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E3F" w:rsidRDefault="000B3E3F" w:rsidP="00D60F20">
      <w:pPr>
        <w:jc w:val="center"/>
        <w:rPr>
          <w:u w:val="single"/>
        </w:rPr>
      </w:pPr>
    </w:p>
    <w:p w:rsidR="000B3E3F" w:rsidRDefault="000B3E3F" w:rsidP="00D60F20">
      <w:pPr>
        <w:jc w:val="center"/>
        <w:rPr>
          <w:u w:val="single"/>
        </w:rPr>
      </w:pPr>
    </w:p>
    <w:p w:rsidR="00D60F20" w:rsidRDefault="00A3432A" w:rsidP="00D60F20">
      <w:pPr>
        <w:jc w:val="center"/>
        <w:rPr>
          <w:u w:val="single"/>
        </w:rPr>
      </w:pPr>
      <w:r>
        <w:rPr>
          <w:rFonts w:ascii="Times New Roman" w:hAnsi="Times New Roman" w:cs="Times New Roman"/>
          <w:noProof/>
          <w:sz w:val="24"/>
          <w:szCs w:val="24"/>
          <w:u w:val="single"/>
        </w:rPr>
        <w:drawing>
          <wp:anchor distT="0" distB="0" distL="114300" distR="114300" simplePos="0" relativeHeight="251659264" behindDoc="0" locked="0" layoutInCell="1" allowOverlap="1" wp14:anchorId="3C573E7B" wp14:editId="7A04D603">
            <wp:simplePos x="0" y="0"/>
            <wp:positionH relativeFrom="column">
              <wp:posOffset>-205740</wp:posOffset>
            </wp:positionH>
            <wp:positionV relativeFrom="paragraph">
              <wp:posOffset>-578485</wp:posOffset>
            </wp:positionV>
            <wp:extent cx="2085975" cy="1447800"/>
            <wp:effectExtent l="0" t="0" r="9525" b="0"/>
            <wp:wrapThrough wrapText="bothSides">
              <wp:wrapPolygon edited="0">
                <wp:start x="0" y="0"/>
                <wp:lineTo x="0" y="21316"/>
                <wp:lineTo x="21501" y="21316"/>
                <wp:lineTo x="21501" y="0"/>
                <wp:lineTo x="0" y="0"/>
              </wp:wrapPolygon>
            </wp:wrapThrough>
            <wp:docPr id="4" name="Picture 0" descr="title-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cropped.jpg"/>
                    <pic:cNvPicPr/>
                  </pic:nvPicPr>
                  <pic:blipFill>
                    <a:blip r:embed="rId7" cstate="print"/>
                    <a:stretch>
                      <a:fillRect/>
                    </a:stretch>
                  </pic:blipFill>
                  <pic:spPr>
                    <a:xfrm>
                      <a:off x="0" y="0"/>
                      <a:ext cx="2085975" cy="1447800"/>
                    </a:xfrm>
                    <a:prstGeom prst="rect">
                      <a:avLst/>
                    </a:prstGeom>
                  </pic:spPr>
                </pic:pic>
              </a:graphicData>
            </a:graphic>
          </wp:anchor>
        </w:drawing>
      </w:r>
      <w:proofErr w:type="spellStart"/>
      <w:r w:rsidR="00D60F20">
        <w:rPr>
          <w:u w:val="single"/>
        </w:rPr>
        <w:t>ANHPEHRA</w:t>
      </w:r>
      <w:proofErr w:type="spellEnd"/>
      <w:r w:rsidR="00D60F20">
        <w:rPr>
          <w:u w:val="single"/>
        </w:rPr>
        <w:t xml:space="preserve"> </w:t>
      </w:r>
      <w:r w:rsidR="00320EF5">
        <w:rPr>
          <w:u w:val="single"/>
        </w:rPr>
        <w:t>Business</w:t>
      </w:r>
      <w:r w:rsidR="00D60F20">
        <w:rPr>
          <w:u w:val="single"/>
        </w:rPr>
        <w:t xml:space="preserve"> Meeting</w:t>
      </w:r>
    </w:p>
    <w:p w:rsidR="00DB6766" w:rsidRDefault="00DB6766" w:rsidP="00D60F20">
      <w:pPr>
        <w:jc w:val="center"/>
        <w:rPr>
          <w:u w:val="single"/>
        </w:rPr>
      </w:pPr>
      <w:r>
        <w:rPr>
          <w:u w:val="single"/>
        </w:rPr>
        <w:t>Board of Directors</w:t>
      </w:r>
    </w:p>
    <w:p w:rsidR="00D60F20" w:rsidRDefault="0040302B" w:rsidP="00D60F20">
      <w:pPr>
        <w:jc w:val="center"/>
      </w:pPr>
      <w:r>
        <w:t>March 7, 2019</w:t>
      </w:r>
    </w:p>
    <w:p w:rsidR="000B3E3F" w:rsidRDefault="000B3E3F" w:rsidP="00D60F20">
      <w:pPr>
        <w:jc w:val="center"/>
      </w:pPr>
    </w:p>
    <w:p w:rsidR="00A30AAB" w:rsidRDefault="00A30AAB" w:rsidP="00D60F20">
      <w:pPr>
        <w:rPr>
          <w:u w:val="single"/>
        </w:rPr>
      </w:pPr>
    </w:p>
    <w:p w:rsidR="00D60F20" w:rsidRDefault="00D60F20" w:rsidP="00D60F20">
      <w:pPr>
        <w:rPr>
          <w:u w:val="single"/>
        </w:rPr>
      </w:pPr>
      <w:r>
        <w:rPr>
          <w:u w:val="single"/>
        </w:rPr>
        <w:t xml:space="preserve">Called to order at </w:t>
      </w:r>
      <w:r w:rsidR="0040302B">
        <w:rPr>
          <w:u w:val="single"/>
        </w:rPr>
        <w:t>11:15</w:t>
      </w:r>
      <w:r>
        <w:rPr>
          <w:u w:val="single"/>
        </w:rPr>
        <w:t xml:space="preserve"> a.m.</w:t>
      </w:r>
    </w:p>
    <w:p w:rsidR="00D60F20" w:rsidRDefault="0040302B" w:rsidP="00D60F20">
      <w:r>
        <w:t xml:space="preserve">Present:  </w:t>
      </w:r>
      <w:r w:rsidR="00320EF5">
        <w:t xml:space="preserve">Susan </w:t>
      </w:r>
      <w:proofErr w:type="spellStart"/>
      <w:r w:rsidR="00320EF5">
        <w:t>Hilchey</w:t>
      </w:r>
      <w:proofErr w:type="spellEnd"/>
      <w:r w:rsidR="00320EF5">
        <w:t xml:space="preserve">, Darlene Simmons, Carol </w:t>
      </w:r>
      <w:proofErr w:type="spellStart"/>
      <w:r w:rsidR="00320EF5">
        <w:t>Kilmister</w:t>
      </w:r>
      <w:proofErr w:type="spellEnd"/>
      <w:r w:rsidR="00320EF5">
        <w:t>, Sharon Patterson</w:t>
      </w:r>
      <w:r w:rsidR="00FC2195">
        <w:t>,</w:t>
      </w:r>
      <w:r>
        <w:t xml:space="preserve"> and Kathy Kennedy</w:t>
      </w:r>
    </w:p>
    <w:p w:rsidR="0040302B" w:rsidRDefault="0040302B" w:rsidP="00D60F20">
      <w:r>
        <w:t>Absent: Norm O’Neil and Suzi Swenson</w:t>
      </w:r>
    </w:p>
    <w:p w:rsidR="0040302B" w:rsidRDefault="0040302B" w:rsidP="00D60F20">
      <w:r>
        <w:t xml:space="preserve">Carol reported we had fourteen non responses to our membership renewals.  She will reach out to them one more time and if she hears nothing they will be dropped from the list serve.  </w:t>
      </w:r>
    </w:p>
    <w:p w:rsidR="0040302B" w:rsidRDefault="00775681" w:rsidP="00D60F20">
      <w:r>
        <w:t>M</w:t>
      </w:r>
      <w:r w:rsidR="0040302B">
        <w:t xml:space="preserve">otion from </w:t>
      </w:r>
      <w:r>
        <w:t xml:space="preserve">Kathy Kennedy and second by Darlene Simmons for Carol to pay the following invoices:  $110.21 to Mail-List Serve.com; $150.00 to GoDaddy.com; and $10.00 for our domain name.  </w:t>
      </w:r>
      <w:r w:rsidR="000F7025">
        <w:t>The motion was approved unanimously.</w:t>
      </w:r>
    </w:p>
    <w:p w:rsidR="000F7025" w:rsidRDefault="000F7025" w:rsidP="00D60F20">
      <w:r>
        <w:t>Motion from Darlene Simmons and second by Kathy Kennedy for Carol to pay the invoice from HealthTrust in the amount of $64.95 for today’s meeting.  The motion passed unanimously.</w:t>
      </w:r>
    </w:p>
    <w:p w:rsidR="000F7025" w:rsidRDefault="000F7025" w:rsidP="00D60F20">
      <w:r>
        <w:t xml:space="preserve">Our next meeting will be in May at the </w:t>
      </w:r>
      <w:proofErr w:type="spellStart"/>
      <w:r>
        <w:t>Primex</w:t>
      </w:r>
      <w:proofErr w:type="spellEnd"/>
      <w:r>
        <w:t xml:space="preserve"> Conference.  We have agreed to sponsor half of Dr. Maria Manus </w:t>
      </w:r>
      <w:proofErr w:type="spellStart"/>
      <w:r>
        <w:t>Painchaud’s</w:t>
      </w:r>
      <w:proofErr w:type="spellEnd"/>
      <w:r>
        <w:t xml:space="preserve"> session with a cap at $750.00.  Carol will meet with Elaine at </w:t>
      </w:r>
      <w:proofErr w:type="spellStart"/>
      <w:r>
        <w:t>Primex</w:t>
      </w:r>
      <w:proofErr w:type="spellEnd"/>
      <w:r>
        <w:t xml:space="preserve"> and confirm the cost to the Board.</w:t>
      </w:r>
    </w:p>
    <w:p w:rsidR="000F7025" w:rsidRDefault="000F7025" w:rsidP="00D60F20">
      <w:r>
        <w:t xml:space="preserve">Jennifer Johnston of Concord stated she is willing to tell us what they have done for their employees in the area of Behavior Health.  Darlene will check with Justice Broderick to see if he might be able to speak.  We did some brainstorming and came up with ideas for speakers for a panel, Kathy mentioned a physician she knows, maybe an </w:t>
      </w:r>
      <w:proofErr w:type="spellStart"/>
      <w:r>
        <w:t>EAP</w:t>
      </w:r>
      <w:proofErr w:type="spellEnd"/>
      <w:r>
        <w:t xml:space="preserve"> representative, maybe some round table discussions.  We will plan this for October and check with Norm to see if he wants another board meeting before then to finalize plans.</w:t>
      </w:r>
    </w:p>
    <w:p w:rsidR="00D60F20" w:rsidRDefault="000F7025" w:rsidP="00D60F20">
      <w:r>
        <w:t xml:space="preserve">Motion from Carol, second by Darlene to adjourn meeting </w:t>
      </w:r>
      <w:r w:rsidR="00320EF5">
        <w:t>at 11:</w:t>
      </w:r>
      <w:r>
        <w:t>37</w:t>
      </w:r>
      <w:r w:rsidR="00320EF5">
        <w:t xml:space="preserve"> a.m.</w:t>
      </w:r>
      <w:r>
        <w:t xml:space="preserve">  Motion approved unanimously. </w:t>
      </w:r>
      <w:bookmarkStart w:id="0" w:name="_GoBack"/>
      <w:bookmarkEnd w:id="0"/>
    </w:p>
    <w:p w:rsidR="00D60F20" w:rsidRDefault="00D60F20" w:rsidP="00D60F20">
      <w:r>
        <w:t>Respectfully submitted,</w:t>
      </w:r>
    </w:p>
    <w:p w:rsidR="00DF4693" w:rsidRPr="002F02E2" w:rsidRDefault="002F02E2">
      <w:pPr>
        <w:rPr>
          <w:rFonts w:cs="Times New Roman"/>
        </w:rPr>
      </w:pPr>
      <w:r w:rsidRPr="002F02E2">
        <w:rPr>
          <w:rFonts w:cs="Times New Roman"/>
        </w:rPr>
        <w:t>Sharon Patterson,</w:t>
      </w:r>
    </w:p>
    <w:p w:rsidR="002F02E2" w:rsidRPr="002F02E2" w:rsidRDefault="002F02E2">
      <w:pPr>
        <w:rPr>
          <w:rFonts w:cs="Times New Roman"/>
        </w:rPr>
      </w:pPr>
      <w:proofErr w:type="spellStart"/>
      <w:r w:rsidRPr="002F02E2">
        <w:rPr>
          <w:rFonts w:cs="Times New Roman"/>
        </w:rPr>
        <w:t>ANHPEHERA</w:t>
      </w:r>
      <w:proofErr w:type="spellEnd"/>
      <w:r w:rsidRPr="002F02E2">
        <w:rPr>
          <w:rFonts w:cs="Times New Roman"/>
        </w:rPr>
        <w:t xml:space="preserve"> Secretary</w:t>
      </w:r>
    </w:p>
    <w:sectPr w:rsidR="002F02E2" w:rsidRPr="002F02E2" w:rsidSect="000B3E3F">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069" w:rsidRDefault="00F76069" w:rsidP="006C4DDF">
      <w:pPr>
        <w:spacing w:after="0" w:line="240" w:lineRule="auto"/>
      </w:pPr>
      <w:r>
        <w:separator/>
      </w:r>
    </w:p>
  </w:endnote>
  <w:endnote w:type="continuationSeparator" w:id="0">
    <w:p w:rsidR="00F76069" w:rsidRDefault="00F76069" w:rsidP="006C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D3E" w:rsidRDefault="00332D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069" w:rsidRDefault="00F76069" w:rsidP="006C4DDF">
      <w:pPr>
        <w:spacing w:after="0" w:line="240" w:lineRule="auto"/>
      </w:pPr>
      <w:r>
        <w:separator/>
      </w:r>
    </w:p>
  </w:footnote>
  <w:footnote w:type="continuationSeparator" w:id="0">
    <w:p w:rsidR="00F76069" w:rsidRDefault="00F76069" w:rsidP="006C4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0299"/>
    <w:multiLevelType w:val="hybridMultilevel"/>
    <w:tmpl w:val="9884A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9C25445"/>
    <w:multiLevelType w:val="hybridMultilevel"/>
    <w:tmpl w:val="4088F5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F6"/>
    <w:rsid w:val="000A7FBE"/>
    <w:rsid w:val="000B3E3F"/>
    <w:rsid w:val="000B6982"/>
    <w:rsid w:val="000D3708"/>
    <w:rsid w:val="000F7025"/>
    <w:rsid w:val="00151717"/>
    <w:rsid w:val="00151A1A"/>
    <w:rsid w:val="00187CE6"/>
    <w:rsid w:val="001B1D13"/>
    <w:rsid w:val="00224CE7"/>
    <w:rsid w:val="002532AC"/>
    <w:rsid w:val="00272E49"/>
    <w:rsid w:val="002C70F3"/>
    <w:rsid w:val="002F02E2"/>
    <w:rsid w:val="00320EF5"/>
    <w:rsid w:val="003273FF"/>
    <w:rsid w:val="00332D3E"/>
    <w:rsid w:val="003B13A1"/>
    <w:rsid w:val="003E5CF9"/>
    <w:rsid w:val="0040302B"/>
    <w:rsid w:val="004A5CB4"/>
    <w:rsid w:val="004E6F95"/>
    <w:rsid w:val="00575957"/>
    <w:rsid w:val="00596861"/>
    <w:rsid w:val="005A5B4F"/>
    <w:rsid w:val="005C34FA"/>
    <w:rsid w:val="006115B1"/>
    <w:rsid w:val="0066778C"/>
    <w:rsid w:val="00674C05"/>
    <w:rsid w:val="0068545D"/>
    <w:rsid w:val="006C4DDF"/>
    <w:rsid w:val="0070545A"/>
    <w:rsid w:val="007208F6"/>
    <w:rsid w:val="00765AC2"/>
    <w:rsid w:val="00775681"/>
    <w:rsid w:val="007A4E4C"/>
    <w:rsid w:val="007F5078"/>
    <w:rsid w:val="00856D44"/>
    <w:rsid w:val="008F3E33"/>
    <w:rsid w:val="008F6BB3"/>
    <w:rsid w:val="00951082"/>
    <w:rsid w:val="0095764C"/>
    <w:rsid w:val="00A30AAB"/>
    <w:rsid w:val="00A3432A"/>
    <w:rsid w:val="00A36DD8"/>
    <w:rsid w:val="00A447B7"/>
    <w:rsid w:val="00B03867"/>
    <w:rsid w:val="00B06ECD"/>
    <w:rsid w:val="00B30F9A"/>
    <w:rsid w:val="00B34772"/>
    <w:rsid w:val="00B52B8E"/>
    <w:rsid w:val="00B8097D"/>
    <w:rsid w:val="00BB7771"/>
    <w:rsid w:val="00BF46C9"/>
    <w:rsid w:val="00C56A07"/>
    <w:rsid w:val="00C96F45"/>
    <w:rsid w:val="00CA59A0"/>
    <w:rsid w:val="00CB2BAE"/>
    <w:rsid w:val="00CB4CF3"/>
    <w:rsid w:val="00CC1D4F"/>
    <w:rsid w:val="00CD5D8F"/>
    <w:rsid w:val="00D3573F"/>
    <w:rsid w:val="00D6059E"/>
    <w:rsid w:val="00D60F20"/>
    <w:rsid w:val="00D942A6"/>
    <w:rsid w:val="00DA146A"/>
    <w:rsid w:val="00DA1F76"/>
    <w:rsid w:val="00DB6766"/>
    <w:rsid w:val="00DF4693"/>
    <w:rsid w:val="00E46742"/>
    <w:rsid w:val="00ED48C9"/>
    <w:rsid w:val="00F04540"/>
    <w:rsid w:val="00F06F3F"/>
    <w:rsid w:val="00F76069"/>
    <w:rsid w:val="00F901EC"/>
    <w:rsid w:val="00F97EC8"/>
    <w:rsid w:val="00FA1A3A"/>
    <w:rsid w:val="00FA5A98"/>
    <w:rsid w:val="00FB7B87"/>
    <w:rsid w:val="00FC2195"/>
    <w:rsid w:val="00FC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7D26"/>
  <w15:docId w15:val="{70C480A3-F0FE-4D8E-9D5E-1FF00BDC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6982"/>
    <w:pPr>
      <w:spacing w:after="0" w:line="240" w:lineRule="auto"/>
    </w:pPr>
  </w:style>
  <w:style w:type="paragraph" w:styleId="Header">
    <w:name w:val="header"/>
    <w:basedOn w:val="Normal"/>
    <w:link w:val="HeaderChar"/>
    <w:uiPriority w:val="99"/>
    <w:unhideWhenUsed/>
    <w:rsid w:val="006C4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DDF"/>
  </w:style>
  <w:style w:type="paragraph" w:styleId="Footer">
    <w:name w:val="footer"/>
    <w:basedOn w:val="Normal"/>
    <w:link w:val="FooterChar"/>
    <w:uiPriority w:val="99"/>
    <w:unhideWhenUsed/>
    <w:rsid w:val="006C4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DDF"/>
  </w:style>
  <w:style w:type="paragraph" w:styleId="ListParagraph">
    <w:name w:val="List Paragraph"/>
    <w:basedOn w:val="Normal"/>
    <w:uiPriority w:val="34"/>
    <w:qFormat/>
    <w:rsid w:val="0095764C"/>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2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Alison</dc:creator>
  <cp:lastModifiedBy>Sharon Patterson</cp:lastModifiedBy>
  <cp:revision>4</cp:revision>
  <cp:lastPrinted>2015-02-11T20:20:00Z</cp:lastPrinted>
  <dcterms:created xsi:type="dcterms:W3CDTF">2019-03-08T14:28:00Z</dcterms:created>
  <dcterms:modified xsi:type="dcterms:W3CDTF">2019-03-08T14:47:00Z</dcterms:modified>
</cp:coreProperties>
</file>