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ng Soon" w:cs="Coming Soon" w:eastAsia="Coming Soon" w:hAnsi="Coming Soon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2513850</wp:posOffset>
            </wp:positionH>
            <wp:positionV relativeFrom="paragraph">
              <wp:posOffset>19050</wp:posOffset>
            </wp:positionV>
            <wp:extent cx="1577578" cy="66675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578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Coming Soon" w:cs="Coming Soon" w:eastAsia="Coming Soon" w:hAnsi="Coming Soo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oming Soon" w:cs="Coming Soon" w:eastAsia="Coming Soon" w:hAnsi="Coming Soo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oming Soon" w:cs="Coming Soon" w:eastAsia="Coming Soon" w:hAnsi="Coming Soo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oming Soon" w:cs="Coming Soon" w:eastAsia="Coming Soon" w:hAnsi="Coming Soon"/>
          <w:i w:val="1"/>
        </w:rPr>
      </w:pPr>
      <w:r w:rsidDel="00000000" w:rsidR="00000000" w:rsidRPr="00000000">
        <w:rPr>
          <w:rtl w:val="0"/>
        </w:rPr>
        <w:t xml:space="preserve">Specialist Independent School for Girls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oming Soon" w:cs="Coming Soon" w:eastAsia="Coming Soon" w:hAnsi="Coming Soon"/>
          <w:b w:val="1"/>
          <w:i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oming Soon" w:cs="Coming Soon" w:eastAsia="Coming Soon" w:hAnsi="Coming Soon"/>
          <w:i w:val="1"/>
          <w:rtl w:val="0"/>
        </w:rPr>
        <w:t xml:space="preserve">Building confidence so you can be the best you can be!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PP - RA1 Referral Form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Please fill in this form if you would like to register a pupil for a placement at PHOENIXPLACE. </w:t>
      </w:r>
      <w:r w:rsidDel="00000000" w:rsidR="00000000" w:rsidRPr="00000000">
        <w:rPr>
          <w:i w:val="1"/>
          <w:sz w:val="16"/>
          <w:szCs w:val="16"/>
          <w:rtl w:val="0"/>
        </w:rPr>
        <w:t xml:space="preserve">Once submitted, our administrator will contact you to invite you in for an initial chat with the Head or member of the Senior Leadership Team.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This form is not an acceptance of placement.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</w:p>
    <w:tbl>
      <w:tblPr>
        <w:tblStyle w:val="Table1"/>
        <w:tblW w:w="10485.0" w:type="dxa"/>
        <w:jc w:val="left"/>
        <w:tblInd w:w="56.69291338582678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35"/>
        <w:gridCol w:w="5475"/>
        <w:gridCol w:w="2175"/>
        <w:tblGridChange w:id="0">
          <w:tblGrid>
            <w:gridCol w:w="2835"/>
            <w:gridCol w:w="5475"/>
            <w:gridCol w:w="2175"/>
          </w:tblGrid>
        </w:tblGridChange>
      </w:tblGrid>
      <w:t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2.322834645669225" w:firstLine="0"/>
              <w:rPr>
                <w:b w:val="1"/>
                <w:sz w:val="20"/>
                <w:szCs w:val="20"/>
                <w:shd w:fill="c6d9f1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6d9f1" w:val="clear"/>
                <w:rtl w:val="0"/>
              </w:rPr>
              <w:t xml:space="preserve">Referring Authority Details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2.322834645669225" w:firstLine="0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&amp; Address of Referring Authority: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e.g. name of Academy, PRU, other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2.322834645669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 referral made: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2.322834645669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52.3228346456692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Name: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52.322834645669225" w:firstLine="0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(Best person to speak to about referral)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5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52.3228346456692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Designation: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52.3228346456693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52.3228346456692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Tel: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52.3228346456693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52.3228346456692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</w:p>
    <w:tbl>
      <w:tblPr>
        <w:tblStyle w:val="Table2"/>
        <w:tblW w:w="10485.0" w:type="dxa"/>
        <w:jc w:val="left"/>
        <w:tblInd w:w="56.69291338582678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40"/>
        <w:gridCol w:w="1530"/>
        <w:gridCol w:w="990"/>
        <w:gridCol w:w="1620"/>
        <w:gridCol w:w="1860"/>
        <w:gridCol w:w="930"/>
        <w:gridCol w:w="615"/>
        <w:tblGridChange w:id="0">
          <w:tblGrid>
            <w:gridCol w:w="2940"/>
            <w:gridCol w:w="1530"/>
            <w:gridCol w:w="990"/>
            <w:gridCol w:w="1620"/>
            <w:gridCol w:w="1860"/>
            <w:gridCol w:w="930"/>
            <w:gridCol w:w="615"/>
          </w:tblGrid>
        </w:tblGridChange>
      </w:tblGrid>
      <w:t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6d9f1" w:val="clear"/>
                <w:rtl w:val="0"/>
              </w:rPr>
              <w:t xml:space="preserve">About the child/young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Pupil Name: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7.32283464566933" w:firstLine="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D.O.B: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82.32283464566933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67.67716535433067" w:firstLine="12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Age: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22.67716535433067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22.67716535433067" w:firstLine="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22.67716535433067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332" w:firstLine="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UPN: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52.32283464566933" w:firstLine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37.32283464566933" w:firstLine="0"/>
              <w:rPr/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Free School Meals Y/N: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left="112.32283464566933" w:firstLine="0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Proposed Start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52.6771653543306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Duration of placement: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e.g. 2 terms, full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Parent/Carer name and address: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Post Code: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33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 the parent/carer been notified about this referral?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82.67716535433067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Parent/Carer phone number(s)</w:t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52.6771653543306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Parent/carer email address:</w:t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52.6771653543306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485.0" w:type="dxa"/>
        <w:jc w:val="left"/>
        <w:tblInd w:w="56.69291338582678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995"/>
        <w:gridCol w:w="2280"/>
        <w:gridCol w:w="810"/>
        <w:gridCol w:w="795"/>
        <w:gridCol w:w="1605"/>
        <w:tblGridChange w:id="0">
          <w:tblGrid>
            <w:gridCol w:w="4995"/>
            <w:gridCol w:w="2280"/>
            <w:gridCol w:w="810"/>
            <w:gridCol w:w="795"/>
            <w:gridCol w:w="1605"/>
          </w:tblGrid>
        </w:tblGridChange>
      </w:tblGrid>
      <w:tr>
        <w:trPr>
          <w:trHeight w:val="40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left="7.322834645669225" w:firstLine="0"/>
              <w:rPr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6d9f1" w:val="clear"/>
                <w:rtl w:val="0"/>
              </w:rPr>
              <w:t xml:space="preserve">REASON FOR REFERRAL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52.322834645669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4170"/>
        <w:gridCol w:w="3030"/>
        <w:tblGridChange w:id="0">
          <w:tblGrid>
            <w:gridCol w:w="3285"/>
            <w:gridCol w:w="4170"/>
            <w:gridCol w:w="3030"/>
          </w:tblGrid>
        </w:tblGridChange>
      </w:tblGrid>
      <w:tr>
        <w:trPr>
          <w:trHeight w:val="300" w:hRule="atLeast"/>
        </w:trP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long has the student been out of school: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(if applicable)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left="7.322834645669225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Reintegration Plan: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Please provide details 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Current education provision: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(if not the same as referring school):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 previous educational provisions: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(if applicable)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Attendance %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this academic year/last term: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Punctuality?: 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8"/>
          <w:szCs w:val="8"/>
        </w:rPr>
      </w:pPr>
      <w:r w:rsidDel="00000000" w:rsidR="00000000" w:rsidRPr="00000000">
        <w:rPr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Referrer Risk Assessment: </w:t>
      </w:r>
      <w:r w:rsidDel="00000000" w:rsidR="00000000" w:rsidRPr="00000000">
        <w:rPr>
          <w:sz w:val="20"/>
          <w:szCs w:val="20"/>
          <w:rtl w:val="0"/>
        </w:rPr>
        <w:t xml:space="preserve">Do any of the below apply? What severity </w:t>
      </w:r>
      <w:r w:rsidDel="00000000" w:rsidR="00000000" w:rsidRPr="00000000">
        <w:rPr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rtl w:val="0"/>
        </w:rPr>
        <w:t xml:space="preserve">igh; </w:t>
      </w:r>
      <w:r w:rsidDel="00000000" w:rsidR="00000000" w:rsidRPr="00000000">
        <w:rPr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sz w:val="20"/>
          <w:szCs w:val="20"/>
          <w:rtl w:val="0"/>
        </w:rPr>
        <w:t xml:space="preserve">edium or </w:t>
      </w:r>
      <w:r w:rsidDel="00000000" w:rsidR="00000000" w:rsidRPr="00000000">
        <w:rPr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sz w:val="20"/>
          <w:szCs w:val="20"/>
          <w:rtl w:val="0"/>
        </w:rPr>
        <w:t xml:space="preserve">ow risk </w:t>
      </w:r>
      <w:r w:rsidDel="00000000" w:rsidR="00000000" w:rsidRPr="00000000">
        <w:rPr>
          <w:i w:val="1"/>
          <w:sz w:val="20"/>
          <w:szCs w:val="20"/>
          <w:rtl w:val="0"/>
        </w:rPr>
        <w:t xml:space="preserve">(please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copy this tick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✓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and paste</w:t>
      </w:r>
      <w:r w:rsidDel="00000000" w:rsidR="00000000" w:rsidRPr="00000000">
        <w:rPr>
          <w:i w:val="1"/>
          <w:sz w:val="20"/>
          <w:szCs w:val="20"/>
          <w:rtl w:val="0"/>
        </w:rPr>
        <w:t xml:space="preserve"> in appropriate box and add any notes if applicable).</w:t>
      </w:r>
    </w:p>
    <w:tbl>
      <w:tblPr>
        <w:tblStyle w:val="Table5"/>
        <w:tblW w:w="1044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645"/>
        <w:gridCol w:w="600"/>
        <w:gridCol w:w="555"/>
        <w:gridCol w:w="5520"/>
        <w:tblGridChange w:id="0">
          <w:tblGrid>
            <w:gridCol w:w="3120"/>
            <w:gridCol w:w="645"/>
            <w:gridCol w:w="600"/>
            <w:gridCol w:w="555"/>
            <w:gridCol w:w="5520"/>
          </w:tblGrid>
        </w:tblGridChange>
      </w:tblGrid>
      <w:t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Risk Assessment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aCSE / sexually harmful behaviour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Going missing / running away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Verbal abuse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Physical aggression/violence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Bullying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Substance misuse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Racial abuse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Damage to property/vandalism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Self-harm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Class/school disruption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Additional information with regards to concerns about risk (if applicable)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ind w:left="7.322834645669225" w:firstLine="0"/>
        <w:rPr/>
      </w:pPr>
      <w:r w:rsidDel="00000000" w:rsidR="00000000" w:rsidRPr="00000000">
        <w:rPr>
          <w:b w:val="1"/>
          <w:sz w:val="20"/>
          <w:szCs w:val="20"/>
          <w:shd w:fill="c6d9f1" w:val="clear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(please 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copy this tick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✓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and paste </w:t>
      </w:r>
      <w:r w:rsidDel="00000000" w:rsidR="00000000" w:rsidRPr="00000000">
        <w:rPr>
          <w:i w:val="1"/>
          <w:sz w:val="18"/>
          <w:szCs w:val="18"/>
          <w:rtl w:val="0"/>
        </w:rPr>
        <w:t xml:space="preserve">in appropriate boxes)</w:t>
      </w:r>
      <w:r w:rsidDel="00000000" w:rsidR="00000000" w:rsidRPr="00000000">
        <w:rPr>
          <w:rtl w:val="0"/>
        </w:rPr>
      </w:r>
    </w:p>
    <w:tbl>
      <w:tblPr>
        <w:tblStyle w:val="Table6"/>
        <w:tblW w:w="1044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gridCol w:w="630"/>
        <w:tblGridChange w:id="0">
          <w:tblGrid>
            <w:gridCol w:w="9810"/>
            <w:gridCol w:w="63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the young person a Child Looked After?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the young person at risk of CSE?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the young person on a CP or CiN or other plan?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the young person involved in (or in the past been involved in) any Youth Offending services?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External/other Services currently involved with YP</w:t>
      </w:r>
      <w:r w:rsidDel="00000000" w:rsidR="00000000" w:rsidRPr="00000000">
        <w:rPr>
          <w:i w:val="1"/>
          <w:sz w:val="18"/>
          <w:szCs w:val="18"/>
          <w:rtl w:val="0"/>
        </w:rPr>
        <w:t xml:space="preserve">: If none please leave blank</w:t>
      </w:r>
    </w:p>
    <w:tbl>
      <w:tblPr>
        <w:tblStyle w:val="Table7"/>
        <w:tblW w:w="1039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970"/>
        <w:gridCol w:w="5040"/>
        <w:tblGridChange w:id="0">
          <w:tblGrid>
            <w:gridCol w:w="2385"/>
            <w:gridCol w:w="2970"/>
            <w:gridCol w:w="5040"/>
          </w:tblGrid>
        </w:tblGridChange>
      </w:tblGrid>
      <w:t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Worker: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C">
            <w:pPr>
              <w:pStyle w:val="Heading3"/>
              <w:keepNext w:val="0"/>
              <w:keepLines w:val="0"/>
              <w:widowControl w:val="0"/>
              <w:shd w:fill="ffffff" w:val="clear"/>
              <w:spacing w:after="0" w:before="0" w:line="276.9230769230769" w:lineRule="auto"/>
              <w:rPr>
                <w:color w:val="000000"/>
                <w:sz w:val="18"/>
                <w:szCs w:val="18"/>
              </w:rPr>
            </w:pPr>
            <w:bookmarkStart w:colFirst="0" w:colLast="0" w:name="_er748wnwy8x2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Educational Psychologist: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CAMHs: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Speech and Language: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YOT: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Education Welfare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9.1968503937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50"/>
        <w:gridCol w:w="570"/>
        <w:gridCol w:w="1680"/>
        <w:gridCol w:w="3510"/>
        <w:gridCol w:w="569.1968503937009"/>
        <w:tblGridChange w:id="0">
          <w:tblGrid>
            <w:gridCol w:w="4050"/>
            <w:gridCol w:w="570"/>
            <w:gridCol w:w="1680"/>
            <w:gridCol w:w="3510"/>
            <w:gridCol w:w="569.1968503937009"/>
          </w:tblGrid>
        </w:tblGridChange>
      </w:tblGrid>
      <w:tr>
        <w:trPr>
          <w:trHeight w:val="26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ind w:left="7.322834645669225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6d9f1" w:val="clear"/>
                <w:rtl w:val="0"/>
              </w:rPr>
              <w:t xml:space="preserve">Child/young person’s need/s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(please </w:t>
            </w: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copy this tick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✓</w:t>
            </w: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 and paste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in appropriate boxes)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ind w:left="7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School Based Support: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ind w:left="-7.677165354330668" w:right="-1612.322834645669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ind w:left="7.322834645669225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Educational Health Care Plan: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ind w:left="-7.677165354330668" w:right="-1912.322834645669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ind w:left="52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Please list any support the student has received in the last year/term: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eg counselling, EP, 1:1 support in class, mentoring, SaLT, intervention classes etc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-7.677165354330668" w:right="-1612.322834645669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-7.677165354330668" w:right="-1612.322834645669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ind w:left="-7.677165354330668" w:right="-1747.322834645669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ind w:left="37.32283464566933" w:firstLine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 Categories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right="-1747.322834645669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ind w:left="37.3228346456693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Cognition &amp; Learning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ind w:left="-7.677165354330668" w:right="-1912.3228346456694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ind w:left="37.3228346456693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 &amp; Interaction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ind w:left="-7.677165354330668" w:right="-1492.322834645669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ind w:left="37.3228346456693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Social, mental &amp; emotional health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ind w:left="-7.677165354330668" w:right="-1627.322834645669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ind w:left="37.3228346456693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Sensory and/or Physical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ind w:left="-7.677165354330668" w:right="-1342.322834645669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ind w:left="52.322834645669225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(type here):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ind w:left="52.322834645669225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Any reports from  the support methods above?: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Please list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ind w:left="52.3228346456692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ind w:left="52.322834645669225" w:firstLine="0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School exclusion history: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If Yes please provide further information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left="52.322834645669225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left="52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of exclusions to date/reasons: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ind w:left="52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41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4605"/>
        <w:tblGridChange w:id="0">
          <w:tblGrid>
            <w:gridCol w:w="5805"/>
            <w:gridCol w:w="4605"/>
          </w:tblGrid>
        </w:tblGridChange>
      </w:tblGrid>
      <w:tr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Area(s) of need/difficulties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(please list, using bullet points, specific issues/concerns, how needs impact on student learning and engagement in school eg how needs are presented &amp; triggers) </w:t>
            </w:r>
          </w:p>
        </w:tc>
        <w:tc>
          <w:tcPr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ind w:left="141.732283464567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Suggested mitigation measures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&amp; Interaction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Cognition &amp; Learning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Social, mental &amp; emotional health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Physical and/or sensory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Independence &amp; community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(if applicable)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Information</w:t>
      </w:r>
    </w:p>
    <w:tbl>
      <w:tblPr>
        <w:tblStyle w:val="Table10"/>
        <w:tblW w:w="1039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3465"/>
        <w:gridCol w:w="3465"/>
        <w:tblGridChange w:id="0">
          <w:tblGrid>
            <w:gridCol w:w="3465"/>
            <w:gridCol w:w="3465"/>
            <w:gridCol w:w="3465"/>
          </w:tblGrid>
        </w:tblGridChange>
      </w:tblGrid>
      <w:tr>
        <w:trPr>
          <w:trHeight w:val="360" w:hRule="atLeast"/>
        </w:trPr>
        <w:tc>
          <w:tcPr>
            <w:shd w:fill="c9daf8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Allergies</w:t>
            </w:r>
          </w:p>
        </w:tc>
        <w:tc>
          <w:tcPr>
            <w:shd w:fill="c9daf8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Dietary </w:t>
            </w:r>
          </w:p>
        </w:tc>
        <w:tc>
          <w:tcPr>
            <w:shd w:fill="c9daf8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9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3465"/>
        <w:gridCol w:w="3465"/>
        <w:tblGridChange w:id="0">
          <w:tblGrid>
            <w:gridCol w:w="3465"/>
            <w:gridCol w:w="3465"/>
            <w:gridCol w:w="3465"/>
          </w:tblGrid>
        </w:tblGridChange>
      </w:tblGrid>
      <w:tr>
        <w:trPr>
          <w:trHeight w:val="360" w:hRule="atLeast"/>
        </w:trPr>
        <w:tc>
          <w:tcPr>
            <w:shd w:fill="c9daf8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Medication (if applicable)</w:t>
            </w:r>
          </w:p>
        </w:tc>
        <w:tc>
          <w:tcPr>
            <w:shd w:fill="c9daf8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 what</w:t>
            </w:r>
          </w:p>
        </w:tc>
        <w:tc>
          <w:tcPr>
            <w:shd w:fill="c9daf8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When taken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7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40"/>
        <w:gridCol w:w="1410"/>
        <w:gridCol w:w="1920"/>
        <w:gridCol w:w="3900"/>
        <w:tblGridChange w:id="0">
          <w:tblGrid>
            <w:gridCol w:w="3240"/>
            <w:gridCol w:w="1410"/>
            <w:gridCol w:w="1920"/>
            <w:gridCol w:w="3900"/>
          </w:tblGrid>
        </w:tblGridChange>
      </w:tblGrid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ind w:left="7.322834645669225" w:firstLine="0"/>
              <w:rPr>
                <w:sz w:val="18"/>
                <w:szCs w:val="18"/>
                <w:shd w:fill="c6d9f1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6d9f1" w:val="clear"/>
                <w:rtl w:val="0"/>
              </w:rPr>
              <w:t xml:space="preserve">Academic Attainment KS3/4 - </w:t>
            </w:r>
            <w:r w:rsidDel="00000000" w:rsidR="00000000" w:rsidRPr="00000000">
              <w:rPr>
                <w:sz w:val="18"/>
                <w:szCs w:val="18"/>
                <w:shd w:fill="c6d9f1" w:val="clear"/>
                <w:rtl w:val="0"/>
              </w:rPr>
              <w:t xml:space="preserve">Please provide as much information as possible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Subjects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ind w:left="7.322834645669332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Levels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ind w:left="7.322834645669332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Date/s of assessment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ind w:left="-7.677165354330668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Comments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eg GCSE mocks etc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 age of child or young person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Spelling age of child or young person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ind w:left="7.3228346456692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ind w:left="-4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Before placement can commence;</w:t>
      </w:r>
    </w:p>
    <w:p w:rsidR="00000000" w:rsidDel="00000000" w:rsidP="00000000" w:rsidRDefault="00000000" w:rsidRPr="00000000" w14:paraId="000001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Student, parent/carer and a professional that knows the student well eg school teacher or Social Worker to attend a Placement Interview at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Service Level Agreement (SLA) must be signed by the Referring Authority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Thank you for taking the time to fill in this form. We will contact you shortly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4472c4"/>
          <w:sz w:val="20"/>
          <w:szCs w:val="20"/>
        </w:rPr>
      </w:pPr>
      <w:r w:rsidDel="00000000" w:rsidR="00000000" w:rsidRPr="00000000">
        <w:rPr>
          <w:b w:val="1"/>
          <w:color w:val="4472c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PHOENIXPLACE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snelson@phoenixplace.co.uk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77.7952755905512" w:top="277.7952755905512" w:left="742.6771653543308" w:right="759.68503937007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ming So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