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2BE1" w14:textId="77777777" w:rsidR="00474AF7" w:rsidRPr="00247332" w:rsidRDefault="0046333A">
      <w:pPr>
        <w:pStyle w:val="LO-normal"/>
        <w:spacing w:line="252" w:lineRule="auto"/>
        <w:jc w:val="center"/>
        <w:rPr>
          <w:rFonts w:ascii="Times New Roman" w:eastAsia="Times New Roman" w:hAnsi="Times New Roman" w:cs="Times New Roman"/>
          <w:color w:val="073763"/>
          <w:sz w:val="52"/>
          <w:szCs w:val="52"/>
        </w:rPr>
      </w:pPr>
      <w:r w:rsidRPr="00247332">
        <w:rPr>
          <w:rFonts w:ascii="Times New Roman" w:eastAsia="Times New Roman" w:hAnsi="Times New Roman" w:cs="Times New Roman"/>
          <w:color w:val="073763"/>
          <w:sz w:val="52"/>
          <w:szCs w:val="52"/>
        </w:rPr>
        <w:t>Dan Hock</w:t>
      </w:r>
    </w:p>
    <w:p w14:paraId="41DC26E9" w14:textId="77777777" w:rsidR="00474AF7" w:rsidRDefault="0046333A">
      <w:pPr>
        <w:pStyle w:val="LO-normal"/>
        <w:spacing w:line="252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Ashburn, VA | 805-748-4468 | Hock.dan@gmail.com </w:t>
      </w:r>
    </w:p>
    <w:p w14:paraId="35CDA01F" w14:textId="77777777" w:rsidR="00474AF7" w:rsidRDefault="00474AF7">
      <w:pPr>
        <w:pStyle w:val="LO-normal"/>
        <w:spacing w:line="264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2C84992F" w14:textId="77777777" w:rsidR="00474AF7" w:rsidRDefault="0046333A">
      <w:pPr>
        <w:pStyle w:val="LO-normal"/>
        <w:spacing w:line="240" w:lineRule="auto"/>
        <w:rPr>
          <w:rFonts w:ascii="Times New Roman" w:eastAsia="Times New Roman" w:hAnsi="Times New Roman" w:cs="Times New Roman"/>
          <w:b/>
          <w:color w:val="07376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73763"/>
          <w:sz w:val="21"/>
          <w:szCs w:val="21"/>
        </w:rPr>
        <w:t>PROFESSIONAL SUMMARY</w:t>
      </w:r>
    </w:p>
    <w:p w14:paraId="75F56455" w14:textId="77777777" w:rsidR="00474AF7" w:rsidRDefault="0046333A">
      <w:pPr>
        <w:pStyle w:val="LO-normal"/>
        <w:spacing w:line="12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1BE98DE8" wp14:editId="69F5C5F6">
                <wp:extent cx="6972935" cy="1968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C132D6A" id="Rectangle 1" o:spid="_x0000_s1026" style="width:549.0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" fillcolor="#a0a0a0" stroked="f">
                <w10:anchorlock/>
              </v:rect>
            </w:pict>
          </mc:Fallback>
        </mc:AlternateContent>
      </w:r>
    </w:p>
    <w:p w14:paraId="6216FCEC" w14:textId="42513398" w:rsidR="00474AF7" w:rsidRPr="0046333A" w:rsidRDefault="0046333A">
      <w:pPr>
        <w:pStyle w:val="LO-normal"/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33A">
        <w:rPr>
          <w:rFonts w:ascii="Times New Roman" w:eastAsia="Times New Roman" w:hAnsi="Times New Roman" w:cs="Times New Roman"/>
          <w:sz w:val="20"/>
          <w:szCs w:val="20"/>
        </w:rPr>
        <w:t xml:space="preserve">A highly motivated, passionate, and dedicated Business Manager &amp; Executive Leader with 25+ years of experience leading operations to achieve profitable growth and maintain client relations. Demonstrated ability to </w:t>
      </w:r>
      <w:r w:rsidR="00247332" w:rsidRPr="0046333A">
        <w:rPr>
          <w:rFonts w:ascii="Times New Roman" w:eastAsia="Times New Roman" w:hAnsi="Times New Roman" w:cs="Times New Roman"/>
          <w:sz w:val="20"/>
          <w:szCs w:val="20"/>
        </w:rPr>
        <w:t>manage multiple business units including Finance, Bookkeeping, Customer Service, Sales, Marketing, Engineering, Quality Control, and Warehouse Operations with a focus on continuous growth and development.  L</w:t>
      </w:r>
      <w:r w:rsidRPr="0046333A">
        <w:rPr>
          <w:rFonts w:ascii="Times New Roman" w:eastAsia="Times New Roman" w:hAnsi="Times New Roman" w:cs="Times New Roman"/>
          <w:sz w:val="20"/>
          <w:szCs w:val="20"/>
        </w:rPr>
        <w:t xml:space="preserve">ead staffing initiatives including evaluating potential employees, </w:t>
      </w:r>
      <w:proofErr w:type="gramStart"/>
      <w:r w:rsidRPr="0046333A">
        <w:rPr>
          <w:rFonts w:ascii="Times New Roman" w:eastAsia="Times New Roman" w:hAnsi="Times New Roman" w:cs="Times New Roman"/>
          <w:sz w:val="20"/>
          <w:szCs w:val="20"/>
        </w:rPr>
        <w:t>hiring</w:t>
      </w:r>
      <w:proofErr w:type="gramEnd"/>
      <w:r w:rsidRPr="0046333A">
        <w:rPr>
          <w:rFonts w:ascii="Times New Roman" w:eastAsia="Times New Roman" w:hAnsi="Times New Roman" w:cs="Times New Roman"/>
          <w:sz w:val="20"/>
          <w:szCs w:val="20"/>
        </w:rPr>
        <w:t xml:space="preserve"> and training staff in every position from clerical to executive.</w:t>
      </w:r>
    </w:p>
    <w:p w14:paraId="26F1E73E" w14:textId="77777777" w:rsidR="00474AF7" w:rsidRPr="00247332" w:rsidRDefault="00474AF7">
      <w:pPr>
        <w:pStyle w:val="LO-normal"/>
        <w:spacing w:line="264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940F284" w14:textId="77777777" w:rsidR="00474AF7" w:rsidRDefault="0046333A">
      <w:pPr>
        <w:pStyle w:val="LO-normal"/>
        <w:spacing w:line="240" w:lineRule="auto"/>
        <w:rPr>
          <w:rFonts w:ascii="Times New Roman" w:eastAsia="Times New Roman" w:hAnsi="Times New Roman" w:cs="Times New Roman"/>
          <w:b/>
          <w:color w:val="07376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73763"/>
          <w:sz w:val="21"/>
          <w:szCs w:val="21"/>
        </w:rPr>
        <w:t>SKILLS &amp; COMPETENCIES</w:t>
      </w:r>
    </w:p>
    <w:p w14:paraId="3BA4863F" w14:textId="77777777" w:rsidR="00474AF7" w:rsidRDefault="0046333A">
      <w:pPr>
        <w:pStyle w:val="LO-normal"/>
        <w:spacing w:line="12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14B84F8D" wp14:editId="7DD09E40">
                <wp:extent cx="6972935" cy="19685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AB88269" id="Rectangle 2" o:spid="_x0000_s1026" style="width:549.0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" fillcolor="#a0a0a0" stroked="f">
                <w10:anchorlock/>
              </v:rect>
            </w:pict>
          </mc:Fallback>
        </mc:AlternateContent>
      </w:r>
    </w:p>
    <w:p w14:paraId="31BF05FD" w14:textId="77777777" w:rsidR="00474AF7" w:rsidRDefault="00474AF7">
      <w:pPr>
        <w:pStyle w:val="LO-normal"/>
        <w:sectPr w:rsidR="00474AF7">
          <w:pgSz w:w="12240" w:h="15840"/>
          <w:pgMar w:top="720" w:right="630" w:bottom="540" w:left="630" w:header="0" w:footer="0" w:gutter="0"/>
          <w:pgNumType w:start="1"/>
          <w:cols w:space="720"/>
          <w:formProt w:val="0"/>
          <w:docGrid w:linePitch="100" w:charSpace="4096"/>
        </w:sectPr>
      </w:pPr>
    </w:p>
    <w:p w14:paraId="55DC5F8F" w14:textId="0CEA8CAC" w:rsidR="00474AF7" w:rsidRPr="0046333A" w:rsidRDefault="0046333A">
      <w:pPr>
        <w:pStyle w:val="LO-normal"/>
        <w:numPr>
          <w:ilvl w:val="0"/>
          <w:numId w:val="4"/>
        </w:numPr>
        <w:spacing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6333A">
        <w:rPr>
          <w:rFonts w:ascii="Times New Roman" w:eastAsia="Times New Roman" w:hAnsi="Times New Roman" w:cs="Times New Roman"/>
          <w:sz w:val="18"/>
          <w:szCs w:val="18"/>
        </w:rPr>
        <w:t>Business</w:t>
      </w:r>
      <w:r w:rsidR="00247332" w:rsidRPr="0046333A">
        <w:rPr>
          <w:rFonts w:ascii="Times New Roman" w:eastAsia="Times New Roman" w:hAnsi="Times New Roman" w:cs="Times New Roman"/>
          <w:sz w:val="18"/>
          <w:szCs w:val="18"/>
        </w:rPr>
        <w:t xml:space="preserve">/Project </w:t>
      </w:r>
      <w:r w:rsidRPr="0046333A">
        <w:rPr>
          <w:rFonts w:ascii="Times New Roman" w:eastAsia="Times New Roman" w:hAnsi="Times New Roman" w:cs="Times New Roman"/>
          <w:sz w:val="18"/>
          <w:szCs w:val="18"/>
        </w:rPr>
        <w:t>Management</w:t>
      </w:r>
    </w:p>
    <w:p w14:paraId="024ADB20" w14:textId="77777777" w:rsidR="00474AF7" w:rsidRPr="0046333A" w:rsidRDefault="0046333A">
      <w:pPr>
        <w:pStyle w:val="LO-normal"/>
        <w:numPr>
          <w:ilvl w:val="0"/>
          <w:numId w:val="4"/>
        </w:numPr>
        <w:spacing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6333A">
        <w:rPr>
          <w:rFonts w:ascii="Times New Roman" w:eastAsia="Times New Roman" w:hAnsi="Times New Roman" w:cs="Times New Roman"/>
          <w:sz w:val="18"/>
          <w:szCs w:val="18"/>
        </w:rPr>
        <w:t>Supply Chain Management</w:t>
      </w:r>
    </w:p>
    <w:p w14:paraId="0CC51CDD" w14:textId="77777777" w:rsidR="00474AF7" w:rsidRPr="0046333A" w:rsidRDefault="0046333A">
      <w:pPr>
        <w:pStyle w:val="LO-normal"/>
        <w:numPr>
          <w:ilvl w:val="0"/>
          <w:numId w:val="4"/>
        </w:numPr>
        <w:spacing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6333A">
        <w:rPr>
          <w:rFonts w:ascii="Times New Roman" w:eastAsia="Times New Roman" w:hAnsi="Times New Roman" w:cs="Times New Roman"/>
          <w:sz w:val="18"/>
          <w:szCs w:val="18"/>
        </w:rPr>
        <w:t>Vendor Relations</w:t>
      </w:r>
    </w:p>
    <w:p w14:paraId="00F113A5" w14:textId="03FC4225" w:rsidR="00474AF7" w:rsidRPr="0046333A" w:rsidRDefault="00474AF7" w:rsidP="0046333A">
      <w:pPr>
        <w:pStyle w:val="LO-normal"/>
        <w:spacing w:line="264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B8B64BE" w14:textId="77777777" w:rsidR="00474AF7" w:rsidRPr="0046333A" w:rsidRDefault="0046333A">
      <w:pPr>
        <w:pStyle w:val="LO-normal"/>
        <w:numPr>
          <w:ilvl w:val="0"/>
          <w:numId w:val="4"/>
        </w:numPr>
        <w:spacing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6333A">
        <w:rPr>
          <w:rFonts w:ascii="Times New Roman" w:eastAsia="Times New Roman" w:hAnsi="Times New Roman" w:cs="Times New Roman"/>
          <w:sz w:val="18"/>
          <w:szCs w:val="18"/>
        </w:rPr>
        <w:t>Staff Training &amp; Development</w:t>
      </w:r>
    </w:p>
    <w:p w14:paraId="6DA4A65D" w14:textId="77777777" w:rsidR="00474AF7" w:rsidRPr="0046333A" w:rsidRDefault="0046333A">
      <w:pPr>
        <w:pStyle w:val="LO-normal"/>
        <w:numPr>
          <w:ilvl w:val="0"/>
          <w:numId w:val="4"/>
        </w:numPr>
        <w:spacing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6333A">
        <w:rPr>
          <w:rFonts w:ascii="Times New Roman" w:eastAsia="Times New Roman" w:hAnsi="Times New Roman" w:cs="Times New Roman"/>
          <w:sz w:val="18"/>
          <w:szCs w:val="18"/>
        </w:rPr>
        <w:t>Market Analytics</w:t>
      </w:r>
    </w:p>
    <w:p w14:paraId="608F3E49" w14:textId="77777777" w:rsidR="00474AF7" w:rsidRPr="0046333A" w:rsidRDefault="0046333A">
      <w:pPr>
        <w:pStyle w:val="LO-normal"/>
        <w:numPr>
          <w:ilvl w:val="0"/>
          <w:numId w:val="4"/>
        </w:numPr>
        <w:spacing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6333A">
        <w:rPr>
          <w:rFonts w:ascii="Times New Roman" w:eastAsia="Times New Roman" w:hAnsi="Times New Roman" w:cs="Times New Roman"/>
          <w:sz w:val="18"/>
          <w:szCs w:val="18"/>
        </w:rPr>
        <w:t>Business Development</w:t>
      </w:r>
    </w:p>
    <w:p w14:paraId="72556423" w14:textId="6BF7EC6B" w:rsidR="00474AF7" w:rsidRPr="0046333A" w:rsidRDefault="00474AF7" w:rsidP="0046333A">
      <w:pPr>
        <w:pStyle w:val="LO-normal"/>
        <w:spacing w:line="264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03C8B46A" w14:textId="69AB7F51" w:rsidR="00247332" w:rsidRPr="0046333A" w:rsidRDefault="00247332">
      <w:pPr>
        <w:pStyle w:val="LO-normal"/>
        <w:numPr>
          <w:ilvl w:val="0"/>
          <w:numId w:val="4"/>
        </w:numPr>
        <w:spacing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6333A">
        <w:rPr>
          <w:rFonts w:ascii="Times New Roman" w:eastAsia="Times New Roman" w:hAnsi="Times New Roman" w:cs="Times New Roman"/>
          <w:sz w:val="18"/>
          <w:szCs w:val="18"/>
        </w:rPr>
        <w:t>Sales and Marketing</w:t>
      </w:r>
    </w:p>
    <w:p w14:paraId="73402E0C" w14:textId="3FC5C356" w:rsidR="00247332" w:rsidRPr="0046333A" w:rsidRDefault="00247332">
      <w:pPr>
        <w:pStyle w:val="LO-normal"/>
        <w:numPr>
          <w:ilvl w:val="0"/>
          <w:numId w:val="4"/>
        </w:numPr>
        <w:spacing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6333A">
        <w:rPr>
          <w:rFonts w:ascii="Times New Roman" w:eastAsia="Times New Roman" w:hAnsi="Times New Roman" w:cs="Times New Roman"/>
          <w:sz w:val="18"/>
          <w:szCs w:val="18"/>
        </w:rPr>
        <w:t>Bookkeeping</w:t>
      </w:r>
    </w:p>
    <w:p w14:paraId="20E38B04" w14:textId="5325C8D2" w:rsidR="00247332" w:rsidRPr="0046333A" w:rsidRDefault="00247332">
      <w:pPr>
        <w:pStyle w:val="LO-normal"/>
        <w:numPr>
          <w:ilvl w:val="0"/>
          <w:numId w:val="4"/>
        </w:numPr>
        <w:spacing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6333A">
        <w:rPr>
          <w:rFonts w:ascii="Times New Roman" w:eastAsia="Times New Roman" w:hAnsi="Times New Roman" w:cs="Times New Roman"/>
          <w:sz w:val="18"/>
          <w:szCs w:val="18"/>
        </w:rPr>
        <w:t>Staff Evaluation</w:t>
      </w:r>
    </w:p>
    <w:p w14:paraId="50EF88F3" w14:textId="77777777" w:rsidR="00474AF7" w:rsidRPr="0046333A" w:rsidRDefault="00474AF7">
      <w:pPr>
        <w:pStyle w:val="LO-normal"/>
        <w:rPr>
          <w:sz w:val="18"/>
          <w:szCs w:val="18"/>
        </w:rPr>
        <w:sectPr w:rsidR="00474AF7" w:rsidRPr="0046333A">
          <w:type w:val="continuous"/>
          <w:pgSz w:w="12240" w:h="15840"/>
          <w:pgMar w:top="720" w:right="630" w:bottom="540" w:left="630" w:header="0" w:footer="0" w:gutter="0"/>
          <w:cols w:num="3" w:space="450"/>
          <w:formProt w:val="0"/>
          <w:docGrid w:linePitch="100" w:charSpace="4096"/>
        </w:sectPr>
      </w:pPr>
    </w:p>
    <w:p w14:paraId="2B2C22AC" w14:textId="77777777" w:rsidR="00474AF7" w:rsidRDefault="0046333A">
      <w:pPr>
        <w:pStyle w:val="LO-normal"/>
        <w:spacing w:line="240" w:lineRule="auto"/>
        <w:rPr>
          <w:rFonts w:ascii="Times New Roman" w:eastAsia="Times New Roman" w:hAnsi="Times New Roman" w:cs="Times New Roman"/>
          <w:b/>
          <w:color w:val="07376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73763"/>
          <w:sz w:val="21"/>
          <w:szCs w:val="21"/>
        </w:rPr>
        <w:t>WORK EXPERIENCE</w:t>
      </w:r>
    </w:p>
    <w:p w14:paraId="573ADB01" w14:textId="77777777" w:rsidR="00474AF7" w:rsidRDefault="0046333A">
      <w:pPr>
        <w:pStyle w:val="LO-normal"/>
        <w:spacing w:line="12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4753E8C6" wp14:editId="7915C094">
                <wp:extent cx="6972935" cy="1968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8EFE85D" id="Rectangle 3" o:spid="_x0000_s1026" style="width:549.0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" fillcolor="#a0a0a0" stroked="f">
                <w10:anchorlock/>
              </v:rect>
            </w:pict>
          </mc:Fallback>
        </mc:AlternateContent>
      </w:r>
    </w:p>
    <w:p w14:paraId="289D93CB" w14:textId="00CF356C" w:rsidR="002A1AF4" w:rsidRDefault="002A1AF4" w:rsidP="002A1AF4">
      <w:pPr>
        <w:pStyle w:val="LO-normal"/>
        <w:spacing w:line="264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Hock Enterprises, LLC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| Ashburn,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VA 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2023 - present</w:t>
      </w:r>
    </w:p>
    <w:p w14:paraId="403BA4B8" w14:textId="7ED92443" w:rsidR="002A1AF4" w:rsidRDefault="002A1AF4" w:rsidP="002A1AF4">
      <w:pPr>
        <w:pStyle w:val="LO-normal"/>
        <w:spacing w:line="264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Business Consultant/Managing Member</w:t>
      </w:r>
    </w:p>
    <w:p w14:paraId="4B2AF5BE" w14:textId="6A13AA6D" w:rsidR="002A1AF4" w:rsidRDefault="002A1AF4" w:rsidP="002A1AF4">
      <w:pPr>
        <w:pStyle w:val="LO-normal"/>
        <w:numPr>
          <w:ilvl w:val="0"/>
          <w:numId w:val="1"/>
        </w:num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Perform business consulting services for clients –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from bookkeeping and CPA integration,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to legal review, consulting on all areas of the clients’ business – employee relations, asset and debt management, sourcing, negotiating pricing and terms, marketing, forecasting and project management</w:t>
      </w:r>
    </w:p>
    <w:p w14:paraId="2F50185A" w14:textId="0560E9C6" w:rsidR="002A1AF4" w:rsidRPr="002A1AF4" w:rsidRDefault="002A1AF4" w:rsidP="002A1AF4">
      <w:pPr>
        <w:pStyle w:val="LO-normal"/>
        <w:numPr>
          <w:ilvl w:val="0"/>
          <w:numId w:val="1"/>
        </w:num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Source products globally to meet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clients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specifications – use international manufacturing expertise to find, develop and cultivate manufacturing partners in various marketplaces like consumer goods, marketing products, and industrial parts</w:t>
      </w:r>
    </w:p>
    <w:p w14:paraId="07E41F8E" w14:textId="77777777" w:rsidR="002A1AF4" w:rsidRDefault="002A1AF4">
      <w:pPr>
        <w:pStyle w:val="LO-normal"/>
        <w:spacing w:line="264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7F089E3" w14:textId="2EC2F2AA" w:rsidR="00474AF7" w:rsidRDefault="0046333A">
      <w:pPr>
        <w:pStyle w:val="LO-normal"/>
        <w:spacing w:line="264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sz w:val="21"/>
          <w:szCs w:val="21"/>
        </w:rPr>
        <w:t>Zumer</w:t>
      </w:r>
      <w:proofErr w:type="spellEnd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Sport, Inc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| San Luis Obispo, CA / Sterling,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VA 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2008 - 202</w:t>
      </w:r>
      <w:r w:rsidR="002A1AF4">
        <w:rPr>
          <w:rFonts w:ascii="Times New Roman" w:eastAsia="Times New Roman" w:hAnsi="Times New Roman" w:cs="Times New Roman"/>
          <w:sz w:val="21"/>
          <w:szCs w:val="21"/>
        </w:rPr>
        <w:t>3</w:t>
      </w:r>
    </w:p>
    <w:p w14:paraId="31E678BF" w14:textId="77777777" w:rsidR="00474AF7" w:rsidRDefault="0046333A">
      <w:pPr>
        <w:pStyle w:val="LO-normal"/>
        <w:spacing w:line="264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President / CEO </w:t>
      </w:r>
    </w:p>
    <w:p w14:paraId="71B30276" w14:textId="28CF7394" w:rsidR="00474AF7" w:rsidRDefault="0046333A">
      <w:pPr>
        <w:pStyle w:val="LO-normal"/>
        <w:numPr>
          <w:ilvl w:val="0"/>
          <w:numId w:val="1"/>
        </w:num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Founded the company, invented new products in the market, received several patents, and successfully built the company from the ground up with profitable operations</w:t>
      </w:r>
      <w:r w:rsidR="002A1AF4">
        <w:rPr>
          <w:rFonts w:ascii="Times New Roman" w:eastAsia="Times New Roman" w:hAnsi="Times New Roman" w:cs="Times New Roman"/>
          <w:sz w:val="21"/>
          <w:szCs w:val="21"/>
        </w:rPr>
        <w:t xml:space="preserve">, including obtaining NCAA licensing with 25 </w:t>
      </w:r>
      <w:proofErr w:type="gramStart"/>
      <w:r w:rsidR="002A1AF4">
        <w:rPr>
          <w:rFonts w:ascii="Times New Roman" w:eastAsia="Times New Roman" w:hAnsi="Times New Roman" w:cs="Times New Roman"/>
          <w:sz w:val="21"/>
          <w:szCs w:val="21"/>
        </w:rPr>
        <w:t>major</w:t>
      </w:r>
      <w:proofErr w:type="gramEnd"/>
      <w:r w:rsidR="002A1AF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2A1AF4">
        <w:rPr>
          <w:rFonts w:ascii="Times New Roman" w:eastAsia="Times New Roman" w:hAnsi="Times New Roman" w:cs="Times New Roman"/>
          <w:sz w:val="21"/>
          <w:szCs w:val="21"/>
        </w:rPr>
        <w:t>universitites</w:t>
      </w:r>
      <w:proofErr w:type="spellEnd"/>
    </w:p>
    <w:p w14:paraId="7B726937" w14:textId="77777777" w:rsidR="00474AF7" w:rsidRDefault="0046333A">
      <w:pPr>
        <w:pStyle w:val="LO-normal"/>
        <w:numPr>
          <w:ilvl w:val="0"/>
          <w:numId w:val="1"/>
        </w:numPr>
        <w:spacing w:line="264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Zumer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Sport focused on designing and making consumer products (bags and accessories) from actual sport ball materials such as basketball leather, football leather, etc.</w:t>
      </w:r>
    </w:p>
    <w:p w14:paraId="6F3B6906" w14:textId="77777777" w:rsidR="00474AF7" w:rsidRDefault="0046333A">
      <w:pPr>
        <w:pStyle w:val="LO-normal"/>
        <w:numPr>
          <w:ilvl w:val="0"/>
          <w:numId w:val="1"/>
        </w:num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Primary focus was on eCommerce, but also wholesale and B2B to maximize return on investment (ROI)</w:t>
      </w:r>
    </w:p>
    <w:p w14:paraId="08374332" w14:textId="77777777" w:rsidR="00474AF7" w:rsidRDefault="0046333A">
      <w:pPr>
        <w:pStyle w:val="LO-normal"/>
        <w:numPr>
          <w:ilvl w:val="0"/>
          <w:numId w:val="1"/>
        </w:num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Handled all aspects of running the business including digital marketing, eCommerce, legal, accounting, HR, and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sales</w:t>
      </w:r>
      <w:proofErr w:type="gramEnd"/>
    </w:p>
    <w:p w14:paraId="30AC89F2" w14:textId="77777777" w:rsidR="00474AF7" w:rsidRPr="00247332" w:rsidRDefault="00474AF7">
      <w:pPr>
        <w:pStyle w:val="LO-normal"/>
        <w:spacing w:line="264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634D5CA" w14:textId="77777777" w:rsidR="00474AF7" w:rsidRDefault="0046333A">
      <w:pPr>
        <w:pStyle w:val="LO-normal"/>
        <w:spacing w:line="264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Zaca Creek Development, LLC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| San Luis Obispo, CA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2004 - 2008</w:t>
      </w:r>
    </w:p>
    <w:p w14:paraId="13FA8E29" w14:textId="77777777" w:rsidR="00474AF7" w:rsidRDefault="0046333A">
      <w:pPr>
        <w:pStyle w:val="LO-normal"/>
        <w:spacing w:line="264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President / Managing Member</w:t>
      </w:r>
    </w:p>
    <w:p w14:paraId="0E2C8454" w14:textId="5B419B7A" w:rsidR="00474AF7" w:rsidRDefault="0046333A">
      <w:pPr>
        <w:pStyle w:val="LO-normal"/>
        <w:numPr>
          <w:ilvl w:val="0"/>
          <w:numId w:val="2"/>
        </w:num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Zaca Creek bought, managed, and sold commercial and residential real estate, </w:t>
      </w:r>
      <w:r w:rsidR="002A1AF4">
        <w:rPr>
          <w:rFonts w:ascii="Times New Roman" w:eastAsia="Times New Roman" w:hAnsi="Times New Roman" w:cs="Times New Roman"/>
          <w:sz w:val="21"/>
          <w:szCs w:val="21"/>
        </w:rPr>
        <w:t xml:space="preserve">operated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brick and mortar retail stores, and executed product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development</w:t>
      </w:r>
      <w:proofErr w:type="gramEnd"/>
    </w:p>
    <w:p w14:paraId="5CDD3E4A" w14:textId="15D62A7F" w:rsidR="00474AF7" w:rsidRDefault="0046333A">
      <w:pPr>
        <w:pStyle w:val="LO-normal"/>
        <w:numPr>
          <w:ilvl w:val="0"/>
          <w:numId w:val="2"/>
        </w:numPr>
        <w:spacing w:line="264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Personally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founded the company as well as operated and supervised every department to ensure goals </w:t>
      </w:r>
      <w:r w:rsidR="002A1AF4">
        <w:rPr>
          <w:rFonts w:ascii="Times New Roman" w:eastAsia="Times New Roman" w:hAnsi="Times New Roman" w:cs="Times New Roman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met</w:t>
      </w:r>
    </w:p>
    <w:p w14:paraId="2EAB8A6E" w14:textId="77777777" w:rsidR="00474AF7" w:rsidRDefault="0046333A">
      <w:pPr>
        <w:pStyle w:val="LO-normal"/>
        <w:numPr>
          <w:ilvl w:val="0"/>
          <w:numId w:val="2"/>
        </w:num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Researched and analyzed market trends to identify areas to implement strategic initiatives to maximize opportunities </w:t>
      </w:r>
    </w:p>
    <w:p w14:paraId="0C792260" w14:textId="77777777" w:rsidR="00474AF7" w:rsidRPr="00247332" w:rsidRDefault="00474AF7">
      <w:pPr>
        <w:pStyle w:val="LO-normal"/>
        <w:spacing w:line="264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E287A8B" w14:textId="77777777" w:rsidR="00474AF7" w:rsidRDefault="0046333A">
      <w:pPr>
        <w:pStyle w:val="LO-normal"/>
        <w:spacing w:line="264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Nu-Seals, Inc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| Van Nuys, CA / Northridge, CA / San Luis Obispo, CA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1990 - 2003</w:t>
      </w:r>
    </w:p>
    <w:p w14:paraId="11F1ECC8" w14:textId="77777777" w:rsidR="00474AF7" w:rsidRDefault="0046333A">
      <w:pPr>
        <w:pStyle w:val="LO-normal"/>
        <w:spacing w:line="264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President</w:t>
      </w:r>
    </w:p>
    <w:p w14:paraId="091576AC" w14:textId="77777777" w:rsidR="00474AF7" w:rsidRDefault="0046333A">
      <w:pPr>
        <w:pStyle w:val="LO-normal"/>
        <w:numPr>
          <w:ilvl w:val="0"/>
          <w:numId w:val="3"/>
        </w:num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Nu-Seals was a premiere supplier of industrial products such as seals and washers, imported from South Korea, Taiwan and China, with 300+ distributors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worldwide</w:t>
      </w:r>
      <w:proofErr w:type="gramEnd"/>
    </w:p>
    <w:p w14:paraId="177658F0" w14:textId="6CFD144A" w:rsidR="00474AF7" w:rsidRDefault="0046333A">
      <w:pPr>
        <w:pStyle w:val="LO-normal"/>
        <w:numPr>
          <w:ilvl w:val="0"/>
          <w:numId w:val="3"/>
        </w:num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Started with the company as Bookkeeper and received various promotions including Operations Manager in 1992, culminating with becoming President in 1999</w:t>
      </w:r>
    </w:p>
    <w:p w14:paraId="323EA85C" w14:textId="77777777" w:rsidR="00474AF7" w:rsidRDefault="0046333A">
      <w:pPr>
        <w:pStyle w:val="LO-normal"/>
        <w:numPr>
          <w:ilvl w:val="0"/>
          <w:numId w:val="3"/>
        </w:numPr>
        <w:spacing w:line="264" w:lineRule="auto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Led the sale of the business in 2002, from initial negotiations to shepherding the legal aspects of the sale with multiple attorneys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from both sides,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to a successful acquisition and management changeover</w:t>
      </w:r>
    </w:p>
    <w:p w14:paraId="28CD9B9A" w14:textId="44003E2A" w:rsidR="00474AF7" w:rsidRDefault="0046333A">
      <w:pPr>
        <w:pStyle w:val="LO-normal"/>
        <w:numPr>
          <w:ilvl w:val="0"/>
          <w:numId w:val="3"/>
        </w:num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Under direct leadership, successfully grew the company from $1-2 million in revenue to $10+ million upon its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sale</w:t>
      </w:r>
      <w:proofErr w:type="gramEnd"/>
    </w:p>
    <w:p w14:paraId="72D7360A" w14:textId="77777777" w:rsidR="00474AF7" w:rsidRDefault="0046333A">
      <w:pPr>
        <w:pStyle w:val="LO-normal"/>
        <w:numPr>
          <w:ilvl w:val="0"/>
          <w:numId w:val="3"/>
        </w:num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Over 14 years of employment, worked in and supervised every department including HR, Warehouse, QC, Engineering, Marketing, Sales, Customer Service, Purchasing, and Accounting &amp; Finance</w:t>
      </w:r>
    </w:p>
    <w:p w14:paraId="45410855" w14:textId="77777777" w:rsidR="00474AF7" w:rsidRPr="00247332" w:rsidRDefault="00474AF7">
      <w:pPr>
        <w:pStyle w:val="LO-normal"/>
        <w:spacing w:line="264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AE97187" w14:textId="77777777" w:rsidR="00474AF7" w:rsidRDefault="0046333A">
      <w:pPr>
        <w:pStyle w:val="LO-normal"/>
        <w:spacing w:line="240" w:lineRule="auto"/>
        <w:rPr>
          <w:rFonts w:ascii="Times New Roman" w:eastAsia="Times New Roman" w:hAnsi="Times New Roman" w:cs="Times New Roman"/>
          <w:b/>
          <w:color w:val="07376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73763"/>
          <w:sz w:val="21"/>
          <w:szCs w:val="21"/>
        </w:rPr>
        <w:t>EDUCATION</w:t>
      </w:r>
    </w:p>
    <w:p w14:paraId="18B54148" w14:textId="77777777" w:rsidR="00474AF7" w:rsidRDefault="0046333A">
      <w:pPr>
        <w:pStyle w:val="LO-normal"/>
        <w:spacing w:line="12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5289E700" wp14:editId="0F6FC0F2">
                <wp:extent cx="6972935" cy="19685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614E371" id="Rectangle 4" o:spid="_x0000_s1026" style="width:549.0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" fillcolor="#a0a0a0" stroked="f">
                <w10:anchorlock/>
              </v:rect>
            </w:pict>
          </mc:Fallback>
        </mc:AlternateContent>
      </w:r>
    </w:p>
    <w:p w14:paraId="24F31140" w14:textId="6B286C04" w:rsidR="00474AF7" w:rsidRPr="00247332" w:rsidRDefault="0046333A">
      <w:pPr>
        <w:pStyle w:val="LO-normal"/>
        <w:spacing w:line="264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Pepperdine University</w:t>
      </w:r>
      <w:r w:rsidR="00247332">
        <w:rPr>
          <w:rFonts w:ascii="Times New Roman" w:eastAsia="Times New Roman" w:hAnsi="Times New Roman" w:cs="Times New Roman"/>
          <w:b/>
          <w:sz w:val="21"/>
          <w:szCs w:val="21"/>
        </w:rPr>
        <w:t xml:space="preserve">, </w:t>
      </w:r>
      <w:r w:rsidR="00247332" w:rsidRPr="00247332">
        <w:rPr>
          <w:rFonts w:ascii="Times New Roman" w:eastAsia="Times New Roman" w:hAnsi="Times New Roman" w:cs="Times New Roman"/>
          <w:iCs/>
          <w:sz w:val="18"/>
          <w:szCs w:val="18"/>
        </w:rPr>
        <w:t>B.A. Business Administration</w:t>
      </w:r>
      <w:r w:rsidR="00247332">
        <w:rPr>
          <w:sz w:val="18"/>
          <w:szCs w:val="18"/>
        </w:rPr>
        <w:tab/>
      </w:r>
      <w:r w:rsidR="00247332">
        <w:rPr>
          <w:sz w:val="18"/>
          <w:szCs w:val="18"/>
        </w:rPr>
        <w:tab/>
      </w:r>
      <w:r w:rsidR="00247332">
        <w:rPr>
          <w:sz w:val="18"/>
          <w:szCs w:val="18"/>
        </w:rPr>
        <w:tab/>
      </w:r>
      <w:r w:rsidR="00247332">
        <w:rPr>
          <w:sz w:val="18"/>
          <w:szCs w:val="18"/>
        </w:rPr>
        <w:tab/>
      </w:r>
      <w:r w:rsidR="00247332">
        <w:rPr>
          <w:sz w:val="18"/>
          <w:szCs w:val="18"/>
        </w:rPr>
        <w:tab/>
      </w:r>
      <w:r w:rsidR="00247332">
        <w:rPr>
          <w:sz w:val="18"/>
          <w:szCs w:val="18"/>
        </w:rPr>
        <w:tab/>
      </w:r>
      <w:r w:rsidR="00247332"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Graduated: 1990</w:t>
      </w:r>
    </w:p>
    <w:sectPr w:rsidR="00474AF7" w:rsidRPr="00247332">
      <w:type w:val="continuous"/>
      <w:pgSz w:w="12240" w:h="15840"/>
      <w:pgMar w:top="720" w:right="630" w:bottom="540" w:left="63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Noto Sans Symbols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6878"/>
    <w:multiLevelType w:val="multilevel"/>
    <w:tmpl w:val="47700F2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8"/>
        <w:szCs w:val="1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249651D8"/>
    <w:multiLevelType w:val="multilevel"/>
    <w:tmpl w:val="2C0075D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8"/>
        <w:szCs w:val="1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4E8C113B"/>
    <w:multiLevelType w:val="multilevel"/>
    <w:tmpl w:val="59E0625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8"/>
        <w:szCs w:val="1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C73674B"/>
    <w:multiLevelType w:val="multilevel"/>
    <w:tmpl w:val="F8CEBC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5C67C9C"/>
    <w:multiLevelType w:val="multilevel"/>
    <w:tmpl w:val="79C05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18"/>
        <w:szCs w:val="18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</w:rPr>
    </w:lvl>
  </w:abstractNum>
  <w:num w:numId="1" w16cid:durableId="946693005">
    <w:abstractNumId w:val="0"/>
  </w:num>
  <w:num w:numId="2" w16cid:durableId="1755199933">
    <w:abstractNumId w:val="1"/>
  </w:num>
  <w:num w:numId="3" w16cid:durableId="279992060">
    <w:abstractNumId w:val="2"/>
  </w:num>
  <w:num w:numId="4" w16cid:durableId="1141000253">
    <w:abstractNumId w:val="4"/>
  </w:num>
  <w:num w:numId="5" w16cid:durableId="347606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F7"/>
    <w:rsid w:val="00247332"/>
    <w:rsid w:val="002A1AF4"/>
    <w:rsid w:val="0046333A"/>
    <w:rsid w:val="00474AF7"/>
    <w:rsid w:val="0078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525F"/>
  <w15:docId w15:val="{EBFCCC71-BC3B-4DC1-AF7B-A5358148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18"/>
      <w:szCs w:val="1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sz w:val="18"/>
      <w:szCs w:val="18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hAnsi="Times New Roman"/>
      <w:sz w:val="18"/>
      <w:szCs w:val="18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Times New Roman" w:eastAsia="Noto Sans Symbols" w:hAnsi="Times New Roman" w:cs="Noto Sans Symbols"/>
      <w:sz w:val="18"/>
      <w:szCs w:val="18"/>
      <w:u w:val="none"/>
    </w:rPr>
  </w:style>
  <w:style w:type="character" w:customStyle="1" w:styleId="ListLabel29">
    <w:name w:val="ListLabel 29"/>
    <w:qFormat/>
    <w:rPr>
      <w:rFonts w:eastAsia="Noto Sans Symbols" w:cs="Noto Sans Symbols"/>
      <w:u w:val="none"/>
    </w:rPr>
  </w:style>
  <w:style w:type="character" w:customStyle="1" w:styleId="ListLabel30">
    <w:name w:val="ListLabel 30"/>
    <w:qFormat/>
    <w:rPr>
      <w:rFonts w:eastAsia="Noto Sans Symbols" w:cs="Noto Sans Symbols"/>
      <w:u w:val="none"/>
    </w:rPr>
  </w:style>
  <w:style w:type="character" w:customStyle="1" w:styleId="ListLabel31">
    <w:name w:val="ListLabel 31"/>
    <w:qFormat/>
    <w:rPr>
      <w:rFonts w:eastAsia="Noto Sans Symbols" w:cs="Noto Sans Symbols"/>
      <w:u w:val="none"/>
    </w:rPr>
  </w:style>
  <w:style w:type="character" w:customStyle="1" w:styleId="ListLabel32">
    <w:name w:val="ListLabel 32"/>
    <w:qFormat/>
    <w:rPr>
      <w:rFonts w:eastAsia="Noto Sans Symbols" w:cs="Noto Sans Symbols"/>
      <w:u w:val="none"/>
    </w:rPr>
  </w:style>
  <w:style w:type="character" w:customStyle="1" w:styleId="ListLabel33">
    <w:name w:val="ListLabel 33"/>
    <w:qFormat/>
    <w:rPr>
      <w:rFonts w:eastAsia="Noto Sans Symbols" w:cs="Noto Sans Symbols"/>
      <w:u w:val="none"/>
    </w:rPr>
  </w:style>
  <w:style w:type="character" w:customStyle="1" w:styleId="ListLabel34">
    <w:name w:val="ListLabel 34"/>
    <w:qFormat/>
    <w:rPr>
      <w:rFonts w:eastAsia="Noto Sans Symbols" w:cs="Noto Sans Symbols"/>
      <w:u w:val="none"/>
    </w:rPr>
  </w:style>
  <w:style w:type="character" w:customStyle="1" w:styleId="ListLabel35">
    <w:name w:val="ListLabel 35"/>
    <w:qFormat/>
    <w:rPr>
      <w:rFonts w:eastAsia="Noto Sans Symbols" w:cs="Noto Sans Symbols"/>
      <w:u w:val="none"/>
    </w:rPr>
  </w:style>
  <w:style w:type="character" w:customStyle="1" w:styleId="ListLabel36">
    <w:name w:val="ListLabel 36"/>
    <w:qFormat/>
    <w:rPr>
      <w:rFonts w:eastAsia="Noto Sans Symbols" w:cs="Noto Sans Symbols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247332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Hock</dc:creator>
  <dc:description/>
  <cp:lastModifiedBy>Dan Hock</cp:lastModifiedBy>
  <cp:revision>2</cp:revision>
  <dcterms:created xsi:type="dcterms:W3CDTF">2024-01-05T16:35:00Z</dcterms:created>
  <dcterms:modified xsi:type="dcterms:W3CDTF">2024-01-05T16:35:00Z</dcterms:modified>
  <dc:language>en-US</dc:language>
</cp:coreProperties>
</file>