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ED2D" w14:textId="77777777" w:rsidR="00C64932" w:rsidRPr="00246657" w:rsidRDefault="00C64932" w:rsidP="00C64932">
      <w:pPr>
        <w:rPr>
          <w:rFonts w:ascii="Arial" w:eastAsiaTheme="minorEastAsia" w:hAnsi="Arial" w:cs="Arial"/>
        </w:rPr>
      </w:pPr>
      <w:r w:rsidRPr="00246657">
        <w:rPr>
          <w:rFonts w:ascii="Arial" w:eastAsiaTheme="minorEastAsia" w:hAnsi="Arial" w:cs="Arial"/>
          <w:b/>
        </w:rPr>
        <w:t xml:space="preserve"> </w:t>
      </w:r>
      <w:r w:rsidRPr="00246657">
        <w:rPr>
          <w:rFonts w:ascii="Arial" w:hAnsi="Arial" w:cs="Arial"/>
          <w:b/>
        </w:rPr>
        <w:t xml:space="preserve"> </w:t>
      </w:r>
    </w:p>
    <w:p w14:paraId="0D96042D" w14:textId="77777777" w:rsidR="000957EF" w:rsidRPr="00246657" w:rsidRDefault="000957EF" w:rsidP="008E7B18">
      <w:pPr>
        <w:jc w:val="center"/>
        <w:rPr>
          <w:rFonts w:ascii="Arial" w:eastAsia="Arial Unicode MS" w:hAnsi="Arial" w:cs="Arial"/>
          <w:b/>
          <w:color w:val="000000"/>
          <w:sz w:val="28"/>
          <w:szCs w:val="28"/>
        </w:rPr>
      </w:pPr>
      <w:r w:rsidRPr="00246657">
        <w:rPr>
          <w:rFonts w:ascii="Arial" w:eastAsia="Arial Unicode MS" w:hAnsi="Arial" w:cs="Arial"/>
          <w:b/>
          <w:color w:val="000000"/>
          <w:sz w:val="28"/>
          <w:szCs w:val="28"/>
        </w:rPr>
        <w:t>NOTICE OF PRIVACY PRACTICES</w:t>
      </w:r>
    </w:p>
    <w:p w14:paraId="4F2AD929" w14:textId="77777777" w:rsidR="000957EF" w:rsidRPr="00246657" w:rsidRDefault="000957EF" w:rsidP="000957EF">
      <w:pPr>
        <w:jc w:val="center"/>
        <w:rPr>
          <w:rFonts w:ascii="Arial" w:eastAsia="Arial Unicode MS" w:hAnsi="Arial" w:cs="Arial"/>
          <w:b/>
          <w:color w:val="000000"/>
        </w:rPr>
      </w:pPr>
    </w:p>
    <w:p w14:paraId="39D9D72E" w14:textId="77777777" w:rsidR="000957EF" w:rsidRPr="00246657" w:rsidRDefault="000957EF" w:rsidP="000957EF">
      <w:pPr>
        <w:jc w:val="center"/>
        <w:rPr>
          <w:rFonts w:ascii="Arial" w:hAnsi="Arial" w:cs="Arial"/>
          <w:b/>
        </w:rPr>
      </w:pPr>
      <w:r w:rsidRPr="00246657">
        <w:rPr>
          <w:rFonts w:ascii="Arial" w:hAnsi="Arial" w:cs="Arial"/>
          <w:b/>
        </w:rPr>
        <w:t xml:space="preserve">THIS NOTICE DESCRIBES HOW MEDICAL INFORMATION ABOUT YOU MAY BE USED AND DISCLOSED AND HOW YOU CAN GET ACCESS TO THIS INFORMATION.  </w:t>
      </w:r>
    </w:p>
    <w:p w14:paraId="7520DF04" w14:textId="77777777" w:rsidR="000957EF" w:rsidRPr="00246657" w:rsidRDefault="000957EF" w:rsidP="000957EF">
      <w:pPr>
        <w:spacing w:line="360" w:lineRule="auto"/>
        <w:jc w:val="center"/>
        <w:rPr>
          <w:rFonts w:ascii="Arial" w:hAnsi="Arial" w:cs="Arial"/>
          <w:b/>
        </w:rPr>
      </w:pPr>
      <w:r w:rsidRPr="00246657">
        <w:rPr>
          <w:rFonts w:ascii="Arial" w:hAnsi="Arial" w:cs="Arial"/>
          <w:b/>
        </w:rPr>
        <w:t>PLEASE READ IT CAREFULLY.</w:t>
      </w:r>
    </w:p>
    <w:p w14:paraId="09189E75" w14:textId="2D6CA4F7" w:rsidR="000957EF" w:rsidRPr="00246657" w:rsidRDefault="0091416F" w:rsidP="000957EF">
      <w:pPr>
        <w:widowControl w:val="0"/>
        <w:jc w:val="both"/>
        <w:rPr>
          <w:rFonts w:ascii="Arial" w:hAnsi="Arial" w:cs="Arial"/>
          <w:highlight w:val="yellow"/>
        </w:rPr>
      </w:pPr>
      <w:r>
        <w:rPr>
          <w:rFonts w:ascii="Arial" w:hAnsi="Arial" w:cs="Arial"/>
        </w:rPr>
        <w:t>Journey of Hope Healing Center</w:t>
      </w:r>
      <w:r w:rsidR="000957EF" w:rsidRPr="00246657">
        <w:rPr>
          <w:rFonts w:ascii="Arial" w:hAnsi="Arial" w:cs="Arial"/>
        </w:rPr>
        <w:t xml:space="preserve"> understands that your medical information and your health are personal. We are committed to protecting your medical information.  </w:t>
      </w:r>
      <w:r>
        <w:rPr>
          <w:rFonts w:ascii="Arial" w:hAnsi="Arial" w:cs="Arial"/>
        </w:rPr>
        <w:t>Journey of Hope Healing Center</w:t>
      </w:r>
      <w:r w:rsidR="000957EF" w:rsidRPr="00246657">
        <w:rPr>
          <w:rFonts w:ascii="Arial" w:hAnsi="Arial" w:cs="Arial"/>
        </w:rPr>
        <w:t xml:space="preserve"> creates a record of the care and services you receive during your enrollment.  We need this record to provide you with quality care and to comply with certain legal requirements.  This “Notice of Privacy Practices” applies to </w:t>
      </w:r>
      <w:proofErr w:type="gramStart"/>
      <w:r w:rsidR="000957EF" w:rsidRPr="00246657">
        <w:rPr>
          <w:rFonts w:ascii="Arial" w:hAnsi="Arial" w:cs="Arial"/>
        </w:rPr>
        <w:t>all of</w:t>
      </w:r>
      <w:proofErr w:type="gramEnd"/>
      <w:r w:rsidR="000957EF" w:rsidRPr="00246657">
        <w:rPr>
          <w:rFonts w:ascii="Arial" w:hAnsi="Arial" w:cs="Arial"/>
        </w:rPr>
        <w:t xml:space="preserve"> the records of your care generated and/or maintained by </w:t>
      </w:r>
      <w:r>
        <w:rPr>
          <w:rFonts w:ascii="Arial" w:hAnsi="Arial" w:cs="Arial"/>
        </w:rPr>
        <w:t>Journey of Hope Healing Center</w:t>
      </w:r>
      <w:r w:rsidR="000957EF" w:rsidRPr="00246657">
        <w:rPr>
          <w:rFonts w:ascii="Arial" w:hAnsi="Arial" w:cs="Arial"/>
        </w:rPr>
        <w:t>, including the following people and organizations:</w:t>
      </w:r>
    </w:p>
    <w:p w14:paraId="1083A7AD" w14:textId="77777777" w:rsidR="000957EF" w:rsidRPr="00246657" w:rsidRDefault="000957EF" w:rsidP="000957EF">
      <w:pPr>
        <w:widowControl w:val="0"/>
        <w:numPr>
          <w:ilvl w:val="0"/>
          <w:numId w:val="9"/>
        </w:numPr>
        <w:tabs>
          <w:tab w:val="left" w:pos="720"/>
          <w:tab w:val="left" w:pos="1440"/>
        </w:tabs>
        <w:ind w:left="720" w:hanging="720"/>
        <w:jc w:val="both"/>
        <w:rPr>
          <w:rFonts w:ascii="Arial" w:hAnsi="Arial" w:cs="Arial"/>
          <w:noProof/>
          <w:snapToGrid w:val="0"/>
        </w:rPr>
      </w:pPr>
      <w:r w:rsidRPr="00246657">
        <w:rPr>
          <w:rFonts w:ascii="Arial" w:hAnsi="Arial" w:cs="Arial"/>
          <w:noProof/>
          <w:snapToGrid w:val="0"/>
        </w:rPr>
        <w:t>Any health care professional who is authorized to enter information in your record;</w:t>
      </w:r>
    </w:p>
    <w:p w14:paraId="25C46207" w14:textId="77777777" w:rsidR="000957EF" w:rsidRPr="00246657" w:rsidRDefault="000957EF" w:rsidP="000957EF">
      <w:pPr>
        <w:widowControl w:val="0"/>
        <w:numPr>
          <w:ilvl w:val="0"/>
          <w:numId w:val="9"/>
        </w:numPr>
        <w:tabs>
          <w:tab w:val="left" w:pos="720"/>
          <w:tab w:val="left" w:pos="1440"/>
        </w:tabs>
        <w:ind w:left="720" w:hanging="720"/>
        <w:jc w:val="both"/>
        <w:rPr>
          <w:rFonts w:ascii="Arial" w:hAnsi="Arial" w:cs="Arial"/>
          <w:noProof/>
          <w:snapToGrid w:val="0"/>
        </w:rPr>
      </w:pPr>
      <w:r w:rsidRPr="00246657">
        <w:rPr>
          <w:rFonts w:ascii="Arial" w:hAnsi="Arial" w:cs="Arial"/>
          <w:noProof/>
          <w:snapToGrid w:val="0"/>
        </w:rPr>
        <w:t>Any member of a volunteer group that we allow to help you while you are receiving services.</w:t>
      </w:r>
    </w:p>
    <w:p w14:paraId="79F179A3" w14:textId="77777777" w:rsidR="000957EF" w:rsidRPr="00246657" w:rsidRDefault="000957EF" w:rsidP="000957EF">
      <w:pPr>
        <w:jc w:val="both"/>
        <w:rPr>
          <w:rFonts w:ascii="Arial" w:hAnsi="Arial" w:cs="Arial"/>
        </w:rPr>
      </w:pPr>
    </w:p>
    <w:p w14:paraId="3FD44CEA" w14:textId="77777777" w:rsidR="000957EF" w:rsidRPr="00246657" w:rsidRDefault="000957EF" w:rsidP="000957EF">
      <w:pPr>
        <w:jc w:val="both"/>
        <w:rPr>
          <w:rFonts w:ascii="Arial" w:hAnsi="Arial" w:cs="Arial"/>
        </w:rPr>
      </w:pPr>
      <w:r w:rsidRPr="00246657">
        <w:rPr>
          <w:rFonts w:ascii="Arial" w:hAnsi="Arial" w:cs="Arial"/>
        </w:rPr>
        <w:t>This Notice will tell you about the ways in which we may use and disclose your medical information.  We also describe your rights and certain obligations we have regarding the use and disclosure of medical information.</w:t>
      </w:r>
    </w:p>
    <w:p w14:paraId="4E9779A9" w14:textId="77777777" w:rsidR="000957EF" w:rsidRPr="00246657" w:rsidRDefault="000957EF" w:rsidP="000957EF">
      <w:pPr>
        <w:jc w:val="both"/>
        <w:rPr>
          <w:rFonts w:ascii="Arial" w:hAnsi="Arial" w:cs="Arial"/>
        </w:rPr>
      </w:pPr>
    </w:p>
    <w:p w14:paraId="24231B44" w14:textId="1A331078" w:rsidR="000957EF" w:rsidRPr="00246657" w:rsidRDefault="0091416F" w:rsidP="000957EF">
      <w:pPr>
        <w:jc w:val="both"/>
        <w:rPr>
          <w:rFonts w:ascii="Arial" w:hAnsi="Arial" w:cs="Arial"/>
        </w:rPr>
      </w:pPr>
      <w:r>
        <w:rPr>
          <w:rFonts w:ascii="Arial" w:hAnsi="Arial" w:cs="Arial"/>
        </w:rPr>
        <w:t>Journey of Hope Healing Center</w:t>
      </w:r>
      <w:r w:rsidR="000957EF" w:rsidRPr="00246657">
        <w:rPr>
          <w:rFonts w:ascii="Arial" w:hAnsi="Arial" w:cs="Arial"/>
        </w:rPr>
        <w:t xml:space="preserve"> is required by law to:</w:t>
      </w:r>
    </w:p>
    <w:p w14:paraId="71D9D57E" w14:textId="77777777" w:rsidR="000957EF" w:rsidRPr="00246657" w:rsidRDefault="000957EF" w:rsidP="000957EF">
      <w:pPr>
        <w:numPr>
          <w:ilvl w:val="0"/>
          <w:numId w:val="10"/>
        </w:numPr>
        <w:tabs>
          <w:tab w:val="num" w:pos="720"/>
        </w:tabs>
        <w:ind w:left="720"/>
        <w:jc w:val="both"/>
        <w:rPr>
          <w:rFonts w:ascii="Arial" w:hAnsi="Arial" w:cs="Arial"/>
        </w:rPr>
      </w:pPr>
      <w:r w:rsidRPr="00246657">
        <w:rPr>
          <w:rFonts w:ascii="Arial" w:hAnsi="Arial" w:cs="Arial"/>
        </w:rPr>
        <w:t>Make sure that medical information that identifies you is kept private.</w:t>
      </w:r>
    </w:p>
    <w:p w14:paraId="4CE04227" w14:textId="77777777" w:rsidR="000957EF" w:rsidRPr="00246657" w:rsidRDefault="000957EF" w:rsidP="000957EF">
      <w:pPr>
        <w:numPr>
          <w:ilvl w:val="0"/>
          <w:numId w:val="10"/>
        </w:numPr>
        <w:tabs>
          <w:tab w:val="num" w:pos="720"/>
        </w:tabs>
        <w:ind w:left="720"/>
        <w:jc w:val="both"/>
        <w:rPr>
          <w:rFonts w:ascii="Arial" w:hAnsi="Arial" w:cs="Arial"/>
        </w:rPr>
      </w:pPr>
      <w:r w:rsidRPr="00246657">
        <w:rPr>
          <w:rFonts w:ascii="Arial" w:hAnsi="Arial" w:cs="Arial"/>
        </w:rPr>
        <w:t>Make sure that you are given notice of our legal duties and privacy practices with respect to your medical information.</w:t>
      </w:r>
    </w:p>
    <w:p w14:paraId="5256A3EA" w14:textId="3AE26702" w:rsidR="000957EF" w:rsidRPr="00246657" w:rsidRDefault="000957EF" w:rsidP="000957EF">
      <w:pPr>
        <w:numPr>
          <w:ilvl w:val="0"/>
          <w:numId w:val="10"/>
        </w:numPr>
        <w:tabs>
          <w:tab w:val="num" w:pos="720"/>
        </w:tabs>
        <w:ind w:left="720"/>
        <w:jc w:val="both"/>
        <w:rPr>
          <w:rFonts w:ascii="Arial" w:hAnsi="Arial" w:cs="Arial"/>
        </w:rPr>
      </w:pPr>
      <w:r w:rsidRPr="00246657">
        <w:rPr>
          <w:rFonts w:ascii="Arial" w:hAnsi="Arial" w:cs="Arial"/>
        </w:rPr>
        <w:t xml:space="preserve">Make sure that </w:t>
      </w:r>
      <w:r w:rsidR="0091416F">
        <w:rPr>
          <w:rFonts w:ascii="Arial" w:hAnsi="Arial" w:cs="Arial"/>
        </w:rPr>
        <w:t>Journey of Hope Healing Center</w:t>
      </w:r>
      <w:r w:rsidRPr="00246657">
        <w:rPr>
          <w:rFonts w:ascii="Arial" w:hAnsi="Arial" w:cs="Arial"/>
        </w:rPr>
        <w:t xml:space="preserve"> follows the terms of the “Notice of Privacy Practices” that is currently in effect</w:t>
      </w:r>
    </w:p>
    <w:p w14:paraId="60DB285D" w14:textId="77777777" w:rsidR="000957EF" w:rsidRPr="00246657" w:rsidRDefault="000957EF" w:rsidP="000957EF">
      <w:pPr>
        <w:jc w:val="both"/>
        <w:rPr>
          <w:rFonts w:ascii="Arial" w:hAnsi="Arial" w:cs="Arial"/>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11"/>
      </w:tblGrid>
      <w:tr w:rsidR="000957EF" w:rsidRPr="00246657" w14:paraId="21B451BE" w14:textId="77777777" w:rsidTr="008E7B18">
        <w:tc>
          <w:tcPr>
            <w:tcW w:w="10800" w:type="dxa"/>
            <w:shd w:val="clear" w:color="auto" w:fill="E0E0E0"/>
            <w:tcMar>
              <w:top w:w="115" w:type="dxa"/>
              <w:left w:w="115" w:type="dxa"/>
              <w:bottom w:w="115" w:type="dxa"/>
              <w:right w:w="115" w:type="dxa"/>
            </w:tcMar>
          </w:tcPr>
          <w:p w14:paraId="52A86840" w14:textId="77777777" w:rsidR="000957EF" w:rsidRPr="00246657" w:rsidRDefault="000957EF" w:rsidP="000957EF">
            <w:pPr>
              <w:jc w:val="center"/>
              <w:rPr>
                <w:rFonts w:ascii="Arial" w:hAnsi="Arial" w:cs="Arial"/>
                <w:b/>
              </w:rPr>
            </w:pPr>
            <w:r w:rsidRPr="00246657">
              <w:rPr>
                <w:rFonts w:ascii="Arial" w:hAnsi="Arial" w:cs="Arial"/>
                <w:b/>
              </w:rPr>
              <w:t>How We May Use or Disclose Your Medical Information</w:t>
            </w:r>
          </w:p>
        </w:tc>
      </w:tr>
    </w:tbl>
    <w:p w14:paraId="1DB0AE7B" w14:textId="77777777" w:rsidR="000957EF" w:rsidRPr="00246657" w:rsidRDefault="000957EF" w:rsidP="000957EF">
      <w:pPr>
        <w:jc w:val="both"/>
        <w:rPr>
          <w:rFonts w:ascii="Arial" w:hAnsi="Arial" w:cs="Arial"/>
        </w:rPr>
      </w:pPr>
    </w:p>
    <w:p w14:paraId="1E2270F7" w14:textId="77777777" w:rsidR="000957EF" w:rsidRPr="00246657" w:rsidRDefault="000957EF" w:rsidP="000957EF">
      <w:pPr>
        <w:jc w:val="both"/>
        <w:rPr>
          <w:rFonts w:ascii="Arial" w:hAnsi="Arial" w:cs="Arial"/>
        </w:rPr>
      </w:pPr>
      <w:r w:rsidRPr="00246657">
        <w:rPr>
          <w:rFonts w:ascii="Arial" w:hAnsi="Arial" w:cs="Arial"/>
        </w:rPr>
        <w:t>The following describes different ways we use and disclose medical information.  If you are receiving services for the evaluation or treatment of substance abuse or human immunodeficiency virus (HIV) conditions, specific rules apply to the use and disclosure of information related to those services.  Please refer to the section</w:t>
      </w:r>
      <w:r w:rsidRPr="00246657">
        <w:rPr>
          <w:rFonts w:ascii="Arial" w:hAnsi="Arial" w:cs="Arial"/>
          <w:bCs/>
        </w:rPr>
        <w:t>s</w:t>
      </w:r>
      <w:r w:rsidRPr="00246657">
        <w:rPr>
          <w:rFonts w:ascii="Arial" w:hAnsi="Arial" w:cs="Arial"/>
        </w:rPr>
        <w:t xml:space="preserve"> entitled “Substance Abuse Information” </w:t>
      </w:r>
      <w:r w:rsidRPr="00246657">
        <w:rPr>
          <w:rFonts w:ascii="Arial" w:hAnsi="Arial" w:cs="Arial"/>
          <w:bCs/>
        </w:rPr>
        <w:t>and</w:t>
      </w:r>
      <w:r w:rsidRPr="00246657">
        <w:rPr>
          <w:rFonts w:ascii="Arial" w:hAnsi="Arial" w:cs="Arial"/>
        </w:rPr>
        <w:t xml:space="preserve"> “HIV Information” for those rules.</w:t>
      </w:r>
    </w:p>
    <w:p w14:paraId="2A5463C3" w14:textId="77777777" w:rsidR="000957EF" w:rsidRPr="00246657" w:rsidRDefault="000957EF" w:rsidP="000957EF">
      <w:pPr>
        <w:jc w:val="both"/>
        <w:rPr>
          <w:rFonts w:ascii="Arial" w:hAnsi="Arial" w:cs="Arial"/>
        </w:rPr>
      </w:pPr>
    </w:p>
    <w:p w14:paraId="0283F3E1" w14:textId="1EBCC971" w:rsidR="000957EF" w:rsidRPr="00246657" w:rsidRDefault="000957EF" w:rsidP="000957EF">
      <w:pPr>
        <w:numPr>
          <w:ilvl w:val="0"/>
          <w:numId w:val="6"/>
        </w:numPr>
        <w:ind w:left="360"/>
        <w:jc w:val="both"/>
        <w:rPr>
          <w:rFonts w:ascii="Arial" w:hAnsi="Arial" w:cs="Arial"/>
        </w:rPr>
      </w:pPr>
      <w:r w:rsidRPr="00246657">
        <w:rPr>
          <w:rFonts w:ascii="Arial" w:hAnsi="Arial" w:cs="Arial"/>
          <w:b/>
          <w:u w:val="single"/>
        </w:rPr>
        <w:t>For Treatment</w:t>
      </w:r>
      <w:r w:rsidRPr="00246657">
        <w:rPr>
          <w:rFonts w:ascii="Arial" w:hAnsi="Arial" w:cs="Arial"/>
          <w:b/>
        </w:rPr>
        <w:t>.</w:t>
      </w:r>
      <w:r w:rsidRPr="00246657">
        <w:rPr>
          <w:rFonts w:ascii="Arial" w:hAnsi="Arial" w:cs="Arial"/>
        </w:rPr>
        <w:t xml:space="preserve">  We may use your medical information to provide you with behavioral health treatment or services.  We may disclose your medical information to psychiatrists, your primary care physician, nurses, therapists, case managers, and other behavioral health professionals who are involved in your care.  For example, a psychiatrist treating you may need to know if you have allergies to certain psychotropic medications.  The psychiatrist may need to contact your primary care physician to obtain that information.  If you are in a juvenile detention facility, </w:t>
      </w:r>
      <w:r w:rsidR="0091416F">
        <w:rPr>
          <w:rFonts w:ascii="Arial" w:hAnsi="Arial" w:cs="Arial"/>
        </w:rPr>
        <w:t>Journey of Hope Healing Center</w:t>
      </w:r>
      <w:r w:rsidRPr="00246657">
        <w:rPr>
          <w:rFonts w:ascii="Arial" w:hAnsi="Arial" w:cs="Arial"/>
        </w:rPr>
        <w:t xml:space="preserve"> may share your medical </w:t>
      </w:r>
      <w:r w:rsidRPr="00246657">
        <w:rPr>
          <w:rFonts w:ascii="Arial" w:hAnsi="Arial" w:cs="Arial"/>
        </w:rPr>
        <w:lastRenderedPageBreak/>
        <w:t xml:space="preserve">information with necessary medical personnel to coordinate ongoing care.  Your provider may request your signed authorization for some treatment disclosures even though it is not required </w:t>
      </w:r>
      <w:proofErr w:type="gramStart"/>
      <w:r w:rsidRPr="00246657">
        <w:rPr>
          <w:rFonts w:ascii="Arial" w:hAnsi="Arial" w:cs="Arial"/>
        </w:rPr>
        <w:t>as a way to</w:t>
      </w:r>
      <w:proofErr w:type="gramEnd"/>
      <w:r w:rsidRPr="00246657">
        <w:rPr>
          <w:rFonts w:ascii="Arial" w:hAnsi="Arial" w:cs="Arial"/>
        </w:rPr>
        <w:t xml:space="preserve"> inform and involve you in your care.</w:t>
      </w:r>
    </w:p>
    <w:p w14:paraId="1B2FAF85" w14:textId="77777777" w:rsidR="000957EF" w:rsidRPr="00246657" w:rsidRDefault="000957EF" w:rsidP="000957EF">
      <w:pPr>
        <w:tabs>
          <w:tab w:val="num" w:pos="360"/>
        </w:tabs>
        <w:ind w:left="360" w:hanging="360"/>
        <w:jc w:val="both"/>
        <w:rPr>
          <w:rFonts w:ascii="Arial" w:hAnsi="Arial" w:cs="Arial"/>
        </w:rPr>
      </w:pPr>
      <w:r w:rsidRPr="00246657">
        <w:rPr>
          <w:rFonts w:ascii="Arial" w:hAnsi="Arial" w:cs="Arial"/>
        </w:rPr>
        <w:t xml:space="preserve"> </w:t>
      </w:r>
    </w:p>
    <w:p w14:paraId="0F6D3E50" w14:textId="5904E45F" w:rsidR="000957EF" w:rsidRPr="00246657" w:rsidRDefault="000957EF" w:rsidP="000957EF">
      <w:pPr>
        <w:numPr>
          <w:ilvl w:val="0"/>
          <w:numId w:val="6"/>
        </w:numPr>
        <w:ind w:left="360"/>
        <w:jc w:val="both"/>
        <w:rPr>
          <w:rFonts w:ascii="Arial" w:hAnsi="Arial" w:cs="Arial"/>
        </w:rPr>
      </w:pPr>
      <w:r w:rsidRPr="00246657">
        <w:rPr>
          <w:rFonts w:ascii="Arial" w:hAnsi="Arial" w:cs="Arial"/>
          <w:b/>
          <w:u w:val="single"/>
        </w:rPr>
        <w:t>For Payment</w:t>
      </w:r>
      <w:r w:rsidRPr="00246657">
        <w:rPr>
          <w:rFonts w:ascii="Arial" w:hAnsi="Arial" w:cs="Arial"/>
          <w:b/>
        </w:rPr>
        <w:t xml:space="preserve">.  </w:t>
      </w:r>
      <w:r w:rsidRPr="00246657">
        <w:rPr>
          <w:rFonts w:ascii="Arial" w:hAnsi="Arial" w:cs="Arial"/>
        </w:rPr>
        <w:t xml:space="preserve">We may use and disclose your medical information so that the services you receive through </w:t>
      </w:r>
      <w:r w:rsidR="0091416F">
        <w:rPr>
          <w:rFonts w:ascii="Arial" w:hAnsi="Arial" w:cs="Arial"/>
        </w:rPr>
        <w:t>Journey of Hope Healing Center</w:t>
      </w:r>
      <w:r w:rsidRPr="00246657">
        <w:rPr>
          <w:rFonts w:ascii="Arial" w:hAnsi="Arial" w:cs="Arial"/>
        </w:rPr>
        <w:t xml:space="preserve"> may be billed and payment may be collected from payers, such as the Arizona Division of Behavioral Health Services/Department of Behavioral Health Services (ADHS/DBHS), the Regional Behavioral Health Authority (RBHA), your insurance company, or a third party.  For example, we may share medical information with your insurance company or a third party to check that you qualify for services, get approval for services, and/or determine whether your insurance will pay for services.</w:t>
      </w:r>
    </w:p>
    <w:p w14:paraId="6CFC47FE" w14:textId="77777777" w:rsidR="000957EF" w:rsidRPr="00246657" w:rsidRDefault="000957EF" w:rsidP="000957EF">
      <w:pPr>
        <w:jc w:val="both"/>
        <w:rPr>
          <w:rFonts w:ascii="Arial" w:hAnsi="Arial" w:cs="Arial"/>
        </w:rPr>
      </w:pPr>
    </w:p>
    <w:p w14:paraId="2562DFAC" w14:textId="185759BD" w:rsidR="000957EF" w:rsidRPr="00246657" w:rsidRDefault="000957EF" w:rsidP="000957EF">
      <w:pPr>
        <w:numPr>
          <w:ilvl w:val="0"/>
          <w:numId w:val="6"/>
        </w:numPr>
        <w:ind w:left="360"/>
        <w:jc w:val="both"/>
        <w:rPr>
          <w:rFonts w:ascii="Arial" w:hAnsi="Arial" w:cs="Arial"/>
        </w:rPr>
      </w:pPr>
      <w:r w:rsidRPr="00246657">
        <w:rPr>
          <w:rFonts w:ascii="Arial" w:hAnsi="Arial" w:cs="Arial"/>
          <w:b/>
          <w:u w:val="single"/>
        </w:rPr>
        <w:t>For Health Care Operations</w:t>
      </w:r>
      <w:r w:rsidRPr="00246657">
        <w:rPr>
          <w:rFonts w:ascii="Arial" w:hAnsi="Arial" w:cs="Arial"/>
          <w:b/>
        </w:rPr>
        <w:t xml:space="preserve">.  </w:t>
      </w:r>
      <w:r w:rsidRPr="00246657">
        <w:rPr>
          <w:rFonts w:ascii="Arial" w:hAnsi="Arial" w:cs="Arial"/>
        </w:rPr>
        <w:t xml:space="preserve">We may use and disclose your medical information for the business activities of </w:t>
      </w:r>
      <w:r w:rsidR="0091416F">
        <w:rPr>
          <w:rFonts w:ascii="Arial" w:hAnsi="Arial" w:cs="Arial"/>
        </w:rPr>
        <w:t>Journey of Hope Healing Center</w:t>
      </w:r>
      <w:r w:rsidRPr="00246657">
        <w:rPr>
          <w:rFonts w:ascii="Arial" w:hAnsi="Arial" w:cs="Arial"/>
        </w:rPr>
        <w:t xml:space="preserve">.  These uses and disclosures are necessary for administrative functions and to ensure </w:t>
      </w:r>
      <w:r w:rsidR="007A7A37">
        <w:rPr>
          <w:rFonts w:ascii="Arial" w:hAnsi="Arial" w:cs="Arial"/>
        </w:rPr>
        <w:t>patient</w:t>
      </w:r>
      <w:r w:rsidRPr="00246657">
        <w:rPr>
          <w:rFonts w:ascii="Arial" w:hAnsi="Arial" w:cs="Arial"/>
        </w:rPr>
        <w:t xml:space="preserve">s receive quality care.  For example, we may use your medical information during a review by the Arizona Department of Health Services/Office of Behavioral Health Licensure or the Regional Behavioral Health Authority (Magellan) </w:t>
      </w:r>
      <w:r w:rsidRPr="00246657">
        <w:rPr>
          <w:rFonts w:ascii="Arial" w:hAnsi="Arial" w:cs="Arial"/>
          <w:bCs/>
        </w:rPr>
        <w:t>so they can evaluate our</w:t>
      </w:r>
      <w:r w:rsidRPr="00246657">
        <w:rPr>
          <w:rFonts w:ascii="Arial" w:hAnsi="Arial" w:cs="Arial"/>
        </w:rPr>
        <w:t xml:space="preserve"> performance and program compliance in caring for you.  We may ask you to complete a </w:t>
      </w:r>
      <w:r w:rsidR="007A7A37">
        <w:rPr>
          <w:rFonts w:ascii="Arial" w:hAnsi="Arial" w:cs="Arial"/>
        </w:rPr>
        <w:t>patient</w:t>
      </w:r>
      <w:r w:rsidRPr="00246657">
        <w:rPr>
          <w:rFonts w:ascii="Arial" w:hAnsi="Arial" w:cs="Arial"/>
        </w:rPr>
        <w:t xml:space="preserve"> satisfaction survey to determine how we can improve services. </w:t>
      </w:r>
      <w:r w:rsidRPr="00246657">
        <w:rPr>
          <w:rFonts w:ascii="Arial" w:hAnsi="Arial" w:cs="Arial"/>
          <w:bCs/>
        </w:rPr>
        <w:t xml:space="preserve"> </w:t>
      </w:r>
      <w:r w:rsidRPr="00246657">
        <w:rPr>
          <w:rFonts w:ascii="Arial" w:hAnsi="Arial" w:cs="Arial"/>
        </w:rPr>
        <w:t>For example, this disclosure may be required to evaluate the quality of services we provide or to resolve a specific treatment issue you have raised.</w:t>
      </w:r>
    </w:p>
    <w:p w14:paraId="5D2BA1D3" w14:textId="113DF2D8" w:rsidR="000957EF" w:rsidRPr="00246657" w:rsidRDefault="000957EF" w:rsidP="000957EF">
      <w:pPr>
        <w:numPr>
          <w:ilvl w:val="0"/>
          <w:numId w:val="6"/>
        </w:numPr>
        <w:ind w:left="360"/>
        <w:jc w:val="both"/>
        <w:rPr>
          <w:rFonts w:ascii="Arial" w:hAnsi="Arial" w:cs="Arial"/>
        </w:rPr>
      </w:pPr>
      <w:r w:rsidRPr="00246657">
        <w:rPr>
          <w:rFonts w:ascii="Arial" w:hAnsi="Arial" w:cs="Arial"/>
          <w:b/>
          <w:u w:val="single"/>
        </w:rPr>
        <w:t>Individuals Involved in Your Care</w:t>
      </w:r>
      <w:r w:rsidRPr="00246657">
        <w:rPr>
          <w:rFonts w:ascii="Arial" w:hAnsi="Arial" w:cs="Arial"/>
          <w:b/>
        </w:rPr>
        <w:t xml:space="preserve">.  </w:t>
      </w:r>
      <w:r w:rsidRPr="00246657">
        <w:rPr>
          <w:rFonts w:ascii="Arial" w:hAnsi="Arial" w:cs="Arial"/>
        </w:rPr>
        <w:t>We may disclose your medical information to a family member actively involved in your care as allowed under Arizona state law and in accordance with</w:t>
      </w:r>
      <w:r w:rsidR="00433AD7">
        <w:rPr>
          <w:rFonts w:ascii="Arial" w:hAnsi="Arial" w:cs="Arial"/>
        </w:rPr>
        <w:t xml:space="preserve"> </w:t>
      </w:r>
      <w:r w:rsidR="0091416F">
        <w:rPr>
          <w:rFonts w:ascii="Arial" w:hAnsi="Arial" w:cs="Arial"/>
        </w:rPr>
        <w:t>Journey of Hope Healing Center</w:t>
      </w:r>
      <w:r w:rsidRPr="00246657">
        <w:rPr>
          <w:rFonts w:ascii="Arial" w:hAnsi="Arial" w:cs="Arial"/>
        </w:rPr>
        <w:t xml:space="preserve"> policies and procedures.  This information is limited and will not be disclosed without first obtaining your written authorization.</w:t>
      </w:r>
    </w:p>
    <w:p w14:paraId="6DEBFB69" w14:textId="77777777" w:rsidR="000957EF" w:rsidRPr="00246657" w:rsidRDefault="000957EF" w:rsidP="000957EF">
      <w:pPr>
        <w:jc w:val="both"/>
        <w:rPr>
          <w:rFonts w:ascii="Arial" w:hAnsi="Arial" w:cs="Arial"/>
        </w:rPr>
      </w:pPr>
    </w:p>
    <w:p w14:paraId="1118CA3B" w14:textId="77777777" w:rsidR="000957EF" w:rsidRPr="00246657" w:rsidRDefault="000957EF" w:rsidP="000957EF">
      <w:pPr>
        <w:tabs>
          <w:tab w:val="left" w:pos="360"/>
        </w:tabs>
        <w:ind w:left="360" w:hanging="358"/>
        <w:jc w:val="both"/>
        <w:rPr>
          <w:rFonts w:ascii="Arial" w:hAnsi="Arial" w:cs="Arial"/>
        </w:rPr>
      </w:pPr>
      <w:r w:rsidRPr="00246657">
        <w:rPr>
          <w:rFonts w:ascii="Arial" w:hAnsi="Arial" w:cs="Arial"/>
        </w:rPr>
        <w:sym w:font="Wingdings" w:char="F0FC"/>
      </w:r>
      <w:r w:rsidRPr="00246657">
        <w:rPr>
          <w:rFonts w:ascii="Arial" w:hAnsi="Arial" w:cs="Arial"/>
        </w:rPr>
        <w:tab/>
      </w:r>
      <w:r w:rsidRPr="00246657">
        <w:rPr>
          <w:rFonts w:ascii="Arial" w:hAnsi="Arial" w:cs="Arial"/>
          <w:b/>
          <w:u w:val="single"/>
        </w:rPr>
        <w:t>Appointment Reminders.</w:t>
      </w:r>
      <w:r w:rsidRPr="00246657">
        <w:rPr>
          <w:rFonts w:ascii="Arial" w:hAnsi="Arial" w:cs="Arial"/>
          <w:b/>
        </w:rPr>
        <w:t xml:space="preserve">  </w:t>
      </w:r>
      <w:r w:rsidRPr="00246657">
        <w:rPr>
          <w:rFonts w:ascii="Arial" w:hAnsi="Arial" w:cs="Arial"/>
        </w:rPr>
        <w:t>We may use and disclose medical information to contact you as a reminder that you have an appointment for services.</w:t>
      </w:r>
    </w:p>
    <w:p w14:paraId="7F13003D" w14:textId="77777777" w:rsidR="000957EF" w:rsidRPr="00246657" w:rsidRDefault="000957EF" w:rsidP="000957EF">
      <w:pPr>
        <w:tabs>
          <w:tab w:val="left" w:pos="360"/>
        </w:tabs>
        <w:ind w:left="360" w:hanging="358"/>
        <w:jc w:val="both"/>
        <w:rPr>
          <w:rFonts w:ascii="Arial" w:hAnsi="Arial" w:cs="Arial"/>
          <w:b/>
        </w:rPr>
      </w:pPr>
    </w:p>
    <w:p w14:paraId="16FD16F4" w14:textId="77777777" w:rsidR="000957EF" w:rsidRPr="00246657" w:rsidRDefault="000957EF" w:rsidP="000957EF">
      <w:pPr>
        <w:keepNext/>
        <w:keepLines/>
        <w:tabs>
          <w:tab w:val="left" w:pos="360"/>
        </w:tabs>
        <w:spacing w:before="40"/>
        <w:ind w:left="360" w:hanging="358"/>
        <w:jc w:val="both"/>
        <w:outlineLvl w:val="1"/>
        <w:rPr>
          <w:rFonts w:ascii="Arial" w:eastAsiaTheme="majorEastAsia" w:hAnsi="Arial" w:cs="Arial"/>
          <w:b/>
          <w:color w:val="365F91" w:themeColor="accent1" w:themeShade="BF"/>
        </w:rPr>
      </w:pPr>
      <w:r w:rsidRPr="00246657">
        <w:rPr>
          <w:rFonts w:ascii="Arial" w:eastAsiaTheme="majorEastAsia" w:hAnsi="Arial" w:cs="Arial"/>
          <w:color w:val="365F91" w:themeColor="accent1" w:themeShade="BF"/>
        </w:rPr>
        <w:sym w:font="Wingdings" w:char="F0FC"/>
      </w:r>
      <w:r w:rsidRPr="00246657">
        <w:rPr>
          <w:rFonts w:ascii="Arial" w:eastAsiaTheme="majorEastAsia" w:hAnsi="Arial" w:cs="Arial"/>
          <w:color w:val="365F91" w:themeColor="accent1" w:themeShade="BF"/>
        </w:rPr>
        <w:tab/>
      </w:r>
      <w:r w:rsidRPr="00246657">
        <w:rPr>
          <w:rFonts w:ascii="Arial" w:eastAsiaTheme="majorEastAsia" w:hAnsi="Arial" w:cs="Arial"/>
          <w:b/>
          <w:u w:val="single"/>
        </w:rPr>
        <w:t>Sign-In Sheet.</w:t>
      </w:r>
      <w:r w:rsidRPr="00246657">
        <w:rPr>
          <w:rFonts w:ascii="Arial" w:eastAsiaTheme="majorEastAsia" w:hAnsi="Arial" w:cs="Arial"/>
        </w:rPr>
        <w:t xml:space="preserve">  We may use a sign-in sheet to tell us when you leave, </w:t>
      </w:r>
      <w:proofErr w:type="gramStart"/>
      <w:r w:rsidRPr="00246657">
        <w:rPr>
          <w:rFonts w:ascii="Arial" w:eastAsiaTheme="majorEastAsia" w:hAnsi="Arial" w:cs="Arial"/>
        </w:rPr>
        <w:t>and also</w:t>
      </w:r>
      <w:proofErr w:type="gramEnd"/>
      <w:r w:rsidRPr="00246657">
        <w:rPr>
          <w:rFonts w:ascii="Arial" w:eastAsiaTheme="majorEastAsia" w:hAnsi="Arial" w:cs="Arial"/>
        </w:rPr>
        <w:t xml:space="preserve"> when you return to our facility.</w:t>
      </w:r>
    </w:p>
    <w:p w14:paraId="06664C9C" w14:textId="77777777" w:rsidR="000957EF" w:rsidRPr="00246657" w:rsidRDefault="000957EF" w:rsidP="000957EF">
      <w:pPr>
        <w:jc w:val="both"/>
        <w:rPr>
          <w:rFonts w:ascii="Arial" w:hAnsi="Arial" w:cs="Arial"/>
        </w:rPr>
      </w:pPr>
    </w:p>
    <w:p w14:paraId="1D95B878" w14:textId="77777777" w:rsidR="000957EF" w:rsidRPr="00246657" w:rsidRDefault="000957EF" w:rsidP="000957EF">
      <w:pPr>
        <w:numPr>
          <w:ilvl w:val="0"/>
          <w:numId w:val="6"/>
        </w:numPr>
        <w:ind w:left="360"/>
        <w:jc w:val="both"/>
        <w:rPr>
          <w:rFonts w:ascii="Arial" w:hAnsi="Arial" w:cs="Arial"/>
        </w:rPr>
      </w:pPr>
      <w:r w:rsidRPr="00246657">
        <w:rPr>
          <w:rFonts w:ascii="Arial" w:hAnsi="Arial" w:cs="Arial"/>
          <w:b/>
          <w:bCs/>
          <w:u w:val="single"/>
        </w:rPr>
        <w:t>Health-Related Information and Resources</w:t>
      </w:r>
      <w:r w:rsidRPr="00246657">
        <w:rPr>
          <w:rFonts w:ascii="Arial" w:hAnsi="Arial" w:cs="Arial"/>
        </w:rPr>
        <w:t>.  We may use and disclose medical information to tell you about resources that may be of interest to you.</w:t>
      </w:r>
    </w:p>
    <w:p w14:paraId="13D28520" w14:textId="77777777" w:rsidR="000957EF" w:rsidRPr="00246657" w:rsidRDefault="000957EF" w:rsidP="000957EF">
      <w:pPr>
        <w:tabs>
          <w:tab w:val="num" w:pos="360"/>
        </w:tabs>
        <w:ind w:left="360" w:hanging="360"/>
        <w:jc w:val="both"/>
        <w:rPr>
          <w:rFonts w:ascii="Arial" w:hAnsi="Arial" w:cs="Arial"/>
        </w:rPr>
      </w:pPr>
    </w:p>
    <w:p w14:paraId="0E49D294" w14:textId="01A7BEF5" w:rsidR="000957EF" w:rsidRPr="00246657" w:rsidRDefault="000957EF" w:rsidP="000957EF">
      <w:pPr>
        <w:ind w:left="360" w:hanging="360"/>
        <w:jc w:val="both"/>
        <w:rPr>
          <w:rFonts w:ascii="Arial" w:hAnsi="Arial" w:cs="Arial"/>
        </w:rPr>
      </w:pPr>
      <w:r w:rsidRPr="00246657">
        <w:rPr>
          <w:rFonts w:ascii="Arial" w:hAnsi="Arial" w:cs="Arial"/>
        </w:rPr>
        <w:sym w:font="Wingdings" w:char="F0FC"/>
      </w:r>
      <w:r w:rsidRPr="00246657">
        <w:rPr>
          <w:rFonts w:ascii="Arial" w:hAnsi="Arial" w:cs="Arial"/>
        </w:rPr>
        <w:tab/>
      </w:r>
      <w:r w:rsidRPr="00246657">
        <w:rPr>
          <w:rFonts w:ascii="Arial" w:hAnsi="Arial" w:cs="Arial"/>
          <w:b/>
          <w:u w:val="single"/>
        </w:rPr>
        <w:t>Substance Abuse Information.</w:t>
      </w:r>
      <w:r w:rsidRPr="00246657">
        <w:rPr>
          <w:rFonts w:ascii="Arial" w:hAnsi="Arial" w:cs="Arial"/>
        </w:rPr>
        <w:t xml:space="preserve">  The privacy of alcohol and drug abuse medical information is protected by federal law and regulations (42 </w:t>
      </w:r>
      <w:r w:rsidRPr="00246657">
        <w:rPr>
          <w:rFonts w:ascii="Arial" w:hAnsi="Arial" w:cs="Arial"/>
          <w:i/>
        </w:rPr>
        <w:t>U.S.C.</w:t>
      </w:r>
      <w:r w:rsidRPr="00246657">
        <w:rPr>
          <w:rFonts w:ascii="Arial" w:hAnsi="Arial" w:cs="Arial"/>
        </w:rPr>
        <w:t xml:space="preserve"> 290dd-3 and 42 </w:t>
      </w:r>
      <w:r w:rsidRPr="00246657">
        <w:rPr>
          <w:rFonts w:ascii="Arial" w:hAnsi="Arial" w:cs="Arial"/>
          <w:i/>
        </w:rPr>
        <w:t>U.S.C.</w:t>
      </w:r>
      <w:r w:rsidRPr="00246657">
        <w:rPr>
          <w:rFonts w:ascii="Arial" w:hAnsi="Arial" w:cs="Arial"/>
        </w:rPr>
        <w:t xml:space="preserve"> 290ee-3) and regulation (42 </w:t>
      </w:r>
      <w:r w:rsidRPr="00246657">
        <w:rPr>
          <w:rFonts w:ascii="Arial" w:hAnsi="Arial" w:cs="Arial"/>
          <w:i/>
        </w:rPr>
        <w:t>C.F.R</w:t>
      </w:r>
      <w:r w:rsidRPr="00246657">
        <w:rPr>
          <w:rFonts w:ascii="Arial" w:hAnsi="Arial" w:cs="Arial"/>
        </w:rPr>
        <w:t xml:space="preserve">. part 2). Generally, </w:t>
      </w:r>
      <w:r w:rsidR="0091416F">
        <w:rPr>
          <w:rFonts w:ascii="Arial" w:hAnsi="Arial" w:cs="Arial"/>
        </w:rPr>
        <w:t>Journey of Hope Healing Center</w:t>
      </w:r>
      <w:r w:rsidRPr="00246657">
        <w:rPr>
          <w:rFonts w:ascii="Arial" w:hAnsi="Arial" w:cs="Arial"/>
        </w:rPr>
        <w:t xml:space="preserve"> may not disclose that a </w:t>
      </w:r>
      <w:r w:rsidR="007A7A37">
        <w:rPr>
          <w:rFonts w:ascii="Arial" w:hAnsi="Arial" w:cs="Arial"/>
        </w:rPr>
        <w:t>patient</w:t>
      </w:r>
      <w:r w:rsidRPr="00246657">
        <w:rPr>
          <w:rFonts w:ascii="Arial" w:hAnsi="Arial" w:cs="Arial"/>
        </w:rPr>
        <w:t xml:space="preserve"> attends substance abuse services or disclose any information identifying a </w:t>
      </w:r>
      <w:r w:rsidR="007A7A37">
        <w:rPr>
          <w:rFonts w:ascii="Arial" w:hAnsi="Arial" w:cs="Arial"/>
        </w:rPr>
        <w:t>patient</w:t>
      </w:r>
      <w:r w:rsidRPr="00246657">
        <w:rPr>
          <w:rFonts w:ascii="Arial" w:hAnsi="Arial" w:cs="Arial"/>
        </w:rPr>
        <w:t xml:space="preserve"> as an alcohol or drug abuser, unless:</w:t>
      </w:r>
    </w:p>
    <w:p w14:paraId="412022DA" w14:textId="68CC6CF5" w:rsidR="000957EF" w:rsidRPr="00246657" w:rsidRDefault="000957EF" w:rsidP="000957EF">
      <w:pPr>
        <w:numPr>
          <w:ilvl w:val="0"/>
          <w:numId w:val="12"/>
        </w:numPr>
        <w:tabs>
          <w:tab w:val="left" w:pos="720"/>
        </w:tabs>
        <w:ind w:left="720"/>
        <w:jc w:val="both"/>
        <w:rPr>
          <w:rFonts w:ascii="Arial" w:hAnsi="Arial" w:cs="Arial"/>
        </w:rPr>
      </w:pPr>
      <w:r w:rsidRPr="00246657">
        <w:rPr>
          <w:rFonts w:ascii="Arial" w:hAnsi="Arial" w:cs="Arial"/>
        </w:rPr>
        <w:t xml:space="preserve">The </w:t>
      </w:r>
      <w:r w:rsidR="007A7A37">
        <w:rPr>
          <w:rFonts w:ascii="Arial" w:hAnsi="Arial" w:cs="Arial"/>
        </w:rPr>
        <w:t>patient</w:t>
      </w:r>
      <w:r w:rsidRPr="00246657">
        <w:rPr>
          <w:rFonts w:ascii="Arial" w:hAnsi="Arial" w:cs="Arial"/>
        </w:rPr>
        <w:t xml:space="preserve"> gives authorization in writing, (a general authorization for the disclosure of medical information is not sufficient for this purpose), or </w:t>
      </w:r>
    </w:p>
    <w:p w14:paraId="08E5C9AF" w14:textId="77777777" w:rsidR="000957EF" w:rsidRPr="00246657" w:rsidRDefault="000957EF" w:rsidP="000957EF">
      <w:pPr>
        <w:numPr>
          <w:ilvl w:val="0"/>
          <w:numId w:val="12"/>
        </w:numPr>
        <w:tabs>
          <w:tab w:val="left" w:pos="720"/>
        </w:tabs>
        <w:ind w:left="720"/>
        <w:jc w:val="both"/>
        <w:rPr>
          <w:rFonts w:ascii="Arial" w:hAnsi="Arial" w:cs="Arial"/>
        </w:rPr>
      </w:pPr>
      <w:r w:rsidRPr="00246657">
        <w:rPr>
          <w:rFonts w:ascii="Arial" w:hAnsi="Arial" w:cs="Arial"/>
        </w:rPr>
        <w:t>The disclosure is allowed by a valid court order, or</w:t>
      </w:r>
    </w:p>
    <w:p w14:paraId="7276F2CC" w14:textId="77777777" w:rsidR="000957EF" w:rsidRPr="00246657" w:rsidRDefault="000957EF" w:rsidP="000957EF">
      <w:pPr>
        <w:numPr>
          <w:ilvl w:val="0"/>
          <w:numId w:val="12"/>
        </w:numPr>
        <w:tabs>
          <w:tab w:val="left" w:pos="720"/>
        </w:tabs>
        <w:ind w:left="720"/>
        <w:jc w:val="both"/>
        <w:rPr>
          <w:rFonts w:ascii="Arial" w:hAnsi="Arial" w:cs="Arial"/>
        </w:rPr>
      </w:pPr>
      <w:r w:rsidRPr="00246657">
        <w:rPr>
          <w:rFonts w:ascii="Arial" w:hAnsi="Arial" w:cs="Arial"/>
        </w:rPr>
        <w:lastRenderedPageBreak/>
        <w:t>The disclosure is made to medical personnel in a medical emergency or to a qualified staff person for research, audit, or program evaluation, or</w:t>
      </w:r>
    </w:p>
    <w:p w14:paraId="584D6D1A" w14:textId="0AA62AA4" w:rsidR="000957EF" w:rsidRPr="00246657" w:rsidRDefault="000957EF" w:rsidP="000957EF">
      <w:pPr>
        <w:numPr>
          <w:ilvl w:val="0"/>
          <w:numId w:val="12"/>
        </w:numPr>
        <w:tabs>
          <w:tab w:val="left" w:pos="720"/>
        </w:tabs>
        <w:ind w:left="720"/>
        <w:rPr>
          <w:rFonts w:ascii="Arial" w:hAnsi="Arial" w:cs="Arial"/>
          <w:i/>
        </w:rPr>
      </w:pPr>
      <w:r w:rsidRPr="00246657">
        <w:rPr>
          <w:rFonts w:ascii="Arial" w:hAnsi="Arial" w:cs="Arial"/>
        </w:rPr>
        <w:t xml:space="preserve">The </w:t>
      </w:r>
      <w:r w:rsidR="007A7A37">
        <w:rPr>
          <w:rFonts w:ascii="Arial" w:hAnsi="Arial" w:cs="Arial"/>
        </w:rPr>
        <w:t>patient</w:t>
      </w:r>
      <w:r w:rsidRPr="00246657">
        <w:rPr>
          <w:rFonts w:ascii="Arial" w:hAnsi="Arial" w:cs="Arial"/>
        </w:rPr>
        <w:t xml:space="preserve"> commits or threatens to commit a crime either at </w:t>
      </w:r>
      <w:r w:rsidR="0091416F">
        <w:rPr>
          <w:rFonts w:ascii="Arial" w:hAnsi="Arial" w:cs="Arial"/>
        </w:rPr>
        <w:t>Journey of Hope Healing Center</w:t>
      </w:r>
      <w:r w:rsidRPr="00246657">
        <w:rPr>
          <w:rFonts w:ascii="Arial" w:hAnsi="Arial" w:cs="Arial"/>
        </w:rPr>
        <w:t xml:space="preserve"> or against any person who works for </w:t>
      </w:r>
      <w:r w:rsidR="0091416F">
        <w:rPr>
          <w:rFonts w:ascii="Arial" w:hAnsi="Arial" w:cs="Arial"/>
        </w:rPr>
        <w:t>Journey of Hope Healing Center</w:t>
      </w:r>
      <w:r w:rsidRPr="00246657">
        <w:rPr>
          <w:rFonts w:ascii="Arial" w:hAnsi="Arial" w:cs="Arial"/>
        </w:rPr>
        <w:t>.</w:t>
      </w:r>
      <w:r w:rsidRPr="00246657">
        <w:rPr>
          <w:rFonts w:ascii="Arial" w:hAnsi="Arial" w:cs="Arial"/>
        </w:rPr>
        <w:br/>
        <w:t xml:space="preserve">Violations of the federal law and regulations by </w:t>
      </w:r>
      <w:r w:rsidR="0091416F">
        <w:rPr>
          <w:rFonts w:ascii="Arial" w:hAnsi="Arial" w:cs="Arial"/>
        </w:rPr>
        <w:t>Journey of Hope Healing Center</w:t>
      </w:r>
      <w:r w:rsidRPr="00246657">
        <w:rPr>
          <w:rFonts w:ascii="Arial" w:hAnsi="Arial" w:cs="Arial"/>
        </w:rPr>
        <w:t xml:space="preserve"> are a crime. Suspected violations may be reported to the United States Attorney in the district where the violation occurs, or to the </w:t>
      </w:r>
      <w:r w:rsidR="00E9385D">
        <w:rPr>
          <w:rFonts w:ascii="Arial" w:hAnsi="Arial" w:cs="Arial"/>
        </w:rPr>
        <w:t>Administrator</w:t>
      </w:r>
      <w:r w:rsidRPr="00246657">
        <w:rPr>
          <w:rFonts w:ascii="Arial" w:hAnsi="Arial" w:cs="Arial"/>
        </w:rPr>
        <w:t xml:space="preserve"> or Clinical Director of </w:t>
      </w:r>
      <w:r w:rsidR="0091416F">
        <w:rPr>
          <w:rFonts w:ascii="Arial" w:hAnsi="Arial" w:cs="Arial"/>
        </w:rPr>
        <w:t>Journey of Hope Healing Center</w:t>
      </w:r>
      <w:r w:rsidRPr="00246657">
        <w:rPr>
          <w:rFonts w:ascii="Arial" w:hAnsi="Arial" w:cs="Arial"/>
        </w:rPr>
        <w:t>. Federal law and regulations do not protect any information about suspected child abuse and neglect from being reported under state law to appropriate state or local authorities.</w:t>
      </w:r>
    </w:p>
    <w:p w14:paraId="2D5F54FD" w14:textId="77777777" w:rsidR="000957EF" w:rsidRPr="00246657" w:rsidRDefault="000957EF" w:rsidP="000957EF">
      <w:pPr>
        <w:tabs>
          <w:tab w:val="left" w:pos="1440"/>
          <w:tab w:val="left" w:pos="2160"/>
          <w:tab w:val="left" w:pos="2880"/>
          <w:tab w:val="left" w:pos="3600"/>
        </w:tabs>
        <w:jc w:val="both"/>
        <w:rPr>
          <w:rFonts w:ascii="Arial" w:hAnsi="Arial" w:cs="Arial"/>
        </w:rPr>
      </w:pPr>
    </w:p>
    <w:p w14:paraId="3D4C3FE2" w14:textId="77777777" w:rsidR="000957EF" w:rsidRPr="00246657" w:rsidRDefault="000957EF" w:rsidP="000957EF">
      <w:pPr>
        <w:tabs>
          <w:tab w:val="left" w:pos="360"/>
          <w:tab w:val="left" w:pos="1440"/>
          <w:tab w:val="left" w:pos="2160"/>
          <w:tab w:val="left" w:pos="2880"/>
          <w:tab w:val="left" w:pos="3600"/>
        </w:tabs>
        <w:ind w:left="360" w:hanging="360"/>
        <w:jc w:val="both"/>
        <w:rPr>
          <w:rFonts w:ascii="Arial" w:hAnsi="Arial" w:cs="Arial"/>
          <w:bCs/>
        </w:rPr>
      </w:pPr>
      <w:r w:rsidRPr="00246657">
        <w:rPr>
          <w:rFonts w:ascii="Arial" w:hAnsi="Arial" w:cs="Arial"/>
        </w:rPr>
        <w:sym w:font="Wingdings" w:char="F0FC"/>
      </w:r>
      <w:r w:rsidRPr="00246657">
        <w:rPr>
          <w:rFonts w:ascii="Arial" w:hAnsi="Arial" w:cs="Arial"/>
        </w:rPr>
        <w:tab/>
      </w:r>
      <w:r w:rsidRPr="00246657">
        <w:rPr>
          <w:rFonts w:ascii="Arial" w:hAnsi="Arial" w:cs="Arial"/>
          <w:b/>
          <w:u w:val="single"/>
        </w:rPr>
        <w:t>HIV Information</w:t>
      </w:r>
      <w:r w:rsidRPr="00246657">
        <w:rPr>
          <w:rFonts w:ascii="Arial" w:hAnsi="Arial" w:cs="Arial"/>
          <w:b/>
        </w:rPr>
        <w:t>.</w:t>
      </w:r>
      <w:r w:rsidRPr="00246657">
        <w:rPr>
          <w:rFonts w:ascii="Arial" w:hAnsi="Arial" w:cs="Arial"/>
        </w:rPr>
        <w:t xml:space="preserve">  </w:t>
      </w:r>
      <w:r w:rsidRPr="00246657">
        <w:rPr>
          <w:rFonts w:ascii="Arial" w:hAnsi="Arial" w:cs="Arial"/>
          <w:bCs/>
        </w:rPr>
        <w:t>All medical information regarding HIV is kept strictly confidential and disclosed only in accordance with the requirements of state law (</w:t>
      </w:r>
      <w:r w:rsidRPr="00246657">
        <w:rPr>
          <w:rFonts w:ascii="Arial" w:hAnsi="Arial" w:cs="Arial"/>
          <w:bCs/>
          <w:i/>
        </w:rPr>
        <w:t>A.R.S.</w:t>
      </w:r>
      <w:r w:rsidRPr="00246657">
        <w:rPr>
          <w:rFonts w:ascii="Arial" w:hAnsi="Arial" w:cs="Arial"/>
          <w:bCs/>
        </w:rPr>
        <w:t xml:space="preserve"> §36-664).  Disclosure of any medical information referencing HIV status may only be made with your written authorization.  A general authorization for the disclosure of medical information is not sufficient for this purpose.</w:t>
      </w:r>
    </w:p>
    <w:p w14:paraId="313B9001" w14:textId="77777777" w:rsidR="000957EF" w:rsidRPr="00246657" w:rsidRDefault="000957EF" w:rsidP="000957EF">
      <w:pPr>
        <w:tabs>
          <w:tab w:val="left" w:pos="1440"/>
          <w:tab w:val="left" w:pos="2160"/>
          <w:tab w:val="left" w:pos="2880"/>
          <w:tab w:val="left" w:pos="3600"/>
        </w:tabs>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926"/>
      </w:tblGrid>
      <w:tr w:rsidR="000957EF" w:rsidRPr="00246657" w14:paraId="69ABBD0F" w14:textId="77777777" w:rsidTr="008E7B18">
        <w:trPr>
          <w:jc w:val="center"/>
        </w:trPr>
        <w:tc>
          <w:tcPr>
            <w:tcW w:w="10287" w:type="dxa"/>
            <w:shd w:val="clear" w:color="auto" w:fill="E0E0E0"/>
            <w:tcMar>
              <w:top w:w="115" w:type="dxa"/>
              <w:left w:w="115" w:type="dxa"/>
              <w:bottom w:w="115" w:type="dxa"/>
              <w:right w:w="115" w:type="dxa"/>
            </w:tcMar>
          </w:tcPr>
          <w:p w14:paraId="5510341A" w14:textId="77777777" w:rsidR="000957EF" w:rsidRPr="00246657" w:rsidRDefault="000957EF" w:rsidP="000957EF">
            <w:pPr>
              <w:jc w:val="center"/>
              <w:rPr>
                <w:rFonts w:ascii="Arial" w:hAnsi="Arial" w:cs="Arial"/>
                <w:b/>
              </w:rPr>
            </w:pPr>
            <w:r w:rsidRPr="00246657">
              <w:rPr>
                <w:rFonts w:ascii="Arial" w:hAnsi="Arial" w:cs="Arial"/>
                <w:b/>
              </w:rPr>
              <w:t>Uses and Disclosures for Purposes of Public Responsibility</w:t>
            </w:r>
          </w:p>
        </w:tc>
      </w:tr>
    </w:tbl>
    <w:p w14:paraId="7C80CCB3" w14:textId="77777777" w:rsidR="000957EF" w:rsidRPr="00246657" w:rsidRDefault="000957EF" w:rsidP="000957EF">
      <w:pPr>
        <w:tabs>
          <w:tab w:val="left" w:pos="1440"/>
          <w:tab w:val="left" w:pos="2160"/>
          <w:tab w:val="left" w:pos="2880"/>
          <w:tab w:val="left" w:pos="3600"/>
        </w:tabs>
        <w:jc w:val="both"/>
        <w:rPr>
          <w:rFonts w:ascii="Arial" w:hAnsi="Arial" w:cs="Arial"/>
        </w:rPr>
      </w:pPr>
    </w:p>
    <w:p w14:paraId="7439F093" w14:textId="622C1245" w:rsidR="000957EF" w:rsidRPr="00246657" w:rsidRDefault="000957EF" w:rsidP="000957EF">
      <w:pPr>
        <w:jc w:val="both"/>
        <w:rPr>
          <w:rFonts w:ascii="Arial" w:hAnsi="Arial" w:cs="Arial"/>
          <w:u w:val="single"/>
        </w:rPr>
      </w:pPr>
      <w:r w:rsidRPr="00246657">
        <w:rPr>
          <w:rFonts w:ascii="Arial" w:hAnsi="Arial" w:cs="Arial"/>
        </w:rPr>
        <w:t xml:space="preserve">Federal and state laws require or allow </w:t>
      </w:r>
      <w:r w:rsidR="0091416F">
        <w:rPr>
          <w:rFonts w:ascii="Arial" w:hAnsi="Arial" w:cs="Arial"/>
        </w:rPr>
        <w:t>Journey of Hope Healing Center</w:t>
      </w:r>
      <w:r w:rsidRPr="00246657">
        <w:rPr>
          <w:rFonts w:ascii="Arial" w:hAnsi="Arial" w:cs="Arial"/>
        </w:rPr>
        <w:t xml:space="preserve"> to </w:t>
      </w:r>
      <w:r w:rsidRPr="00246657">
        <w:rPr>
          <w:rFonts w:ascii="Arial" w:hAnsi="Arial" w:cs="Arial"/>
          <w:bCs/>
        </w:rPr>
        <w:t>use and/or</w:t>
      </w:r>
      <w:r w:rsidRPr="00246657">
        <w:rPr>
          <w:rFonts w:ascii="Arial" w:hAnsi="Arial" w:cs="Arial"/>
        </w:rPr>
        <w:t xml:space="preserve"> disclose your medical information in certain circumstances that include, but are not limited to, the situations described below.</w:t>
      </w:r>
    </w:p>
    <w:p w14:paraId="6DCF39DA" w14:textId="77777777" w:rsidR="000957EF" w:rsidRPr="00246657" w:rsidRDefault="000957EF" w:rsidP="000957EF">
      <w:pPr>
        <w:ind w:left="720"/>
        <w:jc w:val="both"/>
        <w:rPr>
          <w:rFonts w:ascii="Arial" w:hAnsi="Arial" w:cs="Arial"/>
          <w:u w:val="single"/>
        </w:rPr>
      </w:pPr>
    </w:p>
    <w:p w14:paraId="41EB432D" w14:textId="77777777" w:rsidR="000957EF" w:rsidRPr="00246657" w:rsidRDefault="000957EF" w:rsidP="000957EF">
      <w:pPr>
        <w:numPr>
          <w:ilvl w:val="0"/>
          <w:numId w:val="7"/>
        </w:numPr>
        <w:ind w:left="360"/>
        <w:jc w:val="both"/>
        <w:rPr>
          <w:rFonts w:ascii="Arial" w:hAnsi="Arial" w:cs="Arial"/>
          <w:u w:val="single"/>
        </w:rPr>
      </w:pPr>
      <w:r w:rsidRPr="00246657">
        <w:rPr>
          <w:rFonts w:ascii="Arial" w:hAnsi="Arial" w:cs="Arial"/>
          <w:b/>
          <w:u w:val="single"/>
        </w:rPr>
        <w:t xml:space="preserve">As Required </w:t>
      </w:r>
      <w:proofErr w:type="gramStart"/>
      <w:r w:rsidRPr="00246657">
        <w:rPr>
          <w:rFonts w:ascii="Arial" w:hAnsi="Arial" w:cs="Arial"/>
          <w:b/>
          <w:u w:val="single"/>
        </w:rPr>
        <w:t>By</w:t>
      </w:r>
      <w:proofErr w:type="gramEnd"/>
      <w:r w:rsidRPr="00246657">
        <w:rPr>
          <w:rFonts w:ascii="Arial" w:hAnsi="Arial" w:cs="Arial"/>
          <w:b/>
          <w:u w:val="single"/>
        </w:rPr>
        <w:t xml:space="preserve"> Law.</w:t>
      </w:r>
      <w:r w:rsidRPr="00246657">
        <w:rPr>
          <w:rFonts w:ascii="Arial" w:hAnsi="Arial" w:cs="Arial"/>
        </w:rPr>
        <w:t xml:space="preserve">  We may disclose your medical information when required to do so by federal, state, or local law.</w:t>
      </w:r>
    </w:p>
    <w:p w14:paraId="797CED3C" w14:textId="77777777" w:rsidR="000957EF" w:rsidRPr="00246657" w:rsidRDefault="000957EF" w:rsidP="000957EF">
      <w:pPr>
        <w:ind w:left="6" w:firstLine="1"/>
        <w:jc w:val="both"/>
        <w:rPr>
          <w:rFonts w:ascii="Arial" w:hAnsi="Arial" w:cs="Arial"/>
          <w:b/>
          <w:u w:val="single"/>
        </w:rPr>
      </w:pPr>
    </w:p>
    <w:p w14:paraId="48A61979" w14:textId="77777777" w:rsidR="000957EF" w:rsidRPr="00246657" w:rsidRDefault="000957EF" w:rsidP="000957EF">
      <w:pPr>
        <w:tabs>
          <w:tab w:val="left" w:pos="360"/>
        </w:tabs>
        <w:ind w:left="360" w:hanging="353"/>
        <w:jc w:val="both"/>
        <w:rPr>
          <w:rFonts w:ascii="Arial" w:hAnsi="Arial" w:cs="Arial"/>
        </w:rPr>
      </w:pPr>
      <w:r w:rsidRPr="00246657">
        <w:rPr>
          <w:rFonts w:ascii="Arial" w:hAnsi="Arial" w:cs="Arial"/>
        </w:rPr>
        <w:sym w:font="Wingdings" w:char="F0FC"/>
      </w:r>
      <w:r w:rsidRPr="00246657">
        <w:rPr>
          <w:rFonts w:ascii="Arial" w:hAnsi="Arial" w:cs="Arial"/>
        </w:rPr>
        <w:tab/>
      </w:r>
      <w:r w:rsidRPr="00246657">
        <w:rPr>
          <w:rFonts w:ascii="Arial" w:hAnsi="Arial" w:cs="Arial"/>
          <w:b/>
          <w:u w:val="single"/>
        </w:rPr>
        <w:t>Public Health (health and safety for you and/or others)</w:t>
      </w:r>
      <w:r w:rsidRPr="00246657">
        <w:rPr>
          <w:rFonts w:ascii="Arial" w:hAnsi="Arial" w:cs="Arial"/>
          <w:b/>
        </w:rPr>
        <w:t xml:space="preserve">.  </w:t>
      </w:r>
      <w:r w:rsidRPr="00246657">
        <w:rPr>
          <w:rFonts w:ascii="Arial" w:hAnsi="Arial" w:cs="Arial"/>
        </w:rPr>
        <w:t>We may disclose your medical information for public health activities.  We may use and disclose your medical information to a public health authority, when necessary, to prevent a serious threat to your health and safety or the health and safety of the public or another person.  These activities generally include the following:</w:t>
      </w:r>
    </w:p>
    <w:p w14:paraId="272C0868" w14:textId="77777777" w:rsidR="000957EF" w:rsidRPr="00246657" w:rsidRDefault="000957EF" w:rsidP="000957EF">
      <w:pPr>
        <w:numPr>
          <w:ilvl w:val="0"/>
          <w:numId w:val="11"/>
        </w:numPr>
        <w:tabs>
          <w:tab w:val="clear" w:pos="727"/>
          <w:tab w:val="left" w:pos="720"/>
        </w:tabs>
        <w:jc w:val="both"/>
        <w:rPr>
          <w:rFonts w:ascii="Arial" w:hAnsi="Arial" w:cs="Arial"/>
        </w:rPr>
      </w:pPr>
      <w:r w:rsidRPr="00246657">
        <w:rPr>
          <w:rFonts w:ascii="Arial" w:hAnsi="Arial" w:cs="Arial"/>
        </w:rPr>
        <w:t>To prevent or control disease, injury, or disability;</w:t>
      </w:r>
    </w:p>
    <w:p w14:paraId="5F4B4244" w14:textId="77777777" w:rsidR="000957EF" w:rsidRPr="00246657" w:rsidRDefault="000957EF" w:rsidP="000957EF">
      <w:pPr>
        <w:numPr>
          <w:ilvl w:val="0"/>
          <w:numId w:val="11"/>
        </w:numPr>
        <w:tabs>
          <w:tab w:val="clear" w:pos="727"/>
          <w:tab w:val="left" w:pos="720"/>
        </w:tabs>
        <w:jc w:val="both"/>
        <w:rPr>
          <w:rFonts w:ascii="Arial" w:hAnsi="Arial" w:cs="Arial"/>
        </w:rPr>
      </w:pPr>
      <w:r w:rsidRPr="00246657">
        <w:rPr>
          <w:rFonts w:ascii="Arial" w:hAnsi="Arial" w:cs="Arial"/>
        </w:rPr>
        <w:t>To report births or deaths;</w:t>
      </w:r>
    </w:p>
    <w:p w14:paraId="653A054A" w14:textId="77777777" w:rsidR="000957EF" w:rsidRPr="00246657" w:rsidRDefault="000957EF" w:rsidP="000957EF">
      <w:pPr>
        <w:numPr>
          <w:ilvl w:val="0"/>
          <w:numId w:val="11"/>
        </w:numPr>
        <w:tabs>
          <w:tab w:val="clear" w:pos="727"/>
          <w:tab w:val="left" w:pos="720"/>
        </w:tabs>
        <w:jc w:val="both"/>
        <w:rPr>
          <w:rFonts w:ascii="Arial" w:hAnsi="Arial" w:cs="Arial"/>
        </w:rPr>
      </w:pPr>
      <w:r w:rsidRPr="00246657">
        <w:rPr>
          <w:rFonts w:ascii="Arial" w:hAnsi="Arial" w:cs="Arial"/>
        </w:rPr>
        <w:t>To report child abuse or neglect;</w:t>
      </w:r>
    </w:p>
    <w:p w14:paraId="7DE9D8DF" w14:textId="77777777" w:rsidR="000957EF" w:rsidRPr="00246657" w:rsidRDefault="000957EF" w:rsidP="008E7B18">
      <w:pPr>
        <w:numPr>
          <w:ilvl w:val="0"/>
          <w:numId w:val="11"/>
        </w:numPr>
        <w:tabs>
          <w:tab w:val="clear" w:pos="727"/>
          <w:tab w:val="left" w:pos="720"/>
        </w:tabs>
        <w:jc w:val="both"/>
        <w:rPr>
          <w:rFonts w:ascii="Arial" w:hAnsi="Arial" w:cs="Arial"/>
        </w:rPr>
      </w:pPr>
      <w:r w:rsidRPr="00246657">
        <w:rPr>
          <w:rFonts w:ascii="Arial" w:hAnsi="Arial" w:cs="Arial"/>
        </w:rPr>
        <w:t>To report reactions to medications;</w:t>
      </w:r>
    </w:p>
    <w:p w14:paraId="0F31DFEC" w14:textId="77777777" w:rsidR="000957EF" w:rsidRPr="00246657" w:rsidRDefault="000957EF" w:rsidP="008E7B18">
      <w:pPr>
        <w:numPr>
          <w:ilvl w:val="0"/>
          <w:numId w:val="11"/>
        </w:numPr>
        <w:tabs>
          <w:tab w:val="clear" w:pos="727"/>
          <w:tab w:val="left" w:pos="720"/>
        </w:tabs>
        <w:jc w:val="both"/>
        <w:rPr>
          <w:rFonts w:ascii="Arial" w:hAnsi="Arial" w:cs="Arial"/>
        </w:rPr>
      </w:pPr>
      <w:r w:rsidRPr="00246657">
        <w:rPr>
          <w:rFonts w:ascii="Arial" w:hAnsi="Arial" w:cs="Arial"/>
        </w:rPr>
        <w:t>To notify people of recalls regarding medications they may be using;</w:t>
      </w:r>
    </w:p>
    <w:p w14:paraId="07680C6C" w14:textId="77777777" w:rsidR="000957EF" w:rsidRPr="00246657" w:rsidRDefault="000957EF" w:rsidP="000957EF">
      <w:pPr>
        <w:numPr>
          <w:ilvl w:val="0"/>
          <w:numId w:val="11"/>
        </w:numPr>
        <w:tabs>
          <w:tab w:val="clear" w:pos="727"/>
          <w:tab w:val="left" w:pos="720"/>
        </w:tabs>
        <w:jc w:val="both"/>
        <w:rPr>
          <w:rFonts w:ascii="Arial" w:hAnsi="Arial" w:cs="Arial"/>
        </w:rPr>
      </w:pPr>
      <w:r w:rsidRPr="00246657">
        <w:rPr>
          <w:rFonts w:ascii="Arial" w:hAnsi="Arial" w:cs="Arial"/>
        </w:rPr>
        <w:t>To notify a person who may have been exposed to a disease or may be at risk for contracting a disease;</w:t>
      </w:r>
    </w:p>
    <w:p w14:paraId="3DB13ABD" w14:textId="77777777" w:rsidR="000957EF" w:rsidRPr="00246657" w:rsidRDefault="000957EF" w:rsidP="000957EF">
      <w:pPr>
        <w:numPr>
          <w:ilvl w:val="0"/>
          <w:numId w:val="11"/>
        </w:numPr>
        <w:tabs>
          <w:tab w:val="clear" w:pos="727"/>
          <w:tab w:val="left" w:pos="720"/>
        </w:tabs>
        <w:jc w:val="both"/>
        <w:rPr>
          <w:rFonts w:ascii="Arial" w:hAnsi="Arial" w:cs="Arial"/>
        </w:rPr>
      </w:pPr>
      <w:r w:rsidRPr="00246657">
        <w:rPr>
          <w:rFonts w:ascii="Arial" w:hAnsi="Arial" w:cs="Arial"/>
        </w:rPr>
        <w:t>To avert a serious threat to the health or safety of a person or the public; or</w:t>
      </w:r>
    </w:p>
    <w:p w14:paraId="532744A4" w14:textId="4063FFF8" w:rsidR="000957EF" w:rsidRPr="00246657" w:rsidRDefault="000957EF" w:rsidP="000957EF">
      <w:pPr>
        <w:numPr>
          <w:ilvl w:val="0"/>
          <w:numId w:val="11"/>
        </w:numPr>
        <w:tabs>
          <w:tab w:val="clear" w:pos="727"/>
          <w:tab w:val="left" w:pos="720"/>
        </w:tabs>
        <w:jc w:val="both"/>
        <w:rPr>
          <w:rFonts w:ascii="Arial" w:hAnsi="Arial" w:cs="Arial"/>
        </w:rPr>
      </w:pPr>
      <w:r w:rsidRPr="00246657">
        <w:rPr>
          <w:rFonts w:ascii="Arial" w:hAnsi="Arial" w:cs="Arial"/>
        </w:rPr>
        <w:t xml:space="preserve">To notify the appropriate government authority if we believe a </w:t>
      </w:r>
      <w:r w:rsidR="007A7A37">
        <w:rPr>
          <w:rFonts w:ascii="Arial" w:hAnsi="Arial" w:cs="Arial"/>
        </w:rPr>
        <w:t>patient</w:t>
      </w:r>
      <w:r w:rsidRPr="00246657">
        <w:rPr>
          <w:rFonts w:ascii="Arial" w:hAnsi="Arial" w:cs="Arial"/>
        </w:rPr>
        <w:t xml:space="preserve"> has been the victim of abuse, neglect, or domestic violence.  We will make this disclosure when required or authorized by law.</w:t>
      </w:r>
    </w:p>
    <w:p w14:paraId="24813B92" w14:textId="77777777" w:rsidR="000957EF" w:rsidRPr="00246657" w:rsidRDefault="000957EF" w:rsidP="000957EF">
      <w:pPr>
        <w:numPr>
          <w:ilvl w:val="0"/>
          <w:numId w:val="7"/>
        </w:numPr>
        <w:tabs>
          <w:tab w:val="left" w:pos="360"/>
        </w:tabs>
        <w:ind w:left="360" w:hanging="353"/>
        <w:jc w:val="both"/>
        <w:rPr>
          <w:rFonts w:ascii="Arial" w:hAnsi="Arial" w:cs="Arial"/>
        </w:rPr>
      </w:pPr>
      <w:r w:rsidRPr="00246657">
        <w:rPr>
          <w:rFonts w:ascii="Arial" w:hAnsi="Arial" w:cs="Arial"/>
          <w:b/>
          <w:u w:val="single"/>
        </w:rPr>
        <w:lastRenderedPageBreak/>
        <w:t>Health Oversight Activities</w:t>
      </w:r>
      <w:r w:rsidRPr="00246657">
        <w:rPr>
          <w:rFonts w:ascii="Arial" w:hAnsi="Arial" w:cs="Arial"/>
          <w:b/>
        </w:rPr>
        <w:t xml:space="preserve">.  </w:t>
      </w:r>
      <w:r w:rsidRPr="00246657">
        <w:rPr>
          <w:rFonts w:ascii="Arial" w:hAnsi="Arial" w:cs="Arial"/>
        </w:rPr>
        <w:t>We may disclose your medical information to a health oversight agency for activities authorized by law.  These oversight activities may include, for example, audits, investigations, inspections, and licensure.  These activities are necessary for the government to monitor the behavioral health care system, government programs, and compliance with civil rights laws.</w:t>
      </w:r>
    </w:p>
    <w:p w14:paraId="0CD70A69" w14:textId="77777777" w:rsidR="000957EF" w:rsidRPr="00246657" w:rsidRDefault="000957EF" w:rsidP="000957EF">
      <w:pPr>
        <w:tabs>
          <w:tab w:val="left" w:pos="360"/>
        </w:tabs>
        <w:ind w:left="360" w:hanging="353"/>
        <w:jc w:val="both"/>
        <w:rPr>
          <w:rFonts w:ascii="Arial" w:hAnsi="Arial" w:cs="Arial"/>
        </w:rPr>
      </w:pPr>
    </w:p>
    <w:p w14:paraId="30B724BA" w14:textId="727A471A" w:rsidR="000957EF" w:rsidRPr="00246657" w:rsidRDefault="000957EF" w:rsidP="000957EF">
      <w:pPr>
        <w:numPr>
          <w:ilvl w:val="0"/>
          <w:numId w:val="7"/>
        </w:numPr>
        <w:tabs>
          <w:tab w:val="left" w:pos="360"/>
        </w:tabs>
        <w:ind w:left="360" w:hanging="353"/>
        <w:jc w:val="both"/>
        <w:rPr>
          <w:rFonts w:ascii="Arial" w:hAnsi="Arial" w:cs="Arial"/>
        </w:rPr>
      </w:pPr>
      <w:r w:rsidRPr="00246657">
        <w:rPr>
          <w:rFonts w:ascii="Arial" w:hAnsi="Arial" w:cs="Arial"/>
          <w:b/>
          <w:u w:val="single"/>
        </w:rPr>
        <w:t>Lawsuits and Disputes</w:t>
      </w:r>
      <w:r w:rsidRPr="00246657">
        <w:rPr>
          <w:rFonts w:ascii="Arial" w:hAnsi="Arial" w:cs="Arial"/>
          <w:b/>
        </w:rPr>
        <w:t xml:space="preserve">.  </w:t>
      </w:r>
      <w:r w:rsidRPr="00246657">
        <w:rPr>
          <w:rFonts w:ascii="Arial" w:hAnsi="Arial" w:cs="Arial"/>
        </w:rPr>
        <w:t xml:space="preserve">If you are involved in a lawsuit or legal action, we may disclose your medical information in response to a valid court or administrative order, a valid subpoena, a discovery request, or other lawful process that complies with state law and </w:t>
      </w:r>
      <w:r w:rsidR="0091416F">
        <w:rPr>
          <w:rFonts w:ascii="Arial" w:hAnsi="Arial" w:cs="Arial"/>
        </w:rPr>
        <w:t>Journey of Hope Healing Center</w:t>
      </w:r>
      <w:r w:rsidRPr="00246657">
        <w:rPr>
          <w:rFonts w:ascii="Arial" w:hAnsi="Arial" w:cs="Arial"/>
        </w:rPr>
        <w:t xml:space="preserve"> policies and procedures.</w:t>
      </w:r>
    </w:p>
    <w:p w14:paraId="7D08D174" w14:textId="77777777" w:rsidR="000957EF" w:rsidRPr="00246657" w:rsidRDefault="000957EF" w:rsidP="000957EF">
      <w:pPr>
        <w:tabs>
          <w:tab w:val="left" w:pos="360"/>
        </w:tabs>
        <w:ind w:left="360" w:hanging="353"/>
        <w:jc w:val="both"/>
        <w:rPr>
          <w:rFonts w:ascii="Arial" w:hAnsi="Arial" w:cs="Arial"/>
        </w:rPr>
      </w:pPr>
    </w:p>
    <w:p w14:paraId="56583FD5" w14:textId="77777777" w:rsidR="000957EF" w:rsidRPr="00246657" w:rsidRDefault="000957EF" w:rsidP="000957EF">
      <w:pPr>
        <w:numPr>
          <w:ilvl w:val="0"/>
          <w:numId w:val="7"/>
        </w:numPr>
        <w:tabs>
          <w:tab w:val="left" w:pos="360"/>
        </w:tabs>
        <w:ind w:left="360" w:hanging="353"/>
        <w:jc w:val="both"/>
        <w:rPr>
          <w:rFonts w:ascii="Arial" w:hAnsi="Arial" w:cs="Arial"/>
        </w:rPr>
      </w:pPr>
      <w:r w:rsidRPr="00246657">
        <w:rPr>
          <w:rFonts w:ascii="Arial" w:hAnsi="Arial" w:cs="Arial"/>
          <w:b/>
          <w:u w:val="single"/>
        </w:rPr>
        <w:t>Law Enforcement</w:t>
      </w:r>
      <w:r w:rsidRPr="00246657">
        <w:rPr>
          <w:rFonts w:ascii="Arial" w:hAnsi="Arial" w:cs="Arial"/>
          <w:b/>
        </w:rPr>
        <w:t xml:space="preserve">.  </w:t>
      </w:r>
      <w:r w:rsidRPr="00246657">
        <w:rPr>
          <w:rFonts w:ascii="Arial" w:hAnsi="Arial" w:cs="Arial"/>
        </w:rPr>
        <w:t>In emergency circumstances to report a crime, the location of the crime or victims, or the identity, description, or location of the person who committed the crime, we may disclose your medical information if asked to do so by a law enforcement official.</w:t>
      </w:r>
    </w:p>
    <w:p w14:paraId="1295AF6A" w14:textId="77777777" w:rsidR="000957EF" w:rsidRPr="00246657" w:rsidRDefault="000957EF" w:rsidP="000957EF">
      <w:pPr>
        <w:ind w:left="367"/>
        <w:jc w:val="both"/>
        <w:rPr>
          <w:rFonts w:ascii="Arial" w:hAnsi="Arial" w:cs="Arial"/>
        </w:rPr>
      </w:pPr>
    </w:p>
    <w:p w14:paraId="1377319A" w14:textId="77777777" w:rsidR="000957EF" w:rsidRPr="00246657" w:rsidRDefault="000957EF" w:rsidP="000957EF">
      <w:pPr>
        <w:numPr>
          <w:ilvl w:val="0"/>
          <w:numId w:val="8"/>
        </w:numPr>
        <w:tabs>
          <w:tab w:val="left" w:pos="360"/>
        </w:tabs>
        <w:ind w:left="360" w:hanging="353"/>
        <w:jc w:val="both"/>
        <w:rPr>
          <w:rFonts w:ascii="Arial" w:hAnsi="Arial" w:cs="Arial"/>
        </w:rPr>
      </w:pPr>
      <w:r w:rsidRPr="00246657">
        <w:rPr>
          <w:rFonts w:ascii="Arial" w:hAnsi="Arial" w:cs="Arial"/>
          <w:b/>
          <w:u w:val="single"/>
        </w:rPr>
        <w:t>Coroners, Medical Examiners, and Funeral Directors</w:t>
      </w:r>
      <w:r w:rsidRPr="00246657">
        <w:rPr>
          <w:rFonts w:ascii="Arial" w:hAnsi="Arial" w:cs="Arial"/>
          <w:b/>
        </w:rPr>
        <w:t xml:space="preserve">.  </w:t>
      </w:r>
      <w:r w:rsidRPr="00246657">
        <w:rPr>
          <w:rFonts w:ascii="Arial" w:hAnsi="Arial" w:cs="Arial"/>
        </w:rPr>
        <w:t>We may disclose your medical information to a coroner or medical examiner.  This may be necessary for identification or to determine the cause of death.  We may also disclose your medical information to funeral directors as necessary to carry out their duties.</w:t>
      </w:r>
    </w:p>
    <w:p w14:paraId="5EB6AE58" w14:textId="77777777" w:rsidR="000957EF" w:rsidRPr="00246657" w:rsidRDefault="000957EF" w:rsidP="000957EF">
      <w:pPr>
        <w:tabs>
          <w:tab w:val="left" w:pos="360"/>
        </w:tabs>
        <w:ind w:left="360" w:hanging="353"/>
        <w:jc w:val="both"/>
        <w:rPr>
          <w:rFonts w:ascii="Arial" w:hAnsi="Arial" w:cs="Arial"/>
          <w:b/>
          <w:u w:val="single"/>
        </w:rPr>
      </w:pPr>
    </w:p>
    <w:p w14:paraId="214B5829" w14:textId="08EAAF26" w:rsidR="000957EF" w:rsidRPr="00246657" w:rsidRDefault="000957EF" w:rsidP="000957EF">
      <w:pPr>
        <w:tabs>
          <w:tab w:val="left" w:pos="360"/>
        </w:tabs>
        <w:ind w:left="360" w:hanging="353"/>
        <w:jc w:val="both"/>
        <w:rPr>
          <w:rFonts w:ascii="Arial" w:hAnsi="Arial" w:cs="Arial"/>
        </w:rPr>
      </w:pPr>
      <w:r w:rsidRPr="00246657">
        <w:rPr>
          <w:rFonts w:ascii="Arial" w:hAnsi="Arial" w:cs="Arial"/>
        </w:rPr>
        <w:sym w:font="Wingdings" w:char="F0FC"/>
      </w:r>
      <w:r w:rsidRPr="00246657">
        <w:rPr>
          <w:rFonts w:ascii="Arial" w:hAnsi="Arial" w:cs="Arial"/>
        </w:rPr>
        <w:tab/>
      </w:r>
      <w:r w:rsidRPr="00246657">
        <w:rPr>
          <w:rFonts w:ascii="Arial" w:hAnsi="Arial" w:cs="Arial"/>
          <w:b/>
          <w:u w:val="single"/>
        </w:rPr>
        <w:t>Research</w:t>
      </w:r>
      <w:r w:rsidRPr="00246657">
        <w:rPr>
          <w:rFonts w:ascii="Arial" w:hAnsi="Arial" w:cs="Arial"/>
          <w:b/>
        </w:rPr>
        <w:t xml:space="preserve">.  </w:t>
      </w:r>
      <w:r w:rsidRPr="00246657">
        <w:rPr>
          <w:rFonts w:ascii="Arial" w:hAnsi="Arial" w:cs="Arial"/>
        </w:rPr>
        <w:t xml:space="preserve">Under certain limited circumstances, we may use and disclose your medical information for research or for research purposes.  For example, a research project may involve the care and recovery of all </w:t>
      </w:r>
      <w:r w:rsidR="007A7A37">
        <w:rPr>
          <w:rFonts w:ascii="Arial" w:hAnsi="Arial" w:cs="Arial"/>
        </w:rPr>
        <w:t>patient</w:t>
      </w:r>
      <w:r w:rsidRPr="00246657">
        <w:rPr>
          <w:rFonts w:ascii="Arial" w:hAnsi="Arial" w:cs="Arial"/>
        </w:rPr>
        <w:t>s who receive one medication for the same condition.  All research projects are subject to a special approval process.  We will obtain your written authorization if the researcher will use or disclose your medical information.</w:t>
      </w:r>
    </w:p>
    <w:p w14:paraId="6281EFD7" w14:textId="77777777" w:rsidR="000957EF" w:rsidRPr="00246657" w:rsidRDefault="000957EF" w:rsidP="000957EF">
      <w:pPr>
        <w:tabs>
          <w:tab w:val="left" w:pos="360"/>
        </w:tabs>
        <w:ind w:left="360" w:hanging="353"/>
        <w:jc w:val="both"/>
        <w:rPr>
          <w:rFonts w:ascii="Arial" w:hAnsi="Arial" w:cs="Arial"/>
        </w:rPr>
      </w:pPr>
    </w:p>
    <w:p w14:paraId="2DDAE7DE" w14:textId="77777777" w:rsidR="000957EF" w:rsidRPr="00246657" w:rsidRDefault="000957EF" w:rsidP="000957EF">
      <w:pPr>
        <w:numPr>
          <w:ilvl w:val="0"/>
          <w:numId w:val="8"/>
        </w:numPr>
        <w:tabs>
          <w:tab w:val="left" w:pos="360"/>
        </w:tabs>
        <w:ind w:left="360" w:hanging="353"/>
        <w:jc w:val="both"/>
        <w:rPr>
          <w:rFonts w:ascii="Arial" w:hAnsi="Arial" w:cs="Arial"/>
        </w:rPr>
      </w:pPr>
      <w:r w:rsidRPr="00246657">
        <w:rPr>
          <w:rFonts w:ascii="Arial" w:hAnsi="Arial" w:cs="Arial"/>
          <w:b/>
          <w:u w:val="single"/>
        </w:rPr>
        <w:t>National Security and Intelligence Activities</w:t>
      </w:r>
      <w:r w:rsidRPr="00246657">
        <w:rPr>
          <w:rFonts w:ascii="Arial" w:hAnsi="Arial" w:cs="Arial"/>
          <w:b/>
        </w:rPr>
        <w:t>.</w:t>
      </w:r>
      <w:r w:rsidRPr="00246657">
        <w:rPr>
          <w:rFonts w:ascii="Arial" w:hAnsi="Arial" w:cs="Arial"/>
        </w:rPr>
        <w:t xml:space="preserve">  We may disclose your medical information to authorized federal officials for intelligence, counterintelligence, and other national security activities authorized by law.</w:t>
      </w:r>
    </w:p>
    <w:p w14:paraId="41FE048B" w14:textId="77777777" w:rsidR="000957EF" w:rsidRPr="00246657" w:rsidRDefault="000957EF" w:rsidP="000957EF">
      <w:pPr>
        <w:tabs>
          <w:tab w:val="left" w:pos="360"/>
        </w:tabs>
        <w:ind w:left="360" w:hanging="353"/>
        <w:jc w:val="both"/>
        <w:rPr>
          <w:rFonts w:ascii="Arial" w:hAnsi="Arial" w:cs="Arial"/>
        </w:rPr>
      </w:pPr>
    </w:p>
    <w:p w14:paraId="49011A9E" w14:textId="07E870A4" w:rsidR="000957EF" w:rsidRPr="00246657" w:rsidRDefault="000957EF" w:rsidP="000957EF">
      <w:pPr>
        <w:numPr>
          <w:ilvl w:val="0"/>
          <w:numId w:val="8"/>
        </w:numPr>
        <w:tabs>
          <w:tab w:val="left" w:pos="360"/>
        </w:tabs>
        <w:ind w:left="360" w:hanging="353"/>
        <w:jc w:val="both"/>
        <w:rPr>
          <w:rFonts w:ascii="Arial" w:hAnsi="Arial" w:cs="Arial"/>
        </w:rPr>
      </w:pPr>
      <w:r w:rsidRPr="00246657">
        <w:rPr>
          <w:rFonts w:ascii="Arial" w:hAnsi="Arial" w:cs="Arial"/>
          <w:b/>
          <w:u w:val="single"/>
        </w:rPr>
        <w:t xml:space="preserve">Protective Services for the </w:t>
      </w:r>
      <w:proofErr w:type="spellStart"/>
      <w:r w:rsidRPr="00246657">
        <w:rPr>
          <w:rFonts w:ascii="Arial" w:hAnsi="Arial" w:cs="Arial"/>
          <w:b/>
          <w:u w:val="single"/>
        </w:rPr>
        <w:t>P</w:t>
      </w:r>
      <w:r w:rsidR="007A7A37">
        <w:rPr>
          <w:rFonts w:ascii="Arial" w:hAnsi="Arial" w:cs="Arial"/>
          <w:b/>
          <w:u w:val="single"/>
        </w:rPr>
        <w:t>patient</w:t>
      </w:r>
      <w:proofErr w:type="spellEnd"/>
      <w:r w:rsidRPr="00246657">
        <w:rPr>
          <w:rFonts w:ascii="Arial" w:hAnsi="Arial" w:cs="Arial"/>
          <w:b/>
          <w:u w:val="single"/>
        </w:rPr>
        <w:t xml:space="preserve"> and Others</w:t>
      </w:r>
      <w:r w:rsidRPr="00246657">
        <w:rPr>
          <w:rFonts w:ascii="Arial" w:hAnsi="Arial" w:cs="Arial"/>
          <w:b/>
        </w:rPr>
        <w:t>.</w:t>
      </w:r>
      <w:r w:rsidRPr="00246657">
        <w:rPr>
          <w:rFonts w:ascii="Arial" w:hAnsi="Arial" w:cs="Arial"/>
        </w:rPr>
        <w:t xml:space="preserve">  We may disclose your medical information to authorized federal officials so they may provide protection to the </w:t>
      </w:r>
      <w:r w:rsidR="007A7A37">
        <w:rPr>
          <w:rFonts w:ascii="Arial" w:hAnsi="Arial" w:cs="Arial"/>
        </w:rPr>
        <w:t>patient</w:t>
      </w:r>
      <w:r w:rsidRPr="00246657">
        <w:rPr>
          <w:rFonts w:ascii="Arial" w:hAnsi="Arial" w:cs="Arial"/>
        </w:rPr>
        <w:t xml:space="preserve"> or other authorized persons.</w:t>
      </w:r>
    </w:p>
    <w:p w14:paraId="4A66FC3C" w14:textId="77777777" w:rsidR="000957EF" w:rsidRPr="00246657" w:rsidRDefault="000957EF" w:rsidP="000957EF">
      <w:pPr>
        <w:tabs>
          <w:tab w:val="left" w:pos="360"/>
        </w:tabs>
        <w:jc w:val="both"/>
        <w:rPr>
          <w:rFonts w:ascii="Arial" w:hAnsi="Arial" w:cs="Arial"/>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11"/>
      </w:tblGrid>
      <w:tr w:rsidR="000957EF" w:rsidRPr="00246657" w14:paraId="2733D266" w14:textId="77777777" w:rsidTr="008E7B18">
        <w:tc>
          <w:tcPr>
            <w:tcW w:w="10800" w:type="dxa"/>
            <w:shd w:val="clear" w:color="auto" w:fill="E0E0E0"/>
            <w:tcMar>
              <w:top w:w="115" w:type="dxa"/>
              <w:left w:w="115" w:type="dxa"/>
              <w:bottom w:w="115" w:type="dxa"/>
              <w:right w:w="115" w:type="dxa"/>
            </w:tcMar>
          </w:tcPr>
          <w:p w14:paraId="6BE765A8" w14:textId="77777777" w:rsidR="000957EF" w:rsidRPr="00246657" w:rsidRDefault="000957EF" w:rsidP="000957EF">
            <w:pPr>
              <w:tabs>
                <w:tab w:val="left" w:pos="360"/>
              </w:tabs>
              <w:jc w:val="center"/>
              <w:rPr>
                <w:rFonts w:ascii="Arial" w:hAnsi="Arial" w:cs="Arial"/>
                <w:b/>
              </w:rPr>
            </w:pPr>
            <w:r w:rsidRPr="00246657">
              <w:rPr>
                <w:rFonts w:ascii="Arial" w:hAnsi="Arial" w:cs="Arial"/>
                <w:b/>
              </w:rPr>
              <w:t>Your Rights Regarding Your Medical Information</w:t>
            </w:r>
          </w:p>
        </w:tc>
      </w:tr>
    </w:tbl>
    <w:p w14:paraId="0A1B49FB" w14:textId="77777777" w:rsidR="000957EF" w:rsidRPr="00246657" w:rsidRDefault="000957EF" w:rsidP="000957EF">
      <w:pPr>
        <w:jc w:val="both"/>
        <w:rPr>
          <w:rFonts w:ascii="Arial" w:hAnsi="Arial" w:cs="Arial"/>
        </w:rPr>
      </w:pPr>
    </w:p>
    <w:p w14:paraId="53F1DB21" w14:textId="0293C21C" w:rsidR="000957EF" w:rsidRPr="00246657" w:rsidRDefault="000957EF" w:rsidP="000957EF">
      <w:pPr>
        <w:numPr>
          <w:ilvl w:val="0"/>
          <w:numId w:val="4"/>
        </w:numPr>
        <w:ind w:left="360"/>
        <w:jc w:val="both"/>
        <w:rPr>
          <w:rFonts w:ascii="Arial" w:hAnsi="Arial" w:cs="Arial"/>
        </w:rPr>
      </w:pPr>
      <w:r w:rsidRPr="00246657">
        <w:rPr>
          <w:rFonts w:ascii="Arial" w:hAnsi="Arial" w:cs="Arial"/>
          <w:b/>
          <w:u w:val="single"/>
        </w:rPr>
        <w:t>Right to Access</w:t>
      </w:r>
      <w:r w:rsidRPr="00246657">
        <w:rPr>
          <w:rFonts w:ascii="Arial" w:hAnsi="Arial" w:cs="Arial"/>
          <w:b/>
        </w:rPr>
        <w:t>.</w:t>
      </w:r>
      <w:r w:rsidRPr="00246657">
        <w:rPr>
          <w:rFonts w:ascii="Arial" w:hAnsi="Arial" w:cs="Arial"/>
        </w:rPr>
        <w:t xml:space="preserve">  You have the right to inspect and copy medical information that may be used to make decisions about your care.  To inspect and/or copy your medical information, contact the </w:t>
      </w:r>
      <w:r w:rsidR="00E9385D">
        <w:rPr>
          <w:rFonts w:ascii="Arial" w:hAnsi="Arial" w:cs="Arial"/>
        </w:rPr>
        <w:t>Administrator</w:t>
      </w:r>
      <w:r w:rsidRPr="00246657">
        <w:rPr>
          <w:rFonts w:ascii="Arial" w:hAnsi="Arial" w:cs="Arial"/>
        </w:rPr>
        <w:t xml:space="preserve"> or Clinical Director.  If you make a written request for a copy of your medical information, you may receive one copy each year at no cost.  For any additional copies during the same year, you may be charged a fee for the costs of copying, mailing, or other supplies associated with your request.  Your request to inspect and copy your </w:t>
      </w:r>
      <w:r w:rsidRPr="00246657">
        <w:rPr>
          <w:rFonts w:ascii="Arial" w:hAnsi="Arial" w:cs="Arial"/>
          <w:bCs/>
        </w:rPr>
        <w:t>medical</w:t>
      </w:r>
      <w:r w:rsidRPr="00246657">
        <w:rPr>
          <w:rFonts w:ascii="Arial" w:hAnsi="Arial" w:cs="Arial"/>
        </w:rPr>
        <w:t xml:space="preserve"> information may be denied in certain limited circumstances.  If you are denied access </w:t>
      </w:r>
      <w:r w:rsidRPr="00246657">
        <w:rPr>
          <w:rFonts w:ascii="Arial" w:hAnsi="Arial" w:cs="Arial"/>
          <w:bCs/>
        </w:rPr>
        <w:t>to all or</w:t>
      </w:r>
      <w:r w:rsidRPr="00246657">
        <w:rPr>
          <w:rFonts w:ascii="Arial" w:hAnsi="Arial" w:cs="Arial"/>
        </w:rPr>
        <w:t xml:space="preserve"> part of your medical information, you may request that the denial be </w:t>
      </w:r>
      <w:r w:rsidRPr="00246657">
        <w:rPr>
          <w:rFonts w:ascii="Arial" w:hAnsi="Arial" w:cs="Arial"/>
        </w:rPr>
        <w:lastRenderedPageBreak/>
        <w:t xml:space="preserve">reviewed.  Information regarding how to initiate the review process will be provided in writing at the time of any denial of access to your </w:t>
      </w:r>
      <w:r w:rsidRPr="00246657">
        <w:rPr>
          <w:rFonts w:ascii="Arial" w:hAnsi="Arial" w:cs="Arial"/>
          <w:bCs/>
        </w:rPr>
        <w:t>medical</w:t>
      </w:r>
      <w:r w:rsidRPr="00246657">
        <w:rPr>
          <w:rFonts w:ascii="Arial" w:hAnsi="Arial" w:cs="Arial"/>
          <w:b/>
          <w:bCs/>
        </w:rPr>
        <w:t xml:space="preserve"> </w:t>
      </w:r>
      <w:r w:rsidRPr="00246657">
        <w:rPr>
          <w:rFonts w:ascii="Arial" w:hAnsi="Arial" w:cs="Arial"/>
        </w:rPr>
        <w:t>information.</w:t>
      </w:r>
    </w:p>
    <w:p w14:paraId="00705CA1" w14:textId="77777777" w:rsidR="000957EF" w:rsidRPr="00246657" w:rsidRDefault="000957EF" w:rsidP="000957EF">
      <w:pPr>
        <w:tabs>
          <w:tab w:val="num" w:pos="360"/>
        </w:tabs>
        <w:ind w:left="360"/>
        <w:jc w:val="both"/>
        <w:rPr>
          <w:rFonts w:ascii="Arial" w:hAnsi="Arial" w:cs="Arial"/>
        </w:rPr>
      </w:pPr>
    </w:p>
    <w:p w14:paraId="719E4595" w14:textId="11FEB5B6" w:rsidR="000957EF" w:rsidRPr="00246657" w:rsidRDefault="000957EF" w:rsidP="000957EF">
      <w:pPr>
        <w:numPr>
          <w:ilvl w:val="0"/>
          <w:numId w:val="4"/>
        </w:numPr>
        <w:ind w:left="360"/>
        <w:jc w:val="both"/>
        <w:rPr>
          <w:rFonts w:ascii="Arial" w:hAnsi="Arial" w:cs="Arial"/>
        </w:rPr>
      </w:pPr>
      <w:r w:rsidRPr="00246657">
        <w:rPr>
          <w:rFonts w:ascii="Arial" w:hAnsi="Arial" w:cs="Arial"/>
          <w:b/>
          <w:u w:val="single"/>
        </w:rPr>
        <w:t>Right to Amend</w:t>
      </w:r>
      <w:r w:rsidRPr="00246657">
        <w:rPr>
          <w:rFonts w:ascii="Arial" w:hAnsi="Arial" w:cs="Arial"/>
          <w:b/>
        </w:rPr>
        <w:t xml:space="preserve">.  </w:t>
      </w:r>
      <w:r w:rsidRPr="00246657">
        <w:rPr>
          <w:rFonts w:ascii="Arial" w:hAnsi="Arial" w:cs="Arial"/>
        </w:rPr>
        <w:t xml:space="preserve">If you feel that your medical information is incorrect or incomplete, you may ask us to amend the information.  You have the right to request an amendment for as long as your medical information is kept by </w:t>
      </w:r>
      <w:r w:rsidR="0091416F">
        <w:rPr>
          <w:rFonts w:ascii="Arial" w:hAnsi="Arial" w:cs="Arial"/>
        </w:rPr>
        <w:t>Journey of Hope Healing Center</w:t>
      </w:r>
      <w:r w:rsidRPr="00246657">
        <w:rPr>
          <w:rFonts w:ascii="Arial" w:hAnsi="Arial" w:cs="Arial"/>
        </w:rPr>
        <w:t xml:space="preserve">.  To request an amendment, your request must be made in writing and submitted to the </w:t>
      </w:r>
      <w:r w:rsidR="00E9385D">
        <w:rPr>
          <w:rFonts w:ascii="Arial" w:hAnsi="Arial" w:cs="Arial"/>
        </w:rPr>
        <w:t>Administrator</w:t>
      </w:r>
      <w:r w:rsidRPr="00246657">
        <w:rPr>
          <w:rFonts w:ascii="Arial" w:hAnsi="Arial" w:cs="Arial"/>
        </w:rPr>
        <w:t xml:space="preserve"> or Clinical Director.  You must provide a reason that supports your request.  </w:t>
      </w:r>
      <w:r w:rsidRPr="00246657">
        <w:rPr>
          <w:rFonts w:ascii="Arial" w:hAnsi="Arial" w:cs="Arial"/>
          <w:bCs/>
        </w:rPr>
        <w:t>W</w:t>
      </w:r>
      <w:r w:rsidRPr="00246657">
        <w:rPr>
          <w:rFonts w:ascii="Arial" w:hAnsi="Arial" w:cs="Arial"/>
        </w:rPr>
        <w:t>e may deny your request if you ask us to amend information that:</w:t>
      </w:r>
    </w:p>
    <w:p w14:paraId="5FE04EB4" w14:textId="77777777" w:rsidR="000957EF" w:rsidRPr="00246657" w:rsidRDefault="000957EF" w:rsidP="000957EF">
      <w:pPr>
        <w:numPr>
          <w:ilvl w:val="1"/>
          <w:numId w:val="4"/>
        </w:numPr>
        <w:tabs>
          <w:tab w:val="num" w:pos="720"/>
        </w:tabs>
        <w:ind w:left="720"/>
        <w:jc w:val="both"/>
        <w:rPr>
          <w:rFonts w:ascii="Arial" w:hAnsi="Arial" w:cs="Arial"/>
        </w:rPr>
      </w:pPr>
      <w:r w:rsidRPr="00246657">
        <w:rPr>
          <w:rFonts w:ascii="Arial" w:hAnsi="Arial" w:cs="Arial"/>
        </w:rPr>
        <w:t>Was not created by us, unless the person or entity that created the information is no longer available to make the amendment;</w:t>
      </w:r>
    </w:p>
    <w:p w14:paraId="3B383239" w14:textId="221929EA" w:rsidR="000957EF" w:rsidRPr="00246657" w:rsidRDefault="000957EF" w:rsidP="000957EF">
      <w:pPr>
        <w:numPr>
          <w:ilvl w:val="1"/>
          <w:numId w:val="4"/>
        </w:numPr>
        <w:tabs>
          <w:tab w:val="num" w:pos="720"/>
        </w:tabs>
        <w:ind w:left="720"/>
        <w:jc w:val="both"/>
        <w:rPr>
          <w:rFonts w:ascii="Arial" w:hAnsi="Arial" w:cs="Arial"/>
        </w:rPr>
      </w:pPr>
      <w:r w:rsidRPr="00246657">
        <w:rPr>
          <w:rFonts w:ascii="Arial" w:hAnsi="Arial" w:cs="Arial"/>
        </w:rPr>
        <w:t xml:space="preserve">Is not part of the medical information kept by or for </w:t>
      </w:r>
      <w:r w:rsidR="0091416F">
        <w:rPr>
          <w:rFonts w:ascii="Arial" w:hAnsi="Arial" w:cs="Arial"/>
        </w:rPr>
        <w:t xml:space="preserve">Journey of Hope Healing </w:t>
      </w:r>
      <w:proofErr w:type="gramStart"/>
      <w:r w:rsidR="0091416F">
        <w:rPr>
          <w:rFonts w:ascii="Arial" w:hAnsi="Arial" w:cs="Arial"/>
        </w:rPr>
        <w:t>Center</w:t>
      </w:r>
      <w:r w:rsidRPr="00246657">
        <w:rPr>
          <w:rFonts w:ascii="Arial" w:hAnsi="Arial" w:cs="Arial"/>
        </w:rPr>
        <w:t>;</w:t>
      </w:r>
      <w:proofErr w:type="gramEnd"/>
    </w:p>
    <w:p w14:paraId="75EB7E95" w14:textId="77777777" w:rsidR="000957EF" w:rsidRPr="00246657" w:rsidRDefault="000957EF" w:rsidP="000957EF">
      <w:pPr>
        <w:numPr>
          <w:ilvl w:val="1"/>
          <w:numId w:val="4"/>
        </w:numPr>
        <w:tabs>
          <w:tab w:val="num" w:pos="720"/>
        </w:tabs>
        <w:ind w:left="720"/>
        <w:jc w:val="both"/>
        <w:rPr>
          <w:rFonts w:ascii="Arial" w:hAnsi="Arial" w:cs="Arial"/>
        </w:rPr>
      </w:pPr>
      <w:r w:rsidRPr="00246657">
        <w:rPr>
          <w:rFonts w:ascii="Arial" w:hAnsi="Arial" w:cs="Arial"/>
        </w:rPr>
        <w:t>Is not part of the medical information which you would be permitted to inspect or copy; or</w:t>
      </w:r>
    </w:p>
    <w:p w14:paraId="66641E13" w14:textId="77777777" w:rsidR="000957EF" w:rsidRPr="00246657" w:rsidRDefault="000957EF" w:rsidP="000957EF">
      <w:pPr>
        <w:numPr>
          <w:ilvl w:val="1"/>
          <w:numId w:val="4"/>
        </w:numPr>
        <w:tabs>
          <w:tab w:val="num" w:pos="720"/>
        </w:tabs>
        <w:ind w:left="720"/>
        <w:jc w:val="both"/>
        <w:rPr>
          <w:rFonts w:ascii="Arial" w:hAnsi="Arial" w:cs="Arial"/>
        </w:rPr>
      </w:pPr>
      <w:r w:rsidRPr="00246657">
        <w:rPr>
          <w:rFonts w:ascii="Arial" w:hAnsi="Arial" w:cs="Arial"/>
        </w:rPr>
        <w:t>Is accurate and complete.</w:t>
      </w:r>
    </w:p>
    <w:p w14:paraId="29E2BA29" w14:textId="77777777" w:rsidR="000957EF" w:rsidRPr="00246657" w:rsidRDefault="000957EF" w:rsidP="000957EF">
      <w:pPr>
        <w:jc w:val="both"/>
        <w:rPr>
          <w:rFonts w:ascii="Arial" w:hAnsi="Arial" w:cs="Arial"/>
        </w:rPr>
      </w:pPr>
    </w:p>
    <w:p w14:paraId="7A0C8903" w14:textId="06076426" w:rsidR="000957EF" w:rsidRPr="00246657" w:rsidRDefault="000957EF" w:rsidP="000957EF">
      <w:pPr>
        <w:tabs>
          <w:tab w:val="left" w:pos="360"/>
        </w:tabs>
        <w:ind w:left="360" w:hanging="360"/>
        <w:jc w:val="both"/>
        <w:rPr>
          <w:rFonts w:ascii="Arial" w:hAnsi="Arial" w:cs="Arial"/>
        </w:rPr>
      </w:pPr>
      <w:r w:rsidRPr="00246657">
        <w:rPr>
          <w:rFonts w:ascii="Arial" w:hAnsi="Arial" w:cs="Arial"/>
        </w:rPr>
        <w:sym w:font="Wingdings" w:char="F0FC"/>
      </w:r>
      <w:r w:rsidRPr="00246657">
        <w:rPr>
          <w:rFonts w:ascii="Arial" w:hAnsi="Arial" w:cs="Arial"/>
        </w:rPr>
        <w:tab/>
      </w:r>
      <w:r w:rsidRPr="00246657">
        <w:rPr>
          <w:rFonts w:ascii="Arial" w:hAnsi="Arial" w:cs="Arial"/>
          <w:b/>
          <w:u w:val="single"/>
        </w:rPr>
        <w:t>Right to an Accounting of Disclosures</w:t>
      </w:r>
      <w:r w:rsidRPr="00246657">
        <w:rPr>
          <w:rFonts w:ascii="Arial" w:hAnsi="Arial" w:cs="Arial"/>
          <w:b/>
        </w:rPr>
        <w:t xml:space="preserve">.  </w:t>
      </w:r>
      <w:r w:rsidRPr="00246657">
        <w:rPr>
          <w:rFonts w:ascii="Arial" w:hAnsi="Arial" w:cs="Arial"/>
        </w:rPr>
        <w:t xml:space="preserve">You have the right to request an accounting of disclosures of your medical information.  This is a list of the disclosures we made of your medical information to others </w:t>
      </w:r>
      <w:r w:rsidRPr="00246657">
        <w:rPr>
          <w:rFonts w:ascii="Arial" w:hAnsi="Arial" w:cs="Arial"/>
          <w:bCs/>
        </w:rPr>
        <w:t xml:space="preserve">outside of </w:t>
      </w:r>
      <w:r w:rsidR="0091416F">
        <w:rPr>
          <w:rFonts w:ascii="Arial" w:hAnsi="Arial" w:cs="Arial"/>
        </w:rPr>
        <w:t>Journey of Hope Healing Center</w:t>
      </w:r>
      <w:r w:rsidRPr="00246657">
        <w:rPr>
          <w:rFonts w:ascii="Arial" w:hAnsi="Arial" w:cs="Arial"/>
        </w:rPr>
        <w:t xml:space="preserve">.  The accounting does not include medical information disclosed as a part of treatment, payment, or health care operations as described above.  </w:t>
      </w:r>
      <w:r w:rsidRPr="00246657">
        <w:rPr>
          <w:rFonts w:ascii="Arial" w:hAnsi="Arial" w:cs="Arial"/>
          <w:bCs/>
        </w:rPr>
        <w:t xml:space="preserve">The accounting does not include disclosures that were authorized by you in writing or disclosures of your medical information to you.  </w:t>
      </w:r>
      <w:r w:rsidRPr="00246657">
        <w:rPr>
          <w:rFonts w:ascii="Arial" w:hAnsi="Arial" w:cs="Arial"/>
        </w:rPr>
        <w:t xml:space="preserve">To request an accounting of disclosures, you must submit your written request to the </w:t>
      </w:r>
      <w:r w:rsidR="00E9385D">
        <w:rPr>
          <w:rFonts w:ascii="Arial" w:hAnsi="Arial" w:cs="Arial"/>
        </w:rPr>
        <w:t>Administrator</w:t>
      </w:r>
      <w:r w:rsidRPr="00246657">
        <w:rPr>
          <w:rFonts w:ascii="Arial" w:hAnsi="Arial" w:cs="Arial"/>
        </w:rPr>
        <w:t xml:space="preserve"> or Clinical Director.  Your request must specify </w:t>
      </w:r>
      <w:proofErr w:type="gramStart"/>
      <w:r w:rsidRPr="00246657">
        <w:rPr>
          <w:rFonts w:ascii="Arial" w:hAnsi="Arial" w:cs="Arial"/>
        </w:rPr>
        <w:t>a period of time</w:t>
      </w:r>
      <w:proofErr w:type="gramEnd"/>
      <w:r w:rsidRPr="00246657">
        <w:rPr>
          <w:rFonts w:ascii="Arial" w:hAnsi="Arial" w:cs="Arial"/>
        </w:rPr>
        <w:t xml:space="preserve"> for an accounting that may not be longer than six years and may not include dates </w:t>
      </w:r>
      <w:r w:rsidRPr="00246657">
        <w:rPr>
          <w:rFonts w:ascii="Arial" w:hAnsi="Arial" w:cs="Arial"/>
          <w:u w:val="single"/>
        </w:rPr>
        <w:t>before</w:t>
      </w:r>
      <w:r w:rsidRPr="00246657">
        <w:rPr>
          <w:rFonts w:ascii="Arial" w:hAnsi="Arial" w:cs="Arial"/>
        </w:rPr>
        <w:t xml:space="preserve"> June 1, 2007</w:t>
      </w:r>
    </w:p>
    <w:p w14:paraId="4DF13B4A" w14:textId="77777777" w:rsidR="000957EF" w:rsidRPr="00246657" w:rsidRDefault="000957EF" w:rsidP="000957EF">
      <w:pPr>
        <w:ind w:left="720"/>
        <w:jc w:val="both"/>
        <w:rPr>
          <w:rFonts w:ascii="Arial" w:hAnsi="Arial" w:cs="Arial"/>
        </w:rPr>
      </w:pPr>
    </w:p>
    <w:p w14:paraId="3A7C61D2" w14:textId="30443A87" w:rsidR="000957EF" w:rsidRPr="00246657" w:rsidRDefault="000957EF" w:rsidP="000957EF">
      <w:pPr>
        <w:numPr>
          <w:ilvl w:val="1"/>
          <w:numId w:val="5"/>
        </w:numPr>
        <w:ind w:left="360"/>
        <w:jc w:val="both"/>
        <w:rPr>
          <w:rFonts w:ascii="Arial" w:hAnsi="Arial" w:cs="Arial"/>
        </w:rPr>
      </w:pPr>
      <w:r w:rsidRPr="00246657">
        <w:rPr>
          <w:rFonts w:ascii="Arial" w:hAnsi="Arial" w:cs="Arial"/>
          <w:b/>
          <w:u w:val="single"/>
        </w:rPr>
        <w:t>Right to Request Restrictions</w:t>
      </w:r>
      <w:r w:rsidRPr="00246657">
        <w:rPr>
          <w:rFonts w:ascii="Arial" w:hAnsi="Arial" w:cs="Arial"/>
          <w:b/>
        </w:rPr>
        <w:t>.</w:t>
      </w:r>
      <w:r w:rsidRPr="00246657">
        <w:rPr>
          <w:rFonts w:ascii="Arial" w:hAnsi="Arial" w:cs="Arial"/>
        </w:rPr>
        <w:t xml:space="preserve">  You have the right to request a restriction on the medical information we use or disclose about you.  We are not required to agree to your request.  If we comply with your request</w:t>
      </w:r>
      <w:r w:rsidRPr="00246657">
        <w:rPr>
          <w:rFonts w:ascii="Arial" w:hAnsi="Arial" w:cs="Arial"/>
          <w:bCs/>
        </w:rPr>
        <w:t>, we reserve the right to use or disclose medical information</w:t>
      </w:r>
      <w:r w:rsidRPr="00246657">
        <w:rPr>
          <w:rFonts w:ascii="Arial" w:hAnsi="Arial" w:cs="Arial"/>
        </w:rPr>
        <w:t xml:space="preserve"> </w:t>
      </w:r>
      <w:r w:rsidRPr="00246657">
        <w:rPr>
          <w:rFonts w:ascii="Arial" w:hAnsi="Arial" w:cs="Arial"/>
          <w:bCs/>
        </w:rPr>
        <w:t>as</w:t>
      </w:r>
      <w:r w:rsidRPr="00246657">
        <w:rPr>
          <w:rFonts w:ascii="Arial" w:hAnsi="Arial" w:cs="Arial"/>
          <w:b/>
          <w:bCs/>
        </w:rPr>
        <w:t xml:space="preserve"> </w:t>
      </w:r>
      <w:r w:rsidRPr="00246657">
        <w:rPr>
          <w:rFonts w:ascii="Arial" w:hAnsi="Arial" w:cs="Arial"/>
        </w:rPr>
        <w:t xml:space="preserve">needed to provide you emergency treatment.  To request a restriction, you must make your request in writing to the </w:t>
      </w:r>
      <w:r w:rsidR="00E9385D">
        <w:rPr>
          <w:rFonts w:ascii="Arial" w:hAnsi="Arial" w:cs="Arial"/>
        </w:rPr>
        <w:t>Administrator</w:t>
      </w:r>
      <w:r w:rsidRPr="00246657">
        <w:rPr>
          <w:rFonts w:ascii="Arial" w:hAnsi="Arial" w:cs="Arial"/>
        </w:rPr>
        <w:t xml:space="preserve"> or Clinical Director</w:t>
      </w:r>
      <w:r w:rsidR="00E9385D">
        <w:rPr>
          <w:rFonts w:ascii="Arial" w:hAnsi="Arial" w:cs="Arial"/>
        </w:rPr>
        <w:t>.</w:t>
      </w:r>
      <w:r w:rsidRPr="00246657">
        <w:rPr>
          <w:rFonts w:ascii="Arial" w:hAnsi="Arial" w:cs="Arial"/>
        </w:rPr>
        <w:t xml:space="preserve">  In your request, you must tell us what information you want to us to limit and to whom you want the restriction to apply.</w:t>
      </w:r>
    </w:p>
    <w:p w14:paraId="50C18A42" w14:textId="77777777" w:rsidR="000957EF" w:rsidRPr="00246657" w:rsidRDefault="000957EF" w:rsidP="000957EF">
      <w:pPr>
        <w:tabs>
          <w:tab w:val="num" w:pos="360"/>
        </w:tabs>
        <w:ind w:left="360" w:hanging="360"/>
        <w:jc w:val="both"/>
        <w:rPr>
          <w:rFonts w:ascii="Arial" w:hAnsi="Arial" w:cs="Arial"/>
        </w:rPr>
      </w:pPr>
    </w:p>
    <w:p w14:paraId="2BE1DF11" w14:textId="7E147661" w:rsidR="000957EF" w:rsidRPr="00246657" w:rsidRDefault="000957EF" w:rsidP="000957EF">
      <w:pPr>
        <w:numPr>
          <w:ilvl w:val="1"/>
          <w:numId w:val="5"/>
        </w:numPr>
        <w:ind w:left="360"/>
        <w:jc w:val="both"/>
        <w:rPr>
          <w:rFonts w:ascii="Arial" w:hAnsi="Arial" w:cs="Arial"/>
          <w:i/>
        </w:rPr>
      </w:pPr>
      <w:r w:rsidRPr="00246657">
        <w:rPr>
          <w:rFonts w:ascii="Arial" w:hAnsi="Arial" w:cs="Arial"/>
          <w:b/>
          <w:u w:val="single"/>
        </w:rPr>
        <w:t>Right to Request Confidential Communications</w:t>
      </w:r>
      <w:r w:rsidRPr="00246657">
        <w:rPr>
          <w:rFonts w:ascii="Arial" w:hAnsi="Arial" w:cs="Arial"/>
          <w:b/>
        </w:rPr>
        <w:t>.</w:t>
      </w:r>
      <w:r w:rsidRPr="00246657">
        <w:rPr>
          <w:rFonts w:ascii="Arial" w:hAnsi="Arial" w:cs="Arial"/>
        </w:rPr>
        <w:t xml:space="preserve">  You have the right to request that we communicate with you about medical matters in a certain way or at a certain location.  For example, you can ask that we only contact you at a certain telephone number or address.  </w:t>
      </w:r>
      <w:r w:rsidRPr="00246657">
        <w:rPr>
          <w:rFonts w:ascii="Arial" w:hAnsi="Arial" w:cs="Arial"/>
        </w:rPr>
        <w:tab/>
        <w:t xml:space="preserve">To request confidential communications, you must make your request in writing to the </w:t>
      </w:r>
      <w:r w:rsidR="00E9385D">
        <w:rPr>
          <w:rFonts w:ascii="Arial" w:hAnsi="Arial" w:cs="Arial"/>
        </w:rPr>
        <w:t>Administrator</w:t>
      </w:r>
      <w:r w:rsidRPr="00246657">
        <w:rPr>
          <w:rFonts w:ascii="Arial" w:hAnsi="Arial" w:cs="Arial"/>
        </w:rPr>
        <w:t xml:space="preserve"> or Clinical Director. We will accommodate all reasonable requests.  Your request must specify how or where you wish to be contacted and how payment for services will be handled as applicable.</w:t>
      </w:r>
    </w:p>
    <w:p w14:paraId="133767E5" w14:textId="77777777" w:rsidR="000957EF" w:rsidRPr="00246657" w:rsidRDefault="000957EF" w:rsidP="000957EF">
      <w:pPr>
        <w:tabs>
          <w:tab w:val="num" w:pos="360"/>
        </w:tabs>
        <w:ind w:left="360" w:hanging="360"/>
        <w:jc w:val="both"/>
        <w:rPr>
          <w:rFonts w:ascii="Arial" w:hAnsi="Arial" w:cs="Arial"/>
        </w:rPr>
      </w:pPr>
    </w:p>
    <w:p w14:paraId="4F997210" w14:textId="79124911" w:rsidR="000957EF" w:rsidRPr="00246657" w:rsidRDefault="000957EF" w:rsidP="000957EF">
      <w:pPr>
        <w:numPr>
          <w:ilvl w:val="1"/>
          <w:numId w:val="5"/>
        </w:numPr>
        <w:ind w:left="360"/>
        <w:jc w:val="both"/>
        <w:rPr>
          <w:rFonts w:ascii="Arial" w:hAnsi="Arial" w:cs="Arial"/>
        </w:rPr>
      </w:pPr>
      <w:r w:rsidRPr="00246657">
        <w:rPr>
          <w:rFonts w:ascii="Arial" w:hAnsi="Arial" w:cs="Arial"/>
          <w:b/>
          <w:u w:val="single"/>
        </w:rPr>
        <w:t>Right to Paper Copy of This Notice</w:t>
      </w:r>
      <w:r w:rsidRPr="00246657">
        <w:rPr>
          <w:rFonts w:ascii="Arial" w:hAnsi="Arial" w:cs="Arial"/>
          <w:b/>
        </w:rPr>
        <w:t>.</w:t>
      </w:r>
      <w:r w:rsidRPr="00246657">
        <w:rPr>
          <w:rFonts w:ascii="Arial" w:hAnsi="Arial" w:cs="Arial"/>
        </w:rPr>
        <w:t xml:space="preserve">  You have the right to a paper copy of this Notice.  You may ask us to give you a copy of this Notice at any time by requesting it from any staff member at </w:t>
      </w:r>
      <w:r w:rsidR="0091416F">
        <w:rPr>
          <w:rFonts w:ascii="Arial" w:hAnsi="Arial" w:cs="Arial"/>
        </w:rPr>
        <w:t>Journey of Hope Healing Center</w:t>
      </w:r>
      <w:r w:rsidRPr="00246657">
        <w:rPr>
          <w:rFonts w:ascii="Arial" w:hAnsi="Arial" w:cs="Arial"/>
        </w:rPr>
        <w:t>.</w:t>
      </w:r>
    </w:p>
    <w:p w14:paraId="4CB9C0A7" w14:textId="77777777" w:rsidR="000957EF" w:rsidRPr="00246657" w:rsidRDefault="000957EF" w:rsidP="000957EF">
      <w:pPr>
        <w:jc w:val="both"/>
        <w:rPr>
          <w:rFonts w:ascii="Arial" w:hAnsi="Arial" w:cs="Arial"/>
          <w:b/>
          <w:u w:val="single"/>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11"/>
      </w:tblGrid>
      <w:tr w:rsidR="000957EF" w:rsidRPr="00246657" w14:paraId="3AE5086E" w14:textId="77777777" w:rsidTr="008E7B18">
        <w:tc>
          <w:tcPr>
            <w:tcW w:w="10800" w:type="dxa"/>
            <w:shd w:val="clear" w:color="auto" w:fill="E0E0E0"/>
            <w:tcMar>
              <w:top w:w="115" w:type="dxa"/>
              <w:left w:w="115" w:type="dxa"/>
              <w:bottom w:w="115" w:type="dxa"/>
              <w:right w:w="115" w:type="dxa"/>
            </w:tcMar>
          </w:tcPr>
          <w:p w14:paraId="0D20B5A4" w14:textId="77777777" w:rsidR="000957EF" w:rsidRPr="00246657" w:rsidRDefault="000957EF" w:rsidP="000957EF">
            <w:pPr>
              <w:jc w:val="center"/>
              <w:rPr>
                <w:rFonts w:ascii="Arial" w:hAnsi="Arial" w:cs="Arial"/>
                <w:b/>
              </w:rPr>
            </w:pPr>
            <w:r w:rsidRPr="00246657">
              <w:rPr>
                <w:rFonts w:ascii="Arial" w:hAnsi="Arial" w:cs="Arial"/>
                <w:b/>
              </w:rPr>
              <w:lastRenderedPageBreak/>
              <w:t>Changes to the “Notice of Privacy Practices”</w:t>
            </w:r>
          </w:p>
        </w:tc>
      </w:tr>
    </w:tbl>
    <w:p w14:paraId="7F81321C" w14:textId="77777777" w:rsidR="000957EF" w:rsidRPr="00246657" w:rsidRDefault="000957EF" w:rsidP="000957EF">
      <w:pPr>
        <w:jc w:val="both"/>
        <w:rPr>
          <w:rFonts w:ascii="Arial" w:hAnsi="Arial" w:cs="Arial"/>
        </w:rPr>
      </w:pPr>
    </w:p>
    <w:p w14:paraId="1A6C4752" w14:textId="2FD556B1" w:rsidR="000957EF" w:rsidRPr="00246657" w:rsidRDefault="0091416F" w:rsidP="000957EF">
      <w:pPr>
        <w:jc w:val="both"/>
        <w:rPr>
          <w:rFonts w:ascii="Arial" w:hAnsi="Arial" w:cs="Arial"/>
        </w:rPr>
      </w:pPr>
      <w:r>
        <w:rPr>
          <w:rFonts w:ascii="Arial" w:hAnsi="Arial" w:cs="Arial"/>
        </w:rPr>
        <w:t>Journey of Hope Healing Center</w:t>
      </w:r>
      <w:r w:rsidR="000957EF" w:rsidRPr="00246657">
        <w:rPr>
          <w:rFonts w:ascii="Arial" w:hAnsi="Arial" w:cs="Arial"/>
        </w:rPr>
        <w:t xml:space="preserve"> reserves the right to change this Notice.  </w:t>
      </w:r>
      <w:r>
        <w:rPr>
          <w:rFonts w:ascii="Arial" w:hAnsi="Arial" w:cs="Arial"/>
        </w:rPr>
        <w:t>Journey of Hope Healing Center</w:t>
      </w:r>
      <w:r w:rsidR="000957EF" w:rsidRPr="00246657">
        <w:rPr>
          <w:rFonts w:ascii="Arial" w:hAnsi="Arial" w:cs="Arial"/>
          <w:color w:val="FF0000"/>
        </w:rPr>
        <w:t xml:space="preserve"> </w:t>
      </w:r>
      <w:r w:rsidR="000957EF" w:rsidRPr="00246657">
        <w:rPr>
          <w:rFonts w:ascii="Arial" w:hAnsi="Arial" w:cs="Arial"/>
        </w:rPr>
        <w:t xml:space="preserve">reserves the right to make the revised notice effective for your medical information that </w:t>
      </w:r>
      <w:r>
        <w:rPr>
          <w:rFonts w:ascii="Arial" w:hAnsi="Arial" w:cs="Arial"/>
        </w:rPr>
        <w:t>Journey of Hope Healing Center</w:t>
      </w:r>
      <w:r w:rsidR="000957EF" w:rsidRPr="00246657">
        <w:rPr>
          <w:rFonts w:ascii="Arial" w:hAnsi="Arial" w:cs="Arial"/>
        </w:rPr>
        <w:t xml:space="preserve"> already has about you, as well as any medical information we will receive following the revision.  </w:t>
      </w:r>
      <w:r>
        <w:rPr>
          <w:rFonts w:ascii="Arial" w:hAnsi="Arial" w:cs="Arial"/>
        </w:rPr>
        <w:t>Journey of Hope Healing Center</w:t>
      </w:r>
      <w:r w:rsidR="000957EF" w:rsidRPr="00246657">
        <w:rPr>
          <w:rFonts w:ascii="Arial" w:hAnsi="Arial" w:cs="Arial"/>
        </w:rPr>
        <w:t xml:space="preserve"> will post a copy of the current Notice at both physical locations of this agency.  The Notice will contain the effective date at the bottom of each page.  </w:t>
      </w:r>
      <w:r>
        <w:rPr>
          <w:rFonts w:ascii="Arial" w:hAnsi="Arial" w:cs="Arial"/>
        </w:rPr>
        <w:t>Journey of Hope Healing Center</w:t>
      </w:r>
      <w:r w:rsidR="000957EF" w:rsidRPr="00246657">
        <w:rPr>
          <w:rFonts w:ascii="Arial" w:hAnsi="Arial" w:cs="Arial"/>
        </w:rPr>
        <w:t xml:space="preserve"> will make you aware of any revisions by posting the revised Notice in all the above locations.</w:t>
      </w:r>
    </w:p>
    <w:p w14:paraId="46F8E50A" w14:textId="77777777" w:rsidR="000957EF" w:rsidRPr="00246657" w:rsidRDefault="000957EF" w:rsidP="000957EF">
      <w:pPr>
        <w:jc w:val="both"/>
        <w:rPr>
          <w:rFonts w:ascii="Arial" w:hAnsi="Arial" w:cs="Arial"/>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11"/>
      </w:tblGrid>
      <w:tr w:rsidR="000957EF" w:rsidRPr="00246657" w14:paraId="635ED447" w14:textId="77777777" w:rsidTr="008E7B18">
        <w:tc>
          <w:tcPr>
            <w:tcW w:w="10800" w:type="dxa"/>
            <w:shd w:val="clear" w:color="auto" w:fill="E0E0E0"/>
            <w:tcMar>
              <w:top w:w="115" w:type="dxa"/>
              <w:left w:w="115" w:type="dxa"/>
              <w:bottom w:w="115" w:type="dxa"/>
              <w:right w:w="115" w:type="dxa"/>
            </w:tcMar>
          </w:tcPr>
          <w:p w14:paraId="557778B6" w14:textId="77777777" w:rsidR="000957EF" w:rsidRPr="00246657" w:rsidRDefault="000957EF" w:rsidP="000957EF">
            <w:pPr>
              <w:jc w:val="center"/>
              <w:rPr>
                <w:rFonts w:ascii="Arial" w:hAnsi="Arial" w:cs="Arial"/>
                <w:b/>
              </w:rPr>
            </w:pPr>
            <w:r w:rsidRPr="00246657">
              <w:rPr>
                <w:rFonts w:ascii="Arial" w:hAnsi="Arial" w:cs="Arial"/>
                <w:b/>
              </w:rPr>
              <w:t>Complaints</w:t>
            </w:r>
          </w:p>
        </w:tc>
      </w:tr>
    </w:tbl>
    <w:p w14:paraId="480292CA" w14:textId="77777777" w:rsidR="000957EF" w:rsidRPr="00246657" w:rsidRDefault="000957EF" w:rsidP="000957EF">
      <w:pPr>
        <w:jc w:val="both"/>
        <w:rPr>
          <w:rFonts w:ascii="Arial" w:hAnsi="Arial" w:cs="Arial"/>
        </w:rPr>
      </w:pPr>
    </w:p>
    <w:p w14:paraId="25C637E9" w14:textId="062664B7" w:rsidR="000957EF" w:rsidRPr="00246657" w:rsidRDefault="000957EF" w:rsidP="000957EF">
      <w:pPr>
        <w:rPr>
          <w:rFonts w:ascii="Arial" w:hAnsi="Arial" w:cs="Arial"/>
        </w:rPr>
      </w:pPr>
      <w:r w:rsidRPr="00246657">
        <w:rPr>
          <w:rFonts w:ascii="Arial" w:hAnsi="Arial" w:cs="Arial"/>
        </w:rPr>
        <w:t xml:space="preserve">If you believe your privacy rights have been violated, you may submit your complaint in writing to the </w:t>
      </w:r>
      <w:r w:rsidR="0091416F">
        <w:rPr>
          <w:rFonts w:ascii="Arial" w:hAnsi="Arial" w:cs="Arial"/>
        </w:rPr>
        <w:t>Journey of Hope Healing Center</w:t>
      </w:r>
      <w:r w:rsidRPr="00246657">
        <w:rPr>
          <w:rFonts w:ascii="Arial" w:hAnsi="Arial" w:cs="Arial"/>
        </w:rPr>
        <w:t xml:space="preserve"> Administrator</w:t>
      </w:r>
      <w:r w:rsidRPr="00246657">
        <w:rPr>
          <w:rFonts w:ascii="Arial" w:hAnsi="Arial" w:cs="Arial"/>
          <w:color w:val="FF0000"/>
        </w:rPr>
        <w:t xml:space="preserve">. </w:t>
      </w:r>
      <w:r w:rsidRPr="00246657">
        <w:rPr>
          <w:rFonts w:ascii="Arial" w:hAnsi="Arial" w:cs="Arial"/>
        </w:rPr>
        <w:t xml:space="preserve">If we cannot resolve your concern, you also have the right to file a written complaint with the United States Secretary of the Department of Health and Human Services.  The quality of your care will not be jeopardized, nor will you be penalized for filing a complaint. </w:t>
      </w:r>
    </w:p>
    <w:p w14:paraId="405BA808" w14:textId="77777777" w:rsidR="000957EF" w:rsidRPr="00246657" w:rsidRDefault="000957EF" w:rsidP="000957EF">
      <w:pPr>
        <w:jc w:val="both"/>
        <w:rPr>
          <w:rFonts w:ascii="Arial" w:hAnsi="Arial" w:cs="Arial"/>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11"/>
      </w:tblGrid>
      <w:tr w:rsidR="000957EF" w:rsidRPr="00246657" w14:paraId="0FA8F975" w14:textId="77777777" w:rsidTr="008E7B18">
        <w:tc>
          <w:tcPr>
            <w:tcW w:w="10800" w:type="dxa"/>
            <w:shd w:val="clear" w:color="auto" w:fill="E0E0E0"/>
            <w:tcMar>
              <w:top w:w="115" w:type="dxa"/>
              <w:left w:w="115" w:type="dxa"/>
              <w:bottom w:w="115" w:type="dxa"/>
              <w:right w:w="115" w:type="dxa"/>
            </w:tcMar>
          </w:tcPr>
          <w:p w14:paraId="174A1233" w14:textId="77777777" w:rsidR="000957EF" w:rsidRPr="00246657" w:rsidRDefault="000957EF" w:rsidP="000957EF">
            <w:pPr>
              <w:jc w:val="center"/>
              <w:rPr>
                <w:rFonts w:ascii="Arial" w:hAnsi="Arial" w:cs="Arial"/>
                <w:b/>
              </w:rPr>
            </w:pPr>
            <w:r w:rsidRPr="00246657">
              <w:rPr>
                <w:rFonts w:ascii="Arial" w:hAnsi="Arial" w:cs="Arial"/>
                <w:b/>
              </w:rPr>
              <w:t>Other Uses and Disclosures</w:t>
            </w:r>
          </w:p>
        </w:tc>
      </w:tr>
    </w:tbl>
    <w:p w14:paraId="6076C98E" w14:textId="77777777" w:rsidR="000957EF" w:rsidRPr="00246657" w:rsidRDefault="000957EF" w:rsidP="000957EF">
      <w:pPr>
        <w:jc w:val="both"/>
        <w:rPr>
          <w:rFonts w:ascii="Arial" w:hAnsi="Arial" w:cs="Arial"/>
        </w:rPr>
      </w:pPr>
    </w:p>
    <w:p w14:paraId="481F3470" w14:textId="34290A3E" w:rsidR="000957EF" w:rsidRPr="00246657" w:rsidRDefault="000957EF" w:rsidP="000957EF">
      <w:pPr>
        <w:jc w:val="both"/>
        <w:rPr>
          <w:rFonts w:ascii="Arial" w:hAnsi="Arial" w:cs="Arial"/>
        </w:rPr>
      </w:pPr>
      <w:r w:rsidRPr="00246657">
        <w:rPr>
          <w:rFonts w:ascii="Arial" w:hAnsi="Arial" w:cs="Arial"/>
        </w:rPr>
        <w:t xml:space="preserve">Other uses and disclosures of your medical information not covered by this Notice will be made only with your written authorization.  If you provide us with written authorization to use or disclose your medical information, you may revoke that authorization, in writing, at any time.  If you revoke your authorization, </w:t>
      </w:r>
      <w:r w:rsidR="0091416F">
        <w:rPr>
          <w:rFonts w:ascii="Arial" w:hAnsi="Arial" w:cs="Arial"/>
        </w:rPr>
        <w:t>Journey of Hope Healing Center</w:t>
      </w:r>
      <w:r w:rsidRPr="00246657">
        <w:rPr>
          <w:rFonts w:ascii="Arial" w:hAnsi="Arial" w:cs="Arial"/>
        </w:rPr>
        <w:t xml:space="preserve"> will no longer use or disclose your medical information for the reasons covered by the authorization.  </w:t>
      </w:r>
      <w:r w:rsidR="0091416F">
        <w:rPr>
          <w:rFonts w:ascii="Arial" w:hAnsi="Arial" w:cs="Arial"/>
        </w:rPr>
        <w:t>Journey of Hope Healing Center</w:t>
      </w:r>
      <w:r w:rsidRPr="00246657">
        <w:rPr>
          <w:rFonts w:ascii="Arial" w:hAnsi="Arial" w:cs="Arial"/>
        </w:rPr>
        <w:t xml:space="preserve"> is unable to take back any disclosures already made based on your authorization.</w:t>
      </w:r>
    </w:p>
    <w:p w14:paraId="702B7D15" w14:textId="77777777" w:rsidR="000957EF" w:rsidRPr="00246657" w:rsidRDefault="000957EF" w:rsidP="000957EF">
      <w:pPr>
        <w:rPr>
          <w:rFonts w:ascii="Arial" w:eastAsia="Arial Unicode MS" w:hAnsi="Arial" w:cs="Arial"/>
          <w:color w:val="000000"/>
        </w:rPr>
      </w:pPr>
    </w:p>
    <w:p w14:paraId="4F6A8B02" w14:textId="77777777" w:rsidR="000957EF" w:rsidRPr="00246657" w:rsidRDefault="000957EF" w:rsidP="00FB1D52">
      <w:pPr>
        <w:rPr>
          <w:rFonts w:ascii="Arial" w:eastAsiaTheme="minorHAnsi" w:hAnsi="Arial" w:cs="Arial"/>
        </w:rPr>
      </w:pPr>
    </w:p>
    <w:sectPr w:rsidR="000957EF" w:rsidRPr="00246657" w:rsidSect="0045736A">
      <w:headerReference w:type="default" r:id="rId7"/>
      <w:footerReference w:type="default" r:id="rId8"/>
      <w:pgSz w:w="12240" w:h="15840"/>
      <w:pgMar w:top="432" w:right="1152" w:bottom="288" w:left="115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AD15" w14:textId="77777777" w:rsidR="000F539F" w:rsidRDefault="000F539F" w:rsidP="00C75F4E">
      <w:r>
        <w:separator/>
      </w:r>
    </w:p>
  </w:endnote>
  <w:endnote w:type="continuationSeparator" w:id="0">
    <w:p w14:paraId="364E2B67" w14:textId="77777777" w:rsidR="000F539F" w:rsidRDefault="000F539F" w:rsidP="00C7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53582647"/>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14:paraId="64A7FB56" w14:textId="77777777" w:rsidR="00246657" w:rsidRPr="00246657" w:rsidRDefault="00246657" w:rsidP="00C75F4E">
            <w:pPr>
              <w:pStyle w:val="Footer"/>
              <w:rPr>
                <w:rFonts w:ascii="Arial" w:hAnsi="Arial" w:cs="Arial"/>
                <w:sz w:val="16"/>
                <w:szCs w:val="16"/>
              </w:rPr>
            </w:pPr>
            <w:r w:rsidRPr="00246657">
              <w:rPr>
                <w:rFonts w:ascii="Arial" w:hAnsi="Arial" w:cs="Arial"/>
                <w:sz w:val="16"/>
                <w:szCs w:val="16"/>
              </w:rPr>
              <w:t xml:space="preserve">Dev. By WYShepherd                                                                                                                                                                     Page </w:t>
            </w:r>
            <w:r w:rsidRPr="00246657">
              <w:rPr>
                <w:rFonts w:ascii="Arial" w:hAnsi="Arial" w:cs="Arial"/>
                <w:b/>
                <w:bCs/>
                <w:sz w:val="16"/>
                <w:szCs w:val="16"/>
              </w:rPr>
              <w:fldChar w:fldCharType="begin"/>
            </w:r>
            <w:r w:rsidRPr="00246657">
              <w:rPr>
                <w:rFonts w:ascii="Arial" w:hAnsi="Arial" w:cs="Arial"/>
                <w:b/>
                <w:bCs/>
                <w:sz w:val="16"/>
                <w:szCs w:val="16"/>
              </w:rPr>
              <w:instrText xml:space="preserve"> PAGE </w:instrText>
            </w:r>
            <w:r w:rsidRPr="00246657">
              <w:rPr>
                <w:rFonts w:ascii="Arial" w:hAnsi="Arial" w:cs="Arial"/>
                <w:b/>
                <w:bCs/>
                <w:sz w:val="16"/>
                <w:szCs w:val="16"/>
              </w:rPr>
              <w:fldChar w:fldCharType="separate"/>
            </w:r>
            <w:r w:rsidRPr="00246657">
              <w:rPr>
                <w:rFonts w:ascii="Arial" w:hAnsi="Arial" w:cs="Arial"/>
                <w:b/>
                <w:bCs/>
                <w:noProof/>
                <w:sz w:val="16"/>
                <w:szCs w:val="16"/>
              </w:rPr>
              <w:t>17</w:t>
            </w:r>
            <w:r w:rsidRPr="00246657">
              <w:rPr>
                <w:rFonts w:ascii="Arial" w:hAnsi="Arial" w:cs="Arial"/>
                <w:b/>
                <w:bCs/>
                <w:sz w:val="16"/>
                <w:szCs w:val="16"/>
              </w:rPr>
              <w:fldChar w:fldCharType="end"/>
            </w:r>
            <w:r w:rsidRPr="00246657">
              <w:rPr>
                <w:rFonts w:ascii="Arial" w:hAnsi="Arial" w:cs="Arial"/>
                <w:sz w:val="16"/>
                <w:szCs w:val="16"/>
              </w:rPr>
              <w:t xml:space="preserve"> of </w:t>
            </w:r>
            <w:r w:rsidRPr="00246657">
              <w:rPr>
                <w:rFonts w:ascii="Arial" w:hAnsi="Arial" w:cs="Arial"/>
                <w:b/>
                <w:bCs/>
                <w:sz w:val="16"/>
                <w:szCs w:val="16"/>
              </w:rPr>
              <w:fldChar w:fldCharType="begin"/>
            </w:r>
            <w:r w:rsidRPr="00246657">
              <w:rPr>
                <w:rFonts w:ascii="Arial" w:hAnsi="Arial" w:cs="Arial"/>
                <w:b/>
                <w:bCs/>
                <w:sz w:val="16"/>
                <w:szCs w:val="16"/>
              </w:rPr>
              <w:instrText xml:space="preserve"> NUMPAGES  </w:instrText>
            </w:r>
            <w:r w:rsidRPr="00246657">
              <w:rPr>
                <w:rFonts w:ascii="Arial" w:hAnsi="Arial" w:cs="Arial"/>
                <w:b/>
                <w:bCs/>
                <w:sz w:val="16"/>
                <w:szCs w:val="16"/>
              </w:rPr>
              <w:fldChar w:fldCharType="separate"/>
            </w:r>
            <w:r w:rsidRPr="00246657">
              <w:rPr>
                <w:rFonts w:ascii="Arial" w:hAnsi="Arial" w:cs="Arial"/>
                <w:b/>
                <w:bCs/>
                <w:noProof/>
                <w:sz w:val="16"/>
                <w:szCs w:val="16"/>
              </w:rPr>
              <w:t>23</w:t>
            </w:r>
            <w:r w:rsidRPr="00246657">
              <w:rPr>
                <w:rFonts w:ascii="Arial" w:hAnsi="Arial" w:cs="Arial"/>
                <w:b/>
                <w:bCs/>
                <w:sz w:val="16"/>
                <w:szCs w:val="16"/>
              </w:rPr>
              <w:fldChar w:fldCharType="end"/>
            </w:r>
          </w:p>
        </w:sdtContent>
      </w:sdt>
    </w:sdtContent>
  </w:sdt>
  <w:p w14:paraId="1B61FE84" w14:textId="096C36F3" w:rsidR="00246657" w:rsidRPr="00246657" w:rsidRDefault="0091416F" w:rsidP="00C75F4E">
    <w:pPr>
      <w:pStyle w:val="Header"/>
      <w:rPr>
        <w:rFonts w:ascii="Arial" w:hAnsi="Arial" w:cs="Arial"/>
      </w:rPr>
    </w:pPr>
    <w:r>
      <w:rPr>
        <w:rFonts w:ascii="Arial" w:hAnsi="Arial" w:cs="Arial"/>
        <w:sz w:val="16"/>
        <w:szCs w:val="16"/>
      </w:rPr>
      <w:t>1</w:t>
    </w:r>
    <w:r w:rsidR="007A7A37">
      <w:rPr>
        <w:rFonts w:ascii="Arial" w:hAnsi="Arial" w:cs="Arial"/>
        <w:sz w:val="16"/>
        <w:szCs w:val="16"/>
      </w:rPr>
      <w:t>2/05/2022</w:t>
    </w:r>
    <w:r w:rsidR="00246657" w:rsidRPr="00246657">
      <w:rPr>
        <w:rFonts w:ascii="Arial" w:hAnsi="Arial" w:cs="Arial"/>
        <w:sz w:val="16"/>
        <w:szCs w:val="16"/>
      </w:rPr>
      <w:t xml:space="preserve">, All Rights Reserved                                                                                                                           </w:t>
    </w:r>
  </w:p>
  <w:p w14:paraId="196DD37D" w14:textId="77777777" w:rsidR="00246657" w:rsidRPr="00246657" w:rsidRDefault="00246657" w:rsidP="00C75F4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114F" w14:textId="77777777" w:rsidR="000F539F" w:rsidRDefault="000F539F" w:rsidP="00C75F4E">
      <w:r>
        <w:separator/>
      </w:r>
    </w:p>
  </w:footnote>
  <w:footnote w:type="continuationSeparator" w:id="0">
    <w:p w14:paraId="4F214003" w14:textId="77777777" w:rsidR="000F539F" w:rsidRDefault="000F539F" w:rsidP="00C7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C012" w14:textId="574E7CEF" w:rsidR="00246657" w:rsidRDefault="0091416F" w:rsidP="0045736A">
    <w:pPr>
      <w:pStyle w:val="Heading6"/>
      <w:ind w:right="-324"/>
      <w:jc w:val="left"/>
      <w:rPr>
        <w:noProof/>
      </w:rPr>
    </w:pPr>
    <w:r>
      <w:rPr>
        <w:rFonts w:ascii="Arial" w:hAnsi="Arial" w:cs="Arial"/>
        <w:b w:val="0"/>
        <w:bCs w:val="0"/>
        <w:noProof/>
        <w:szCs w:val="28"/>
      </w:rPr>
      <w:drawing>
        <wp:anchor distT="0" distB="0" distL="114300" distR="114300" simplePos="0" relativeHeight="251661312" behindDoc="1" locked="0" layoutInCell="1" allowOverlap="1" wp14:anchorId="49CA5ED7" wp14:editId="04C6EB87">
          <wp:simplePos x="0" y="0"/>
          <wp:positionH relativeFrom="margin">
            <wp:posOffset>0</wp:posOffset>
          </wp:positionH>
          <wp:positionV relativeFrom="margin">
            <wp:posOffset>-1176020</wp:posOffset>
          </wp:positionV>
          <wp:extent cx="1098550" cy="1098550"/>
          <wp:effectExtent l="0" t="0" r="6350" b="635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anchor>
      </w:drawing>
    </w:r>
    <w:r w:rsidR="00246657">
      <w:rPr>
        <w:noProof/>
        <w:u w:val="none"/>
      </w:rPr>
      <w:t xml:space="preserve"> </w:t>
    </w:r>
  </w:p>
  <w:p w14:paraId="42D74376" w14:textId="44F07DCF" w:rsidR="00246657" w:rsidRDefault="00246657" w:rsidP="007A7A37">
    <w:r>
      <w:t xml:space="preserve">    </w:t>
    </w:r>
  </w:p>
  <w:p w14:paraId="148F4172" w14:textId="7B7BCC03" w:rsidR="0091416F" w:rsidRDefault="0091416F" w:rsidP="007A7A37"/>
  <w:p w14:paraId="480AC348" w14:textId="5FF28E40" w:rsidR="0091416F" w:rsidRDefault="0091416F" w:rsidP="007A7A37"/>
  <w:p w14:paraId="77481912" w14:textId="77777777" w:rsidR="0091416F" w:rsidRDefault="0091416F" w:rsidP="007A7A37">
    <w:pPr>
      <w:rPr>
        <w:sz w:val="12"/>
        <w:szCs w:val="12"/>
      </w:rPr>
    </w:pPr>
  </w:p>
  <w:p w14:paraId="4F87395D" w14:textId="293EFC64" w:rsidR="00246657" w:rsidRDefault="00246657" w:rsidP="0045736A">
    <w:pPr>
      <w:pStyle w:val="Heading6"/>
      <w:ind w:right="-324"/>
      <w:jc w:val="left"/>
      <w:rPr>
        <w:rFonts w:ascii="Times New Roman" w:hAnsi="Times New Roman"/>
        <w:sz w:val="24"/>
        <w:u w:val="none"/>
      </w:rPr>
    </w:pPr>
    <w:r>
      <w:rPr>
        <w:rFonts w:ascii="Times New Roman" w:hAnsi="Times New Roman"/>
        <w:sz w:val="12"/>
        <w:szCs w:val="12"/>
        <w:u w:val="none"/>
      </w:rPr>
      <w:t xml:space="preserve">                                                                                                                                                      </w:t>
    </w:r>
    <w:r>
      <w:rPr>
        <w:noProof/>
        <w:u w:val="none"/>
      </w:rPr>
      <mc:AlternateContent>
        <mc:Choice Requires="wps">
          <w:drawing>
            <wp:anchor distT="0" distB="0" distL="114300" distR="114300" simplePos="0" relativeHeight="251659264" behindDoc="0" locked="0" layoutInCell="1" allowOverlap="1" wp14:anchorId="110DCC4C" wp14:editId="59633149">
              <wp:simplePos x="0" y="0"/>
              <wp:positionH relativeFrom="column">
                <wp:posOffset>0</wp:posOffset>
              </wp:positionH>
              <wp:positionV relativeFrom="paragraph">
                <wp:posOffset>94615</wp:posOffset>
              </wp:positionV>
              <wp:extent cx="6314440" cy="0"/>
              <wp:effectExtent l="0" t="19050" r="29210" b="19050"/>
              <wp:wrapNone/>
              <wp:docPr id="24" name="Straight Connector 24"/>
              <wp:cNvGraphicFramePr/>
              <a:graphic xmlns:a="http://schemas.openxmlformats.org/drawingml/2006/main">
                <a:graphicData uri="http://schemas.microsoft.com/office/word/2010/wordprocessingShape">
                  <wps:wsp>
                    <wps:cNvCnPr/>
                    <wps:spPr>
                      <a:xfrm flipV="1">
                        <a:off x="0" y="0"/>
                        <a:ext cx="631444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4A0979"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5pt" to="497.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" strokecolor="windowText" strokeweight="2.25pt"/>
          </w:pict>
        </mc:Fallback>
      </mc:AlternateContent>
    </w:r>
  </w:p>
  <w:p w14:paraId="11B093FB" w14:textId="77777777" w:rsidR="00246657" w:rsidRDefault="00246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86FC3"/>
    <w:multiLevelType w:val="hybridMultilevel"/>
    <w:tmpl w:val="B71AD0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0F">
      <w:start w:val="1"/>
      <w:numFmt w:val="decimal"/>
      <w:lvlText w:val="%3."/>
      <w:lvlJc w:val="left"/>
      <w:pPr>
        <w:ind w:left="2250" w:hanging="18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1A42693"/>
    <w:multiLevelType w:val="hybridMultilevel"/>
    <w:tmpl w:val="A6EAC90E"/>
    <w:lvl w:ilvl="0" w:tplc="AF6A1C3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3F44F22"/>
    <w:multiLevelType w:val="hybridMultilevel"/>
    <w:tmpl w:val="59AEE8EC"/>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E47887"/>
    <w:multiLevelType w:val="hybridMultilevel"/>
    <w:tmpl w:val="5D421D5C"/>
    <w:lvl w:ilvl="0" w:tplc="AF6A1C38">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55BAA"/>
    <w:multiLevelType w:val="hybridMultilevel"/>
    <w:tmpl w:val="7180B6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E2E52"/>
    <w:multiLevelType w:val="hybridMultilevel"/>
    <w:tmpl w:val="732489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97854"/>
    <w:multiLevelType w:val="hybridMultilevel"/>
    <w:tmpl w:val="7EA86594"/>
    <w:lvl w:ilvl="0" w:tplc="8D3830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0F">
      <w:start w:val="1"/>
      <w:numFmt w:val="decimal"/>
      <w:lvlText w:val="%3."/>
      <w:lvlJc w:val="left"/>
      <w:pPr>
        <w:ind w:left="2250" w:hanging="18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9DD65F9"/>
    <w:multiLevelType w:val="hybridMultilevel"/>
    <w:tmpl w:val="6314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47E2C"/>
    <w:multiLevelType w:val="hybridMultilevel"/>
    <w:tmpl w:val="1A6C257C"/>
    <w:lvl w:ilvl="0" w:tplc="742655F0">
      <w:start w:val="2"/>
      <w:numFmt w:val="upperLetter"/>
      <w:lvlText w:val="%1."/>
      <w:lvlJc w:val="left"/>
      <w:pPr>
        <w:tabs>
          <w:tab w:val="num" w:pos="420"/>
        </w:tabs>
        <w:ind w:left="420" w:hanging="360"/>
      </w:pPr>
      <w:rPr>
        <w:rFonts w:hint="default"/>
      </w:rPr>
    </w:lvl>
    <w:lvl w:ilvl="1" w:tplc="7024764C">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DBC428E"/>
    <w:multiLevelType w:val="hybridMultilevel"/>
    <w:tmpl w:val="6B368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728"/>
    <w:multiLevelType w:val="hybridMultilevel"/>
    <w:tmpl w:val="1F205C24"/>
    <w:lvl w:ilvl="0" w:tplc="7734760A">
      <w:start w:val="1"/>
      <w:numFmt w:val="decimal"/>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33D94071"/>
    <w:multiLevelType w:val="hybridMultilevel"/>
    <w:tmpl w:val="AB08F3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BD032F"/>
    <w:multiLevelType w:val="hybridMultilevel"/>
    <w:tmpl w:val="8244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228FD"/>
    <w:multiLevelType w:val="hybridMultilevel"/>
    <w:tmpl w:val="7458C478"/>
    <w:lvl w:ilvl="0" w:tplc="7734760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381130C6"/>
    <w:multiLevelType w:val="hybridMultilevel"/>
    <w:tmpl w:val="2AA0C2F0"/>
    <w:lvl w:ilvl="0" w:tplc="04090019">
      <w:start w:val="1"/>
      <w:numFmt w:val="lowerLetter"/>
      <w:lvlText w:val="%1."/>
      <w:lvlJc w:val="left"/>
      <w:pPr>
        <w:ind w:left="1526" w:hanging="360"/>
      </w:pPr>
      <w:rPr>
        <w:rFont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3A045964"/>
    <w:multiLevelType w:val="hybridMultilevel"/>
    <w:tmpl w:val="375C54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737E3"/>
    <w:multiLevelType w:val="hybridMultilevel"/>
    <w:tmpl w:val="31143B76"/>
    <w:lvl w:ilvl="0" w:tplc="AC7E0F6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3DAB096C"/>
    <w:multiLevelType w:val="hybridMultilevel"/>
    <w:tmpl w:val="C7581EE2"/>
    <w:lvl w:ilvl="0" w:tplc="8286ADB0">
      <w:start w:val="1"/>
      <w:numFmt w:val="lowerLetter"/>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1440"/>
        </w:tabs>
        <w:ind w:left="1440" w:hanging="360"/>
      </w:pPr>
      <w:rPr>
        <w:rFonts w:hint="default"/>
        <w:b w:val="0"/>
        <w:sz w:val="24"/>
      </w:rPr>
    </w:lvl>
    <w:lvl w:ilvl="2" w:tplc="05FE47E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231C72"/>
    <w:multiLevelType w:val="hybridMultilevel"/>
    <w:tmpl w:val="ED1848F8"/>
    <w:lvl w:ilvl="0" w:tplc="04090001">
      <w:start w:val="1"/>
      <w:numFmt w:val="bullet"/>
      <w:lvlText w:val=""/>
      <w:lvlJc w:val="left"/>
      <w:pPr>
        <w:tabs>
          <w:tab w:val="num" w:pos="727"/>
        </w:tabs>
        <w:ind w:left="727" w:hanging="360"/>
      </w:pPr>
      <w:rPr>
        <w:rFonts w:ascii="Symbol" w:hAnsi="Symbol" w:hint="default"/>
      </w:rPr>
    </w:lvl>
    <w:lvl w:ilvl="1" w:tplc="04090003" w:tentative="1">
      <w:start w:val="1"/>
      <w:numFmt w:val="bullet"/>
      <w:lvlText w:val="o"/>
      <w:lvlJc w:val="left"/>
      <w:pPr>
        <w:tabs>
          <w:tab w:val="num" w:pos="1447"/>
        </w:tabs>
        <w:ind w:left="1447" w:hanging="360"/>
      </w:pPr>
      <w:rPr>
        <w:rFonts w:ascii="Courier New" w:hAnsi="Courier New" w:cs="Courier New" w:hint="default"/>
      </w:rPr>
    </w:lvl>
    <w:lvl w:ilvl="2" w:tplc="04090005" w:tentative="1">
      <w:start w:val="1"/>
      <w:numFmt w:val="bullet"/>
      <w:lvlText w:val=""/>
      <w:lvlJc w:val="left"/>
      <w:pPr>
        <w:tabs>
          <w:tab w:val="num" w:pos="2167"/>
        </w:tabs>
        <w:ind w:left="2167" w:hanging="360"/>
      </w:pPr>
      <w:rPr>
        <w:rFonts w:ascii="Wingdings" w:hAnsi="Wingdings" w:hint="default"/>
      </w:rPr>
    </w:lvl>
    <w:lvl w:ilvl="3" w:tplc="04090001" w:tentative="1">
      <w:start w:val="1"/>
      <w:numFmt w:val="bullet"/>
      <w:lvlText w:val=""/>
      <w:lvlJc w:val="left"/>
      <w:pPr>
        <w:tabs>
          <w:tab w:val="num" w:pos="2887"/>
        </w:tabs>
        <w:ind w:left="2887" w:hanging="360"/>
      </w:pPr>
      <w:rPr>
        <w:rFonts w:ascii="Symbol" w:hAnsi="Symbol" w:hint="default"/>
      </w:rPr>
    </w:lvl>
    <w:lvl w:ilvl="4" w:tplc="04090003" w:tentative="1">
      <w:start w:val="1"/>
      <w:numFmt w:val="bullet"/>
      <w:lvlText w:val="o"/>
      <w:lvlJc w:val="left"/>
      <w:pPr>
        <w:tabs>
          <w:tab w:val="num" w:pos="3607"/>
        </w:tabs>
        <w:ind w:left="3607" w:hanging="360"/>
      </w:pPr>
      <w:rPr>
        <w:rFonts w:ascii="Courier New" w:hAnsi="Courier New" w:cs="Courier New" w:hint="default"/>
      </w:rPr>
    </w:lvl>
    <w:lvl w:ilvl="5" w:tplc="04090005" w:tentative="1">
      <w:start w:val="1"/>
      <w:numFmt w:val="bullet"/>
      <w:lvlText w:val=""/>
      <w:lvlJc w:val="left"/>
      <w:pPr>
        <w:tabs>
          <w:tab w:val="num" w:pos="4327"/>
        </w:tabs>
        <w:ind w:left="4327" w:hanging="360"/>
      </w:pPr>
      <w:rPr>
        <w:rFonts w:ascii="Wingdings" w:hAnsi="Wingdings" w:hint="default"/>
      </w:rPr>
    </w:lvl>
    <w:lvl w:ilvl="6" w:tplc="04090001" w:tentative="1">
      <w:start w:val="1"/>
      <w:numFmt w:val="bullet"/>
      <w:lvlText w:val=""/>
      <w:lvlJc w:val="left"/>
      <w:pPr>
        <w:tabs>
          <w:tab w:val="num" w:pos="5047"/>
        </w:tabs>
        <w:ind w:left="5047" w:hanging="360"/>
      </w:pPr>
      <w:rPr>
        <w:rFonts w:ascii="Symbol" w:hAnsi="Symbol" w:hint="default"/>
      </w:rPr>
    </w:lvl>
    <w:lvl w:ilvl="7" w:tplc="04090003" w:tentative="1">
      <w:start w:val="1"/>
      <w:numFmt w:val="bullet"/>
      <w:lvlText w:val="o"/>
      <w:lvlJc w:val="left"/>
      <w:pPr>
        <w:tabs>
          <w:tab w:val="num" w:pos="5767"/>
        </w:tabs>
        <w:ind w:left="5767" w:hanging="360"/>
      </w:pPr>
      <w:rPr>
        <w:rFonts w:ascii="Courier New" w:hAnsi="Courier New" w:cs="Courier New" w:hint="default"/>
      </w:rPr>
    </w:lvl>
    <w:lvl w:ilvl="8" w:tplc="04090005" w:tentative="1">
      <w:start w:val="1"/>
      <w:numFmt w:val="bullet"/>
      <w:lvlText w:val=""/>
      <w:lvlJc w:val="left"/>
      <w:pPr>
        <w:tabs>
          <w:tab w:val="num" w:pos="6487"/>
        </w:tabs>
        <w:ind w:left="6487" w:hanging="360"/>
      </w:pPr>
      <w:rPr>
        <w:rFonts w:ascii="Wingdings" w:hAnsi="Wingdings" w:hint="default"/>
      </w:rPr>
    </w:lvl>
  </w:abstractNum>
  <w:abstractNum w:abstractNumId="20" w15:restartNumberingAfterBreak="0">
    <w:nsid w:val="4883136B"/>
    <w:multiLevelType w:val="hybridMultilevel"/>
    <w:tmpl w:val="486012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291CCE"/>
    <w:multiLevelType w:val="hybridMultilevel"/>
    <w:tmpl w:val="AADC3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DE4D61"/>
    <w:multiLevelType w:val="hybridMultilevel"/>
    <w:tmpl w:val="EC1EFEAC"/>
    <w:lvl w:ilvl="0" w:tplc="F1480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547CF5"/>
    <w:multiLevelType w:val="hybridMultilevel"/>
    <w:tmpl w:val="991AE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46DE8"/>
    <w:multiLevelType w:val="hybridMultilevel"/>
    <w:tmpl w:val="23BA10E0"/>
    <w:lvl w:ilvl="0" w:tplc="B00C6538">
      <w:start w:val="2346"/>
      <w:numFmt w:val="bullet"/>
      <w:lvlText w:val=""/>
      <w:lvlJc w:val="left"/>
      <w:pPr>
        <w:tabs>
          <w:tab w:val="num" w:pos="5400"/>
        </w:tabs>
        <w:ind w:left="5400" w:hanging="360"/>
      </w:pPr>
      <w:rPr>
        <w:rFonts w:ascii="Symbol" w:eastAsia="Times New Roman" w:hAnsi="Symbol" w:cs="Arial" w:hint="default"/>
        <w:sz w:val="32"/>
        <w:szCs w:val="32"/>
      </w:rPr>
    </w:lvl>
    <w:lvl w:ilvl="1" w:tplc="04090003" w:tentative="1">
      <w:start w:val="1"/>
      <w:numFmt w:val="bullet"/>
      <w:lvlText w:val="o"/>
      <w:lvlJc w:val="left"/>
      <w:pPr>
        <w:tabs>
          <w:tab w:val="num" w:pos="5820"/>
        </w:tabs>
        <w:ind w:left="5820" w:hanging="360"/>
      </w:pPr>
      <w:rPr>
        <w:rFonts w:ascii="Courier New" w:hAnsi="Courier New" w:cs="Courier New" w:hint="default"/>
      </w:rPr>
    </w:lvl>
    <w:lvl w:ilvl="2" w:tplc="04090005" w:tentative="1">
      <w:start w:val="1"/>
      <w:numFmt w:val="bullet"/>
      <w:lvlText w:val=""/>
      <w:lvlJc w:val="left"/>
      <w:pPr>
        <w:tabs>
          <w:tab w:val="num" w:pos="6540"/>
        </w:tabs>
        <w:ind w:left="6540" w:hanging="360"/>
      </w:pPr>
      <w:rPr>
        <w:rFonts w:ascii="Wingdings" w:hAnsi="Wingdings" w:hint="default"/>
      </w:rPr>
    </w:lvl>
    <w:lvl w:ilvl="3" w:tplc="04090001" w:tentative="1">
      <w:start w:val="1"/>
      <w:numFmt w:val="bullet"/>
      <w:lvlText w:val=""/>
      <w:lvlJc w:val="left"/>
      <w:pPr>
        <w:tabs>
          <w:tab w:val="num" w:pos="7260"/>
        </w:tabs>
        <w:ind w:left="7260" w:hanging="360"/>
      </w:pPr>
      <w:rPr>
        <w:rFonts w:ascii="Symbol" w:hAnsi="Symbol" w:hint="default"/>
      </w:rPr>
    </w:lvl>
    <w:lvl w:ilvl="4" w:tplc="04090003" w:tentative="1">
      <w:start w:val="1"/>
      <w:numFmt w:val="bullet"/>
      <w:lvlText w:val="o"/>
      <w:lvlJc w:val="left"/>
      <w:pPr>
        <w:tabs>
          <w:tab w:val="num" w:pos="7980"/>
        </w:tabs>
        <w:ind w:left="7980" w:hanging="360"/>
      </w:pPr>
      <w:rPr>
        <w:rFonts w:ascii="Courier New" w:hAnsi="Courier New" w:cs="Courier New" w:hint="default"/>
      </w:rPr>
    </w:lvl>
    <w:lvl w:ilvl="5" w:tplc="04090005" w:tentative="1">
      <w:start w:val="1"/>
      <w:numFmt w:val="bullet"/>
      <w:lvlText w:val=""/>
      <w:lvlJc w:val="left"/>
      <w:pPr>
        <w:tabs>
          <w:tab w:val="num" w:pos="8700"/>
        </w:tabs>
        <w:ind w:left="8700" w:hanging="360"/>
      </w:pPr>
      <w:rPr>
        <w:rFonts w:ascii="Wingdings" w:hAnsi="Wingdings" w:hint="default"/>
      </w:rPr>
    </w:lvl>
    <w:lvl w:ilvl="6" w:tplc="04090001" w:tentative="1">
      <w:start w:val="1"/>
      <w:numFmt w:val="bullet"/>
      <w:lvlText w:val=""/>
      <w:lvlJc w:val="left"/>
      <w:pPr>
        <w:tabs>
          <w:tab w:val="num" w:pos="9420"/>
        </w:tabs>
        <w:ind w:left="9420" w:hanging="360"/>
      </w:pPr>
      <w:rPr>
        <w:rFonts w:ascii="Symbol" w:hAnsi="Symbol" w:hint="default"/>
      </w:rPr>
    </w:lvl>
    <w:lvl w:ilvl="7" w:tplc="04090003" w:tentative="1">
      <w:start w:val="1"/>
      <w:numFmt w:val="bullet"/>
      <w:lvlText w:val="o"/>
      <w:lvlJc w:val="left"/>
      <w:pPr>
        <w:tabs>
          <w:tab w:val="num" w:pos="10140"/>
        </w:tabs>
        <w:ind w:left="10140" w:hanging="360"/>
      </w:pPr>
      <w:rPr>
        <w:rFonts w:ascii="Courier New" w:hAnsi="Courier New" w:cs="Courier New" w:hint="default"/>
      </w:rPr>
    </w:lvl>
    <w:lvl w:ilvl="8" w:tplc="04090005" w:tentative="1">
      <w:start w:val="1"/>
      <w:numFmt w:val="bullet"/>
      <w:lvlText w:val=""/>
      <w:lvlJc w:val="left"/>
      <w:pPr>
        <w:tabs>
          <w:tab w:val="num" w:pos="10860"/>
        </w:tabs>
        <w:ind w:left="10860" w:hanging="360"/>
      </w:pPr>
      <w:rPr>
        <w:rFonts w:ascii="Wingdings" w:hAnsi="Wingdings" w:hint="default"/>
      </w:rPr>
    </w:lvl>
  </w:abstractNum>
  <w:abstractNum w:abstractNumId="25" w15:restartNumberingAfterBreak="0">
    <w:nsid w:val="55F3110B"/>
    <w:multiLevelType w:val="hybridMultilevel"/>
    <w:tmpl w:val="AD227D1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7C2248"/>
    <w:multiLevelType w:val="hybridMultilevel"/>
    <w:tmpl w:val="D478A066"/>
    <w:lvl w:ilvl="0" w:tplc="04090001">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BD53561"/>
    <w:multiLevelType w:val="hybridMultilevel"/>
    <w:tmpl w:val="289C55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43A1D"/>
    <w:multiLevelType w:val="hybridMultilevel"/>
    <w:tmpl w:val="63181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E1C56"/>
    <w:multiLevelType w:val="hybridMultilevel"/>
    <w:tmpl w:val="FC40C0D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720"/>
        </w:tabs>
        <w:ind w:left="720" w:hanging="360"/>
      </w:pPr>
      <w:rPr>
        <w:rFonts w:ascii="Wingdings" w:hAnsi="Wingdings"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C455689"/>
    <w:multiLevelType w:val="hybridMultilevel"/>
    <w:tmpl w:val="071E572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DFF17CD"/>
    <w:multiLevelType w:val="hybridMultilevel"/>
    <w:tmpl w:val="65DAEE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F6D4A"/>
    <w:multiLevelType w:val="hybridMultilevel"/>
    <w:tmpl w:val="F9A82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A1512"/>
    <w:multiLevelType w:val="hybridMultilevel"/>
    <w:tmpl w:val="E3FCFD0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6543C9"/>
    <w:multiLevelType w:val="hybridMultilevel"/>
    <w:tmpl w:val="2DA2170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F39B7"/>
    <w:multiLevelType w:val="hybridMultilevel"/>
    <w:tmpl w:val="E066681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F12BE"/>
    <w:multiLevelType w:val="hybridMultilevel"/>
    <w:tmpl w:val="7E60B854"/>
    <w:lvl w:ilvl="0" w:tplc="F09E96B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7CAB03EF"/>
    <w:multiLevelType w:val="hybridMultilevel"/>
    <w:tmpl w:val="5AC2599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33328AD2">
      <w:start w:val="3"/>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4779"/>
    <w:multiLevelType w:val="hybridMultilevel"/>
    <w:tmpl w:val="BBEE22C0"/>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1923786">
    <w:abstractNumId w:val="24"/>
  </w:num>
  <w:num w:numId="2" w16cid:durableId="106013289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249249">
    <w:abstractNumId w:val="3"/>
  </w:num>
  <w:num w:numId="4" w16cid:durableId="815413506">
    <w:abstractNumId w:val="38"/>
  </w:num>
  <w:num w:numId="5" w16cid:durableId="571505713">
    <w:abstractNumId w:val="29"/>
  </w:num>
  <w:num w:numId="6" w16cid:durableId="1608465123">
    <w:abstractNumId w:val="6"/>
  </w:num>
  <w:num w:numId="7" w16cid:durableId="2142308257">
    <w:abstractNumId w:val="34"/>
  </w:num>
  <w:num w:numId="8" w16cid:durableId="1223059416">
    <w:abstractNumId w:val="35"/>
  </w:num>
  <w:num w:numId="9" w16cid:durableId="1850018928">
    <w:abstractNumId w:val="0"/>
    <w:lvlOverride w:ilvl="0">
      <w:lvl w:ilvl="0">
        <w:numFmt w:val="bullet"/>
        <w:lvlText w:val=""/>
        <w:legacy w:legacy="1" w:legacySpace="0" w:legacyIndent="360"/>
        <w:lvlJc w:val="left"/>
        <w:rPr>
          <w:rFonts w:ascii="Symbol" w:hAnsi="Symbol" w:cs="Times New Roman" w:hint="default"/>
        </w:rPr>
      </w:lvl>
    </w:lvlOverride>
  </w:num>
  <w:num w:numId="10" w16cid:durableId="1320114445">
    <w:abstractNumId w:val="16"/>
  </w:num>
  <w:num w:numId="11" w16cid:durableId="1575166783">
    <w:abstractNumId w:val="19"/>
  </w:num>
  <w:num w:numId="12" w16cid:durableId="62802255">
    <w:abstractNumId w:val="20"/>
  </w:num>
  <w:num w:numId="13" w16cid:durableId="1874801421">
    <w:abstractNumId w:val="37"/>
  </w:num>
  <w:num w:numId="14" w16cid:durableId="312226073">
    <w:abstractNumId w:val="27"/>
  </w:num>
  <w:num w:numId="15" w16cid:durableId="604700811">
    <w:abstractNumId w:val="31"/>
  </w:num>
  <w:num w:numId="16" w16cid:durableId="1541624362">
    <w:abstractNumId w:val="28"/>
  </w:num>
  <w:num w:numId="17" w16cid:durableId="864950606">
    <w:abstractNumId w:val="7"/>
  </w:num>
  <w:num w:numId="18" w16cid:durableId="1964845252">
    <w:abstractNumId w:val="30"/>
  </w:num>
  <w:num w:numId="19" w16cid:durableId="1758944000">
    <w:abstractNumId w:val="1"/>
  </w:num>
  <w:num w:numId="20" w16cid:durableId="1759986034">
    <w:abstractNumId w:val="18"/>
  </w:num>
  <w:num w:numId="21" w16cid:durableId="252905931">
    <w:abstractNumId w:val="33"/>
  </w:num>
  <w:num w:numId="22" w16cid:durableId="1850868204">
    <w:abstractNumId w:val="25"/>
  </w:num>
  <w:num w:numId="23" w16cid:durableId="855774019">
    <w:abstractNumId w:val="12"/>
  </w:num>
  <w:num w:numId="24" w16cid:durableId="707418125">
    <w:abstractNumId w:val="5"/>
  </w:num>
  <w:num w:numId="25" w16cid:durableId="1122766940">
    <w:abstractNumId w:val="21"/>
  </w:num>
  <w:num w:numId="26" w16cid:durableId="213348827">
    <w:abstractNumId w:val="9"/>
  </w:num>
  <w:num w:numId="27" w16cid:durableId="66847484">
    <w:abstractNumId w:val="23"/>
  </w:num>
  <w:num w:numId="28" w16cid:durableId="1794521547">
    <w:abstractNumId w:val="11"/>
  </w:num>
  <w:num w:numId="29" w16cid:durableId="232660470">
    <w:abstractNumId w:val="10"/>
  </w:num>
  <w:num w:numId="30" w16cid:durableId="234055745">
    <w:abstractNumId w:val="2"/>
  </w:num>
  <w:num w:numId="31" w16cid:durableId="552891619">
    <w:abstractNumId w:val="4"/>
  </w:num>
  <w:num w:numId="32" w16cid:durableId="1896155951">
    <w:abstractNumId w:val="14"/>
  </w:num>
  <w:num w:numId="33" w16cid:durableId="774136008">
    <w:abstractNumId w:val="36"/>
  </w:num>
  <w:num w:numId="34" w16cid:durableId="745372797">
    <w:abstractNumId w:val="8"/>
  </w:num>
  <w:num w:numId="35" w16cid:durableId="1378506112">
    <w:abstractNumId w:val="22"/>
  </w:num>
  <w:num w:numId="36" w16cid:durableId="475494359">
    <w:abstractNumId w:val="13"/>
  </w:num>
  <w:num w:numId="37" w16cid:durableId="1439719594">
    <w:abstractNumId w:val="17"/>
  </w:num>
  <w:num w:numId="38" w16cid:durableId="65344202">
    <w:abstractNumId w:val="15"/>
  </w:num>
  <w:num w:numId="39" w16cid:durableId="1582712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F9"/>
    <w:rsid w:val="00032F02"/>
    <w:rsid w:val="00076E2B"/>
    <w:rsid w:val="0008748F"/>
    <w:rsid w:val="000957EF"/>
    <w:rsid w:val="000C2F32"/>
    <w:rsid w:val="000E4095"/>
    <w:rsid w:val="000F539F"/>
    <w:rsid w:val="00102411"/>
    <w:rsid w:val="001203AF"/>
    <w:rsid w:val="001757F9"/>
    <w:rsid w:val="001D0889"/>
    <w:rsid w:val="00224E30"/>
    <w:rsid w:val="00230937"/>
    <w:rsid w:val="00234F2D"/>
    <w:rsid w:val="00246657"/>
    <w:rsid w:val="0028211E"/>
    <w:rsid w:val="002B1104"/>
    <w:rsid w:val="0030226C"/>
    <w:rsid w:val="00337929"/>
    <w:rsid w:val="00342E2E"/>
    <w:rsid w:val="003447D8"/>
    <w:rsid w:val="00372CEA"/>
    <w:rsid w:val="00383CAB"/>
    <w:rsid w:val="003A320C"/>
    <w:rsid w:val="003C2DDF"/>
    <w:rsid w:val="0041722B"/>
    <w:rsid w:val="00433AD7"/>
    <w:rsid w:val="00440A81"/>
    <w:rsid w:val="00441DDC"/>
    <w:rsid w:val="00453976"/>
    <w:rsid w:val="0045736A"/>
    <w:rsid w:val="004A7222"/>
    <w:rsid w:val="0051762E"/>
    <w:rsid w:val="00531DCD"/>
    <w:rsid w:val="0055087F"/>
    <w:rsid w:val="00574952"/>
    <w:rsid w:val="005E5892"/>
    <w:rsid w:val="005F4BB4"/>
    <w:rsid w:val="00660685"/>
    <w:rsid w:val="00693329"/>
    <w:rsid w:val="00706733"/>
    <w:rsid w:val="0071142E"/>
    <w:rsid w:val="007363F0"/>
    <w:rsid w:val="0074016E"/>
    <w:rsid w:val="007609CC"/>
    <w:rsid w:val="00780457"/>
    <w:rsid w:val="00790236"/>
    <w:rsid w:val="007A7A37"/>
    <w:rsid w:val="007C4CD3"/>
    <w:rsid w:val="007F4C48"/>
    <w:rsid w:val="00810DBF"/>
    <w:rsid w:val="008314B2"/>
    <w:rsid w:val="00843BD3"/>
    <w:rsid w:val="00845692"/>
    <w:rsid w:val="00870122"/>
    <w:rsid w:val="00870DE1"/>
    <w:rsid w:val="008A3465"/>
    <w:rsid w:val="008E0D92"/>
    <w:rsid w:val="008E28AE"/>
    <w:rsid w:val="008E7B18"/>
    <w:rsid w:val="0091416F"/>
    <w:rsid w:val="009E347D"/>
    <w:rsid w:val="009E5D8D"/>
    <w:rsid w:val="00A43A39"/>
    <w:rsid w:val="00A469D5"/>
    <w:rsid w:val="00A470CC"/>
    <w:rsid w:val="00A47EA7"/>
    <w:rsid w:val="00A52950"/>
    <w:rsid w:val="00A934F2"/>
    <w:rsid w:val="00AB1AC8"/>
    <w:rsid w:val="00AC77CD"/>
    <w:rsid w:val="00AD0C11"/>
    <w:rsid w:val="00AE0143"/>
    <w:rsid w:val="00AE71B3"/>
    <w:rsid w:val="00B04B4E"/>
    <w:rsid w:val="00B24BDF"/>
    <w:rsid w:val="00B33194"/>
    <w:rsid w:val="00B43D71"/>
    <w:rsid w:val="00B7646F"/>
    <w:rsid w:val="00B86F67"/>
    <w:rsid w:val="00BA2323"/>
    <w:rsid w:val="00BA2DAC"/>
    <w:rsid w:val="00BD0557"/>
    <w:rsid w:val="00C40E85"/>
    <w:rsid w:val="00C566A4"/>
    <w:rsid w:val="00C64932"/>
    <w:rsid w:val="00C75F4E"/>
    <w:rsid w:val="00C87962"/>
    <w:rsid w:val="00CB6332"/>
    <w:rsid w:val="00CD314D"/>
    <w:rsid w:val="00CF10BC"/>
    <w:rsid w:val="00D02A19"/>
    <w:rsid w:val="00D307FD"/>
    <w:rsid w:val="00D61FED"/>
    <w:rsid w:val="00DD5776"/>
    <w:rsid w:val="00E10ED9"/>
    <w:rsid w:val="00E1333B"/>
    <w:rsid w:val="00E77C5A"/>
    <w:rsid w:val="00E87ECC"/>
    <w:rsid w:val="00E9385D"/>
    <w:rsid w:val="00EC271A"/>
    <w:rsid w:val="00EF1679"/>
    <w:rsid w:val="00F254A2"/>
    <w:rsid w:val="00F40ED7"/>
    <w:rsid w:val="00F6129A"/>
    <w:rsid w:val="00F655D1"/>
    <w:rsid w:val="00F65FE3"/>
    <w:rsid w:val="00F66467"/>
    <w:rsid w:val="00FB1D52"/>
    <w:rsid w:val="00FB5574"/>
    <w:rsid w:val="00FC3EB7"/>
    <w:rsid w:val="00FE42FD"/>
    <w:rsid w:val="00FF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EF9C5"/>
  <w15:docId w15:val="{E88F242E-3975-4B13-A307-7E0DF9E3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F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757F9"/>
    <w:pPr>
      <w:keepNext/>
      <w:jc w:val="center"/>
      <w:outlineLvl w:val="5"/>
    </w:pPr>
    <w:rPr>
      <w:rFonts w:ascii="Footlight MT Light" w:hAnsi="Footlight MT Light"/>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757F9"/>
    <w:rPr>
      <w:rFonts w:ascii="Footlight MT Light" w:eastAsia="Times New Roman" w:hAnsi="Footlight MT Light" w:cs="Times New Roman"/>
      <w:b/>
      <w:bCs/>
      <w:sz w:val="28"/>
      <w:szCs w:val="24"/>
      <w:u w:val="single"/>
    </w:rPr>
  </w:style>
  <w:style w:type="paragraph" w:styleId="NormalWeb">
    <w:name w:val="Normal (Web)"/>
    <w:basedOn w:val="Normal"/>
    <w:uiPriority w:val="99"/>
    <w:rsid w:val="001757F9"/>
    <w:pPr>
      <w:spacing w:line="300" w:lineRule="atLeast"/>
    </w:pPr>
    <w:rPr>
      <w:rFonts w:ascii="Verdana" w:eastAsia="Arial Unicode MS" w:hAnsi="Verdana" w:cs="Arial Unicode MS"/>
      <w:color w:val="000000"/>
      <w:sz w:val="18"/>
      <w:szCs w:val="18"/>
    </w:rPr>
  </w:style>
  <w:style w:type="character" w:styleId="Hyperlink">
    <w:name w:val="Hyperlink"/>
    <w:basedOn w:val="DefaultParagraphFont"/>
    <w:uiPriority w:val="99"/>
    <w:unhideWhenUsed/>
    <w:rsid w:val="001757F9"/>
    <w:rPr>
      <w:color w:val="0000FF" w:themeColor="hyperlink"/>
      <w:u w:val="single"/>
    </w:rPr>
  </w:style>
  <w:style w:type="paragraph" w:styleId="BalloonText">
    <w:name w:val="Balloon Text"/>
    <w:basedOn w:val="Normal"/>
    <w:link w:val="BalloonTextChar"/>
    <w:uiPriority w:val="99"/>
    <w:semiHidden/>
    <w:unhideWhenUsed/>
    <w:rsid w:val="00845692"/>
    <w:rPr>
      <w:rFonts w:ascii="Tahoma" w:hAnsi="Tahoma" w:cs="Tahoma"/>
      <w:sz w:val="16"/>
      <w:szCs w:val="16"/>
    </w:rPr>
  </w:style>
  <w:style w:type="character" w:customStyle="1" w:styleId="BalloonTextChar">
    <w:name w:val="Balloon Text Char"/>
    <w:basedOn w:val="DefaultParagraphFont"/>
    <w:link w:val="BalloonText"/>
    <w:uiPriority w:val="99"/>
    <w:semiHidden/>
    <w:rsid w:val="00845692"/>
    <w:rPr>
      <w:rFonts w:ascii="Tahoma" w:eastAsia="Times New Roman" w:hAnsi="Tahoma" w:cs="Tahoma"/>
      <w:sz w:val="16"/>
      <w:szCs w:val="16"/>
    </w:rPr>
  </w:style>
  <w:style w:type="paragraph" w:styleId="Header">
    <w:name w:val="header"/>
    <w:basedOn w:val="Normal"/>
    <w:link w:val="HeaderChar"/>
    <w:unhideWhenUsed/>
    <w:rsid w:val="00C75F4E"/>
    <w:pPr>
      <w:tabs>
        <w:tab w:val="center" w:pos="4680"/>
        <w:tab w:val="right" w:pos="9360"/>
      </w:tabs>
    </w:pPr>
  </w:style>
  <w:style w:type="character" w:customStyle="1" w:styleId="HeaderChar">
    <w:name w:val="Header Char"/>
    <w:basedOn w:val="DefaultParagraphFont"/>
    <w:link w:val="Header"/>
    <w:uiPriority w:val="99"/>
    <w:rsid w:val="00C75F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F4E"/>
    <w:pPr>
      <w:tabs>
        <w:tab w:val="center" w:pos="4680"/>
        <w:tab w:val="right" w:pos="9360"/>
      </w:tabs>
    </w:pPr>
  </w:style>
  <w:style w:type="character" w:customStyle="1" w:styleId="FooterChar">
    <w:name w:val="Footer Char"/>
    <w:basedOn w:val="DefaultParagraphFont"/>
    <w:link w:val="Footer"/>
    <w:uiPriority w:val="99"/>
    <w:rsid w:val="00C75F4E"/>
    <w:rPr>
      <w:rFonts w:ascii="Times New Roman" w:eastAsia="Times New Roman" w:hAnsi="Times New Roman" w:cs="Times New Roman"/>
      <w:sz w:val="24"/>
      <w:szCs w:val="24"/>
    </w:rPr>
  </w:style>
  <w:style w:type="table" w:styleId="TableGrid">
    <w:name w:val="Table Grid"/>
    <w:basedOn w:val="TableNormal"/>
    <w:rsid w:val="00AD0C1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2"/>
    <w:basedOn w:val="Normal"/>
    <w:rsid w:val="000957EF"/>
    <w:pPr>
      <w:ind w:left="720" w:hanging="360"/>
      <w:jc w:val="both"/>
    </w:pPr>
    <w:rPr>
      <w:rFonts w:eastAsia="Arial Unicode MS"/>
      <w:color w:val="000000"/>
      <w:sz w:val="18"/>
      <w:szCs w:val="18"/>
    </w:rPr>
  </w:style>
  <w:style w:type="paragraph" w:customStyle="1" w:styleId="level-1">
    <w:name w:val="level-1"/>
    <w:basedOn w:val="Normal"/>
    <w:rsid w:val="000957EF"/>
    <w:pPr>
      <w:ind w:left="360" w:hanging="360"/>
      <w:jc w:val="both"/>
    </w:pPr>
    <w:rPr>
      <w:rFonts w:eastAsia="Arial Unicode MS"/>
      <w:color w:val="000000"/>
      <w:sz w:val="18"/>
      <w:szCs w:val="18"/>
    </w:rPr>
  </w:style>
  <w:style w:type="paragraph" w:styleId="ListParagraph">
    <w:name w:val="List Paragraph"/>
    <w:basedOn w:val="Normal"/>
    <w:uiPriority w:val="34"/>
    <w:qFormat/>
    <w:rsid w:val="000957EF"/>
    <w:pPr>
      <w:ind w:left="720"/>
      <w:contextualSpacing/>
    </w:pPr>
  </w:style>
  <w:style w:type="paragraph" w:customStyle="1" w:styleId="Default">
    <w:name w:val="Default"/>
    <w:rsid w:val="000957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line">
    <w:name w:val="headline"/>
    <w:basedOn w:val="Normal"/>
    <w:rsid w:val="00BA2323"/>
    <w:pPr>
      <w:spacing w:before="100" w:beforeAutospacing="1" w:after="100" w:afterAutospacing="1"/>
    </w:pPr>
    <w:rPr>
      <w:rFonts w:ascii="Arial" w:eastAsia="Arial Unicode MS" w:hAnsi="Arial" w:cs="Arial"/>
      <w:b/>
      <w:bCs/>
      <w:color w:val="000066"/>
      <w:sz w:val="15"/>
      <w:szCs w:val="15"/>
    </w:rPr>
  </w:style>
  <w:style w:type="paragraph" w:customStyle="1" w:styleId="level-3">
    <w:name w:val="level-3"/>
    <w:basedOn w:val="Normal"/>
    <w:rsid w:val="00BA2323"/>
    <w:pPr>
      <w:ind w:left="1080" w:hanging="360"/>
      <w:jc w:val="both"/>
    </w:pPr>
    <w:rPr>
      <w:rFonts w:eastAsia="Arial Unicode MS"/>
      <w:color w:val="000000"/>
      <w:sz w:val="18"/>
      <w:szCs w:val="18"/>
    </w:rPr>
  </w:style>
  <w:style w:type="paragraph" w:customStyle="1" w:styleId="level-4">
    <w:name w:val="level-4"/>
    <w:basedOn w:val="Normal"/>
    <w:rsid w:val="00BA2323"/>
    <w:pPr>
      <w:ind w:left="1440" w:hanging="360"/>
      <w:jc w:val="both"/>
    </w:pPr>
    <w:rPr>
      <w:rFonts w:eastAsia="Arial Unicode MS"/>
      <w:color w:val="000000"/>
      <w:sz w:val="18"/>
      <w:szCs w:val="18"/>
    </w:rPr>
  </w:style>
  <w:style w:type="table" w:customStyle="1" w:styleId="TableGrid1">
    <w:name w:val="Table Grid1"/>
    <w:basedOn w:val="TableNormal"/>
    <w:next w:val="TableGrid"/>
    <w:rsid w:val="00BA232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64932"/>
    <w:rPr>
      <w:b/>
      <w:bCs/>
    </w:rPr>
  </w:style>
  <w:style w:type="character" w:styleId="Emphasis">
    <w:name w:val="Emphasis"/>
    <w:basedOn w:val="DefaultParagraphFont"/>
    <w:uiPriority w:val="20"/>
    <w:qFormat/>
    <w:rsid w:val="00C649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58453">
      <w:bodyDiv w:val="1"/>
      <w:marLeft w:val="0"/>
      <w:marRight w:val="0"/>
      <w:marTop w:val="0"/>
      <w:marBottom w:val="0"/>
      <w:divBdr>
        <w:top w:val="none" w:sz="0" w:space="0" w:color="auto"/>
        <w:left w:val="none" w:sz="0" w:space="0" w:color="auto"/>
        <w:bottom w:val="none" w:sz="0" w:space="0" w:color="auto"/>
        <w:right w:val="none" w:sz="0" w:space="0" w:color="auto"/>
      </w:divBdr>
    </w:div>
    <w:div w:id="1030257927">
      <w:bodyDiv w:val="1"/>
      <w:marLeft w:val="0"/>
      <w:marRight w:val="0"/>
      <w:marTop w:val="0"/>
      <w:marBottom w:val="0"/>
      <w:divBdr>
        <w:top w:val="none" w:sz="0" w:space="0" w:color="auto"/>
        <w:left w:val="none" w:sz="0" w:space="0" w:color="auto"/>
        <w:bottom w:val="none" w:sz="0" w:space="0" w:color="auto"/>
        <w:right w:val="none" w:sz="0" w:space="0" w:color="auto"/>
      </w:divBdr>
    </w:div>
    <w:div w:id="1254585922">
      <w:bodyDiv w:val="1"/>
      <w:marLeft w:val="0"/>
      <w:marRight w:val="0"/>
      <w:marTop w:val="0"/>
      <w:marBottom w:val="0"/>
      <w:divBdr>
        <w:top w:val="none" w:sz="0" w:space="0" w:color="auto"/>
        <w:left w:val="none" w:sz="0" w:space="0" w:color="auto"/>
        <w:bottom w:val="none" w:sz="0" w:space="0" w:color="auto"/>
        <w:right w:val="none" w:sz="0" w:space="0" w:color="auto"/>
      </w:divBdr>
    </w:div>
    <w:div w:id="16051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Shepherd</dc:creator>
  <cp:keywords/>
  <dc:description/>
  <cp:lastModifiedBy>Water Shepherd</cp:lastModifiedBy>
  <cp:revision>8</cp:revision>
  <cp:lastPrinted>2017-02-10T04:54:00Z</cp:lastPrinted>
  <dcterms:created xsi:type="dcterms:W3CDTF">2019-09-04T21:58:00Z</dcterms:created>
  <dcterms:modified xsi:type="dcterms:W3CDTF">2022-12-05T03:50:00Z</dcterms:modified>
</cp:coreProperties>
</file>