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FA5D" w14:textId="77777777" w:rsidR="007775D8" w:rsidRDefault="007775D8" w:rsidP="007775D8">
      <w:pPr>
        <w:pStyle w:val="NormalWeb"/>
        <w:spacing w:beforeAutospacing="0" w:after="0"/>
        <w:ind w:left="1354" w:hanging="1080"/>
        <w:jc w:val="center"/>
      </w:pPr>
      <w:r>
        <w:rPr>
          <w:bCs/>
          <w:color w:val="FF0000"/>
          <w:sz w:val="52"/>
          <w:szCs w:val="52"/>
        </w:rPr>
        <w:t xml:space="preserve">Meeting Notice </w:t>
      </w:r>
    </w:p>
    <w:p w14:paraId="706FB672" w14:textId="708BF217" w:rsidR="007775D8" w:rsidRDefault="000C7B56" w:rsidP="007775D8">
      <w:pPr>
        <w:pStyle w:val="NormalWeb"/>
        <w:spacing w:beforeAutospacing="0" w:after="0"/>
        <w:ind w:left="1354" w:hanging="1080"/>
        <w:jc w:val="center"/>
        <w:rPr>
          <w:sz w:val="28"/>
          <w:szCs w:val="28"/>
        </w:rPr>
      </w:pPr>
      <w:r>
        <w:rPr>
          <w:bCs/>
          <w:color w:val="0D0D0D"/>
          <w:sz w:val="28"/>
          <w:szCs w:val="28"/>
        </w:rPr>
        <w:t>May 18</w:t>
      </w:r>
      <w:r w:rsidR="007775D8">
        <w:rPr>
          <w:bCs/>
          <w:color w:val="0D0D0D"/>
          <w:sz w:val="28"/>
          <w:szCs w:val="28"/>
        </w:rPr>
        <w:t>, 2022.  6:30 pm Island Park Field House</w:t>
      </w:r>
    </w:p>
    <w:p w14:paraId="08B72C94" w14:textId="77777777" w:rsidR="007775D8" w:rsidRDefault="007775D8" w:rsidP="007775D8">
      <w:pPr>
        <w:pStyle w:val="NormalWeb"/>
        <w:spacing w:beforeAutospacing="0" w:after="0"/>
        <w:ind w:left="-907"/>
        <w:jc w:val="center"/>
        <w:rPr>
          <w:sz w:val="28"/>
          <w:szCs w:val="28"/>
        </w:rPr>
      </w:pPr>
      <w:r>
        <w:rPr>
          <w:sz w:val="44"/>
          <w:szCs w:val="44"/>
          <w:u w:val="single"/>
        </w:rPr>
        <w:t>Agenda</w:t>
      </w:r>
    </w:p>
    <w:p w14:paraId="7635D24D" w14:textId="77777777" w:rsidR="007775D8" w:rsidRDefault="007775D8" w:rsidP="007775D8">
      <w:pPr>
        <w:pStyle w:val="NormalWeb"/>
        <w:numPr>
          <w:ilvl w:val="0"/>
          <w:numId w:val="1"/>
        </w:numPr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CALL TO ORDER – ROLL CALL- DECLARATION OF QUORUM</w:t>
      </w:r>
    </w:p>
    <w:p w14:paraId="09D1B815" w14:textId="77777777" w:rsidR="007775D8" w:rsidRDefault="007775D8" w:rsidP="007775D8">
      <w:pPr>
        <w:pStyle w:val="NormalWeb"/>
        <w:spacing w:before="0" w:beforeAutospacing="0" w:after="0"/>
        <w:ind w:left="1080"/>
        <w:rPr>
          <w:sz w:val="28"/>
          <w:szCs w:val="28"/>
        </w:rPr>
      </w:pPr>
    </w:p>
    <w:p w14:paraId="4D8FA484" w14:textId="77777777" w:rsidR="007775D8" w:rsidRDefault="007775D8" w:rsidP="007775D8">
      <w:pPr>
        <w:pStyle w:val="NormalWeb"/>
        <w:spacing w:before="0" w:beforeAutospacing="0" w:after="0"/>
        <w:ind w:left="2880" w:firstLine="720"/>
        <w:rPr>
          <w:sz w:val="28"/>
          <w:szCs w:val="28"/>
        </w:rPr>
      </w:pPr>
      <w:r>
        <w:rPr>
          <w:bCs/>
          <w:sz w:val="28"/>
          <w:szCs w:val="28"/>
        </w:rPr>
        <w:t>2. PUBLIC COMMENT</w:t>
      </w:r>
    </w:p>
    <w:p w14:paraId="1AA74036" w14:textId="77777777" w:rsidR="007775D8" w:rsidRDefault="007775D8" w:rsidP="007775D8">
      <w:pPr>
        <w:pStyle w:val="NormalWeb"/>
        <w:spacing w:before="0" w:beforeAutospacing="0" w:after="0"/>
        <w:ind w:left="2880" w:firstLine="720"/>
        <w:rPr>
          <w:sz w:val="28"/>
          <w:szCs w:val="28"/>
        </w:rPr>
      </w:pPr>
      <w:r>
        <w:rPr>
          <w:sz w:val="28"/>
          <w:szCs w:val="28"/>
        </w:rPr>
        <w:t>I. Public Recognized</w:t>
      </w:r>
    </w:p>
    <w:p w14:paraId="1D570C72" w14:textId="77777777" w:rsidR="007775D8" w:rsidRDefault="007775D8" w:rsidP="007775D8">
      <w:pPr>
        <w:pStyle w:val="NormalWeb"/>
        <w:spacing w:before="0" w:beforeAutospacing="0" w:after="0"/>
        <w:ind w:left="2880" w:firstLine="720"/>
        <w:rPr>
          <w:sz w:val="28"/>
          <w:szCs w:val="28"/>
        </w:rPr>
      </w:pPr>
    </w:p>
    <w:p w14:paraId="2F852710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CONSENT AGENDA</w:t>
      </w:r>
      <w:r>
        <w:rPr>
          <w:bCs/>
          <w:sz w:val="28"/>
          <w:szCs w:val="28"/>
        </w:rPr>
        <w:t xml:space="preserve"> (Expenditures)</w:t>
      </w:r>
    </w:p>
    <w:p w14:paraId="22386CC0" w14:textId="05EEC68F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A. Approval of Minutes from February &amp; March 2022 meeting</w:t>
      </w:r>
    </w:p>
    <w:p w14:paraId="69B0D6B7" w14:textId="0941BDBD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B. Bills Payable</w:t>
      </w:r>
    </w:p>
    <w:p w14:paraId="3A18B0C9" w14:textId="4403B8F2" w:rsidR="000C7B56" w:rsidRDefault="000C7B56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C.  Budget review- pending availability </w:t>
      </w:r>
    </w:p>
    <w:p w14:paraId="402A29EF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C978E8A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32"/>
          <w:szCs w:val="32"/>
        </w:rPr>
        <w:t>Board Member reports</w:t>
      </w:r>
      <w:r>
        <w:rPr>
          <w:bCs/>
          <w:sz w:val="28"/>
          <w:szCs w:val="28"/>
        </w:rPr>
        <w:t xml:space="preserve"> (Expenditures)</w:t>
      </w:r>
    </w:p>
    <w:p w14:paraId="4D44205E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bCs/>
          <w:sz w:val="28"/>
          <w:szCs w:val="28"/>
        </w:rPr>
        <w:t xml:space="preserve">. President, Gary </w:t>
      </w:r>
      <w:proofErr w:type="spellStart"/>
      <w:r>
        <w:rPr>
          <w:bCs/>
          <w:sz w:val="28"/>
          <w:szCs w:val="28"/>
        </w:rPr>
        <w:t>Reaman</w:t>
      </w:r>
      <w:proofErr w:type="spellEnd"/>
    </w:p>
    <w:p w14:paraId="499AA6FD" w14:textId="77777777" w:rsidR="007775D8" w:rsidRDefault="007775D8" w:rsidP="007775D8">
      <w:pPr>
        <w:pStyle w:val="NormalWeb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I. Other Business old or new</w:t>
      </w:r>
    </w:p>
    <w:p w14:paraId="4D0526E1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59B15FF3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bCs/>
          <w:sz w:val="28"/>
          <w:szCs w:val="28"/>
        </w:rPr>
        <w:t>. Vice-President, Natalie Ojeda</w:t>
      </w:r>
    </w:p>
    <w:p w14:paraId="04BAE1CB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I. Other Business, Old or New</w:t>
      </w:r>
    </w:p>
    <w:p w14:paraId="1074ED89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70C94A80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bCs/>
          <w:sz w:val="28"/>
          <w:szCs w:val="28"/>
        </w:rPr>
        <w:t>. Secretary, Joline Pettit</w:t>
      </w:r>
    </w:p>
    <w:p w14:paraId="753C175E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I. Other business old or new </w:t>
      </w:r>
    </w:p>
    <w:p w14:paraId="1D596F8E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0B195E8D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>
        <w:rPr>
          <w:bCs/>
          <w:sz w:val="28"/>
          <w:szCs w:val="28"/>
        </w:rPr>
        <w:t>Activity Director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Jordan Illum</w:t>
      </w:r>
      <w:r>
        <w:rPr>
          <w:sz w:val="28"/>
          <w:szCs w:val="28"/>
        </w:rPr>
        <w:t xml:space="preserve"> </w:t>
      </w:r>
    </w:p>
    <w:p w14:paraId="674CF108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I. Other Business old or new</w:t>
      </w:r>
    </w:p>
    <w:p w14:paraId="0DC7A763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3F6D2E86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bCs/>
          <w:sz w:val="28"/>
          <w:szCs w:val="28"/>
        </w:rPr>
        <w:t xml:space="preserve">. Treasurer, Ashley </w:t>
      </w:r>
      <w:proofErr w:type="spellStart"/>
      <w:r>
        <w:rPr>
          <w:bCs/>
          <w:sz w:val="28"/>
          <w:szCs w:val="28"/>
        </w:rPr>
        <w:t>Luft</w:t>
      </w:r>
      <w:proofErr w:type="spellEnd"/>
    </w:p>
    <w:p w14:paraId="5A9E8EF0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Other Business, Old or New</w:t>
      </w:r>
    </w:p>
    <w:p w14:paraId="0FDE793D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64DDC9C9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5. Staff reports</w:t>
      </w:r>
    </w:p>
    <w:p w14:paraId="2B931FCD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I. General Updates</w:t>
      </w:r>
    </w:p>
    <w:p w14:paraId="6766AB14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68BDFCBF" w14:textId="77777777" w:rsidR="007775D8" w:rsidRDefault="007775D8" w:rsidP="007775D8">
      <w:pPr>
        <w:pStyle w:val="NormalWeb"/>
        <w:shd w:val="clear" w:color="auto" w:fill="FFFFFF"/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Old Business</w:t>
      </w:r>
      <w:r>
        <w:rPr>
          <w:bCs/>
          <w:sz w:val="28"/>
          <w:szCs w:val="28"/>
        </w:rPr>
        <w:t xml:space="preserve"> (Expenditures) </w:t>
      </w:r>
    </w:p>
    <w:p w14:paraId="5B962D76" w14:textId="77777777" w:rsidR="007775D8" w:rsidRDefault="007775D8" w:rsidP="007775D8">
      <w:pPr>
        <w:pStyle w:val="NormalWeb"/>
        <w:shd w:val="clear" w:color="auto" w:fill="FFFFFF"/>
        <w:spacing w:before="0" w:beforeAutospacing="0" w:after="0"/>
        <w:jc w:val="center"/>
        <w:rPr>
          <w:bCs/>
          <w:sz w:val="28"/>
          <w:szCs w:val="28"/>
        </w:rPr>
      </w:pPr>
    </w:p>
    <w:p w14:paraId="2B5AEE4C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7.  </w:t>
      </w:r>
      <w:r>
        <w:rPr>
          <w:sz w:val="28"/>
          <w:szCs w:val="28"/>
        </w:rPr>
        <w:t>NEW BUSINESS</w:t>
      </w:r>
      <w:r>
        <w:rPr>
          <w:bCs/>
          <w:sz w:val="28"/>
          <w:szCs w:val="28"/>
        </w:rPr>
        <w:t xml:space="preserve"> (Expenditures)</w:t>
      </w:r>
    </w:p>
    <w:p w14:paraId="5A7498B3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4612E29E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8.  Other Proposed Expenses (Expenditures)</w:t>
      </w:r>
    </w:p>
    <w:p w14:paraId="5D8CAE33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7903BC75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9.  Executive Meeting</w:t>
      </w:r>
    </w:p>
    <w:p w14:paraId="1F61BDDB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A. Contracts and personnel </w:t>
      </w:r>
    </w:p>
    <w:p w14:paraId="03BD3D06" w14:textId="77777777" w:rsidR="007775D8" w:rsidRDefault="007775D8" w:rsidP="007775D8">
      <w:pPr>
        <w:pStyle w:val="NormalWeb"/>
        <w:spacing w:before="0" w:beforeAutospacing="0" w:after="0"/>
        <w:jc w:val="center"/>
        <w:rPr>
          <w:sz w:val="28"/>
          <w:szCs w:val="28"/>
        </w:rPr>
      </w:pPr>
    </w:p>
    <w:p w14:paraId="0DDAC714" w14:textId="77777777" w:rsidR="007775D8" w:rsidRDefault="007775D8" w:rsidP="007775D8">
      <w:pPr>
        <w:ind w:left="3600" w:firstLine="720"/>
      </w:pPr>
      <w:r w:rsidRPr="004561CF">
        <w:rPr>
          <w:b w:val="0"/>
          <w:sz w:val="28"/>
          <w:szCs w:val="28"/>
        </w:rPr>
        <w:t>10. Adjournment</w:t>
      </w:r>
    </w:p>
    <w:p w14:paraId="6545EFD6" w14:textId="77777777" w:rsidR="00B2454A" w:rsidRDefault="009B6073"/>
    <w:sectPr w:rsidR="00B2454A" w:rsidSect="000C7B56">
      <w:pgSz w:w="12240" w:h="15840"/>
      <w:pgMar w:top="18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7926"/>
    <w:multiLevelType w:val="hybridMultilevel"/>
    <w:tmpl w:val="27624A14"/>
    <w:lvl w:ilvl="0" w:tplc="415CB8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63881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D8"/>
    <w:rsid w:val="00034B36"/>
    <w:rsid w:val="000C7B56"/>
    <w:rsid w:val="007775D8"/>
    <w:rsid w:val="00900787"/>
    <w:rsid w:val="009B6073"/>
    <w:rsid w:val="009E6D56"/>
    <w:rsid w:val="00D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BE988"/>
  <w15:chartTrackingRefBased/>
  <w15:docId w15:val="{94CF4EC1-2FFC-441A-BFBD-274EC51A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75D8"/>
    <w:pPr>
      <w:spacing w:before="100" w:beforeAutospacing="1" w:after="115" w:line="240" w:lineRule="auto"/>
    </w:pPr>
    <w:rPr>
      <w:rFonts w:ascii="Times New Roman" w:eastAsia="Times New Roman" w:hAnsi="Times New Roman" w:cs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Momence Park District</dc:creator>
  <cp:keywords/>
  <dc:description/>
  <cp:lastModifiedBy>Momence Park District</cp:lastModifiedBy>
  <cp:revision>3</cp:revision>
  <cp:lastPrinted>2022-05-06T16:44:00Z</cp:lastPrinted>
  <dcterms:created xsi:type="dcterms:W3CDTF">2022-04-15T15:10:00Z</dcterms:created>
  <dcterms:modified xsi:type="dcterms:W3CDTF">2022-05-06T16:57:00Z</dcterms:modified>
</cp:coreProperties>
</file>