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9BD9095" w:rsidP="2D486AB2" w:rsidRDefault="69BD9095" w14:paraId="5464B5AC" w14:textId="6451EC3D">
      <w:pPr>
        <w:rPr>
          <w:rFonts w:ascii="Arial" w:hAnsi="Arial" w:cs="Arial"/>
          <w:b w:val="1"/>
          <w:bCs w:val="1"/>
          <w:highlight w:val="yellow"/>
          <w:u w:val="single"/>
        </w:rPr>
      </w:pPr>
      <w:bookmarkStart w:name="_GoBack" w:id="0"/>
      <w:bookmarkEnd w:id="0"/>
      <w:r w:rsidRPr="2D486AB2" w:rsidR="2D486AB2">
        <w:rPr>
          <w:rFonts w:ascii="Arial" w:hAnsi="Arial" w:cs="Arial"/>
          <w:b w:val="1"/>
          <w:bCs w:val="1"/>
          <w:highlight w:val="yellow"/>
          <w:u w:val="single"/>
        </w:rPr>
        <w:t>NB: All meetings are conducted under the Chatham House Rule. This note is a summary of the meeting</w:t>
      </w:r>
    </w:p>
    <w:p w:rsidR="69BD9095" w:rsidP="69BD9095" w:rsidRDefault="69BD9095" w14:paraId="3B8E4F16" w14:textId="49DC6D81">
      <w:pPr>
        <w:rPr>
          <w:rFonts w:ascii="Arial" w:hAnsi="Arial" w:cs="Arial"/>
          <w:b/>
          <w:bCs/>
          <w:highlight w:val="yellow"/>
          <w:u w:val="single"/>
        </w:rPr>
      </w:pPr>
    </w:p>
    <w:p w:rsidRPr="00630A5B" w:rsidR="00411F3C" w:rsidP="69BD9095" w:rsidRDefault="69BD9095" w14:paraId="09E64EBE" w14:textId="14EC19BC">
      <w:pPr>
        <w:rPr>
          <w:rFonts w:ascii="Arial" w:hAnsi="Arial" w:cs="Arial"/>
          <w:b/>
          <w:bCs/>
          <w:u w:val="single"/>
        </w:rPr>
      </w:pPr>
      <w:r w:rsidRPr="69BD9095">
        <w:rPr>
          <w:rFonts w:ascii="Arial" w:hAnsi="Arial" w:cs="Arial"/>
          <w:b/>
          <w:bCs/>
          <w:u w:val="single"/>
        </w:rPr>
        <w:t>Retail Sector Council – 22 March 2018</w:t>
      </w:r>
    </w:p>
    <w:p w:rsidRPr="00D6032F" w:rsidR="00630A5B" w:rsidP="001C69B9" w:rsidRDefault="00630A5B" w14:paraId="672A6659" w14:textId="77777777">
      <w:pPr>
        <w:pStyle w:val="Default"/>
        <w:rPr>
          <w:rFonts w:ascii="Arial" w:hAnsi="Arial" w:cs="Arial"/>
          <w:iCs/>
        </w:rPr>
      </w:pPr>
    </w:p>
    <w:p w:rsidRPr="00411F3C" w:rsidR="001C69B9" w:rsidP="00411F3C" w:rsidRDefault="00411F3C" w14:paraId="2115A97E" w14:textId="77777777">
      <w:pPr>
        <w:pStyle w:val="ListParagraph"/>
        <w:numPr>
          <w:ilvl w:val="0"/>
          <w:numId w:val="9"/>
        </w:numPr>
        <w:rPr>
          <w:rFonts w:ascii="Arial" w:hAnsi="Arial" w:cs="Arial"/>
          <w:b/>
          <w:u w:val="single"/>
        </w:rPr>
      </w:pPr>
      <w:r w:rsidRPr="00411F3C">
        <w:rPr>
          <w:rFonts w:ascii="Arial" w:hAnsi="Arial" w:cs="Arial"/>
          <w:b/>
          <w:u w:val="single"/>
        </w:rPr>
        <w:t>Attendees</w:t>
      </w:r>
    </w:p>
    <w:p w:rsidR="00630A5B" w:rsidP="001C69B9" w:rsidRDefault="00630A5B" w14:paraId="0A37501D" w14:textId="77777777">
      <w:pPr>
        <w:pStyle w:val="Default"/>
        <w:rPr>
          <w:rFonts w:ascii="Arial" w:hAnsi="Arial" w:cs="Arial"/>
          <w:b/>
          <w:bCs/>
        </w:rPr>
      </w:pPr>
    </w:p>
    <w:p w:rsidRPr="00130A71" w:rsidR="00130A71" w:rsidP="2D486AB2" w:rsidRDefault="001C69B9" w14:paraId="71824921" w14:textId="77777777" w14:noSpellErr="1">
      <w:pPr>
        <w:pStyle w:val="Default"/>
        <w:rPr>
          <w:rFonts w:ascii="Arial" w:hAnsi="Arial" w:cs="Arial"/>
          <w:color w:val="auto"/>
        </w:rPr>
      </w:pPr>
      <w:r>
        <w:rPr>
          <w:rFonts w:ascii="Arial" w:hAnsi="Arial" w:cs="Arial"/>
          <w:b w:val="1"/>
          <w:bCs w:val="1"/>
        </w:rPr>
        <w:t>Co-Chairs</w:t>
      </w:r>
      <w:r w:rsidRPr="00106E0D">
        <w:rPr>
          <w:rFonts w:ascii="Arial" w:hAnsi="Arial" w:cs="Arial"/>
          <w:b w:val="1"/>
          <w:bCs w:val="1"/>
        </w:rPr>
        <w:t>:</w:t>
      </w:r>
      <w:r w:rsidRPr="2D486AB2">
        <w:rPr>
          <w:rFonts w:ascii="Arial" w:hAnsi="Arial" w:cs="Arial"/>
        </w:rPr>
        <w:t xml:space="preserve"> </w:t>
      </w:r>
      <w:r>
        <w:rPr>
          <w:rFonts w:ascii="Arial" w:hAnsi="Arial" w:cs="Arial"/>
          <w:bCs/>
        </w:rPr>
        <w:tab/>
      </w:r>
      <w:r w:rsidRPr="2D486AB2" w:rsidR="00B97FAB">
        <w:rPr>
          <w:rFonts w:ascii="Helvetica" w:hAnsi="Helvetica" w:cs="Arial"/>
          <w:color w:val="auto"/>
        </w:rPr>
        <w:t>Andrew Griffiths</w:t>
      </w:r>
      <w:r w:rsidRPr="2D486AB2" w:rsidR="00130A71">
        <w:rPr>
          <w:rFonts w:ascii="Helvetica" w:hAnsi="Helvetica" w:cs="Arial"/>
          <w:color w:val="auto"/>
        </w:rPr>
        <w:t>, Co-Chair</w:t>
      </w:r>
      <w:r w:rsidR="00B97FAB">
        <w:rPr>
          <w:rFonts w:ascii="Helvetica" w:hAnsi="Helvetica" w:cs="Arial"/>
          <w:color w:val="333333"/>
        </w:rPr>
        <w:tab/>
      </w:r>
      <w:r w:rsidR="00B97FAB">
        <w:rPr>
          <w:rFonts w:ascii="Helvetica" w:hAnsi="Helvetica" w:cs="Arial"/>
          <w:color w:val="333333"/>
        </w:rPr>
        <w:tab/>
      </w:r>
      <w:r w:rsidR="00B97FAB">
        <w:rPr>
          <w:rFonts w:ascii="Helvetica" w:hAnsi="Helvetica" w:cs="Arial"/>
          <w:color w:val="333333"/>
        </w:rPr>
        <w:tab/>
      </w:r>
    </w:p>
    <w:p w:rsidRPr="00130A71" w:rsidR="00B97FAB" w:rsidP="2D486AB2" w:rsidRDefault="00130A71" w14:paraId="7D2F3D97" w14:textId="77777777" w14:noSpellErr="1">
      <w:pPr>
        <w:pStyle w:val="Default"/>
        <w:rPr>
          <w:rFonts w:ascii="Helvetica" w:hAnsi="Helvetica" w:cs="Arial"/>
          <w:color w:val="auto"/>
        </w:rPr>
      </w:pPr>
      <w:r>
        <w:rPr>
          <w:rFonts w:ascii="Helvetica" w:hAnsi="Helvetica" w:cs="Arial"/>
          <w:color w:val="333333"/>
        </w:rPr>
        <w:tab/>
      </w:r>
      <w:r>
        <w:rPr>
          <w:rFonts w:ascii="Helvetica" w:hAnsi="Helvetica" w:cs="Arial"/>
          <w:color w:val="333333"/>
        </w:rPr>
        <w:tab/>
      </w:r>
      <w:r w:rsidRPr="2D486AB2" w:rsidR="00B97FAB">
        <w:rPr>
          <w:rFonts w:ascii="Helvetica" w:hAnsi="Helvetica" w:cs="Arial"/>
          <w:color w:val="auto"/>
        </w:rPr>
        <w:t>Richard Pennycook</w:t>
      </w:r>
      <w:r w:rsidRPr="2D486AB2">
        <w:rPr>
          <w:rFonts w:ascii="Helvetica" w:hAnsi="Helvetica" w:cs="Arial"/>
          <w:color w:val="auto"/>
        </w:rPr>
        <w:t>, Co-Chair</w:t>
      </w:r>
    </w:p>
    <w:p w:rsidR="00B97FAB" w:rsidP="001C69B9" w:rsidRDefault="00B97FAB" w14:paraId="5DAB6C7B" w14:textId="77777777">
      <w:pPr>
        <w:pStyle w:val="Default"/>
        <w:rPr>
          <w:rFonts w:ascii="Arial" w:hAnsi="Arial" w:cs="Arial"/>
          <w:b/>
          <w:bCs/>
        </w:rPr>
      </w:pPr>
    </w:p>
    <w:p w:rsidR="00130A71" w:rsidP="00130A71" w:rsidRDefault="00411F3C" w14:paraId="1513C633" w14:textId="77777777">
      <w:pPr>
        <w:pStyle w:val="Default"/>
        <w:rPr>
          <w:rFonts w:ascii="Arial" w:hAnsi="Arial" w:cs="Arial"/>
        </w:rPr>
      </w:pPr>
      <w:r>
        <w:rPr>
          <w:rFonts w:ascii="Arial" w:hAnsi="Arial" w:cs="Arial"/>
          <w:b/>
          <w:bCs/>
        </w:rPr>
        <w:t>Members</w:t>
      </w:r>
      <w:r w:rsidRPr="00106E0D" w:rsidR="001C69B9">
        <w:rPr>
          <w:rFonts w:ascii="Arial" w:hAnsi="Arial" w:cs="Arial"/>
          <w:b/>
          <w:bCs/>
        </w:rPr>
        <w:t>:</w:t>
      </w:r>
      <w:r w:rsidR="00B97FAB">
        <w:rPr>
          <w:rFonts w:ascii="Arial" w:hAnsi="Arial" w:cs="Arial"/>
          <w:b/>
          <w:bCs/>
        </w:rPr>
        <w:tab/>
      </w:r>
      <w:r w:rsidRPr="00B97FAB" w:rsidR="00B97FAB">
        <w:rPr>
          <w:rFonts w:ascii="Arial" w:hAnsi="Arial" w:cs="Arial"/>
        </w:rPr>
        <w:t xml:space="preserve">Doug Gurr, UK Country Manager, Amazon </w:t>
      </w:r>
    </w:p>
    <w:p w:rsidR="00130A71" w:rsidP="00130A71" w:rsidRDefault="00130A71" w14:paraId="65CD7EC2"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Elizabeth Fagan, Senior V</w:t>
      </w:r>
      <w:r>
        <w:rPr>
          <w:rFonts w:ascii="Arial" w:hAnsi="Arial" w:cs="Arial"/>
        </w:rPr>
        <w:t>P &amp;</w:t>
      </w:r>
      <w:r w:rsidRPr="00B97FAB" w:rsidR="00B97FAB">
        <w:rPr>
          <w:rFonts w:ascii="Arial" w:hAnsi="Arial" w:cs="Arial"/>
        </w:rPr>
        <w:t xml:space="preserve"> MD Boots UK &amp; ROI (</w:t>
      </w:r>
      <w:r>
        <w:rPr>
          <w:rFonts w:ascii="Arial" w:hAnsi="Arial" w:cs="Arial"/>
          <w:i/>
        </w:rPr>
        <w:t>arriv</w:t>
      </w:r>
      <w:r w:rsidR="00CE586D">
        <w:rPr>
          <w:rFonts w:ascii="Arial" w:hAnsi="Arial" w:cs="Arial"/>
          <w:i/>
        </w:rPr>
        <w:t>ed</w:t>
      </w:r>
      <w:r w:rsidRPr="00B97FAB" w:rsidR="00B97FAB">
        <w:rPr>
          <w:rFonts w:ascii="Arial" w:hAnsi="Arial" w:cs="Arial"/>
          <w:i/>
        </w:rPr>
        <w:t xml:space="preserve"> at 13.15</w:t>
      </w:r>
      <w:r w:rsidRPr="00B97FAB" w:rsidR="00B97FAB">
        <w:rPr>
          <w:rFonts w:ascii="Arial" w:hAnsi="Arial" w:cs="Arial"/>
        </w:rPr>
        <w:t>)</w:t>
      </w:r>
    </w:p>
    <w:p w:rsidR="00130A71" w:rsidP="00130A71" w:rsidRDefault="00130A71" w14:paraId="76C58218" w14:textId="77777777">
      <w:pPr>
        <w:pStyle w:val="Default"/>
        <w:rPr>
          <w:rFonts w:ascii="Arial" w:hAnsi="Arial" w:cs="Arial"/>
          <w:lang w:val="en"/>
        </w:rPr>
      </w:pPr>
      <w:r>
        <w:rPr>
          <w:rFonts w:ascii="Arial" w:hAnsi="Arial" w:cs="Arial"/>
        </w:rPr>
        <w:tab/>
      </w:r>
      <w:r>
        <w:rPr>
          <w:rFonts w:ascii="Arial" w:hAnsi="Arial" w:cs="Arial"/>
        </w:rPr>
        <w:tab/>
      </w:r>
      <w:r w:rsidRPr="00B97FAB" w:rsidR="00B97FAB">
        <w:rPr>
          <w:rFonts w:ascii="Arial" w:hAnsi="Arial" w:cs="Arial"/>
          <w:lang w:val="en"/>
        </w:rPr>
        <w:t xml:space="preserve">Nick </w:t>
      </w:r>
      <w:proofErr w:type="spellStart"/>
      <w:r w:rsidRPr="00B97FAB" w:rsidR="00B97FAB">
        <w:rPr>
          <w:rFonts w:ascii="Arial" w:hAnsi="Arial" w:cs="Arial"/>
          <w:lang w:val="en"/>
        </w:rPr>
        <w:t>Beighton</w:t>
      </w:r>
      <w:proofErr w:type="spellEnd"/>
      <w:r w:rsidRPr="00B97FAB" w:rsidR="00B97FAB">
        <w:rPr>
          <w:rFonts w:ascii="Arial" w:hAnsi="Arial" w:cs="Arial"/>
          <w:lang w:val="en"/>
        </w:rPr>
        <w:t>, CEO, ASOS</w:t>
      </w:r>
      <w:r>
        <w:rPr>
          <w:rFonts w:ascii="Arial" w:hAnsi="Arial" w:cs="Arial"/>
          <w:lang w:val="en"/>
        </w:rPr>
        <w:tab/>
      </w:r>
    </w:p>
    <w:p w:rsidR="00130A71" w:rsidP="00130A71" w:rsidRDefault="00130A71" w14:paraId="6670852E" w14:textId="77777777">
      <w:pPr>
        <w:pStyle w:val="Default"/>
        <w:rPr>
          <w:rFonts w:ascii="Arial" w:hAnsi="Arial" w:cs="Arial"/>
        </w:rPr>
      </w:pPr>
      <w:r>
        <w:rPr>
          <w:rFonts w:ascii="Arial" w:hAnsi="Arial" w:cs="Arial"/>
          <w:lang w:val="en"/>
        </w:rPr>
        <w:tab/>
      </w:r>
      <w:r>
        <w:rPr>
          <w:rFonts w:ascii="Arial" w:hAnsi="Arial" w:cs="Arial"/>
          <w:lang w:val="en"/>
        </w:rPr>
        <w:tab/>
      </w:r>
      <w:r w:rsidRPr="00B97FAB" w:rsidR="00B97FAB">
        <w:rPr>
          <w:rFonts w:ascii="Arial" w:hAnsi="Arial" w:cs="Arial"/>
        </w:rPr>
        <w:t xml:space="preserve">John </w:t>
      </w:r>
      <w:proofErr w:type="spellStart"/>
      <w:r w:rsidRPr="00B97FAB" w:rsidR="00B97FAB">
        <w:rPr>
          <w:rFonts w:ascii="Arial" w:hAnsi="Arial" w:cs="Arial"/>
        </w:rPr>
        <w:t>Hannett</w:t>
      </w:r>
      <w:proofErr w:type="spellEnd"/>
      <w:r w:rsidRPr="00B97FAB" w:rsidR="00B97FAB">
        <w:rPr>
          <w:rFonts w:ascii="Arial" w:hAnsi="Arial" w:cs="Arial"/>
        </w:rPr>
        <w:t>, G</w:t>
      </w:r>
      <w:r>
        <w:rPr>
          <w:rFonts w:ascii="Arial" w:hAnsi="Arial" w:cs="Arial"/>
        </w:rPr>
        <w:t>eneral Secretary, USDAW</w:t>
      </w:r>
    </w:p>
    <w:p w:rsidR="00130A71" w:rsidP="00130A71" w:rsidRDefault="00130A71" w14:paraId="293B791B"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Diane </w:t>
      </w:r>
      <w:proofErr w:type="spellStart"/>
      <w:r w:rsidRPr="00B97FAB" w:rsidR="00B97FAB">
        <w:rPr>
          <w:rFonts w:ascii="Arial" w:hAnsi="Arial" w:cs="Arial"/>
        </w:rPr>
        <w:t>Savory</w:t>
      </w:r>
      <w:proofErr w:type="spellEnd"/>
      <w:r w:rsidRPr="00B97FAB" w:rsidR="00B97FAB">
        <w:rPr>
          <w:rFonts w:ascii="Arial" w:hAnsi="Arial" w:cs="Arial"/>
        </w:rPr>
        <w:t xml:space="preserve">, Chair, </w:t>
      </w:r>
      <w:proofErr w:type="spellStart"/>
      <w:r w:rsidRPr="00B97FAB" w:rsidR="00B97FAB">
        <w:rPr>
          <w:rFonts w:ascii="Arial" w:hAnsi="Arial" w:cs="Arial"/>
        </w:rPr>
        <w:t>GFirst</w:t>
      </w:r>
      <w:proofErr w:type="spellEnd"/>
      <w:r w:rsidRPr="00B97FAB" w:rsidR="00B97FAB">
        <w:rPr>
          <w:rFonts w:ascii="Arial" w:hAnsi="Arial" w:cs="Arial"/>
        </w:rPr>
        <w:t xml:space="preserve"> LEP</w:t>
      </w:r>
    </w:p>
    <w:p w:rsidR="00130A71" w:rsidP="00130A71" w:rsidRDefault="00130A71" w14:paraId="4D2045A8"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Victoria Robertshaw, CEO, </w:t>
      </w:r>
      <w:proofErr w:type="spellStart"/>
      <w:r w:rsidRPr="00B97FAB" w:rsidR="00B97FAB">
        <w:rPr>
          <w:rFonts w:ascii="Arial" w:hAnsi="Arial" w:cs="Arial"/>
        </w:rPr>
        <w:t>Keelham</w:t>
      </w:r>
      <w:proofErr w:type="spellEnd"/>
      <w:r w:rsidRPr="00B97FAB" w:rsidR="00B97FAB">
        <w:rPr>
          <w:rFonts w:ascii="Arial" w:hAnsi="Arial" w:cs="Arial"/>
        </w:rPr>
        <w:t xml:space="preserve"> Farm Shop</w:t>
      </w:r>
    </w:p>
    <w:p w:rsidR="00130A71" w:rsidP="00130A71" w:rsidRDefault="00130A71" w14:paraId="3DDEEA51"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Helen Dickinson, CEO, British Retail Consortium </w:t>
      </w:r>
    </w:p>
    <w:p w:rsidRPr="006979C7" w:rsidR="00130A71" w:rsidP="17F69E29" w:rsidRDefault="00130A71" w14:paraId="05BC82B5" w14:textId="04DCB360">
      <w:pPr>
        <w:pStyle w:val="Default"/>
        <w:rPr>
          <w:rFonts w:ascii="Arial" w:hAnsi="Arial" w:cs="Arial"/>
          <w:strike w:val="1"/>
        </w:rPr>
      </w:pPr>
      <w:r>
        <w:rPr>
          <w:rFonts w:ascii="Arial" w:hAnsi="Arial" w:cs="Arial"/>
        </w:rPr>
        <w:tab/>
      </w:r>
      <w:r>
        <w:rPr>
          <w:rFonts w:ascii="Arial" w:hAnsi="Arial" w:cs="Arial"/>
        </w:rPr>
        <w:tab/>
      </w:r>
      <w:r w:rsidRPr="00B97FAB" w:rsidR="00B97FAB">
        <w:rPr>
          <w:rFonts w:ascii="Arial" w:hAnsi="Arial" w:cs="Arial"/>
        </w:rPr>
        <w:t xml:space="preserve">James Lowman, CEO, Association of Convenience </w:t>
      </w:r>
      <w:r w:rsidRPr="00B97FAB" w:rsidR="00B97FAB">
        <w:rPr>
          <w:rFonts w:ascii="Arial" w:hAnsi="Arial" w:cs="Arial"/>
        </w:rPr>
        <w:t>Stores</w:t>
      </w:r>
    </w:p>
    <w:p w:rsidRPr="006979C7" w:rsidR="00130A71" w:rsidP="17F69E29" w:rsidRDefault="00130A71" w14:paraId="5F6C7107" w14:textId="5F36C62D">
      <w:pPr>
        <w:pStyle w:val="Default"/>
        <w:rPr>
          <w:rFonts w:ascii="Arial" w:hAnsi="Arial" w:cs="Arial"/>
          <w:strike w:val="0"/>
          <w:dstrike w:val="0"/>
        </w:rPr>
      </w:pPr>
      <w:r w:rsidRPr="17F69E29" w:rsidR="00B97FAB">
        <w:rPr>
          <w:rFonts w:ascii="Arial" w:hAnsi="Arial" w:cs="Arial"/>
          <w:strike w:val="0"/>
          <w:dstrike w:val="0"/>
        </w:rPr>
        <w:t xml:space="preserve"/>
      </w:r>
    </w:p>
    <w:p w:rsidRPr="006979C7" w:rsidR="00130A71" w:rsidP="567F7B59" w:rsidRDefault="00130A71" w14:paraId="6C4C9F21" w14:textId="6FA9BE93">
      <w:pPr>
        <w:pStyle w:val="Default"/>
        <w:rPr>
          <w:rFonts w:ascii="Arial" w:hAnsi="Arial" w:cs="Arial"/>
          <w:strike w:val="0"/>
          <w:dstrike w:val="0"/>
        </w:rPr>
      </w:pPr>
      <w:r w:rsidRPr="567F7B59" w:rsidR="00B97FAB">
        <w:rPr>
          <w:rFonts w:ascii="Arial" w:hAnsi="Arial" w:cs="Arial"/>
          <w:b w:val="1"/>
          <w:bCs w:val="1"/>
          <w:strike w:val="0"/>
          <w:dstrike w:val="0"/>
        </w:rPr>
        <w:t xml:space="preserve">Officials:</w:t>
      </w:r>
      <w:r w:rsidRPr="17F69E29" w:rsidR="00B97FAB">
        <w:rPr>
          <w:rFonts w:ascii="Arial" w:hAnsi="Arial" w:cs="Arial"/>
          <w:strike w:val="0"/>
          <w:dstrike w:val="0"/>
        </w:rPr>
        <w:t xml:space="preserve"> </w:t>
      </w:r>
      <w:proofErr w:type="spellStart"/>
      <w:r w:rsidRPr="17F69E29" w:rsidR="00B97FAB">
        <w:rPr>
          <w:rFonts w:ascii="Arial" w:hAnsi="Arial" w:cs="Arial"/>
          <w:strike w:val="0"/>
          <w:dstrike w:val="0"/>
        </w:rPr>
        <w:t xml:space="preserve">Rannia</w:t>
      </w:r>
      <w:proofErr w:type="spellEnd"/>
      <w:r w:rsidRPr="17F69E29" w:rsidR="00B97FAB">
        <w:rPr>
          <w:rFonts w:ascii="Arial" w:hAnsi="Arial" w:cs="Arial"/>
          <w:strike w:val="0"/>
          <w:dstrike w:val="0"/>
        </w:rPr>
        <w:t xml:space="preserve"> </w:t>
      </w:r>
      <w:proofErr w:type="spellStart"/>
      <w:r w:rsidRPr="17F69E29" w:rsidR="00B97FAB">
        <w:rPr>
          <w:rFonts w:ascii="Arial" w:hAnsi="Arial" w:cs="Arial"/>
          <w:strike w:val="0"/>
          <w:dstrike w:val="0"/>
        </w:rPr>
        <w:t xml:space="preserve">Leontaridi</w:t>
      </w:r>
      <w:proofErr w:type="spellEnd"/>
      <w:r w:rsidRPr="17F69E29" w:rsidR="00B97FAB">
        <w:rPr>
          <w:rFonts w:ascii="Arial" w:hAnsi="Arial" w:cs="Arial"/>
          <w:strike w:val="0"/>
          <w:dstrike w:val="0"/>
        </w:rPr>
        <w:t xml:space="preserve">, </w:t>
      </w:r>
      <w:r w:rsidRPr="006979C7">
        <w:rPr>
          <w:rFonts w:ascii="Arial" w:hAnsi="Arial" w:cs="Arial"/>
          <w:strike/>
        </w:rPr>
        <w:tab/>
      </w:r>
      <w:r w:rsidRPr="006979C7">
        <w:rPr>
          <w:rFonts w:ascii="Arial" w:hAnsi="Arial" w:cs="Arial"/>
          <w:strike/>
        </w:rPr>
        <w:tab/>
      </w:r>
      <w:r w:rsidRPr="006979C7">
        <w:rPr>
          <w:rFonts w:ascii="Arial" w:hAnsi="Arial" w:cs="Arial"/>
          <w:strike/>
        </w:rPr>
        <w:tab/>
      </w:r>
      <w:r w:rsidRPr="17F69E29" w:rsidR="00B97FAB">
        <w:rPr>
          <w:rFonts w:ascii="Arial" w:hAnsi="Arial" w:cs="Arial"/>
          <w:strike w:val="0"/>
          <w:dstrike w:val="0"/>
        </w:rPr>
        <w:t xml:space="preserve">Laura Robinson</w:t>
      </w:r>
      <w:r w:rsidRPr="17F69E29" w:rsidR="00B97FAB">
        <w:rPr>
          <w:rFonts w:ascii="Arial" w:hAnsi="Arial" w:cs="Arial"/>
          <w:strike w:val="0"/>
          <w:dstrike w:val="0"/>
        </w:rPr>
        <w:t xml:space="preserve"> (BEIS)</w:t>
      </w:r>
      <w:r w:rsidRPr="17F69E29" w:rsidR="00B97FAB">
        <w:rPr>
          <w:rFonts w:ascii="Arial" w:hAnsi="Arial" w:cs="Arial"/>
          <w:strike w:val="0"/>
          <w:dstrike w:val="0"/>
        </w:rPr>
        <w:t xml:space="preserve">, Tom Ironside, Stephen Bethel (BRC)</w:t>
      </w:r>
    </w:p>
    <w:p w:rsidR="567F7B59" w:rsidP="567F7B59" w:rsidRDefault="567F7B59" w14:paraId="217A65E0" w14:textId="4CD3856E">
      <w:pPr>
        <w:pStyle w:val="Default"/>
        <w:rPr>
          <w:rFonts w:ascii="Arial" w:hAnsi="Arial" w:cs="Arial"/>
          <w:strike w:val="0"/>
          <w:dstrike w:val="0"/>
        </w:rPr>
      </w:pPr>
    </w:p>
    <w:p w:rsidRPr="00130A71" w:rsidR="00130A71" w:rsidP="69C59D92" w:rsidRDefault="001C69B9" w14:paraId="2E07EF77" w14:textId="7FA13E61">
      <w:pPr>
        <w:pStyle w:val="NoSpacing"/>
        <w:rPr>
          <w:rFonts w:ascii="Arial" w:hAnsi="Arial" w:cs="Arial"/>
          <w:b w:val="1"/>
          <w:bCs w:val="1"/>
          <w:sz w:val="24"/>
          <w:szCs w:val="24"/>
        </w:rPr>
      </w:pPr>
      <w:r w:rsidRPr="69C59D92">
        <w:rPr>
          <w:rFonts w:ascii="Arial" w:hAnsi="Arial" w:cs="Arial"/>
          <w:b w:val="1"/>
          <w:bCs w:val="1"/>
          <w:sz w:val="24"/>
          <w:szCs w:val="24"/>
        </w:rPr>
        <w:t>Apologies</w:t>
      </w:r>
      <w:r w:rsidRPr="69C59D92">
        <w:rPr>
          <w:rFonts w:ascii="Arial" w:hAnsi="Arial" w:cs="Arial"/>
          <w:b w:val="1"/>
          <w:bCs w:val="1"/>
          <w:sz w:val="24"/>
          <w:szCs w:val="24"/>
        </w:rPr>
        <w:t>:</w:t>
      </w:r>
      <w:r w:rsidRPr="69C59D92">
        <w:rPr>
          <w:rFonts w:ascii="Arial" w:hAnsi="Arial" w:cs="Arial"/>
          <w:b w:val="1"/>
          <w:bCs w:val="1"/>
          <w:sz w:val="24"/>
          <w:szCs w:val="24"/>
        </w:rPr>
        <w:t xml:space="preserve"> </w:t>
      </w:r>
      <w:r w:rsidR="00130A71">
        <w:rPr>
          <w:rFonts w:ascii="Arial" w:hAnsi="Arial" w:cs="Arial"/>
          <w:b/>
          <w:sz w:val="24"/>
          <w:szCs w:val="24"/>
        </w:rPr>
        <w:tab/>
      </w:r>
      <w:r w:rsidRPr="00AC5461" w:rsidR="00130A71">
        <w:rPr>
          <w:rFonts w:ascii="Arial" w:hAnsi="Arial" w:cs="Arial"/>
          <w:sz w:val="24"/>
          <w:szCs w:val="24"/>
        </w:rPr>
        <w:t xml:space="preserve">Sir</w:t>
      </w:r>
      <w:r w:rsidRPr="00AC5461" w:rsidR="00130A71">
        <w:rPr>
          <w:rFonts w:ascii="Arial" w:hAnsi="Arial" w:cs="Arial"/>
          <w:sz w:val="24"/>
          <w:szCs w:val="24"/>
        </w:rPr>
        <w:t xml:space="preserve"> Charlie Mayfield, Chair, John Lewis </w:t>
      </w:r>
      <w:r w:rsidR="00130A71">
        <w:rPr>
          <w:rFonts w:ascii="Arial" w:hAnsi="Arial" w:cs="Arial"/>
          <w:sz w:val="24"/>
          <w:szCs w:val="24"/>
        </w:rPr>
        <w:t>Partnerships</w:t>
      </w:r>
    </w:p>
    <w:p w:rsidRPr="00130A71" w:rsidR="00130A71" w:rsidP="00130A71" w:rsidRDefault="00130A71" w14:paraId="1AB422E4" w14:textId="77777777">
      <w:pPr>
        <w:rPr>
          <w:rFonts w:ascii="Arial" w:hAnsi="Arial" w:cs="Arial"/>
          <w:szCs w:val="24"/>
        </w:rPr>
      </w:pPr>
      <w:r>
        <w:rPr>
          <w:rFonts w:ascii="Arial" w:hAnsi="Arial" w:cs="Arial"/>
          <w:szCs w:val="24"/>
        </w:rPr>
        <w:tab/>
      </w:r>
      <w:r>
        <w:rPr>
          <w:rFonts w:ascii="Arial" w:hAnsi="Arial" w:cs="Arial"/>
          <w:szCs w:val="24"/>
        </w:rPr>
        <w:tab/>
      </w:r>
      <w:r w:rsidRPr="00130A71">
        <w:rPr>
          <w:rFonts w:ascii="Arial" w:hAnsi="Arial" w:cs="Arial"/>
          <w:szCs w:val="24"/>
        </w:rPr>
        <w:t>Ursula Lidbetter, CEO, Lincolnshire Cooperative</w:t>
      </w:r>
    </w:p>
    <w:p w:rsidR="00130A71" w:rsidP="001C69B9" w:rsidRDefault="00130A71" w14:paraId="02EB378F" w14:textId="77777777">
      <w:pPr>
        <w:pStyle w:val="NoSpacing"/>
        <w:rPr>
          <w:rFonts w:ascii="Arial" w:hAnsi="Arial" w:cs="Arial"/>
          <w:b/>
          <w:sz w:val="24"/>
          <w:szCs w:val="24"/>
        </w:rPr>
      </w:pPr>
    </w:p>
    <w:p w:rsidR="00630A5B" w:rsidP="001C69B9" w:rsidRDefault="00630A5B" w14:paraId="13F9C229" w14:textId="77777777">
      <w:pPr>
        <w:pStyle w:val="NoSpacing"/>
        <w:rPr>
          <w:rFonts w:ascii="Arial" w:hAnsi="Arial" w:cs="Arial"/>
          <w:b/>
          <w:sz w:val="24"/>
          <w:szCs w:val="24"/>
        </w:rPr>
      </w:pPr>
      <w:r>
        <w:rPr>
          <w:rFonts w:ascii="Arial" w:hAnsi="Arial" w:cs="Arial"/>
          <w:b/>
          <w:sz w:val="24"/>
          <w:szCs w:val="24"/>
        </w:rPr>
        <w:t xml:space="preserve">2. </w:t>
      </w:r>
      <w:r w:rsidRPr="00EE79EB" w:rsidR="00EE79EB">
        <w:rPr>
          <w:rFonts w:ascii="Arial" w:hAnsi="Arial" w:cs="Arial"/>
          <w:b/>
          <w:sz w:val="24"/>
          <w:szCs w:val="24"/>
          <w:u w:val="single"/>
        </w:rPr>
        <w:t xml:space="preserve">Summary of </w:t>
      </w:r>
      <w:r w:rsidRPr="00630A5B">
        <w:rPr>
          <w:rFonts w:ascii="Arial" w:hAnsi="Arial" w:cs="Arial"/>
          <w:b/>
          <w:sz w:val="24"/>
          <w:szCs w:val="24"/>
          <w:u w:val="single"/>
        </w:rPr>
        <w:t>Actions</w:t>
      </w:r>
    </w:p>
    <w:p w:rsidR="00630A5B" w:rsidP="001C69B9" w:rsidRDefault="00630A5B" w14:paraId="6A05A809" w14:textId="77777777">
      <w:pPr>
        <w:pStyle w:val="NoSpacing"/>
        <w:rPr>
          <w:rFonts w:ascii="Arial" w:hAnsi="Arial" w:cs="Arial"/>
          <w:sz w:val="24"/>
          <w:szCs w:val="24"/>
        </w:rPr>
      </w:pPr>
    </w:p>
    <w:p w:rsidR="00803932" w:rsidP="2D486AB2" w:rsidRDefault="009E1DFF" w14:paraId="25F4E228" w14:textId="132E0A0F">
      <w:pPr>
        <w:pStyle w:val="NoSpacing"/>
        <w:rPr>
          <w:rFonts w:ascii="Arial" w:hAnsi="Arial" w:cs="Arial"/>
          <w:sz w:val="24"/>
          <w:szCs w:val="24"/>
        </w:rPr>
      </w:pPr>
      <w:r w:rsidRPr="2D486AB2" w:rsidR="2D486AB2">
        <w:rPr>
          <w:rFonts w:ascii="Arial" w:hAnsi="Arial" w:cs="Arial"/>
          <w:sz w:val="24"/>
          <w:szCs w:val="24"/>
        </w:rPr>
        <w:t>Council members agreed to be representative of their sectors and to act in a collaborative and collegiate manner. Council members would pass to the secretariat their thoughts on future priorities for consideration and to inform the development of a workplan. BEIS officials would ensure appropriate interactions between the Council and other Government Departments.</w:t>
      </w:r>
    </w:p>
    <w:p w:rsidR="00803932" w:rsidP="00803932" w:rsidRDefault="00803932" w14:paraId="3656B9AB" w14:textId="77777777">
      <w:pPr>
        <w:pStyle w:val="NoSpacing"/>
        <w:rPr>
          <w:rFonts w:ascii="Arial" w:hAnsi="Arial" w:cs="Arial"/>
          <w:b/>
          <w:sz w:val="24"/>
          <w:szCs w:val="24"/>
        </w:rPr>
      </w:pPr>
    </w:p>
    <w:p w:rsidR="00630A5B" w:rsidP="00803932" w:rsidRDefault="00630A5B" w14:paraId="6701DFF7" w14:textId="77777777">
      <w:pPr>
        <w:pStyle w:val="NoSpacing"/>
        <w:rPr>
          <w:rFonts w:ascii="Arial" w:hAnsi="Arial" w:cs="Arial"/>
          <w:b/>
          <w:sz w:val="24"/>
          <w:szCs w:val="24"/>
        </w:rPr>
      </w:pPr>
      <w:r>
        <w:rPr>
          <w:rFonts w:ascii="Arial" w:hAnsi="Arial" w:cs="Arial"/>
          <w:b/>
          <w:sz w:val="24"/>
          <w:szCs w:val="24"/>
        </w:rPr>
        <w:t xml:space="preserve">3. </w:t>
      </w:r>
      <w:r w:rsidRPr="00630A5B">
        <w:rPr>
          <w:rFonts w:ascii="Arial" w:hAnsi="Arial" w:cs="Arial"/>
          <w:b/>
          <w:sz w:val="24"/>
          <w:szCs w:val="24"/>
          <w:u w:val="single"/>
        </w:rPr>
        <w:t>Note of Discussion</w:t>
      </w:r>
    </w:p>
    <w:p w:rsidR="00630A5B" w:rsidP="001C69B9" w:rsidRDefault="00630A5B" w14:paraId="45FB0818" w14:textId="77777777">
      <w:pPr>
        <w:pStyle w:val="NoSpacing"/>
        <w:rPr>
          <w:rFonts w:ascii="Arial" w:hAnsi="Arial" w:cs="Arial"/>
          <w:b/>
          <w:sz w:val="24"/>
          <w:szCs w:val="24"/>
        </w:rPr>
      </w:pPr>
    </w:p>
    <w:p w:rsidR="00630A5B" w:rsidP="001C69B9" w:rsidRDefault="001A5280" w14:paraId="1B358C75" w14:textId="084A23C3">
      <w:pPr>
        <w:pStyle w:val="NoSpacing"/>
        <w:rPr>
          <w:rFonts w:ascii="Arial" w:hAnsi="Arial" w:cs="Arial"/>
          <w:b/>
          <w:sz w:val="24"/>
          <w:szCs w:val="24"/>
        </w:rPr>
      </w:pPr>
      <w:r>
        <w:rPr>
          <w:rFonts w:ascii="Arial" w:hAnsi="Arial" w:cs="Arial"/>
          <w:b/>
          <w:sz w:val="24"/>
          <w:szCs w:val="24"/>
        </w:rPr>
        <w:t xml:space="preserve">a) </w:t>
      </w:r>
      <w:r w:rsidR="001C0C2C">
        <w:rPr>
          <w:rFonts w:ascii="Arial" w:hAnsi="Arial" w:cs="Arial"/>
          <w:b/>
          <w:sz w:val="24"/>
          <w:szCs w:val="24"/>
        </w:rPr>
        <w:t>Welcome and Introductions</w:t>
      </w:r>
      <w:r w:rsidR="006979C7">
        <w:rPr>
          <w:rFonts w:ascii="Arial" w:hAnsi="Arial" w:cs="Arial"/>
          <w:b/>
          <w:sz w:val="24"/>
          <w:szCs w:val="24"/>
        </w:rPr>
        <w:t xml:space="preserve"> Terms of Reference</w:t>
      </w:r>
    </w:p>
    <w:p w:rsidR="001C0C2C" w:rsidP="001C69B9" w:rsidRDefault="001C0C2C" w14:paraId="049F31CB" w14:textId="77777777">
      <w:pPr>
        <w:pStyle w:val="NoSpacing"/>
        <w:rPr>
          <w:rFonts w:ascii="Arial" w:hAnsi="Arial" w:cs="Arial"/>
          <w:sz w:val="24"/>
          <w:szCs w:val="24"/>
        </w:rPr>
      </w:pPr>
    </w:p>
    <w:p w:rsidR="00226DD0" w:rsidP="0BD93449" w:rsidRDefault="00665F74" w14:paraId="453F9A44" w14:textId="48B2F9C4">
      <w:pPr>
        <w:pStyle w:val="NoSpacing"/>
        <w:rPr>
          <w:rFonts w:ascii="Arial" w:hAnsi="Arial" w:cs="Arial"/>
          <w:sz w:val="24"/>
          <w:szCs w:val="24"/>
        </w:rPr>
      </w:pPr>
      <w:r w:rsidRPr="0BD93449" w:rsidR="0BD93449">
        <w:rPr>
          <w:rFonts w:ascii="Arial" w:hAnsi="Arial" w:cs="Arial"/>
          <w:sz w:val="24"/>
          <w:szCs w:val="24"/>
        </w:rPr>
        <w:t xml:space="preserve">The Council considered the importance of both online and more traditional models of retailing, alongside the importance of the industry as a leading private sector employer. The Council focussed on the importance of its role both in influencing government policy and galvanising the industry to action. The council recognised the need to focus on delivery and positive outcomes and the scope for retail to become better at collaboration and making the Council the fora for all Ministers looking to engage with the retail </w:t>
      </w:r>
      <w:r w:rsidRPr="0BD93449" w:rsidR="0BD93449">
        <w:rPr>
          <w:rFonts w:ascii="Arial" w:hAnsi="Arial" w:cs="Arial"/>
          <w:sz w:val="24"/>
          <w:szCs w:val="24"/>
        </w:rPr>
        <w:t>sector</w:t>
      </w:r>
      <w:r w:rsidRPr="0BD93449" w:rsidR="0BD93449">
        <w:rPr>
          <w:rFonts w:ascii="Arial" w:hAnsi="Arial" w:cs="Arial"/>
          <w:sz w:val="24"/>
          <w:szCs w:val="24"/>
        </w:rPr>
        <w:t>.</w:t>
      </w:r>
    </w:p>
    <w:p w:rsidR="001C0C2C" w:rsidP="001C69B9" w:rsidRDefault="001C0C2C" w14:paraId="4B99056E" w14:textId="77777777">
      <w:pPr>
        <w:pStyle w:val="NoSpacing"/>
        <w:rPr>
          <w:rFonts w:ascii="Arial" w:hAnsi="Arial" w:cs="Arial"/>
          <w:sz w:val="24"/>
          <w:szCs w:val="24"/>
        </w:rPr>
      </w:pPr>
    </w:p>
    <w:p w:rsidR="007A31E3" w:rsidP="2D486AB2" w:rsidRDefault="00657098" w14:paraId="51F2B977" w14:textId="5FA53078">
      <w:pPr>
        <w:pStyle w:val="NoSpacing"/>
        <w:rPr>
          <w:rFonts w:ascii="Arial" w:hAnsi="Arial" w:cs="Arial"/>
          <w:sz w:val="24"/>
          <w:szCs w:val="24"/>
        </w:rPr>
      </w:pPr>
      <w:r w:rsidRPr="2D486AB2" w:rsidR="2D486AB2">
        <w:rPr>
          <w:rFonts w:ascii="Arial" w:hAnsi="Arial" w:cs="Arial"/>
          <w:sz w:val="24"/>
          <w:szCs w:val="24"/>
        </w:rPr>
        <w:t>Council members agreed the terms of reference and undertook to be bound by the Nolan Principles of public life. Council members are not appointed to represent individual company views but represent the views of their sub-sectors.</w:t>
      </w:r>
      <w:r w:rsidRPr="2D486AB2" w:rsidR="2D486AB2">
        <w:rPr>
          <w:rFonts w:ascii="Arial" w:hAnsi="Arial" w:cs="Arial"/>
          <w:sz w:val="24"/>
          <w:szCs w:val="24"/>
        </w:rPr>
        <w:t xml:space="preserve"> </w:t>
      </w:r>
      <w:r w:rsidRPr="2D486AB2" w:rsidR="2D486AB2">
        <w:rPr>
          <w:rFonts w:ascii="Arial" w:hAnsi="Arial" w:cs="Arial"/>
          <w:sz w:val="24"/>
          <w:szCs w:val="24"/>
        </w:rPr>
        <w:t>The importance of Sector Deals was also highlighted.</w:t>
      </w:r>
    </w:p>
    <w:p w:rsidR="00211DDD" w:rsidP="001C69B9" w:rsidRDefault="00211DDD" w14:paraId="0FB78278" w14:textId="77777777">
      <w:pPr>
        <w:pStyle w:val="NoSpacing"/>
        <w:rPr>
          <w:rFonts w:ascii="Arial" w:hAnsi="Arial" w:cs="Arial"/>
          <w:sz w:val="24"/>
          <w:szCs w:val="24"/>
        </w:rPr>
      </w:pPr>
    </w:p>
    <w:p w:rsidR="001C0C2C" w:rsidP="001C69B9" w:rsidRDefault="006979C7" w14:paraId="2110130F" w14:textId="42F38D53">
      <w:pPr>
        <w:pStyle w:val="NoSpacing"/>
        <w:rPr>
          <w:rFonts w:ascii="Arial" w:hAnsi="Arial" w:cs="Arial"/>
          <w:b/>
          <w:sz w:val="24"/>
          <w:szCs w:val="24"/>
        </w:rPr>
      </w:pPr>
      <w:r>
        <w:rPr>
          <w:rFonts w:ascii="Arial" w:hAnsi="Arial" w:cs="Arial"/>
          <w:b/>
          <w:sz w:val="24"/>
          <w:szCs w:val="24"/>
        </w:rPr>
        <w:t>b</w:t>
      </w:r>
      <w:r w:rsidR="001A5280">
        <w:rPr>
          <w:rFonts w:ascii="Arial" w:hAnsi="Arial" w:cs="Arial"/>
          <w:b/>
          <w:sz w:val="24"/>
          <w:szCs w:val="24"/>
        </w:rPr>
        <w:t xml:space="preserve">) </w:t>
      </w:r>
      <w:r w:rsidR="001C0C2C">
        <w:rPr>
          <w:rFonts w:ascii="Arial" w:hAnsi="Arial" w:cs="Arial"/>
          <w:b/>
          <w:sz w:val="24"/>
          <w:szCs w:val="24"/>
        </w:rPr>
        <w:t>Future of Retail</w:t>
      </w:r>
    </w:p>
    <w:p w:rsidR="001C0C2C" w:rsidP="001C69B9" w:rsidRDefault="001C0C2C" w14:paraId="62EBF3C5" w14:textId="77777777">
      <w:pPr>
        <w:pStyle w:val="NoSpacing"/>
        <w:rPr>
          <w:rFonts w:ascii="Arial" w:hAnsi="Arial" w:cs="Arial"/>
          <w:sz w:val="24"/>
          <w:szCs w:val="24"/>
        </w:rPr>
      </w:pPr>
    </w:p>
    <w:p w:rsidR="009103E9" w:rsidP="001C69B9" w:rsidRDefault="009326F1" w14:paraId="6D924FE0" w14:textId="7C5F7F1F">
      <w:pPr>
        <w:pStyle w:val="NoSpacing"/>
        <w:rPr>
          <w:rFonts w:ascii="Arial" w:hAnsi="Arial" w:cs="Arial"/>
          <w:sz w:val="24"/>
          <w:szCs w:val="24"/>
        </w:rPr>
      </w:pPr>
      <w:r>
        <w:rPr>
          <w:rFonts w:ascii="Arial" w:hAnsi="Arial" w:cs="Arial"/>
          <w:sz w:val="24"/>
          <w:szCs w:val="24"/>
        </w:rPr>
        <w:lastRenderedPageBreak/>
        <w:t>The Sector Council received</w:t>
      </w:r>
      <w:r w:rsidR="002F0609">
        <w:rPr>
          <w:rFonts w:ascii="Arial" w:hAnsi="Arial" w:cs="Arial"/>
          <w:sz w:val="24"/>
          <w:szCs w:val="24"/>
        </w:rPr>
        <w:t xml:space="preserve"> a presentation on the future of retail</w:t>
      </w:r>
      <w:r w:rsidR="00F0708C">
        <w:rPr>
          <w:rFonts w:ascii="Arial" w:hAnsi="Arial" w:cs="Arial"/>
          <w:sz w:val="24"/>
          <w:szCs w:val="24"/>
        </w:rPr>
        <w:t>.</w:t>
      </w:r>
      <w:r w:rsidR="00F40E3C">
        <w:rPr>
          <w:rFonts w:ascii="Arial" w:hAnsi="Arial" w:cs="Arial"/>
          <w:sz w:val="24"/>
          <w:szCs w:val="24"/>
        </w:rPr>
        <w:t xml:space="preserve"> </w:t>
      </w:r>
      <w:r w:rsidR="00E66E1C">
        <w:rPr>
          <w:rFonts w:ascii="Arial" w:hAnsi="Arial" w:cs="Arial"/>
          <w:sz w:val="24"/>
          <w:szCs w:val="24"/>
        </w:rPr>
        <w:t xml:space="preserve">Key findings </w:t>
      </w:r>
      <w:r>
        <w:rPr>
          <w:rFonts w:ascii="Arial" w:hAnsi="Arial" w:cs="Arial"/>
          <w:sz w:val="24"/>
          <w:szCs w:val="24"/>
        </w:rPr>
        <w:t>included: a strong expectation that online penetration will continue to grow; this is not necessarily negative for traditional retailers as</w:t>
      </w:r>
      <w:r w:rsidR="00F50E31">
        <w:rPr>
          <w:rFonts w:ascii="Arial" w:hAnsi="Arial" w:cs="Arial"/>
          <w:sz w:val="24"/>
          <w:szCs w:val="24"/>
        </w:rPr>
        <w:t xml:space="preserve"> multichannel customers tend to be more satisfied</w:t>
      </w:r>
      <w:r>
        <w:rPr>
          <w:rFonts w:ascii="Arial" w:hAnsi="Arial" w:cs="Arial"/>
          <w:sz w:val="24"/>
          <w:szCs w:val="24"/>
        </w:rPr>
        <w:t xml:space="preserve"> with their retail experience</w:t>
      </w:r>
      <w:r w:rsidR="00F50E31">
        <w:rPr>
          <w:rFonts w:ascii="Arial" w:hAnsi="Arial" w:cs="Arial"/>
          <w:sz w:val="24"/>
          <w:szCs w:val="24"/>
        </w:rPr>
        <w:t xml:space="preserve"> than those </w:t>
      </w:r>
      <w:r w:rsidR="003C172A">
        <w:rPr>
          <w:rFonts w:ascii="Arial" w:hAnsi="Arial" w:cs="Arial"/>
          <w:sz w:val="24"/>
          <w:szCs w:val="24"/>
        </w:rPr>
        <w:t>that shop thro</w:t>
      </w:r>
      <w:r>
        <w:rPr>
          <w:rFonts w:ascii="Arial" w:hAnsi="Arial" w:cs="Arial"/>
          <w:sz w:val="24"/>
          <w:szCs w:val="24"/>
        </w:rPr>
        <w:t>ugh</w:t>
      </w:r>
      <w:r w:rsidR="003C172A">
        <w:rPr>
          <w:rFonts w:ascii="Arial" w:hAnsi="Arial" w:cs="Arial"/>
          <w:sz w:val="24"/>
          <w:szCs w:val="24"/>
        </w:rPr>
        <w:t xml:space="preserve"> a single channel; stores will remain, will have new roles in the future but there will be fewer of them;</w:t>
      </w:r>
      <w:r>
        <w:rPr>
          <w:rFonts w:ascii="Arial" w:hAnsi="Arial" w:cs="Arial"/>
          <w:sz w:val="24"/>
          <w:szCs w:val="24"/>
        </w:rPr>
        <w:t xml:space="preserve"> and</w:t>
      </w:r>
      <w:r w:rsidR="003C172A">
        <w:rPr>
          <w:rFonts w:ascii="Arial" w:hAnsi="Arial" w:cs="Arial"/>
          <w:sz w:val="24"/>
          <w:szCs w:val="24"/>
        </w:rPr>
        <w:t xml:space="preserve"> new partnerships and acquisitions will d</w:t>
      </w:r>
      <w:r w:rsidR="00003976">
        <w:rPr>
          <w:rFonts w:ascii="Arial" w:hAnsi="Arial" w:cs="Arial"/>
          <w:sz w:val="24"/>
          <w:szCs w:val="24"/>
        </w:rPr>
        <w:t>rive new models and innovation.</w:t>
      </w:r>
    </w:p>
    <w:p w:rsidR="00003976" w:rsidP="001C69B9" w:rsidRDefault="00003976" w14:paraId="2946DB82" w14:textId="77777777">
      <w:pPr>
        <w:pStyle w:val="NoSpacing"/>
        <w:rPr>
          <w:rFonts w:ascii="Arial" w:hAnsi="Arial" w:cs="Arial"/>
          <w:sz w:val="24"/>
          <w:szCs w:val="24"/>
        </w:rPr>
      </w:pPr>
    </w:p>
    <w:p w:rsidR="00E272E8" w:rsidP="0BD93449" w:rsidRDefault="00003976" w14:paraId="772E7F80" w14:textId="6FD67F67">
      <w:pPr>
        <w:pStyle w:val="NoSpacing"/>
        <w:rPr>
          <w:rFonts w:ascii="Arial" w:hAnsi="Arial" w:cs="Arial"/>
          <w:sz w:val="24"/>
          <w:szCs w:val="24"/>
        </w:rPr>
      </w:pPr>
      <w:r w:rsidRPr="0BD93449" w:rsidR="0BD93449">
        <w:rPr>
          <w:rFonts w:ascii="Arial" w:hAnsi="Arial" w:cs="Arial"/>
          <w:sz w:val="24"/>
          <w:szCs w:val="24"/>
        </w:rPr>
        <w:t xml:space="preserve">The result is that a new “modular” value chain is emerging, in which there are more ways for products to reach customers. Manufacturers </w:t>
      </w:r>
      <w:proofErr w:type="gramStart"/>
      <w:r w:rsidRPr="0BD93449" w:rsidR="0BD93449">
        <w:rPr>
          <w:rFonts w:ascii="Arial" w:hAnsi="Arial" w:cs="Arial"/>
          <w:sz w:val="24"/>
          <w:szCs w:val="24"/>
        </w:rPr>
        <w:t>are able to</w:t>
      </w:r>
      <w:proofErr w:type="gramEnd"/>
      <w:r w:rsidRPr="0BD93449" w:rsidR="0BD93449">
        <w:rPr>
          <w:rFonts w:ascii="Arial" w:hAnsi="Arial" w:cs="Arial"/>
          <w:sz w:val="24"/>
          <w:szCs w:val="24"/>
        </w:rPr>
        <w:t xml:space="preserve"> bypass retailers both through utilising platforms and retailing direct to customers. These developments will drive real disruption – in effect intermediaries could begin to own customer relationships.  This adds up to an existential threat for retailers and a major shake</w:t>
      </w:r>
      <w:r w:rsidRPr="0BD93449" w:rsidR="0BD93449">
        <w:rPr>
          <w:rFonts w:ascii="Arial" w:hAnsi="Arial" w:cs="Arial"/>
          <w:sz w:val="24"/>
          <w:szCs w:val="24"/>
        </w:rPr>
        <w:t>-</w:t>
      </w:r>
      <w:r w:rsidRPr="0BD93449" w:rsidR="0BD93449">
        <w:rPr>
          <w:rFonts w:ascii="Arial" w:hAnsi="Arial" w:cs="Arial"/>
          <w:sz w:val="24"/>
          <w:szCs w:val="24"/>
        </w:rPr>
        <w:t>up to come. Undifferentiated retailers are at most risk – those that utilise resilient/innovative business models will prosper.</w:t>
      </w:r>
    </w:p>
    <w:p w:rsidR="00F32B2D" w:rsidP="00F32B2D" w:rsidRDefault="00F32B2D" w14:paraId="3FE9F23F" w14:textId="77777777">
      <w:pPr>
        <w:pStyle w:val="NoSpacing"/>
        <w:rPr>
          <w:rFonts w:ascii="Arial" w:hAnsi="Arial" w:cs="Arial"/>
          <w:b/>
          <w:sz w:val="24"/>
          <w:szCs w:val="24"/>
        </w:rPr>
      </w:pPr>
    </w:p>
    <w:p w:rsidR="00F32B2D" w:rsidP="00F32B2D" w:rsidRDefault="00F32B2D" w14:paraId="23D8B0F1" w14:textId="77777777">
      <w:pPr>
        <w:pStyle w:val="NoSpacing"/>
        <w:rPr>
          <w:rFonts w:ascii="Arial" w:hAnsi="Arial" w:cs="Arial"/>
          <w:b/>
          <w:sz w:val="24"/>
          <w:szCs w:val="24"/>
        </w:rPr>
      </w:pPr>
      <w:r>
        <w:rPr>
          <w:rFonts w:ascii="Arial" w:hAnsi="Arial" w:cs="Arial"/>
          <w:b/>
          <w:sz w:val="24"/>
          <w:szCs w:val="24"/>
        </w:rPr>
        <w:t>d) Discussion/Priority Setting</w:t>
      </w:r>
    </w:p>
    <w:p w:rsidR="00E272E8" w:rsidP="001C69B9" w:rsidRDefault="00E272E8" w14:paraId="1F72F646" w14:textId="764FEBF7">
      <w:pPr>
        <w:pStyle w:val="NoSpacing"/>
        <w:rPr>
          <w:rFonts w:ascii="Arial" w:hAnsi="Arial" w:cs="Arial"/>
          <w:sz w:val="24"/>
          <w:szCs w:val="24"/>
        </w:rPr>
      </w:pPr>
    </w:p>
    <w:p w:rsidR="00801E26" w:rsidP="2D486AB2" w:rsidRDefault="00F0708C" w14:paraId="17400073" w14:textId="61A7F707">
      <w:pPr>
        <w:pStyle w:val="NoSpacing"/>
        <w:rPr>
          <w:rFonts w:ascii="Arial" w:hAnsi="Arial" w:cs="Arial"/>
          <w:sz w:val="24"/>
          <w:szCs w:val="24"/>
        </w:rPr>
      </w:pPr>
      <w:r w:rsidRPr="2D486AB2" w:rsidR="2D486AB2">
        <w:rPr>
          <w:rFonts w:ascii="Arial" w:hAnsi="Arial" w:cs="Arial"/>
          <w:sz w:val="24"/>
          <w:szCs w:val="24"/>
        </w:rPr>
        <w:t>The Council considered its priorities</w:t>
      </w:r>
      <w:r w:rsidRPr="2D486AB2" w:rsidR="2D486AB2">
        <w:rPr>
          <w:rFonts w:ascii="Arial" w:hAnsi="Arial" w:cs="Arial"/>
          <w:sz w:val="24"/>
          <w:szCs w:val="24"/>
        </w:rPr>
        <w:t xml:space="preserve">, </w:t>
      </w:r>
      <w:r w:rsidRPr="2D486AB2" w:rsidR="2D486AB2">
        <w:rPr>
          <w:rFonts w:ascii="Arial" w:hAnsi="Arial" w:cs="Arial"/>
          <w:sz w:val="24"/>
          <w:szCs w:val="24"/>
        </w:rPr>
        <w:t xml:space="preserve">recognising </w:t>
      </w:r>
      <w:r w:rsidRPr="2D486AB2" w:rsidR="2D486AB2">
        <w:rPr>
          <w:rFonts w:ascii="Arial" w:hAnsi="Arial" w:cs="Arial"/>
          <w:sz w:val="24"/>
          <w:szCs w:val="24"/>
        </w:rPr>
        <w:t xml:space="preserve">in particular the </w:t>
      </w:r>
      <w:r w:rsidRPr="2D486AB2" w:rsidR="2D486AB2">
        <w:rPr>
          <w:rFonts w:ascii="Arial" w:hAnsi="Arial" w:cs="Arial"/>
          <w:sz w:val="24"/>
          <w:szCs w:val="24"/>
        </w:rPr>
        <w:t xml:space="preserve">future pressures in employment, disruptions, the importance of SMEs, skills, apprenticeship levy, lifelong learning, automation, productivity technology improvements, retail’s role in tax collection and costs to business.   </w:t>
      </w:r>
    </w:p>
    <w:p w:rsidR="00803932" w:rsidP="001C69B9" w:rsidRDefault="00803932" w14:paraId="07547A01" w14:textId="77777777">
      <w:pPr>
        <w:pStyle w:val="NoSpacing"/>
        <w:rPr>
          <w:rFonts w:ascii="Arial" w:hAnsi="Arial" w:cs="Arial"/>
          <w:sz w:val="24"/>
          <w:szCs w:val="24"/>
        </w:rPr>
      </w:pPr>
    </w:p>
    <w:p w:rsidRPr="00965A38" w:rsidR="00965A38" w:rsidP="001C69B9" w:rsidRDefault="00965A38" w14:paraId="5043CB0F" w14:textId="77777777">
      <w:pPr>
        <w:pStyle w:val="NoSpacing"/>
        <w:rPr>
          <w:rFonts w:ascii="Arial" w:hAnsi="Arial" w:cs="Arial"/>
          <w:sz w:val="24"/>
          <w:szCs w:val="24"/>
        </w:rPr>
      </w:pPr>
    </w:p>
    <w:p w:rsidR="00965A38" w:rsidP="001C69B9" w:rsidRDefault="00965A38" w14:paraId="3B50FB5A" w14:textId="77777777">
      <w:pPr>
        <w:pStyle w:val="NoSpacing"/>
        <w:rPr>
          <w:rFonts w:ascii="Arial" w:hAnsi="Arial" w:cs="Arial"/>
          <w:b/>
          <w:sz w:val="24"/>
          <w:szCs w:val="24"/>
        </w:rPr>
      </w:pPr>
      <w:r>
        <w:rPr>
          <w:rFonts w:ascii="Arial" w:hAnsi="Arial" w:cs="Arial"/>
          <w:b/>
          <w:sz w:val="24"/>
          <w:szCs w:val="24"/>
        </w:rPr>
        <w:t>Dates of Future Meetings</w:t>
      </w:r>
    </w:p>
    <w:p w:rsidR="00965A38" w:rsidP="001C69B9" w:rsidRDefault="00965A38" w14:paraId="07459315" w14:textId="77777777">
      <w:pPr>
        <w:pStyle w:val="NoSpacing"/>
        <w:rPr>
          <w:rFonts w:ascii="Arial" w:hAnsi="Arial" w:cs="Arial"/>
          <w:b/>
          <w:sz w:val="24"/>
          <w:szCs w:val="24"/>
        </w:rPr>
      </w:pPr>
    </w:p>
    <w:p w:rsidRPr="00965A38" w:rsidR="00965A38" w:rsidP="001C69B9" w:rsidRDefault="00932826" w14:paraId="17240B5D" w14:textId="77777777">
      <w:pPr>
        <w:pStyle w:val="NoSpacing"/>
        <w:rPr>
          <w:rFonts w:ascii="Arial" w:hAnsi="Arial" w:cs="Arial"/>
          <w:sz w:val="24"/>
          <w:szCs w:val="24"/>
        </w:rPr>
      </w:pPr>
      <w:r>
        <w:rPr>
          <w:rFonts w:ascii="Arial" w:hAnsi="Arial" w:cs="Arial"/>
          <w:sz w:val="24"/>
          <w:szCs w:val="24"/>
        </w:rPr>
        <w:t>11 June: BEIS, 1 Victoria Street</w:t>
      </w:r>
    </w:p>
    <w:p w:rsidRPr="001A5280" w:rsidR="002D3F55" w:rsidRDefault="002D3F55" w14:paraId="6537F28F" w14:textId="77777777">
      <w:pPr>
        <w:rPr>
          <w:b/>
        </w:rPr>
      </w:pPr>
    </w:p>
    <w:p w:rsidR="001A5280" w:rsidRDefault="001A5280" w14:paraId="6DFB9E20" w14:textId="77777777"/>
    <w:sectPr w:rsidR="001A528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BFB"/>
    <w:multiLevelType w:val="hybridMultilevel"/>
    <w:tmpl w:val="58D0B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270B"/>
    <w:multiLevelType w:val="hybridMultilevel"/>
    <w:tmpl w:val="C26894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E74276"/>
    <w:multiLevelType w:val="hybridMultilevel"/>
    <w:tmpl w:val="E2349A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9C55F0F"/>
    <w:multiLevelType w:val="hybridMultilevel"/>
    <w:tmpl w:val="171006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03B073C"/>
    <w:multiLevelType w:val="hybridMultilevel"/>
    <w:tmpl w:val="DF44F6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DE654C"/>
    <w:multiLevelType w:val="hybridMultilevel"/>
    <w:tmpl w:val="D8326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F06DFF"/>
    <w:multiLevelType w:val="hybridMultilevel"/>
    <w:tmpl w:val="0E1EEB82"/>
    <w:lvl w:ilvl="0" w:tplc="F85687C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976186"/>
    <w:multiLevelType w:val="hybridMultilevel"/>
    <w:tmpl w:val="C0540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97519E"/>
    <w:multiLevelType w:val="hybridMultilevel"/>
    <w:tmpl w:val="D8920E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C0708A5"/>
    <w:multiLevelType w:val="hybridMultilevel"/>
    <w:tmpl w:val="9FD2E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797CA4"/>
    <w:multiLevelType w:val="hybridMultilevel"/>
    <w:tmpl w:val="58D0B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0A222D"/>
    <w:multiLevelType w:val="hybridMultilevel"/>
    <w:tmpl w:val="8EA24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3A0D69"/>
    <w:multiLevelType w:val="hybridMultilevel"/>
    <w:tmpl w:val="C0540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10"/>
  </w:num>
  <w:num w:numId="5">
    <w:abstractNumId w:val="2"/>
  </w:num>
  <w:num w:numId="6">
    <w:abstractNumId w:val="8"/>
  </w:num>
  <w:num w:numId="7">
    <w:abstractNumId w:val="6"/>
  </w:num>
  <w:num w:numId="8">
    <w:abstractNumId w:val="3"/>
  </w:num>
  <w:num w:numId="9">
    <w:abstractNumId w:val="12"/>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55"/>
    <w:rsid w:val="00003849"/>
    <w:rsid w:val="00003976"/>
    <w:rsid w:val="0009550D"/>
    <w:rsid w:val="000D5A9E"/>
    <w:rsid w:val="0013045C"/>
    <w:rsid w:val="00130A71"/>
    <w:rsid w:val="0015565A"/>
    <w:rsid w:val="00195B85"/>
    <w:rsid w:val="00197180"/>
    <w:rsid w:val="001A5280"/>
    <w:rsid w:val="001C0C2C"/>
    <w:rsid w:val="001C69B9"/>
    <w:rsid w:val="001F691D"/>
    <w:rsid w:val="0020610B"/>
    <w:rsid w:val="00211DDD"/>
    <w:rsid w:val="00226DD0"/>
    <w:rsid w:val="00274EEB"/>
    <w:rsid w:val="002D3F55"/>
    <w:rsid w:val="002F0609"/>
    <w:rsid w:val="00310C1E"/>
    <w:rsid w:val="003C172A"/>
    <w:rsid w:val="003F1AD7"/>
    <w:rsid w:val="004061AE"/>
    <w:rsid w:val="00411F3C"/>
    <w:rsid w:val="00417554"/>
    <w:rsid w:val="00455D9D"/>
    <w:rsid w:val="00486871"/>
    <w:rsid w:val="0049641F"/>
    <w:rsid w:val="004A4A1D"/>
    <w:rsid w:val="004F5AAE"/>
    <w:rsid w:val="005146FA"/>
    <w:rsid w:val="00593053"/>
    <w:rsid w:val="005A365D"/>
    <w:rsid w:val="005A7D73"/>
    <w:rsid w:val="005F3158"/>
    <w:rsid w:val="0060079A"/>
    <w:rsid w:val="00603884"/>
    <w:rsid w:val="00630A5B"/>
    <w:rsid w:val="00657098"/>
    <w:rsid w:val="00665F74"/>
    <w:rsid w:val="006979C7"/>
    <w:rsid w:val="0070186F"/>
    <w:rsid w:val="00712721"/>
    <w:rsid w:val="00750CC6"/>
    <w:rsid w:val="007A31E3"/>
    <w:rsid w:val="007F2B8F"/>
    <w:rsid w:val="007F76BC"/>
    <w:rsid w:val="00801E26"/>
    <w:rsid w:val="00803932"/>
    <w:rsid w:val="008442E4"/>
    <w:rsid w:val="00852630"/>
    <w:rsid w:val="00876F09"/>
    <w:rsid w:val="008B5C16"/>
    <w:rsid w:val="008F3C49"/>
    <w:rsid w:val="008F5820"/>
    <w:rsid w:val="00903828"/>
    <w:rsid w:val="009103E9"/>
    <w:rsid w:val="009326F1"/>
    <w:rsid w:val="00932826"/>
    <w:rsid w:val="00965A38"/>
    <w:rsid w:val="00981379"/>
    <w:rsid w:val="009827E6"/>
    <w:rsid w:val="009948C2"/>
    <w:rsid w:val="009E1DFF"/>
    <w:rsid w:val="00A50575"/>
    <w:rsid w:val="00A7353C"/>
    <w:rsid w:val="00A9486D"/>
    <w:rsid w:val="00AD699C"/>
    <w:rsid w:val="00AF294F"/>
    <w:rsid w:val="00B71CDD"/>
    <w:rsid w:val="00B71DC9"/>
    <w:rsid w:val="00B85158"/>
    <w:rsid w:val="00B96A28"/>
    <w:rsid w:val="00B97FAB"/>
    <w:rsid w:val="00C567B8"/>
    <w:rsid w:val="00C60AA3"/>
    <w:rsid w:val="00CA5639"/>
    <w:rsid w:val="00CE586D"/>
    <w:rsid w:val="00CF72FC"/>
    <w:rsid w:val="00E272E8"/>
    <w:rsid w:val="00E6555F"/>
    <w:rsid w:val="00E66E1C"/>
    <w:rsid w:val="00E73CC0"/>
    <w:rsid w:val="00ED76D5"/>
    <w:rsid w:val="00ED76E7"/>
    <w:rsid w:val="00EE4B2E"/>
    <w:rsid w:val="00EE79EB"/>
    <w:rsid w:val="00F0708C"/>
    <w:rsid w:val="00F32B2D"/>
    <w:rsid w:val="00F344FD"/>
    <w:rsid w:val="00F36F53"/>
    <w:rsid w:val="00F40E3C"/>
    <w:rsid w:val="00F50E31"/>
    <w:rsid w:val="00FD25D5"/>
    <w:rsid w:val="00FF4E8F"/>
    <w:rsid w:val="0BD93449"/>
    <w:rsid w:val="17F69E29"/>
    <w:rsid w:val="2D486AB2"/>
    <w:rsid w:val="567F7B59"/>
    <w:rsid w:val="69BD9095"/>
    <w:rsid w:val="69C59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A24B"/>
  <w15:docId w15:val="{7A3AF6E7-6852-424A-BFD0-36475CCB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F55"/>
    <w:pPr>
      <w:tabs>
        <w:tab w:val="left" w:pos="-720"/>
      </w:tabs>
      <w:suppressAutoHyphens/>
      <w:spacing w:after="0" w:line="240" w:lineRule="auto"/>
      <w:jc w:val="both"/>
    </w:pPr>
    <w:rPr>
      <w:rFonts w:ascii="Times New Roman" w:hAnsi="Times New Roman" w:eastAsia="Times New Roman" w:cs="Times New Roman"/>
      <w:spacing w:val="-2"/>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speaking note,Dot pt,F5 List Paragraph,List Paragraph1,No Spacing1,List Paragraph Char Char Char,Indicator Text,Colorful List - Accent 11,Numbered Para 1,Bullet 1,Bullet Points,List Paragraph2,MAIN CONTENT,List Paragraph12,Bullet,L"/>
    <w:basedOn w:val="Normal"/>
    <w:link w:val="ListParagraphChar"/>
    <w:uiPriority w:val="34"/>
    <w:qFormat/>
    <w:rsid w:val="002D3F55"/>
    <w:pPr>
      <w:ind w:left="720"/>
      <w:contextualSpacing/>
    </w:pPr>
  </w:style>
  <w:style w:type="character" w:styleId="ListParagraphChar" w:customStyle="1">
    <w:name w:val="List Paragraph Char"/>
    <w:aliases w:val="Bullet speaking note Char,Dot pt Char,F5 List Paragraph Char,List Paragraph1 Char,No Spacing1 Char,List Paragraph Char Char Char Char,Indicator Text Char,Colorful List - Accent 11 Char,Numbered Para 1 Char,Bullet 1 Char,Bullet Char"/>
    <w:link w:val="ListParagraph"/>
    <w:uiPriority w:val="34"/>
    <w:qFormat/>
    <w:locked/>
    <w:rsid w:val="002D3F55"/>
    <w:rPr>
      <w:rFonts w:ascii="Times New Roman" w:hAnsi="Times New Roman" w:eastAsia="Times New Roman" w:cs="Times New Roman"/>
      <w:spacing w:val="-2"/>
      <w:sz w:val="24"/>
      <w:szCs w:val="20"/>
      <w:lang w:eastAsia="en-GB"/>
    </w:rPr>
  </w:style>
  <w:style w:type="table" w:styleId="TableGrid">
    <w:name w:val="Table Grid"/>
    <w:basedOn w:val="TableNormal"/>
    <w:uiPriority w:val="59"/>
    <w:rsid w:val="00197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442E4"/>
    <w:pPr>
      <w:widowControl w:val="0"/>
      <w:tabs>
        <w:tab w:val="clear" w:pos="-720"/>
      </w:tabs>
      <w:suppressAutoHyphens w:val="0"/>
      <w:autoSpaceDE w:val="0"/>
      <w:autoSpaceDN w:val="0"/>
      <w:adjustRightInd w:val="0"/>
      <w:spacing w:line="288" w:lineRule="auto"/>
      <w:jc w:val="left"/>
    </w:pPr>
    <w:rPr>
      <w:rFonts w:ascii="MinionPro-Regular" w:hAnsi="MinionPro-Regular" w:cs="MinionPro-Regular" w:eastAsiaTheme="minorEastAsia"/>
      <w:color w:val="000000"/>
      <w:spacing w:val="0"/>
      <w:szCs w:val="24"/>
      <w:lang w:eastAsia="en-US"/>
    </w:rPr>
  </w:style>
  <w:style w:type="paragraph" w:styleId="Default" w:customStyle="1">
    <w:name w:val="Default"/>
    <w:rsid w:val="001C69B9"/>
    <w:pPr>
      <w:autoSpaceDE w:val="0"/>
      <w:autoSpaceDN w:val="0"/>
      <w:adjustRightInd w:val="0"/>
      <w:spacing w:after="0" w:line="240" w:lineRule="auto"/>
    </w:pPr>
    <w:rPr>
      <w:rFonts w:ascii="Cambria" w:hAnsi="Cambria" w:cs="Cambria"/>
      <w:color w:val="000000"/>
      <w:sz w:val="24"/>
      <w:szCs w:val="24"/>
    </w:rPr>
  </w:style>
  <w:style w:type="character" w:styleId="postal-code" w:customStyle="1">
    <w:name w:val="postal-code"/>
    <w:basedOn w:val="DefaultParagraphFont"/>
    <w:rsid w:val="001C69B9"/>
  </w:style>
  <w:style w:type="paragraph" w:styleId="NoSpacing">
    <w:name w:val="No Spacing"/>
    <w:uiPriority w:val="1"/>
    <w:qFormat/>
    <w:rsid w:val="001C69B9"/>
    <w:pPr>
      <w:spacing w:after="0" w:line="240" w:lineRule="auto"/>
    </w:pPr>
  </w:style>
  <w:style w:type="paragraph" w:styleId="BalloonText">
    <w:name w:val="Balloon Text"/>
    <w:basedOn w:val="Normal"/>
    <w:link w:val="BalloonTextChar"/>
    <w:uiPriority w:val="99"/>
    <w:semiHidden/>
    <w:unhideWhenUsed/>
    <w:rsid w:val="00EE79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79EB"/>
    <w:rPr>
      <w:rFonts w:ascii="Segoe UI" w:hAnsi="Segoe UI" w:eastAsia="Times New Roman" w:cs="Segoe UI"/>
      <w:spacing w:val="-2"/>
      <w:sz w:val="18"/>
      <w:szCs w:val="18"/>
      <w:lang w:eastAsia="en-GB"/>
    </w:rPr>
  </w:style>
  <w:style w:type="character" w:styleId="CommentReference">
    <w:name w:val="annotation reference"/>
    <w:basedOn w:val="DefaultParagraphFont"/>
    <w:uiPriority w:val="99"/>
    <w:semiHidden/>
    <w:unhideWhenUsed/>
    <w:rsid w:val="0013045C"/>
    <w:rPr>
      <w:sz w:val="16"/>
      <w:szCs w:val="16"/>
    </w:rPr>
  </w:style>
  <w:style w:type="paragraph" w:styleId="CommentText">
    <w:name w:val="annotation text"/>
    <w:basedOn w:val="Normal"/>
    <w:link w:val="CommentTextChar"/>
    <w:uiPriority w:val="99"/>
    <w:semiHidden/>
    <w:unhideWhenUsed/>
    <w:rsid w:val="0013045C"/>
    <w:rPr>
      <w:sz w:val="20"/>
    </w:rPr>
  </w:style>
  <w:style w:type="character" w:styleId="CommentTextChar" w:customStyle="1">
    <w:name w:val="Comment Text Char"/>
    <w:basedOn w:val="DefaultParagraphFont"/>
    <w:link w:val="CommentText"/>
    <w:uiPriority w:val="99"/>
    <w:semiHidden/>
    <w:rsid w:val="0013045C"/>
    <w:rPr>
      <w:rFonts w:ascii="Times New Roman" w:hAnsi="Times New Roman" w:eastAsia="Times New Roman" w:cs="Times New Roman"/>
      <w:spacing w:val="-2"/>
      <w:sz w:val="20"/>
      <w:szCs w:val="20"/>
      <w:lang w:eastAsia="en-GB"/>
    </w:rPr>
  </w:style>
  <w:style w:type="paragraph" w:styleId="CommentSubject">
    <w:name w:val="annotation subject"/>
    <w:basedOn w:val="CommentText"/>
    <w:next w:val="CommentText"/>
    <w:link w:val="CommentSubjectChar"/>
    <w:uiPriority w:val="99"/>
    <w:semiHidden/>
    <w:unhideWhenUsed/>
    <w:rsid w:val="0013045C"/>
    <w:rPr>
      <w:b/>
      <w:bCs/>
    </w:rPr>
  </w:style>
  <w:style w:type="character" w:styleId="CommentSubjectChar" w:customStyle="1">
    <w:name w:val="Comment Subject Char"/>
    <w:basedOn w:val="CommentTextChar"/>
    <w:link w:val="CommentSubject"/>
    <w:uiPriority w:val="99"/>
    <w:semiHidden/>
    <w:rsid w:val="0013045C"/>
    <w:rPr>
      <w:rFonts w:ascii="Times New Roman" w:hAnsi="Times New Roman" w:eastAsia="Times New Roman" w:cs="Times New Roman"/>
      <w:b/>
      <w:bCs/>
      <w:spacing w:val="-2"/>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2QFN7KK647Q6-171399313-17207</_dlc_DocId>
    <_dlc_DocIdUrl xmlns="0063f72e-ace3-48fb-9c1f-5b513408b31f">
      <Url>https://beisgov.sharepoint.com/sites/beis/261/_layouts/15/DocIdRedir.aspx?ID=2QFN7KK647Q6-171399313-17207</Url>
      <Description>2QFN7KK647Q6-171399313-17207</Description>
    </_dlc_DocIdUrl>
    <TaxCatchAll xmlns="0063f72e-ace3-48fb-9c1f-5b513408b31f">
      <Value>200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Sector Hub, Queen's Award, Retail and Professional Business Services</TermName>
          <TermId xmlns="http://schemas.microsoft.com/office/infopath/2007/PartnerControls">79f95472-76c0-4d41-bb8f-1b49dba23ce1</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2018-05-15T11:23:07+00:00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010FDB842E3449B88E2E4054E5B7B" ma:contentTypeVersion="16471" ma:contentTypeDescription="Create a new document." ma:contentTypeScope="" ma:versionID="eb90189234e61799b874090ea23c446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469f0fb1-55e9-47d2-888d-acd0b5451591" targetNamespace="http://schemas.microsoft.com/office/2006/metadata/properties" ma:root="true" ma:fieldsID="0ea3d260ef86e5710ef301e59f44f4ca"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469f0fb1-55e9-47d2-888d-acd0b5451591"/>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Location" minOccurs="0"/>
                <xsd:element ref="ns8:MediaServiceOCR" minOccurs="0"/>
                <xsd:element ref="ns4:SharedWithUsers" minOccurs="0"/>
                <xsd:element ref="ns4:SharedWithDetails" minOccurs="0"/>
                <xsd:element ref="ns3:CIRRUSPreviousRetentionPolicy" minOccurs="0"/>
                <xsd:element ref="ns6: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3"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4"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9f0fb1-55e9-47d2-888d-acd0b5451591"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Location" ma:index="68" nillable="true" ma:displayName="MediaServiceLocation" ma:internalName="MediaServiceLocation"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GenerationTime" ma:index="7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E60CA8-E9D1-4B2E-BF40-D3651ADBAA48}">
  <ds:schemaRefs>
    <ds:schemaRef ds:uri="http://schemas.microsoft.com/sharepoint/v3/contenttype/forms"/>
  </ds:schemaRefs>
</ds:datastoreItem>
</file>

<file path=customXml/itemProps2.xml><?xml version="1.0" encoding="utf-8"?>
<ds:datastoreItem xmlns:ds="http://schemas.openxmlformats.org/officeDocument/2006/customXml" ds:itemID="{B082DEDD-8C39-4873-AF9B-8E4650237F65}">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s>
</ds:datastoreItem>
</file>

<file path=customXml/itemProps3.xml><?xml version="1.0" encoding="utf-8"?>
<ds:datastoreItem xmlns:ds="http://schemas.openxmlformats.org/officeDocument/2006/customXml" ds:itemID="{7B8BBA68-EA76-4BD3-A3B8-7CBBEF5B3556}"/>
</file>

<file path=customXml/itemProps4.xml><?xml version="1.0" encoding="utf-8"?>
<ds:datastoreItem xmlns:ds="http://schemas.openxmlformats.org/officeDocument/2006/customXml" ds:itemID="{49AC5786-5EE6-4A2B-AC1A-BEC2EF6503C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BIS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Chaffer Carol (ED)</dc:creator>
  <cp:lastModifiedBy>Paterson, Kirsty (Advanced Manufacturing and Services)</cp:lastModifiedBy>
  <cp:revision>7</cp:revision>
  <cp:lastPrinted>2018-03-23T10:04:00Z</cp:lastPrinted>
  <dcterms:created xsi:type="dcterms:W3CDTF">2019-04-25T12:47:00Z</dcterms:created>
  <dcterms:modified xsi:type="dcterms:W3CDTF">2019-05-14T10:26:42Z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200;#Sector Hub, Queen's Award, Retail and Professional Business Services|79f95472-76c0-4d41-bb8f-1b49dba23ce1</vt:lpwstr>
  </property>
  <property fmtid="{D5CDD505-2E9C-101B-9397-08002B2CF9AE}" pid="3" name="ContentTypeId">
    <vt:lpwstr>0x010100028010FDB842E3449B88E2E4054E5B7B</vt:lpwstr>
  </property>
  <property fmtid="{D5CDD505-2E9C-101B-9397-08002B2CF9AE}" pid="4" name="_dlc_DocIdItemGuid">
    <vt:lpwstr>fd613002-c5e3-405d-93e4-4c1a6c34c3a2</vt:lpwstr>
  </property>
  <property fmtid="{D5CDD505-2E9C-101B-9397-08002B2CF9AE}" pid="5" name="AuthorIds_UIVersion_2">
    <vt:lpwstr>31589</vt:lpwstr>
  </property>
</Properties>
</file>