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C2996" w14:textId="77777777" w:rsidR="00025E78" w:rsidRDefault="00025E78" w:rsidP="00025E78">
      <w:pPr>
        <w:rPr>
          <w:rFonts w:ascii="Arial Rounded MT Bold" w:hAnsi="Arial Rounded MT Bold"/>
          <w:b/>
          <w:sz w:val="32"/>
          <w:szCs w:val="32"/>
        </w:rPr>
      </w:pPr>
      <w:r>
        <w:rPr>
          <w:rFonts w:ascii="Arial Rounded MT Bold" w:hAnsi="Arial Rounded MT Bold"/>
          <w:b/>
          <w:noProof/>
          <w:sz w:val="32"/>
          <w:szCs w:val="32"/>
        </w:rPr>
        <w:drawing>
          <wp:anchor distT="0" distB="0" distL="114300" distR="114300" simplePos="0" relativeHeight="251667456" behindDoc="1" locked="0" layoutInCell="1" allowOverlap="1" wp14:anchorId="7924285C" wp14:editId="7B2D560B">
            <wp:simplePos x="0" y="0"/>
            <wp:positionH relativeFrom="margin">
              <wp:align>left</wp:align>
            </wp:positionH>
            <wp:positionV relativeFrom="paragraph">
              <wp:posOffset>103505</wp:posOffset>
            </wp:positionV>
            <wp:extent cx="1895475" cy="1111885"/>
            <wp:effectExtent l="0" t="0" r="9525" b="0"/>
            <wp:wrapTight wrapText="bothSides">
              <wp:wrapPolygon edited="0">
                <wp:start x="0" y="0"/>
                <wp:lineTo x="0" y="21094"/>
                <wp:lineTo x="21491" y="21094"/>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recctangular.1.jpg"/>
                    <pic:cNvPicPr/>
                  </pic:nvPicPr>
                  <pic:blipFill>
                    <a:blip r:embed="rId5">
                      <a:extLst>
                        <a:ext uri="{28A0092B-C50C-407E-A947-70E740481C1C}">
                          <a14:useLocalDpi xmlns:a14="http://schemas.microsoft.com/office/drawing/2010/main" val="0"/>
                        </a:ext>
                      </a:extLst>
                    </a:blip>
                    <a:stretch>
                      <a:fillRect/>
                    </a:stretch>
                  </pic:blipFill>
                  <pic:spPr>
                    <a:xfrm>
                      <a:off x="0" y="0"/>
                      <a:ext cx="1895475" cy="1111885"/>
                    </a:xfrm>
                    <a:prstGeom prst="rect">
                      <a:avLst/>
                    </a:prstGeom>
                  </pic:spPr>
                </pic:pic>
              </a:graphicData>
            </a:graphic>
            <wp14:sizeRelH relativeFrom="margin">
              <wp14:pctWidth>0</wp14:pctWidth>
            </wp14:sizeRelH>
            <wp14:sizeRelV relativeFrom="margin">
              <wp14:pctHeight>0</wp14:pctHeight>
            </wp14:sizeRelV>
          </wp:anchor>
        </w:drawing>
      </w:r>
    </w:p>
    <w:p w14:paraId="2ED44519" w14:textId="4A1E4407" w:rsidR="00025E78" w:rsidRPr="006E1305" w:rsidRDefault="00025E78" w:rsidP="00025E78">
      <w:pPr>
        <w:rPr>
          <w:rFonts w:ascii="Comic Sans MS" w:hAnsi="Comic Sans MS"/>
          <w:b/>
          <w:i/>
          <w:sz w:val="36"/>
          <w:szCs w:val="36"/>
        </w:rPr>
      </w:pPr>
      <w:r w:rsidRPr="006E1305">
        <w:rPr>
          <w:rFonts w:ascii="Comic Sans MS" w:hAnsi="Comic Sans MS"/>
          <w:b/>
          <w:i/>
          <w:sz w:val="36"/>
          <w:szCs w:val="36"/>
        </w:rPr>
        <w:t xml:space="preserve">Jersey Shore Schools Education </w:t>
      </w:r>
      <w:r w:rsidR="006437AF">
        <w:rPr>
          <w:rFonts w:ascii="Comic Sans MS" w:hAnsi="Comic Sans MS"/>
          <w:b/>
          <w:i/>
          <w:sz w:val="36"/>
          <w:szCs w:val="36"/>
        </w:rPr>
        <w:t>Foundation</w:t>
      </w:r>
    </w:p>
    <w:p w14:paraId="206B8F40" w14:textId="31B82A79" w:rsidR="00025E78" w:rsidRPr="006E1305" w:rsidRDefault="006E1305" w:rsidP="00025E78">
      <w:pPr>
        <w:jc w:val="center"/>
        <w:rPr>
          <w:rFonts w:asciiTheme="majorHAnsi" w:hAnsiTheme="majorHAnsi"/>
          <w:b/>
          <w:i/>
          <w:sz w:val="32"/>
          <w:szCs w:val="32"/>
        </w:rPr>
      </w:pPr>
      <w:r w:rsidRPr="006E1305">
        <w:rPr>
          <w:rFonts w:asciiTheme="majorHAnsi" w:hAnsiTheme="majorHAnsi"/>
          <w:b/>
          <w:i/>
          <w:sz w:val="32"/>
          <w:szCs w:val="32"/>
        </w:rPr>
        <w:t>End of Year Report</w:t>
      </w:r>
      <w:r w:rsidR="00783777">
        <w:rPr>
          <w:rFonts w:asciiTheme="majorHAnsi" w:hAnsiTheme="majorHAnsi"/>
          <w:b/>
          <w:i/>
          <w:sz w:val="32"/>
          <w:szCs w:val="32"/>
        </w:rPr>
        <w:t xml:space="preserve"> </w:t>
      </w:r>
      <w:r w:rsidR="00A21F09">
        <w:rPr>
          <w:rFonts w:asciiTheme="majorHAnsi" w:hAnsiTheme="majorHAnsi"/>
          <w:b/>
          <w:i/>
          <w:sz w:val="32"/>
          <w:szCs w:val="32"/>
        </w:rPr>
        <w:t>20</w:t>
      </w:r>
      <w:r w:rsidR="00507C28">
        <w:rPr>
          <w:rFonts w:asciiTheme="majorHAnsi" w:hAnsiTheme="majorHAnsi"/>
          <w:b/>
          <w:i/>
          <w:sz w:val="32"/>
          <w:szCs w:val="32"/>
        </w:rPr>
        <w:t>2</w:t>
      </w:r>
      <w:r w:rsidR="00C57C85">
        <w:rPr>
          <w:rFonts w:asciiTheme="majorHAnsi" w:hAnsiTheme="majorHAnsi"/>
          <w:b/>
          <w:i/>
          <w:sz w:val="32"/>
          <w:szCs w:val="32"/>
        </w:rPr>
        <w:t>3</w:t>
      </w:r>
    </w:p>
    <w:p w14:paraId="59634272" w14:textId="77777777" w:rsidR="00025E78" w:rsidRDefault="00025E78">
      <w:pPr>
        <w:rPr>
          <w:b/>
          <w:sz w:val="28"/>
          <w:szCs w:val="28"/>
        </w:rPr>
      </w:pPr>
    </w:p>
    <w:p w14:paraId="294D637C" w14:textId="37F6C5BB" w:rsidR="008A797E" w:rsidRDefault="008A797E">
      <w:pPr>
        <w:rPr>
          <w:bCs/>
          <w:sz w:val="28"/>
          <w:szCs w:val="28"/>
        </w:rPr>
      </w:pPr>
      <w:r w:rsidRPr="00F14154">
        <w:rPr>
          <w:rFonts w:ascii="Arial Rounded MT Bold" w:hAnsi="Arial Rounded MT Bold"/>
          <w:b/>
          <w:noProof/>
          <w:sz w:val="24"/>
          <w:szCs w:val="24"/>
        </w:rPr>
        <mc:AlternateContent>
          <mc:Choice Requires="wps">
            <w:drawing>
              <wp:anchor distT="45720" distB="45720" distL="114300" distR="114300" simplePos="0" relativeHeight="251669504" behindDoc="0" locked="0" layoutInCell="1" allowOverlap="1" wp14:anchorId="154AD152" wp14:editId="1EE74E37">
                <wp:simplePos x="0" y="0"/>
                <wp:positionH relativeFrom="margin">
                  <wp:posOffset>3970020</wp:posOffset>
                </wp:positionH>
                <wp:positionV relativeFrom="paragraph">
                  <wp:posOffset>56515</wp:posOffset>
                </wp:positionV>
                <wp:extent cx="2819400" cy="52425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242560"/>
                        </a:xfrm>
                        <a:prstGeom prst="rect">
                          <a:avLst/>
                        </a:prstGeom>
                        <a:solidFill>
                          <a:srgbClr val="FFFFFF"/>
                        </a:solidFill>
                        <a:ln w="9525">
                          <a:solidFill>
                            <a:srgbClr val="000000"/>
                          </a:solidFill>
                          <a:miter lim="800000"/>
                          <a:headEnd/>
                          <a:tailEnd/>
                        </a:ln>
                      </wps:spPr>
                      <wps:txbx>
                        <w:txbxContent>
                          <w:p w14:paraId="2E914B31" w14:textId="77777777" w:rsidR="00345E03" w:rsidRPr="006437AF" w:rsidRDefault="003C1C02" w:rsidP="00345E03">
                            <w:pPr>
                              <w:rPr>
                                <w:rFonts w:ascii="Open Sans" w:hAnsi="Open Sans" w:cs="Open Sans"/>
                                <w:b/>
                              </w:rPr>
                            </w:pPr>
                            <w:r w:rsidRPr="006437AF">
                              <w:rPr>
                                <w:rFonts w:ascii="Open Sans" w:hAnsi="Open Sans" w:cs="Open Sans"/>
                                <w:b/>
                              </w:rPr>
                              <w:t>Mission Statement</w:t>
                            </w:r>
                            <w:r w:rsidR="00345E03" w:rsidRPr="006437AF">
                              <w:rPr>
                                <w:rFonts w:ascii="Open Sans" w:hAnsi="Open Sans" w:cs="Open Sans"/>
                                <w:b/>
                              </w:rPr>
                              <w:t>:</w:t>
                            </w:r>
                          </w:p>
                          <w:p w14:paraId="16FE572B" w14:textId="77777777" w:rsidR="00345E03" w:rsidRPr="006437AF" w:rsidRDefault="00345E03" w:rsidP="00345E03">
                            <w:pPr>
                              <w:rPr>
                                <w:rFonts w:ascii="Open Sans" w:hAnsi="Open Sans" w:cs="Open Sans"/>
                                <w:b/>
                              </w:rPr>
                            </w:pPr>
                            <w:r w:rsidRPr="006437AF">
                              <w:rPr>
                                <w:rFonts w:ascii="Open Sans" w:hAnsi="Open Sans" w:cs="Open Sans"/>
                                <w:b/>
                              </w:rPr>
                              <w:t>Engage and Extend Educational Experiences</w:t>
                            </w:r>
                          </w:p>
                          <w:p w14:paraId="707C452B" w14:textId="5AB1E893" w:rsidR="00411F56" w:rsidRPr="006437AF" w:rsidRDefault="00901972" w:rsidP="00345E03">
                            <w:pPr>
                              <w:rPr>
                                <w:rFonts w:ascii="Open Sans" w:hAnsi="Open Sans" w:cs="Open Sans"/>
                                <w:lang w:val="en"/>
                              </w:rPr>
                            </w:pPr>
                            <w:r w:rsidRPr="006437AF">
                              <w:rPr>
                                <w:rFonts w:ascii="Open Sans" w:hAnsi="Open Sans" w:cs="Open Sans"/>
                                <w:lang w:val="en"/>
                              </w:rPr>
                              <w:t xml:space="preserve">Our </w:t>
                            </w:r>
                            <w:r w:rsidRPr="006437AF">
                              <w:rPr>
                                <w:rFonts w:ascii="Open Sans" w:hAnsi="Open Sans" w:cs="Open Sans"/>
                                <w:b/>
                                <w:bCs/>
                                <w:i/>
                                <w:iCs/>
                                <w:lang w:val="en"/>
                              </w:rPr>
                              <w:t>Mission</w:t>
                            </w:r>
                            <w:r w:rsidRPr="006437AF">
                              <w:rPr>
                                <w:rFonts w:ascii="Open Sans" w:hAnsi="Open Sans" w:cs="Open Sans"/>
                                <w:i/>
                                <w:iCs/>
                                <w:lang w:val="en"/>
                              </w:rPr>
                              <w:t xml:space="preserve"> </w:t>
                            </w:r>
                            <w:r w:rsidRPr="006437AF">
                              <w:rPr>
                                <w:rFonts w:ascii="Open Sans" w:hAnsi="Open Sans" w:cs="Open Sans"/>
                                <w:lang w:val="en"/>
                              </w:rPr>
                              <w:t xml:space="preserve">is to </w:t>
                            </w:r>
                            <w:r w:rsidRPr="006437AF">
                              <w:rPr>
                                <w:rFonts w:ascii="Open Sans" w:hAnsi="Open Sans" w:cs="Open Sans"/>
                                <w:b/>
                                <w:lang w:val="en"/>
                              </w:rPr>
                              <w:t>engage</w:t>
                            </w:r>
                            <w:r w:rsidRPr="006437AF">
                              <w:rPr>
                                <w:rFonts w:ascii="Open Sans" w:hAnsi="Open Sans" w:cs="Open Sans"/>
                                <w:lang w:val="en"/>
                              </w:rPr>
                              <w:t xml:space="preserve"> partners to </w:t>
                            </w:r>
                            <w:r w:rsidRPr="006437AF">
                              <w:rPr>
                                <w:rFonts w:ascii="Open Sans" w:hAnsi="Open Sans" w:cs="Open Sans"/>
                                <w:b/>
                                <w:lang w:val="en"/>
                              </w:rPr>
                              <w:t>enrich</w:t>
                            </w:r>
                            <w:r w:rsidRPr="006437AF">
                              <w:rPr>
                                <w:rFonts w:ascii="Open Sans" w:hAnsi="Open Sans" w:cs="Open Sans"/>
                                <w:lang w:val="en"/>
                              </w:rPr>
                              <w:t xml:space="preserve"> and </w:t>
                            </w:r>
                            <w:r w:rsidRPr="006437AF">
                              <w:rPr>
                                <w:rFonts w:ascii="Open Sans" w:hAnsi="Open Sans" w:cs="Open Sans"/>
                                <w:b/>
                                <w:lang w:val="en"/>
                              </w:rPr>
                              <w:t>extend</w:t>
                            </w:r>
                            <w:r w:rsidRPr="006437AF">
                              <w:rPr>
                                <w:rFonts w:ascii="Open Sans" w:hAnsi="Open Sans" w:cs="Open Sans"/>
                                <w:lang w:val="en"/>
                              </w:rPr>
                              <w:t xml:space="preserve"> learning opportunities beyond the conventional educational experience for students in the Jersey Shore Area Schools.  </w:t>
                            </w:r>
                          </w:p>
                          <w:p w14:paraId="763422F2" w14:textId="77777777" w:rsidR="00901972" w:rsidRPr="006437AF" w:rsidRDefault="00901972" w:rsidP="00345E03">
                            <w:pPr>
                              <w:rPr>
                                <w:rFonts w:ascii="Open Sans" w:hAnsi="Open Sans" w:cs="Open Sans"/>
                                <w:lang w:val="en"/>
                              </w:rPr>
                            </w:pPr>
                          </w:p>
                          <w:p w14:paraId="36F709DD" w14:textId="77777777" w:rsidR="00345E03" w:rsidRPr="006437AF" w:rsidRDefault="00345E03" w:rsidP="00345E03">
                            <w:pPr>
                              <w:rPr>
                                <w:rFonts w:ascii="Open Sans" w:hAnsi="Open Sans" w:cs="Open Sans"/>
                                <w:b/>
                                <w:lang w:val="en"/>
                              </w:rPr>
                            </w:pPr>
                            <w:r w:rsidRPr="006437AF">
                              <w:rPr>
                                <w:rFonts w:ascii="Open Sans" w:hAnsi="Open Sans" w:cs="Open Sans"/>
                                <w:b/>
                                <w:lang w:val="en"/>
                              </w:rPr>
                              <w:t>Vision Statement:</w:t>
                            </w:r>
                          </w:p>
                          <w:p w14:paraId="7362F5E3" w14:textId="77777777" w:rsidR="00901972" w:rsidRPr="006437AF" w:rsidRDefault="00901972" w:rsidP="00901972">
                            <w:pPr>
                              <w:rPr>
                                <w:rFonts w:ascii="Open Sans" w:hAnsi="Open Sans" w:cs="Open Sans"/>
                                <w:lang w:val="en"/>
                              </w:rPr>
                            </w:pPr>
                            <w:r w:rsidRPr="006437AF">
                              <w:rPr>
                                <w:rFonts w:ascii="Open Sans" w:hAnsi="Open Sans" w:cs="Open Sans"/>
                                <w:lang w:val="en"/>
                              </w:rPr>
                              <w:t xml:space="preserve">Our </w:t>
                            </w:r>
                            <w:r w:rsidRPr="006437AF">
                              <w:rPr>
                                <w:rFonts w:ascii="Open Sans" w:hAnsi="Open Sans" w:cs="Open Sans"/>
                                <w:b/>
                                <w:bCs/>
                                <w:i/>
                                <w:iCs/>
                                <w:lang w:val="en"/>
                              </w:rPr>
                              <w:t>Vision</w:t>
                            </w:r>
                            <w:r w:rsidRPr="006437AF">
                              <w:rPr>
                                <w:rFonts w:ascii="Open Sans" w:hAnsi="Open Sans" w:cs="Open Sans"/>
                                <w:lang w:val="en"/>
                              </w:rPr>
                              <w:t xml:space="preserve"> is to assist the Jersey Shore Area School District to enrich educational and social opportunities for students. </w:t>
                            </w:r>
                          </w:p>
                          <w:p w14:paraId="0D49D0A5" w14:textId="421CC290" w:rsidR="00345E03" w:rsidRPr="006437AF" w:rsidRDefault="00345E03" w:rsidP="00345E03">
                            <w:pPr>
                              <w:rPr>
                                <w:rFonts w:ascii="Open Sans" w:hAnsi="Open Sans" w:cs="Open Sans"/>
                                <w:lang w:val="en"/>
                              </w:rPr>
                            </w:pPr>
                            <w:r w:rsidRPr="006437AF">
                              <w:rPr>
                                <w:rFonts w:ascii="Open Sans" w:hAnsi="Open Sans" w:cs="Open Sans"/>
                                <w:lang w:val="en"/>
                              </w:rPr>
                              <w:t xml:space="preserve">The </w:t>
                            </w:r>
                            <w:r w:rsidR="006437AF" w:rsidRPr="006437AF">
                              <w:rPr>
                                <w:rFonts w:ascii="Open Sans" w:hAnsi="Open Sans" w:cs="Open Sans"/>
                                <w:lang w:val="en"/>
                              </w:rPr>
                              <w:t>Foundation</w:t>
                            </w:r>
                            <w:r w:rsidRPr="006437AF">
                              <w:rPr>
                                <w:rFonts w:ascii="Open Sans" w:hAnsi="Open Sans" w:cs="Open Sans"/>
                                <w:lang w:val="en"/>
                              </w:rPr>
                              <w:t xml:space="preserve"> is governed by our Board of Directors that represents the various area communities and towns </w:t>
                            </w:r>
                            <w:r w:rsidRPr="00AA2863">
                              <w:rPr>
                                <w:rFonts w:ascii="Open Sans" w:hAnsi="Open Sans" w:cs="Open Sans"/>
                                <w:lang w:val="en"/>
                              </w:rPr>
                              <w:t>and fosters the belief that community involvement in public education is essential to providing and sustaining the level of education that is expected in Jersey Shore Schools.</w:t>
                            </w:r>
                          </w:p>
                          <w:p w14:paraId="63D613BE" w14:textId="77777777" w:rsidR="00345E03" w:rsidRDefault="00345E03" w:rsidP="00345E03">
                            <w:pPr>
                              <w:rPr>
                                <w:rFonts w:ascii="Open Sans" w:hAnsi="Open Sans"/>
                                <w:b/>
                                <w:lang w:val="en"/>
                              </w:rPr>
                            </w:pPr>
                          </w:p>
                          <w:p w14:paraId="26C05D01" w14:textId="77777777" w:rsidR="00345E03" w:rsidRPr="00345E03" w:rsidRDefault="00345E03" w:rsidP="00345E03">
                            <w:pPr>
                              <w:rPr>
                                <w:rFonts w:ascii="Open Sans" w:hAnsi="Open Sans"/>
                                <w:b/>
                                <w:lang w:val="en"/>
                              </w:rPr>
                            </w:pPr>
                          </w:p>
                          <w:p w14:paraId="3CBCC84E" w14:textId="77777777" w:rsidR="003C1C02" w:rsidRDefault="003C1C02" w:rsidP="003C1C0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AD152" id="_x0000_t202" coordsize="21600,21600" o:spt="202" path="m,l,21600r21600,l21600,xe">
                <v:stroke joinstyle="miter"/>
                <v:path gradientshapeok="t" o:connecttype="rect"/>
              </v:shapetype>
              <v:shape id="Text Box 2" o:spid="_x0000_s1026" type="#_x0000_t202" style="position:absolute;margin-left:312.6pt;margin-top:4.45pt;width:222pt;height:412.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">
                <v:textbox>
                  <w:txbxContent>
                    <w:p w14:paraId="2E914B31" w14:textId="77777777" w:rsidR="00345E03" w:rsidRPr="006437AF" w:rsidRDefault="003C1C02" w:rsidP="00345E03">
                      <w:pPr>
                        <w:rPr>
                          <w:rFonts w:ascii="Open Sans" w:hAnsi="Open Sans" w:cs="Open Sans"/>
                          <w:b/>
                        </w:rPr>
                      </w:pPr>
                      <w:r w:rsidRPr="006437AF">
                        <w:rPr>
                          <w:rFonts w:ascii="Open Sans" w:hAnsi="Open Sans" w:cs="Open Sans"/>
                          <w:b/>
                        </w:rPr>
                        <w:t>Mission Statement</w:t>
                      </w:r>
                      <w:r w:rsidR="00345E03" w:rsidRPr="006437AF">
                        <w:rPr>
                          <w:rFonts w:ascii="Open Sans" w:hAnsi="Open Sans" w:cs="Open Sans"/>
                          <w:b/>
                        </w:rPr>
                        <w:t>:</w:t>
                      </w:r>
                    </w:p>
                    <w:p w14:paraId="16FE572B" w14:textId="77777777" w:rsidR="00345E03" w:rsidRPr="006437AF" w:rsidRDefault="00345E03" w:rsidP="00345E03">
                      <w:pPr>
                        <w:rPr>
                          <w:rFonts w:ascii="Open Sans" w:hAnsi="Open Sans" w:cs="Open Sans"/>
                          <w:b/>
                        </w:rPr>
                      </w:pPr>
                      <w:r w:rsidRPr="006437AF">
                        <w:rPr>
                          <w:rFonts w:ascii="Open Sans" w:hAnsi="Open Sans" w:cs="Open Sans"/>
                          <w:b/>
                        </w:rPr>
                        <w:t>Engage and Extend Educational Experiences</w:t>
                      </w:r>
                    </w:p>
                    <w:p w14:paraId="707C452B" w14:textId="5AB1E893" w:rsidR="00411F56" w:rsidRPr="006437AF" w:rsidRDefault="00901972" w:rsidP="00345E03">
                      <w:pPr>
                        <w:rPr>
                          <w:rFonts w:ascii="Open Sans" w:hAnsi="Open Sans" w:cs="Open Sans"/>
                          <w:lang w:val="en"/>
                        </w:rPr>
                      </w:pPr>
                      <w:r w:rsidRPr="006437AF">
                        <w:rPr>
                          <w:rFonts w:ascii="Open Sans" w:hAnsi="Open Sans" w:cs="Open Sans"/>
                          <w:lang w:val="en"/>
                        </w:rPr>
                        <w:t xml:space="preserve">Our </w:t>
                      </w:r>
                      <w:r w:rsidRPr="006437AF">
                        <w:rPr>
                          <w:rFonts w:ascii="Open Sans" w:hAnsi="Open Sans" w:cs="Open Sans"/>
                          <w:b/>
                          <w:bCs/>
                          <w:i/>
                          <w:iCs/>
                          <w:lang w:val="en"/>
                        </w:rPr>
                        <w:t>Mission</w:t>
                      </w:r>
                      <w:r w:rsidRPr="006437AF">
                        <w:rPr>
                          <w:rFonts w:ascii="Open Sans" w:hAnsi="Open Sans" w:cs="Open Sans"/>
                          <w:i/>
                          <w:iCs/>
                          <w:lang w:val="en"/>
                        </w:rPr>
                        <w:t xml:space="preserve"> </w:t>
                      </w:r>
                      <w:r w:rsidRPr="006437AF">
                        <w:rPr>
                          <w:rFonts w:ascii="Open Sans" w:hAnsi="Open Sans" w:cs="Open Sans"/>
                          <w:lang w:val="en"/>
                        </w:rPr>
                        <w:t xml:space="preserve">is to </w:t>
                      </w:r>
                      <w:r w:rsidRPr="006437AF">
                        <w:rPr>
                          <w:rFonts w:ascii="Open Sans" w:hAnsi="Open Sans" w:cs="Open Sans"/>
                          <w:b/>
                          <w:lang w:val="en"/>
                        </w:rPr>
                        <w:t>engage</w:t>
                      </w:r>
                      <w:r w:rsidRPr="006437AF">
                        <w:rPr>
                          <w:rFonts w:ascii="Open Sans" w:hAnsi="Open Sans" w:cs="Open Sans"/>
                          <w:lang w:val="en"/>
                        </w:rPr>
                        <w:t xml:space="preserve"> partners to </w:t>
                      </w:r>
                      <w:r w:rsidRPr="006437AF">
                        <w:rPr>
                          <w:rFonts w:ascii="Open Sans" w:hAnsi="Open Sans" w:cs="Open Sans"/>
                          <w:b/>
                          <w:lang w:val="en"/>
                        </w:rPr>
                        <w:t>enrich</w:t>
                      </w:r>
                      <w:r w:rsidRPr="006437AF">
                        <w:rPr>
                          <w:rFonts w:ascii="Open Sans" w:hAnsi="Open Sans" w:cs="Open Sans"/>
                          <w:lang w:val="en"/>
                        </w:rPr>
                        <w:t xml:space="preserve"> and </w:t>
                      </w:r>
                      <w:r w:rsidRPr="006437AF">
                        <w:rPr>
                          <w:rFonts w:ascii="Open Sans" w:hAnsi="Open Sans" w:cs="Open Sans"/>
                          <w:b/>
                          <w:lang w:val="en"/>
                        </w:rPr>
                        <w:t>extend</w:t>
                      </w:r>
                      <w:r w:rsidRPr="006437AF">
                        <w:rPr>
                          <w:rFonts w:ascii="Open Sans" w:hAnsi="Open Sans" w:cs="Open Sans"/>
                          <w:lang w:val="en"/>
                        </w:rPr>
                        <w:t xml:space="preserve"> learning opportunities beyond the conventional educational experience for students in the Jersey Shore Area Schools.  </w:t>
                      </w:r>
                    </w:p>
                    <w:p w14:paraId="763422F2" w14:textId="77777777" w:rsidR="00901972" w:rsidRPr="006437AF" w:rsidRDefault="00901972" w:rsidP="00345E03">
                      <w:pPr>
                        <w:rPr>
                          <w:rFonts w:ascii="Open Sans" w:hAnsi="Open Sans" w:cs="Open Sans"/>
                          <w:lang w:val="en"/>
                        </w:rPr>
                      </w:pPr>
                    </w:p>
                    <w:p w14:paraId="36F709DD" w14:textId="77777777" w:rsidR="00345E03" w:rsidRPr="006437AF" w:rsidRDefault="00345E03" w:rsidP="00345E03">
                      <w:pPr>
                        <w:rPr>
                          <w:rFonts w:ascii="Open Sans" w:hAnsi="Open Sans" w:cs="Open Sans"/>
                          <w:b/>
                          <w:lang w:val="en"/>
                        </w:rPr>
                      </w:pPr>
                      <w:r w:rsidRPr="006437AF">
                        <w:rPr>
                          <w:rFonts w:ascii="Open Sans" w:hAnsi="Open Sans" w:cs="Open Sans"/>
                          <w:b/>
                          <w:lang w:val="en"/>
                        </w:rPr>
                        <w:t>Vision Statement:</w:t>
                      </w:r>
                    </w:p>
                    <w:p w14:paraId="7362F5E3" w14:textId="77777777" w:rsidR="00901972" w:rsidRPr="006437AF" w:rsidRDefault="00901972" w:rsidP="00901972">
                      <w:pPr>
                        <w:rPr>
                          <w:rFonts w:ascii="Open Sans" w:hAnsi="Open Sans" w:cs="Open Sans"/>
                          <w:lang w:val="en"/>
                        </w:rPr>
                      </w:pPr>
                      <w:r w:rsidRPr="006437AF">
                        <w:rPr>
                          <w:rFonts w:ascii="Open Sans" w:hAnsi="Open Sans" w:cs="Open Sans"/>
                          <w:lang w:val="en"/>
                        </w:rPr>
                        <w:t xml:space="preserve">Our </w:t>
                      </w:r>
                      <w:r w:rsidRPr="006437AF">
                        <w:rPr>
                          <w:rFonts w:ascii="Open Sans" w:hAnsi="Open Sans" w:cs="Open Sans"/>
                          <w:b/>
                          <w:bCs/>
                          <w:i/>
                          <w:iCs/>
                          <w:lang w:val="en"/>
                        </w:rPr>
                        <w:t>Vision</w:t>
                      </w:r>
                      <w:r w:rsidRPr="006437AF">
                        <w:rPr>
                          <w:rFonts w:ascii="Open Sans" w:hAnsi="Open Sans" w:cs="Open Sans"/>
                          <w:lang w:val="en"/>
                        </w:rPr>
                        <w:t xml:space="preserve"> is to assist the Jersey Shore Area School District to enrich educational and social opportunities for students. </w:t>
                      </w:r>
                    </w:p>
                    <w:p w14:paraId="0D49D0A5" w14:textId="421CC290" w:rsidR="00345E03" w:rsidRPr="006437AF" w:rsidRDefault="00345E03" w:rsidP="00345E03">
                      <w:pPr>
                        <w:rPr>
                          <w:rFonts w:ascii="Open Sans" w:hAnsi="Open Sans" w:cs="Open Sans"/>
                          <w:lang w:val="en"/>
                        </w:rPr>
                      </w:pPr>
                      <w:r w:rsidRPr="006437AF">
                        <w:rPr>
                          <w:rFonts w:ascii="Open Sans" w:hAnsi="Open Sans" w:cs="Open Sans"/>
                          <w:lang w:val="en"/>
                        </w:rPr>
                        <w:t xml:space="preserve">The </w:t>
                      </w:r>
                      <w:r w:rsidR="006437AF" w:rsidRPr="006437AF">
                        <w:rPr>
                          <w:rFonts w:ascii="Open Sans" w:hAnsi="Open Sans" w:cs="Open Sans"/>
                          <w:lang w:val="en"/>
                        </w:rPr>
                        <w:t>Foundation</w:t>
                      </w:r>
                      <w:r w:rsidRPr="006437AF">
                        <w:rPr>
                          <w:rFonts w:ascii="Open Sans" w:hAnsi="Open Sans" w:cs="Open Sans"/>
                          <w:lang w:val="en"/>
                        </w:rPr>
                        <w:t xml:space="preserve"> is governed by our Board of Directors that represents the various area communities and towns </w:t>
                      </w:r>
                      <w:r w:rsidRPr="00AA2863">
                        <w:rPr>
                          <w:rFonts w:ascii="Open Sans" w:hAnsi="Open Sans" w:cs="Open Sans"/>
                          <w:lang w:val="en"/>
                        </w:rPr>
                        <w:t>and fosters the belief that community involvement in public education is essential to providing and sustaining the level of education that is expected in Jersey Shore Schools.</w:t>
                      </w:r>
                    </w:p>
                    <w:p w14:paraId="63D613BE" w14:textId="77777777" w:rsidR="00345E03" w:rsidRDefault="00345E03" w:rsidP="00345E03">
                      <w:pPr>
                        <w:rPr>
                          <w:rFonts w:ascii="Open Sans" w:hAnsi="Open Sans"/>
                          <w:b/>
                          <w:lang w:val="en"/>
                        </w:rPr>
                      </w:pPr>
                    </w:p>
                    <w:p w14:paraId="26C05D01" w14:textId="77777777" w:rsidR="00345E03" w:rsidRPr="00345E03" w:rsidRDefault="00345E03" w:rsidP="00345E03">
                      <w:pPr>
                        <w:rPr>
                          <w:rFonts w:ascii="Open Sans" w:hAnsi="Open Sans"/>
                          <w:b/>
                          <w:lang w:val="en"/>
                        </w:rPr>
                      </w:pPr>
                    </w:p>
                    <w:p w14:paraId="3CBCC84E" w14:textId="77777777" w:rsidR="003C1C02" w:rsidRDefault="003C1C02" w:rsidP="003C1C02">
                      <w:pPr>
                        <w:spacing w:after="0"/>
                      </w:pPr>
                    </w:p>
                  </w:txbxContent>
                </v:textbox>
                <w10:wrap type="square" anchorx="margin"/>
              </v:shape>
            </w:pict>
          </mc:Fallback>
        </mc:AlternateContent>
      </w:r>
      <w:r w:rsidRPr="00F14154">
        <w:rPr>
          <w:bCs/>
          <w:sz w:val="24"/>
          <w:szCs w:val="24"/>
        </w:rPr>
        <w:t>Throughout the school year of 202</w:t>
      </w:r>
      <w:r w:rsidR="00DF64A5">
        <w:rPr>
          <w:bCs/>
          <w:sz w:val="24"/>
          <w:szCs w:val="24"/>
        </w:rPr>
        <w:t>2</w:t>
      </w:r>
      <w:r w:rsidRPr="00F14154">
        <w:rPr>
          <w:bCs/>
          <w:sz w:val="24"/>
          <w:szCs w:val="24"/>
        </w:rPr>
        <w:t xml:space="preserve"> – 202</w:t>
      </w:r>
      <w:r w:rsidR="00DF64A5">
        <w:rPr>
          <w:bCs/>
          <w:sz w:val="24"/>
          <w:szCs w:val="24"/>
        </w:rPr>
        <w:t>3</w:t>
      </w:r>
      <w:r w:rsidRPr="00F14154">
        <w:rPr>
          <w:bCs/>
          <w:sz w:val="24"/>
          <w:szCs w:val="24"/>
        </w:rPr>
        <w:t xml:space="preserve">, the Education </w:t>
      </w:r>
      <w:r w:rsidR="006437AF">
        <w:rPr>
          <w:bCs/>
          <w:sz w:val="24"/>
          <w:szCs w:val="24"/>
        </w:rPr>
        <w:t>Foundation</w:t>
      </w:r>
      <w:r w:rsidRPr="00F14154">
        <w:rPr>
          <w:bCs/>
          <w:sz w:val="24"/>
          <w:szCs w:val="24"/>
        </w:rPr>
        <w:t xml:space="preserve"> impacted </w:t>
      </w:r>
      <w:proofErr w:type="gramStart"/>
      <w:r w:rsidRPr="00F14154">
        <w:rPr>
          <w:bCs/>
          <w:sz w:val="24"/>
          <w:szCs w:val="24"/>
        </w:rPr>
        <w:t>all of</w:t>
      </w:r>
      <w:proofErr w:type="gramEnd"/>
      <w:r w:rsidRPr="00F14154">
        <w:rPr>
          <w:bCs/>
          <w:sz w:val="24"/>
          <w:szCs w:val="24"/>
        </w:rPr>
        <w:t xml:space="preserve"> our students in the Jersey Shore School District.  The </w:t>
      </w:r>
      <w:r w:rsidR="006437AF">
        <w:rPr>
          <w:bCs/>
          <w:sz w:val="24"/>
          <w:szCs w:val="24"/>
        </w:rPr>
        <w:t>Foundation</w:t>
      </w:r>
      <w:r w:rsidRPr="00F14154">
        <w:rPr>
          <w:bCs/>
          <w:sz w:val="24"/>
          <w:szCs w:val="24"/>
        </w:rPr>
        <w:t xml:space="preserve"> would like to thank the administration and staff for their assistance in these accomplishments and hope to continue the positive relationship for the benefit of the students </w:t>
      </w:r>
      <w:r w:rsidR="00F14154" w:rsidRPr="00F14154">
        <w:rPr>
          <w:bCs/>
          <w:sz w:val="24"/>
          <w:szCs w:val="24"/>
        </w:rPr>
        <w:t>at</w:t>
      </w:r>
      <w:r w:rsidRPr="00F14154">
        <w:rPr>
          <w:bCs/>
          <w:sz w:val="24"/>
          <w:szCs w:val="24"/>
        </w:rPr>
        <w:t xml:space="preserve"> Jersey Shore Schools</w:t>
      </w:r>
      <w:r>
        <w:rPr>
          <w:bCs/>
          <w:sz w:val="28"/>
          <w:szCs w:val="28"/>
        </w:rPr>
        <w:t xml:space="preserve">. </w:t>
      </w:r>
    </w:p>
    <w:p w14:paraId="4FF8F218" w14:textId="78357748" w:rsidR="00B36A6B" w:rsidRPr="00231F06" w:rsidRDefault="00B36A6B">
      <w:pPr>
        <w:rPr>
          <w:sz w:val="28"/>
          <w:szCs w:val="28"/>
        </w:rPr>
      </w:pPr>
      <w:r w:rsidRPr="00231F06">
        <w:rPr>
          <w:b/>
          <w:sz w:val="28"/>
          <w:szCs w:val="28"/>
        </w:rPr>
        <w:t xml:space="preserve">Teacher Mini-Grant Program </w:t>
      </w:r>
      <w:r w:rsidR="00BD5F17">
        <w:rPr>
          <w:b/>
          <w:sz w:val="28"/>
          <w:szCs w:val="28"/>
        </w:rPr>
        <w:t xml:space="preserve">Projects </w:t>
      </w:r>
    </w:p>
    <w:p w14:paraId="1C6C6507" w14:textId="46AA6345" w:rsidR="00345E03" w:rsidRDefault="00345E03" w:rsidP="005178CC">
      <w:pPr>
        <w:ind w:firstLine="720"/>
        <w:rPr>
          <w:sz w:val="24"/>
          <w:szCs w:val="24"/>
        </w:rPr>
      </w:pPr>
      <w:r>
        <w:rPr>
          <w:sz w:val="24"/>
          <w:szCs w:val="24"/>
        </w:rPr>
        <w:t>The mini-grant program provides district teachers an opportunity</w:t>
      </w:r>
      <w:r w:rsidR="00BD5F17">
        <w:rPr>
          <w:sz w:val="24"/>
          <w:szCs w:val="24"/>
        </w:rPr>
        <w:t xml:space="preserve"> to purchase</w:t>
      </w:r>
      <w:r>
        <w:rPr>
          <w:sz w:val="24"/>
          <w:szCs w:val="24"/>
        </w:rPr>
        <w:t xml:space="preserve"> materials to enhance classroom activities.  Each year teachers may apply for up to $2000 for special projects</w:t>
      </w:r>
      <w:r w:rsidR="007D5AC7">
        <w:rPr>
          <w:sz w:val="24"/>
          <w:szCs w:val="24"/>
        </w:rPr>
        <w:t xml:space="preserve"> </w:t>
      </w:r>
      <w:r w:rsidR="007D5AC7" w:rsidRPr="00AA2863">
        <w:rPr>
          <w:sz w:val="24"/>
          <w:szCs w:val="24"/>
        </w:rPr>
        <w:t>that benefit their students</w:t>
      </w:r>
      <w:r w:rsidR="00165A04" w:rsidRPr="00AA2863">
        <w:rPr>
          <w:sz w:val="24"/>
          <w:szCs w:val="24"/>
        </w:rPr>
        <w:t xml:space="preserve"> and cl</w:t>
      </w:r>
      <w:r w:rsidR="00165A04">
        <w:rPr>
          <w:sz w:val="24"/>
          <w:szCs w:val="24"/>
        </w:rPr>
        <w:t>assroom</w:t>
      </w:r>
      <w:r>
        <w:rPr>
          <w:sz w:val="24"/>
          <w:szCs w:val="24"/>
        </w:rPr>
        <w:t>.  In the past, the</w:t>
      </w:r>
      <w:r w:rsidR="006437AF">
        <w:rPr>
          <w:sz w:val="24"/>
          <w:szCs w:val="24"/>
        </w:rPr>
        <w:t xml:space="preserve">se projects have </w:t>
      </w:r>
      <w:r>
        <w:rPr>
          <w:sz w:val="24"/>
          <w:szCs w:val="24"/>
        </w:rPr>
        <w:t>range</w:t>
      </w:r>
      <w:r w:rsidR="006437AF">
        <w:rPr>
          <w:sz w:val="24"/>
          <w:szCs w:val="24"/>
        </w:rPr>
        <w:t>d</w:t>
      </w:r>
      <w:r>
        <w:rPr>
          <w:sz w:val="24"/>
          <w:szCs w:val="24"/>
        </w:rPr>
        <w:t xml:space="preserve"> from the arts to academics to STEM activities.</w:t>
      </w:r>
    </w:p>
    <w:p w14:paraId="3CEA8C15" w14:textId="6A08CED4" w:rsidR="00F14154" w:rsidRDefault="00B36A6B" w:rsidP="00DF64A5">
      <w:pPr>
        <w:ind w:firstLine="720"/>
        <w:rPr>
          <w:sz w:val="24"/>
          <w:szCs w:val="24"/>
        </w:rPr>
      </w:pPr>
      <w:r>
        <w:rPr>
          <w:sz w:val="24"/>
          <w:szCs w:val="24"/>
        </w:rPr>
        <w:t xml:space="preserve">During the </w:t>
      </w:r>
      <w:r w:rsidR="004032C6">
        <w:rPr>
          <w:sz w:val="24"/>
          <w:szCs w:val="24"/>
        </w:rPr>
        <w:t>20</w:t>
      </w:r>
      <w:r w:rsidR="009D3DE6">
        <w:rPr>
          <w:sz w:val="24"/>
          <w:szCs w:val="24"/>
        </w:rPr>
        <w:t>2</w:t>
      </w:r>
      <w:r w:rsidR="00DF64A5">
        <w:rPr>
          <w:sz w:val="24"/>
          <w:szCs w:val="24"/>
        </w:rPr>
        <w:t>2</w:t>
      </w:r>
      <w:r w:rsidR="004032C6">
        <w:rPr>
          <w:sz w:val="24"/>
          <w:szCs w:val="24"/>
        </w:rPr>
        <w:t>-20</w:t>
      </w:r>
      <w:r w:rsidR="00507C28">
        <w:rPr>
          <w:sz w:val="24"/>
          <w:szCs w:val="24"/>
        </w:rPr>
        <w:t>2</w:t>
      </w:r>
      <w:r w:rsidR="00DF64A5">
        <w:rPr>
          <w:sz w:val="24"/>
          <w:szCs w:val="24"/>
        </w:rPr>
        <w:t>3</w:t>
      </w:r>
      <w:r w:rsidR="004032C6">
        <w:rPr>
          <w:sz w:val="24"/>
          <w:szCs w:val="24"/>
        </w:rPr>
        <w:t xml:space="preserve"> </w:t>
      </w:r>
      <w:r>
        <w:rPr>
          <w:sz w:val="24"/>
          <w:szCs w:val="24"/>
        </w:rPr>
        <w:t>school year</w:t>
      </w:r>
      <w:r w:rsidR="00F04C7B">
        <w:rPr>
          <w:sz w:val="24"/>
          <w:szCs w:val="24"/>
        </w:rPr>
        <w:t xml:space="preserve">, the </w:t>
      </w:r>
      <w:r w:rsidR="006437AF">
        <w:rPr>
          <w:sz w:val="24"/>
          <w:szCs w:val="24"/>
        </w:rPr>
        <w:t>Foundation</w:t>
      </w:r>
      <w:r w:rsidR="00F04C7B">
        <w:rPr>
          <w:sz w:val="24"/>
          <w:szCs w:val="24"/>
        </w:rPr>
        <w:t xml:space="preserve"> funded $</w:t>
      </w:r>
      <w:r w:rsidR="00182354">
        <w:rPr>
          <w:sz w:val="24"/>
          <w:szCs w:val="24"/>
        </w:rPr>
        <w:t>61178.56</w:t>
      </w:r>
      <w:r w:rsidR="00F04C7B">
        <w:rPr>
          <w:sz w:val="24"/>
          <w:szCs w:val="24"/>
        </w:rPr>
        <w:t xml:space="preserve"> </w:t>
      </w:r>
      <w:r w:rsidR="00182354">
        <w:rPr>
          <w:sz w:val="24"/>
          <w:szCs w:val="24"/>
        </w:rPr>
        <w:t xml:space="preserve">for </w:t>
      </w:r>
      <w:r>
        <w:rPr>
          <w:sz w:val="24"/>
          <w:szCs w:val="24"/>
        </w:rPr>
        <w:t xml:space="preserve">innovative projects and programs proposed by our teachers </w:t>
      </w:r>
      <w:r w:rsidR="005178CC">
        <w:rPr>
          <w:sz w:val="24"/>
          <w:szCs w:val="24"/>
        </w:rPr>
        <w:t xml:space="preserve">within </w:t>
      </w:r>
      <w:r>
        <w:rPr>
          <w:sz w:val="24"/>
          <w:szCs w:val="24"/>
        </w:rPr>
        <w:t>the district</w:t>
      </w:r>
      <w:r w:rsidR="00DF64A5">
        <w:rPr>
          <w:sz w:val="24"/>
          <w:szCs w:val="24"/>
        </w:rPr>
        <w:t>.</w:t>
      </w:r>
      <w:r w:rsidR="00345E03">
        <w:rPr>
          <w:sz w:val="24"/>
          <w:szCs w:val="24"/>
        </w:rPr>
        <w:t xml:space="preserve"> </w:t>
      </w:r>
    </w:p>
    <w:p w14:paraId="11155FB9" w14:textId="47E62981" w:rsidR="008F3C46" w:rsidRPr="00BD5F17" w:rsidRDefault="00345E03" w:rsidP="008F3C46">
      <w:pPr>
        <w:rPr>
          <w:b/>
          <w:bCs/>
          <w:sz w:val="24"/>
          <w:szCs w:val="24"/>
        </w:rPr>
      </w:pPr>
      <w:r w:rsidRPr="00BD5F17">
        <w:rPr>
          <w:b/>
          <w:bCs/>
          <w:sz w:val="24"/>
          <w:szCs w:val="24"/>
        </w:rPr>
        <w:t>Successful grants</w:t>
      </w:r>
      <w:r w:rsidR="00BD5F17">
        <w:rPr>
          <w:b/>
          <w:bCs/>
          <w:sz w:val="24"/>
          <w:szCs w:val="24"/>
        </w:rPr>
        <w:t xml:space="preserve"> included</w:t>
      </w:r>
      <w:r w:rsidR="008F3C46" w:rsidRPr="00BD5F17">
        <w:rPr>
          <w:b/>
          <w:bCs/>
          <w:sz w:val="24"/>
          <w:szCs w:val="24"/>
        </w:rPr>
        <w:t>:</w:t>
      </w:r>
    </w:p>
    <w:p w14:paraId="1397C08A" w14:textId="6329A48E" w:rsidR="00F14154" w:rsidRPr="00F40D45" w:rsidRDefault="008F3C46" w:rsidP="00F14154">
      <w:pPr>
        <w:spacing w:after="0"/>
        <w:rPr>
          <w:b/>
          <w:bCs/>
          <w:sz w:val="24"/>
          <w:szCs w:val="24"/>
        </w:rPr>
      </w:pPr>
      <w:r w:rsidRPr="00F40D45">
        <w:rPr>
          <w:b/>
          <w:bCs/>
          <w:sz w:val="24"/>
          <w:szCs w:val="24"/>
        </w:rPr>
        <w:t>*</w:t>
      </w:r>
      <w:r w:rsidR="00653D07" w:rsidRPr="00F40D45">
        <w:rPr>
          <w:b/>
          <w:bCs/>
          <w:sz w:val="24"/>
          <w:szCs w:val="24"/>
        </w:rPr>
        <w:t xml:space="preserve"> </w:t>
      </w:r>
      <w:r w:rsidR="00653D07" w:rsidRPr="00F40D45">
        <w:rPr>
          <w:b/>
          <w:bCs/>
          <w:sz w:val="24"/>
          <w:szCs w:val="24"/>
        </w:rPr>
        <w:t>Thinking Classroom Furniture ($1579.90)</w:t>
      </w:r>
      <w:r w:rsidR="00653D07" w:rsidRPr="00F40D45">
        <w:rPr>
          <w:b/>
          <w:bCs/>
          <w:sz w:val="24"/>
          <w:szCs w:val="24"/>
          <w:highlight w:val="yellow"/>
        </w:rPr>
        <w:t xml:space="preserve"> </w:t>
      </w:r>
    </w:p>
    <w:p w14:paraId="0B01F303" w14:textId="5897D8AE" w:rsidR="00653D07" w:rsidRPr="00653D07" w:rsidRDefault="00427E51" w:rsidP="00653D07">
      <w:pPr>
        <w:rPr>
          <w:b/>
          <w:bCs/>
          <w:sz w:val="28"/>
          <w:szCs w:val="28"/>
        </w:rPr>
      </w:pPr>
      <w:r>
        <w:rPr>
          <w:noProof/>
          <w:sz w:val="24"/>
          <w:szCs w:val="24"/>
        </w:rPr>
        <w:drawing>
          <wp:anchor distT="0" distB="0" distL="114300" distR="114300" simplePos="0" relativeHeight="251700224" behindDoc="0" locked="0" layoutInCell="1" allowOverlap="1" wp14:anchorId="1802FC28" wp14:editId="3835EF66">
            <wp:simplePos x="0" y="0"/>
            <wp:positionH relativeFrom="column">
              <wp:posOffset>4813300</wp:posOffset>
            </wp:positionH>
            <wp:positionV relativeFrom="paragraph">
              <wp:posOffset>807720</wp:posOffset>
            </wp:positionV>
            <wp:extent cx="2021840" cy="1516380"/>
            <wp:effectExtent l="0" t="0" r="0" b="7620"/>
            <wp:wrapThrough wrapText="bothSides">
              <wp:wrapPolygon edited="0">
                <wp:start x="0" y="0"/>
                <wp:lineTo x="0" y="21437"/>
                <wp:lineTo x="21369" y="21437"/>
                <wp:lineTo x="21369" y="0"/>
                <wp:lineTo x="0" y="0"/>
              </wp:wrapPolygon>
            </wp:wrapThrough>
            <wp:docPr id="26" name="Picture 26" descr="A picture containing text, floor,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floor, indoor, furnitur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01248" behindDoc="0" locked="0" layoutInCell="1" allowOverlap="1" wp14:anchorId="0A0ED703" wp14:editId="4BA51D9B">
            <wp:simplePos x="0" y="0"/>
            <wp:positionH relativeFrom="margin">
              <wp:align>left</wp:align>
            </wp:positionH>
            <wp:positionV relativeFrom="paragraph">
              <wp:posOffset>283845</wp:posOffset>
            </wp:positionV>
            <wp:extent cx="1715770" cy="1287145"/>
            <wp:effectExtent l="0" t="0" r="0" b="8255"/>
            <wp:wrapThrough wrapText="bothSides">
              <wp:wrapPolygon edited="0">
                <wp:start x="0" y="0"/>
                <wp:lineTo x="0" y="21419"/>
                <wp:lineTo x="21344" y="21419"/>
                <wp:lineTo x="21344" y="0"/>
                <wp:lineTo x="0" y="0"/>
              </wp:wrapPolygon>
            </wp:wrapThrough>
            <wp:docPr id="27" name="Picture 27" descr="A picture containing person, floor,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floor, indoor, sitt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5770" cy="1287145"/>
                    </a:xfrm>
                    <a:prstGeom prst="rect">
                      <a:avLst/>
                    </a:prstGeom>
                  </pic:spPr>
                </pic:pic>
              </a:graphicData>
            </a:graphic>
            <wp14:sizeRelH relativeFrom="margin">
              <wp14:pctWidth>0</wp14:pctWidth>
            </wp14:sizeRelH>
            <wp14:sizeRelV relativeFrom="margin">
              <wp14:pctHeight>0</wp14:pctHeight>
            </wp14:sizeRelV>
          </wp:anchor>
        </w:drawing>
      </w:r>
      <w:r w:rsidR="00950869">
        <w:rPr>
          <w:b/>
          <w:bCs/>
          <w:sz w:val="24"/>
          <w:szCs w:val="24"/>
        </w:rPr>
        <w:t xml:space="preserve">Trading Places </w:t>
      </w:r>
      <w:r w:rsidR="00950869">
        <w:rPr>
          <w:sz w:val="24"/>
          <w:szCs w:val="24"/>
        </w:rPr>
        <w:t xml:space="preserve">was the name of the grant that placed stand-up desks, wiggle stools and surf desks in the classroom at the middle school.  </w:t>
      </w:r>
      <w:r w:rsidR="00653D07" w:rsidRPr="00EA23FB">
        <w:rPr>
          <w:sz w:val="24"/>
          <w:szCs w:val="24"/>
        </w:rPr>
        <w:t>This project was intended to purchase flexible seating choices that will provide my students with options in the classroom to help them focus and become better thinkers to promote learning, as well as have more opportunities for collaboration and flexibility. A redesigned classroom has facilitated learning experiences and student-directed learning, increase levels of engagement, foster active learning, and support the learning goals of my students. Finally, the flexible workspace has reinforced the Jersey Shore School District mission to provide a supportive learning environment to help every student meet academic and social success.</w:t>
      </w:r>
      <w:r w:rsidR="00653D07">
        <w:rPr>
          <w:sz w:val="24"/>
          <w:szCs w:val="24"/>
        </w:rPr>
        <w:t xml:space="preserve">   Student comments include:</w:t>
      </w:r>
    </w:p>
    <w:p w14:paraId="64D46758" w14:textId="77777777" w:rsidR="00653D07" w:rsidRPr="00EA23FB" w:rsidRDefault="00653D07" w:rsidP="00653D07">
      <w:pPr>
        <w:rPr>
          <w:sz w:val="24"/>
          <w:szCs w:val="24"/>
        </w:rPr>
      </w:pPr>
      <w:r w:rsidRPr="00EA23FB">
        <w:rPr>
          <w:sz w:val="24"/>
          <w:szCs w:val="24"/>
        </w:rPr>
        <w:t xml:space="preserve">"Mr. McCabe's seating makes our learning </w:t>
      </w:r>
      <w:proofErr w:type="gramStart"/>
      <w:r w:rsidRPr="00EA23FB">
        <w:rPr>
          <w:sz w:val="24"/>
          <w:szCs w:val="24"/>
        </w:rPr>
        <w:t>fun</w:t>
      </w:r>
      <w:proofErr w:type="gramEnd"/>
      <w:r w:rsidRPr="00EA23FB">
        <w:rPr>
          <w:sz w:val="24"/>
          <w:szCs w:val="24"/>
        </w:rPr>
        <w:t xml:space="preserve">" </w:t>
      </w:r>
    </w:p>
    <w:p w14:paraId="438D9015" w14:textId="77777777" w:rsidR="00653D07" w:rsidRPr="00EA23FB" w:rsidRDefault="00653D07" w:rsidP="00653D07">
      <w:pPr>
        <w:rPr>
          <w:sz w:val="24"/>
          <w:szCs w:val="24"/>
        </w:rPr>
      </w:pPr>
      <w:r w:rsidRPr="00EA23FB">
        <w:rPr>
          <w:sz w:val="24"/>
          <w:szCs w:val="24"/>
        </w:rPr>
        <w:lastRenderedPageBreak/>
        <w:t xml:space="preserve">"I love that I can move in my seat while class is going </w:t>
      </w:r>
      <w:proofErr w:type="gramStart"/>
      <w:r w:rsidRPr="00EA23FB">
        <w:rPr>
          <w:sz w:val="24"/>
          <w:szCs w:val="24"/>
        </w:rPr>
        <w:t>on</w:t>
      </w:r>
      <w:proofErr w:type="gramEnd"/>
      <w:r w:rsidRPr="00EA23FB">
        <w:rPr>
          <w:sz w:val="24"/>
          <w:szCs w:val="24"/>
        </w:rPr>
        <w:t xml:space="preserve">" </w:t>
      </w:r>
    </w:p>
    <w:p w14:paraId="28DD4BCC" w14:textId="77777777" w:rsidR="00653D07" w:rsidRPr="00EA23FB" w:rsidRDefault="00653D07" w:rsidP="00653D07">
      <w:pPr>
        <w:rPr>
          <w:sz w:val="24"/>
          <w:szCs w:val="24"/>
        </w:rPr>
      </w:pPr>
      <w:r w:rsidRPr="00EA23FB">
        <w:rPr>
          <w:sz w:val="24"/>
          <w:szCs w:val="24"/>
        </w:rPr>
        <w:t xml:space="preserve">"It's great to be able to stand at a desk instead of sitting all the </w:t>
      </w:r>
      <w:proofErr w:type="gramStart"/>
      <w:r w:rsidRPr="00EA23FB">
        <w:rPr>
          <w:sz w:val="24"/>
          <w:szCs w:val="24"/>
        </w:rPr>
        <w:t>time</w:t>
      </w:r>
      <w:proofErr w:type="gramEnd"/>
      <w:r w:rsidRPr="00EA23FB">
        <w:rPr>
          <w:sz w:val="24"/>
          <w:szCs w:val="24"/>
        </w:rPr>
        <w:t xml:space="preserve">" </w:t>
      </w:r>
    </w:p>
    <w:p w14:paraId="4CB1A69A" w14:textId="77777777" w:rsidR="00653D07" w:rsidRPr="00EA23FB" w:rsidRDefault="00653D07" w:rsidP="00653D07">
      <w:pPr>
        <w:rPr>
          <w:b/>
          <w:bCs/>
          <w:sz w:val="24"/>
          <w:szCs w:val="24"/>
        </w:rPr>
      </w:pPr>
      <w:r w:rsidRPr="00EA23FB">
        <w:rPr>
          <w:sz w:val="24"/>
          <w:szCs w:val="24"/>
        </w:rPr>
        <w:t xml:space="preserve">"This is my favorite classroom to learn </w:t>
      </w:r>
      <w:proofErr w:type="gramStart"/>
      <w:r w:rsidRPr="00EA23FB">
        <w:rPr>
          <w:sz w:val="24"/>
          <w:szCs w:val="24"/>
        </w:rPr>
        <w:t>in</w:t>
      </w:r>
      <w:proofErr w:type="gramEnd"/>
      <w:r w:rsidRPr="00EA23FB">
        <w:rPr>
          <w:sz w:val="24"/>
          <w:szCs w:val="24"/>
        </w:rPr>
        <w:t>"</w:t>
      </w:r>
    </w:p>
    <w:p w14:paraId="7441DCE1" w14:textId="56514573" w:rsidR="005E67AF" w:rsidRPr="00DF64A5" w:rsidRDefault="005E67AF" w:rsidP="008F3C46">
      <w:pPr>
        <w:rPr>
          <w:noProof/>
          <w:sz w:val="24"/>
          <w:szCs w:val="24"/>
        </w:rPr>
      </w:pPr>
    </w:p>
    <w:p w14:paraId="69E75613" w14:textId="6920349B" w:rsidR="008F3C46" w:rsidRDefault="008F3C46" w:rsidP="008F3C46">
      <w:pPr>
        <w:rPr>
          <w:b/>
          <w:bCs/>
          <w:sz w:val="24"/>
          <w:szCs w:val="24"/>
        </w:rPr>
      </w:pPr>
      <w:r w:rsidRPr="00583E93">
        <w:rPr>
          <w:b/>
          <w:bCs/>
          <w:sz w:val="24"/>
          <w:szCs w:val="24"/>
        </w:rPr>
        <w:t>*</w:t>
      </w:r>
      <w:r w:rsidR="00A70439" w:rsidRPr="00583E93">
        <w:rPr>
          <w:b/>
          <w:bCs/>
          <w:sz w:val="24"/>
          <w:szCs w:val="24"/>
        </w:rPr>
        <w:t xml:space="preserve">Jeff </w:t>
      </w:r>
      <w:proofErr w:type="gramStart"/>
      <w:r w:rsidR="00A70439" w:rsidRPr="00583E93">
        <w:rPr>
          <w:b/>
          <w:bCs/>
          <w:sz w:val="24"/>
          <w:szCs w:val="24"/>
        </w:rPr>
        <w:t>Klugh  Rebecca</w:t>
      </w:r>
      <w:proofErr w:type="gramEnd"/>
      <w:r w:rsidR="00A70439" w:rsidRPr="00583E93">
        <w:rPr>
          <w:b/>
          <w:bCs/>
          <w:sz w:val="24"/>
          <w:szCs w:val="24"/>
        </w:rPr>
        <w:t xml:space="preserve"> Ball-Schaller for the Boalsburg </w:t>
      </w:r>
      <w:r w:rsidR="005E67AF">
        <w:rPr>
          <w:b/>
          <w:bCs/>
          <w:sz w:val="24"/>
          <w:szCs w:val="24"/>
        </w:rPr>
        <w:t xml:space="preserve">Museum </w:t>
      </w:r>
      <w:r w:rsidR="00A70439" w:rsidRPr="00583E93">
        <w:rPr>
          <w:b/>
          <w:bCs/>
          <w:sz w:val="24"/>
          <w:szCs w:val="24"/>
        </w:rPr>
        <w:t>trip</w:t>
      </w:r>
      <w:r w:rsidR="00704084" w:rsidRPr="00583E93">
        <w:rPr>
          <w:b/>
          <w:bCs/>
          <w:sz w:val="24"/>
          <w:szCs w:val="24"/>
        </w:rPr>
        <w:t xml:space="preserve"> ($1169.96)</w:t>
      </w:r>
      <w:r w:rsidR="00427E51">
        <w:rPr>
          <w:b/>
          <w:bCs/>
          <w:sz w:val="24"/>
          <w:szCs w:val="24"/>
        </w:rPr>
        <w:t xml:space="preserve"> </w:t>
      </w:r>
    </w:p>
    <w:p w14:paraId="2A967D3D" w14:textId="77777777" w:rsidR="00DF64A5" w:rsidRPr="007C6C72" w:rsidRDefault="00DF64A5" w:rsidP="00DF64A5">
      <w:pPr>
        <w:spacing w:line="240" w:lineRule="auto"/>
        <w:rPr>
          <w:rFonts w:ascii="Times New Roman" w:eastAsia="Arial" w:hAnsi="Times New Roman" w:cs="Times New Roman"/>
          <w:spacing w:val="2"/>
          <w:w w:val="102"/>
          <w:sz w:val="24"/>
          <w:szCs w:val="24"/>
        </w:rPr>
      </w:pPr>
      <w:r w:rsidRPr="008C5983">
        <w:rPr>
          <w:rFonts w:ascii="Times New Roman" w:eastAsia="Arial" w:hAnsi="Times New Roman" w:cs="Times New Roman"/>
          <w:w w:val="102"/>
          <w:sz w:val="24"/>
          <w:szCs w:val="24"/>
        </w:rPr>
        <w:t>The 8</w:t>
      </w:r>
      <w:r w:rsidRPr="008C5983">
        <w:rPr>
          <w:rFonts w:ascii="Times New Roman" w:eastAsia="Arial" w:hAnsi="Times New Roman" w:cs="Times New Roman"/>
          <w:w w:val="102"/>
          <w:sz w:val="24"/>
          <w:szCs w:val="24"/>
          <w:vertAlign w:val="superscript"/>
        </w:rPr>
        <w:t>th</w:t>
      </w:r>
      <w:r w:rsidRPr="008C5983">
        <w:rPr>
          <w:rFonts w:ascii="Times New Roman" w:eastAsia="Arial" w:hAnsi="Times New Roman" w:cs="Times New Roman"/>
          <w:w w:val="102"/>
          <w:sz w:val="24"/>
          <w:szCs w:val="24"/>
        </w:rPr>
        <w:t xml:space="preserve"> grade students on this trip will get a first-hand experience that is unique to our region.  The Columbus Chapel and Boal Museum are approximately an hour away (in Boalsburg) and have the largest collection of Columbus artifacts in North America.</w:t>
      </w:r>
      <w:r w:rsidRPr="008C5983">
        <w:rPr>
          <w:rFonts w:ascii="Times New Roman" w:eastAsia="Arial" w:hAnsi="Times New Roman" w:cs="Times New Roman"/>
          <w:spacing w:val="2"/>
          <w:w w:val="102"/>
          <w:sz w:val="24"/>
          <w:szCs w:val="24"/>
        </w:rPr>
        <w:t xml:space="preserve"> The </w:t>
      </w:r>
      <w:proofErr w:type="gramStart"/>
      <w:r w:rsidRPr="008C5983">
        <w:rPr>
          <w:rFonts w:ascii="Times New Roman" w:eastAsia="Arial" w:hAnsi="Times New Roman" w:cs="Times New Roman"/>
          <w:spacing w:val="2"/>
          <w:w w:val="102"/>
          <w:sz w:val="24"/>
          <w:szCs w:val="24"/>
        </w:rPr>
        <w:t>eighth grade</w:t>
      </w:r>
      <w:proofErr w:type="gramEnd"/>
      <w:r w:rsidRPr="008C5983">
        <w:rPr>
          <w:rFonts w:ascii="Times New Roman" w:eastAsia="Arial" w:hAnsi="Times New Roman" w:cs="Times New Roman"/>
          <w:spacing w:val="2"/>
          <w:w w:val="102"/>
          <w:sz w:val="24"/>
          <w:szCs w:val="24"/>
        </w:rPr>
        <w:t xml:space="preserve"> social studies curriculum analyzes Columbus and his interactions with native peoples extensively.  This trip will allow the students to get a first-hand experience with historical artifacts. </w:t>
      </w:r>
    </w:p>
    <w:p w14:paraId="677F929C" w14:textId="3D4DC093" w:rsidR="00A70439" w:rsidRDefault="00A70439" w:rsidP="008F3C46">
      <w:pPr>
        <w:rPr>
          <w:b/>
          <w:bCs/>
          <w:sz w:val="24"/>
          <w:szCs w:val="24"/>
        </w:rPr>
      </w:pPr>
      <w:r w:rsidRPr="00583E93">
        <w:rPr>
          <w:b/>
          <w:bCs/>
          <w:sz w:val="24"/>
          <w:szCs w:val="24"/>
        </w:rPr>
        <w:t>*Trish Sweitzer for a water wall for the Trout in the Classroom Project</w:t>
      </w:r>
      <w:r w:rsidR="00957EB3" w:rsidRPr="00583E93">
        <w:rPr>
          <w:b/>
          <w:bCs/>
          <w:sz w:val="24"/>
          <w:szCs w:val="24"/>
        </w:rPr>
        <w:t xml:space="preserve"> ($4383)</w:t>
      </w:r>
    </w:p>
    <w:p w14:paraId="2989BBBF" w14:textId="6B257937" w:rsidR="00EA3F78" w:rsidRPr="00EA3F78" w:rsidRDefault="00EA3F78" w:rsidP="008F3C46">
      <w:pPr>
        <w:rPr>
          <w:sz w:val="24"/>
          <w:szCs w:val="24"/>
        </w:rPr>
      </w:pPr>
      <w:r>
        <w:rPr>
          <w:sz w:val="24"/>
          <w:szCs w:val="24"/>
        </w:rPr>
        <w:t>Trish Sweitzer and Stephanie Machmer both raise trout in their classrooms and then release them in Little Pine Creek in the Spring.  With the funds from this year, they purchased a water wall which is a hydroponic system that will utilize the water from the fish tanks as nutrients to grow plants and then return the “clean” water back to the fish tanks.</w:t>
      </w:r>
      <w:r w:rsidR="00A75D87">
        <w:rPr>
          <w:sz w:val="24"/>
          <w:szCs w:val="24"/>
        </w:rPr>
        <w:t xml:space="preserve">  Funds for this project came primarily from the EITC grant from High, Inc. </w:t>
      </w:r>
    </w:p>
    <w:p w14:paraId="1AF16B9F" w14:textId="5B3FA427" w:rsidR="00EA3F78" w:rsidRDefault="00EA3F78" w:rsidP="00EA3F78">
      <w:pPr>
        <w:rPr>
          <w:b/>
          <w:bCs/>
          <w:sz w:val="24"/>
          <w:szCs w:val="24"/>
        </w:rPr>
      </w:pPr>
      <w:r>
        <w:rPr>
          <w:b/>
          <w:bCs/>
          <w:sz w:val="24"/>
          <w:szCs w:val="24"/>
        </w:rPr>
        <w:t xml:space="preserve">    </w:t>
      </w:r>
      <w:r w:rsidR="00DF64A5">
        <w:rPr>
          <w:b/>
          <w:bCs/>
          <w:noProof/>
          <w:sz w:val="24"/>
          <w:szCs w:val="24"/>
        </w:rPr>
        <w:drawing>
          <wp:inline distT="0" distB="0" distL="0" distR="0" wp14:anchorId="0A9DDE01" wp14:editId="15AF91F8">
            <wp:extent cx="2273569" cy="3037205"/>
            <wp:effectExtent l="0" t="0" r="0" b="0"/>
            <wp:docPr id="158454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8165" cy="3056703"/>
                    </a:xfrm>
                    <a:prstGeom prst="rect">
                      <a:avLst/>
                    </a:prstGeom>
                    <a:noFill/>
                  </pic:spPr>
                </pic:pic>
              </a:graphicData>
            </a:graphic>
          </wp:inline>
        </w:drawing>
      </w:r>
      <w:r>
        <w:rPr>
          <w:b/>
          <w:bCs/>
          <w:sz w:val="24"/>
          <w:szCs w:val="24"/>
        </w:rPr>
        <w:t xml:space="preserve">       </w:t>
      </w:r>
      <w:r w:rsidR="00DF64A5">
        <w:rPr>
          <w:b/>
          <w:bCs/>
          <w:sz w:val="24"/>
          <w:szCs w:val="24"/>
        </w:rPr>
        <w:t xml:space="preserve">  </w:t>
      </w:r>
      <w:r w:rsidR="00DF64A5" w:rsidRPr="00DF64A5">
        <w:rPr>
          <w:b/>
          <w:bCs/>
          <w:noProof/>
          <w:sz w:val="24"/>
          <w:szCs w:val="24"/>
        </w:rPr>
        <w:drawing>
          <wp:inline distT="0" distB="0" distL="0" distR="0" wp14:anchorId="33894FD3" wp14:editId="35C826EC">
            <wp:extent cx="4056194" cy="3038231"/>
            <wp:effectExtent l="0" t="0" r="1905" b="0"/>
            <wp:docPr id="10" name="Picture 9">
              <a:extLst xmlns:a="http://schemas.openxmlformats.org/drawingml/2006/main">
                <a:ext uri="{FF2B5EF4-FFF2-40B4-BE49-F238E27FC236}">
                  <a16:creationId xmlns:a16="http://schemas.microsoft.com/office/drawing/2014/main" id="{BEF81666-988F-DF29-D12D-37B6A3E87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EF81666-988F-DF29-D12D-37B6A3E87288}"/>
                        </a:ext>
                      </a:extLst>
                    </pic:cNvPr>
                    <pic:cNvPicPr>
                      <a:picLocks noChangeAspect="1"/>
                    </pic:cNvPicPr>
                  </pic:nvPicPr>
                  <pic:blipFill>
                    <a:blip r:embed="rId9"/>
                    <a:stretch>
                      <a:fillRect/>
                    </a:stretch>
                  </pic:blipFill>
                  <pic:spPr>
                    <a:xfrm>
                      <a:off x="0" y="0"/>
                      <a:ext cx="4056194" cy="3038231"/>
                    </a:xfrm>
                    <a:prstGeom prst="rect">
                      <a:avLst/>
                    </a:prstGeom>
                  </pic:spPr>
                </pic:pic>
              </a:graphicData>
            </a:graphic>
          </wp:inline>
        </w:drawing>
      </w:r>
      <w:r>
        <w:rPr>
          <w:b/>
          <w:bCs/>
          <w:sz w:val="24"/>
          <w:szCs w:val="24"/>
        </w:rPr>
        <w:t xml:space="preserve">   </w:t>
      </w:r>
    </w:p>
    <w:p w14:paraId="5CB659AB" w14:textId="3C092C1F" w:rsidR="00950869" w:rsidRDefault="00EA3F78" w:rsidP="008F3C46">
      <w:pPr>
        <w:rPr>
          <w:sz w:val="24"/>
          <w:szCs w:val="24"/>
        </w:rPr>
      </w:pPr>
      <w:r>
        <w:rPr>
          <w:sz w:val="24"/>
          <w:szCs w:val="24"/>
        </w:rPr>
        <w:t xml:space="preserve">Classes raised trout in the classroom and released them into Little Pine Creek in May.  </w:t>
      </w:r>
    </w:p>
    <w:p w14:paraId="0171D696" w14:textId="7EA3BBEA" w:rsidR="00A70439" w:rsidRPr="00583E93" w:rsidRDefault="00A70439" w:rsidP="008F3C46">
      <w:pPr>
        <w:rPr>
          <w:b/>
          <w:bCs/>
          <w:sz w:val="24"/>
          <w:szCs w:val="24"/>
        </w:rPr>
      </w:pPr>
      <w:r w:rsidRPr="00583E93">
        <w:rPr>
          <w:b/>
          <w:bCs/>
          <w:sz w:val="24"/>
          <w:szCs w:val="24"/>
        </w:rPr>
        <w:t xml:space="preserve">*Katie Wert for author visits for the elementary school. </w:t>
      </w:r>
      <w:r w:rsidR="00CC4632">
        <w:rPr>
          <w:b/>
          <w:bCs/>
          <w:sz w:val="24"/>
          <w:szCs w:val="24"/>
        </w:rPr>
        <w:t>(</w:t>
      </w:r>
      <w:r w:rsidRPr="00583E93">
        <w:rPr>
          <w:b/>
          <w:bCs/>
          <w:sz w:val="24"/>
          <w:szCs w:val="24"/>
        </w:rPr>
        <w:t>$</w:t>
      </w:r>
      <w:r w:rsidR="00583E93">
        <w:rPr>
          <w:b/>
          <w:bCs/>
          <w:sz w:val="24"/>
          <w:szCs w:val="24"/>
        </w:rPr>
        <w:t>2</w:t>
      </w:r>
      <w:r w:rsidRPr="00583E93">
        <w:rPr>
          <w:b/>
          <w:bCs/>
          <w:sz w:val="24"/>
          <w:szCs w:val="24"/>
        </w:rPr>
        <w:t>000)</w:t>
      </w:r>
    </w:p>
    <w:p w14:paraId="32FC9979" w14:textId="53C924ED" w:rsidR="00BD5F17" w:rsidRDefault="00BD5F17" w:rsidP="00BD5F17">
      <w:pPr>
        <w:rPr>
          <w:sz w:val="24"/>
          <w:szCs w:val="24"/>
        </w:rPr>
      </w:pPr>
      <w:r w:rsidRPr="00130553">
        <w:rPr>
          <w:b/>
          <w:bCs/>
          <w:sz w:val="24"/>
          <w:szCs w:val="24"/>
        </w:rPr>
        <w:t xml:space="preserve"> </w:t>
      </w:r>
      <w:r>
        <w:rPr>
          <w:b/>
          <w:bCs/>
          <w:sz w:val="24"/>
          <w:szCs w:val="24"/>
        </w:rPr>
        <w:t xml:space="preserve">Artist / Author in Residence </w:t>
      </w:r>
      <w:r w:rsidRPr="006243AF">
        <w:rPr>
          <w:sz w:val="24"/>
          <w:szCs w:val="24"/>
        </w:rPr>
        <w:t>pr</w:t>
      </w:r>
      <w:r>
        <w:rPr>
          <w:sz w:val="24"/>
          <w:szCs w:val="24"/>
        </w:rPr>
        <w:t xml:space="preserve">ovided an opportunity for </w:t>
      </w:r>
      <w:r w:rsidR="00CC4632">
        <w:rPr>
          <w:sz w:val="24"/>
          <w:szCs w:val="24"/>
        </w:rPr>
        <w:t>Daniel Kirk</w:t>
      </w:r>
      <w:r>
        <w:rPr>
          <w:sz w:val="24"/>
          <w:szCs w:val="24"/>
        </w:rPr>
        <w:t xml:space="preserve"> to speak at the elementary </w:t>
      </w:r>
      <w:r w:rsidRPr="00AA2863">
        <w:rPr>
          <w:sz w:val="24"/>
          <w:szCs w:val="24"/>
        </w:rPr>
        <w:t>schools concerning</w:t>
      </w:r>
      <w:r>
        <w:rPr>
          <w:sz w:val="24"/>
          <w:szCs w:val="24"/>
        </w:rPr>
        <w:t xml:space="preserve"> how he </w:t>
      </w:r>
      <w:r w:rsidR="00CC4632">
        <w:rPr>
          <w:sz w:val="24"/>
          <w:szCs w:val="24"/>
        </w:rPr>
        <w:t>gets his ideas for books and the writing process.</w:t>
      </w:r>
      <w:r>
        <w:rPr>
          <w:sz w:val="24"/>
          <w:szCs w:val="24"/>
        </w:rPr>
        <w:t xml:space="preserve">  The students had opportunities to </w:t>
      </w:r>
      <w:r w:rsidR="00CF121D">
        <w:rPr>
          <w:sz w:val="24"/>
          <w:szCs w:val="24"/>
        </w:rPr>
        <w:t xml:space="preserve">ask questions and interact with the </w:t>
      </w:r>
      <w:proofErr w:type="gramStart"/>
      <w:r w:rsidR="00CF121D">
        <w:rPr>
          <w:sz w:val="24"/>
          <w:szCs w:val="24"/>
        </w:rPr>
        <w:t>author</w:t>
      </w:r>
      <w:proofErr w:type="gramEnd"/>
    </w:p>
    <w:p w14:paraId="396A02DD" w14:textId="11959BEE" w:rsidR="00BD5F17" w:rsidRDefault="00CF121D" w:rsidP="008F3C46">
      <w:pPr>
        <w:rPr>
          <w:sz w:val="24"/>
          <w:szCs w:val="24"/>
        </w:rPr>
      </w:pPr>
      <w:r w:rsidRPr="00CF121D">
        <w:rPr>
          <w:noProof/>
          <w:sz w:val="24"/>
          <w:szCs w:val="24"/>
        </w:rPr>
        <w:lastRenderedPageBreak/>
        <w:drawing>
          <wp:anchor distT="0" distB="0" distL="114300" distR="114300" simplePos="0" relativeHeight="251703296" behindDoc="1" locked="0" layoutInCell="1" allowOverlap="1" wp14:anchorId="5D0B1CD1" wp14:editId="0647659E">
            <wp:simplePos x="0" y="0"/>
            <wp:positionH relativeFrom="column">
              <wp:posOffset>2590800</wp:posOffset>
            </wp:positionH>
            <wp:positionV relativeFrom="paragraph">
              <wp:posOffset>126365</wp:posOffset>
            </wp:positionV>
            <wp:extent cx="3299460" cy="1467485"/>
            <wp:effectExtent l="0" t="0" r="0" b="0"/>
            <wp:wrapTight wrapText="bothSides">
              <wp:wrapPolygon edited="0">
                <wp:start x="0" y="0"/>
                <wp:lineTo x="0" y="21310"/>
                <wp:lineTo x="21450" y="21310"/>
                <wp:lineTo x="21450" y="0"/>
                <wp:lineTo x="0" y="0"/>
              </wp:wrapPolygon>
            </wp:wrapTight>
            <wp:docPr id="9" name="Picture 8">
              <a:extLst xmlns:a="http://schemas.openxmlformats.org/drawingml/2006/main">
                <a:ext uri="{FF2B5EF4-FFF2-40B4-BE49-F238E27FC236}">
                  <a16:creationId xmlns:a16="http://schemas.microsoft.com/office/drawing/2014/main" id="{8EB016D9-99A7-C97E-3D1D-95C5DEEF0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EB016D9-99A7-C97E-3D1D-95C5DEEF02E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99460" cy="1467485"/>
                    </a:xfrm>
                    <a:prstGeom prst="rect">
                      <a:avLst/>
                    </a:prstGeom>
                  </pic:spPr>
                </pic:pic>
              </a:graphicData>
            </a:graphic>
          </wp:anchor>
        </w:drawing>
      </w:r>
      <w:r w:rsidRPr="00CF121D">
        <w:rPr>
          <w:noProof/>
          <w:sz w:val="24"/>
          <w:szCs w:val="24"/>
        </w:rPr>
        <w:drawing>
          <wp:anchor distT="0" distB="0" distL="114300" distR="114300" simplePos="0" relativeHeight="251704320" behindDoc="1" locked="0" layoutInCell="1" allowOverlap="1" wp14:anchorId="05CF1923" wp14:editId="7F59F012">
            <wp:simplePos x="0" y="0"/>
            <wp:positionH relativeFrom="column">
              <wp:posOffset>76892</wp:posOffset>
            </wp:positionH>
            <wp:positionV relativeFrom="paragraph">
              <wp:posOffset>80645</wp:posOffset>
            </wp:positionV>
            <wp:extent cx="1973580" cy="1439415"/>
            <wp:effectExtent l="0" t="0" r="7620" b="8890"/>
            <wp:wrapTight wrapText="bothSides">
              <wp:wrapPolygon edited="0">
                <wp:start x="0" y="0"/>
                <wp:lineTo x="0" y="21447"/>
                <wp:lineTo x="21475" y="21447"/>
                <wp:lineTo x="21475" y="0"/>
                <wp:lineTo x="0" y="0"/>
              </wp:wrapPolygon>
            </wp:wrapTight>
            <wp:docPr id="5" name="Picture 4">
              <a:extLst xmlns:a="http://schemas.openxmlformats.org/drawingml/2006/main">
                <a:ext uri="{FF2B5EF4-FFF2-40B4-BE49-F238E27FC236}">
                  <a16:creationId xmlns:a16="http://schemas.microsoft.com/office/drawing/2014/main" id="{CCA9C5BA-230A-E22F-5F9A-E9FC4634F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A9C5BA-230A-E22F-5F9A-E9FC4634FAF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580" cy="1439415"/>
                    </a:xfrm>
                    <a:prstGeom prst="rect">
                      <a:avLst/>
                    </a:prstGeom>
                  </pic:spPr>
                </pic:pic>
              </a:graphicData>
            </a:graphic>
          </wp:anchor>
        </w:drawing>
      </w:r>
      <w:r>
        <w:rPr>
          <w:sz w:val="24"/>
          <w:szCs w:val="24"/>
        </w:rPr>
        <w:t xml:space="preserve">  </w:t>
      </w:r>
    </w:p>
    <w:p w14:paraId="135BED4D" w14:textId="3CA41303" w:rsidR="00CF121D" w:rsidRDefault="00CF121D" w:rsidP="008F3C46">
      <w:pPr>
        <w:rPr>
          <w:sz w:val="24"/>
          <w:szCs w:val="24"/>
        </w:rPr>
      </w:pPr>
    </w:p>
    <w:p w14:paraId="0ED8577C" w14:textId="77777777" w:rsidR="00CF121D" w:rsidRDefault="00CF121D" w:rsidP="008F3C46">
      <w:pPr>
        <w:rPr>
          <w:b/>
          <w:bCs/>
          <w:sz w:val="24"/>
          <w:szCs w:val="24"/>
        </w:rPr>
      </w:pPr>
    </w:p>
    <w:p w14:paraId="65E5FF16" w14:textId="77777777" w:rsidR="00CF121D" w:rsidRDefault="00CF121D" w:rsidP="008F3C46">
      <w:pPr>
        <w:rPr>
          <w:b/>
          <w:bCs/>
          <w:sz w:val="24"/>
          <w:szCs w:val="24"/>
        </w:rPr>
      </w:pPr>
    </w:p>
    <w:p w14:paraId="6A45ACAA" w14:textId="77777777" w:rsidR="00CF121D" w:rsidRDefault="00CF121D" w:rsidP="008F3C46">
      <w:pPr>
        <w:rPr>
          <w:b/>
          <w:bCs/>
          <w:sz w:val="24"/>
          <w:szCs w:val="24"/>
        </w:rPr>
      </w:pPr>
    </w:p>
    <w:p w14:paraId="5DF2282A" w14:textId="77777777" w:rsidR="00CF121D" w:rsidRDefault="00CF121D" w:rsidP="008F3C46">
      <w:pPr>
        <w:rPr>
          <w:b/>
          <w:bCs/>
          <w:sz w:val="24"/>
          <w:szCs w:val="24"/>
        </w:rPr>
      </w:pPr>
    </w:p>
    <w:p w14:paraId="2D0A0F96" w14:textId="0DFDD572" w:rsidR="00957EB3" w:rsidRDefault="00957EB3" w:rsidP="008F3C46">
      <w:pPr>
        <w:rPr>
          <w:b/>
          <w:bCs/>
          <w:sz w:val="24"/>
          <w:szCs w:val="24"/>
        </w:rPr>
      </w:pPr>
      <w:r w:rsidRPr="00583E93">
        <w:rPr>
          <w:b/>
          <w:bCs/>
          <w:sz w:val="24"/>
          <w:szCs w:val="24"/>
        </w:rPr>
        <w:t>*Michelle Moore and Angela Haffley for a trip to LHU for a Biology Seminar ($288.80)</w:t>
      </w:r>
    </w:p>
    <w:p w14:paraId="32D78219" w14:textId="5A9E5631" w:rsidR="00D300E2" w:rsidRPr="00D300E2" w:rsidRDefault="00D300E2" w:rsidP="008F3C46">
      <w:pPr>
        <w:rPr>
          <w:sz w:val="24"/>
          <w:szCs w:val="24"/>
        </w:rPr>
      </w:pPr>
      <w:r>
        <w:rPr>
          <w:sz w:val="24"/>
          <w:szCs w:val="24"/>
        </w:rPr>
        <w:t>Students were treated to a tour of the biology labs at LHU for a preview of what a college science curriculum could be like.  A treat for sure to instill a love for STEM careers in the students.</w:t>
      </w:r>
    </w:p>
    <w:p w14:paraId="182BF3A6" w14:textId="2C2ECD28" w:rsidR="00427E51" w:rsidRDefault="00D300E2" w:rsidP="008F3C46">
      <w:pPr>
        <w:rPr>
          <w:b/>
          <w:bCs/>
          <w:sz w:val="24"/>
          <w:szCs w:val="24"/>
        </w:rPr>
      </w:pPr>
      <w:r>
        <w:rPr>
          <w:b/>
          <w:bCs/>
          <w:noProof/>
          <w:sz w:val="24"/>
          <w:szCs w:val="24"/>
        </w:rPr>
        <w:drawing>
          <wp:anchor distT="0" distB="0" distL="114300" distR="114300" simplePos="0" relativeHeight="251702272" behindDoc="1" locked="0" layoutInCell="1" allowOverlap="1" wp14:anchorId="12CD96EB" wp14:editId="6CA00C41">
            <wp:simplePos x="0" y="0"/>
            <wp:positionH relativeFrom="margin">
              <wp:align>left</wp:align>
            </wp:positionH>
            <wp:positionV relativeFrom="paragraph">
              <wp:posOffset>303530</wp:posOffset>
            </wp:positionV>
            <wp:extent cx="1043940" cy="1209675"/>
            <wp:effectExtent l="0" t="0" r="3810" b="9525"/>
            <wp:wrapTight wrapText="bothSides">
              <wp:wrapPolygon edited="0">
                <wp:start x="0" y="0"/>
                <wp:lineTo x="0" y="21430"/>
                <wp:lineTo x="21285" y="21430"/>
                <wp:lineTo x="21285" y="0"/>
                <wp:lineTo x="0" y="0"/>
              </wp:wrapPolygon>
            </wp:wrapTight>
            <wp:docPr id="28" name="Picture 28" descr="A person standing next to a table with object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tanding next to a table with objects on i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3940" cy="1209675"/>
                    </a:xfrm>
                    <a:prstGeom prst="rect">
                      <a:avLst/>
                    </a:prstGeom>
                  </pic:spPr>
                </pic:pic>
              </a:graphicData>
            </a:graphic>
            <wp14:sizeRelH relativeFrom="margin">
              <wp14:pctWidth>0</wp14:pctWidth>
            </wp14:sizeRelH>
            <wp14:sizeRelV relativeFrom="margin">
              <wp14:pctHeight>0</wp14:pctHeight>
            </wp14:sizeRelV>
          </wp:anchor>
        </w:drawing>
      </w:r>
      <w:r w:rsidR="00427E51">
        <w:rPr>
          <w:b/>
          <w:bCs/>
          <w:sz w:val="24"/>
          <w:szCs w:val="24"/>
        </w:rPr>
        <w:t>*Tracey Silvis for a chemical demonstration for grades 7 and 8 ($200.00)</w:t>
      </w:r>
    </w:p>
    <w:p w14:paraId="757D1623" w14:textId="5B856656" w:rsidR="00D300E2" w:rsidRDefault="00D300E2" w:rsidP="00583E93">
      <w:pPr>
        <w:rPr>
          <w:b/>
          <w:bCs/>
          <w:sz w:val="24"/>
          <w:szCs w:val="24"/>
        </w:rPr>
      </w:pPr>
      <w:r>
        <w:rPr>
          <w:sz w:val="24"/>
          <w:szCs w:val="24"/>
        </w:rPr>
        <w:t>There is no better way than hands</w:t>
      </w:r>
      <w:r w:rsidR="00725286">
        <w:rPr>
          <w:sz w:val="24"/>
          <w:szCs w:val="24"/>
        </w:rPr>
        <w:t>-</w:t>
      </w:r>
      <w:r>
        <w:rPr>
          <w:sz w:val="24"/>
          <w:szCs w:val="24"/>
        </w:rPr>
        <w:t xml:space="preserve">on to teach some science.  However, allowing students to create fire and small explosions can be a hazard in the classroom.  In the hands of a professional chemist, these things are not a problem.  The whiz bangs of a great chemical demonstration will do more to spark a </w:t>
      </w:r>
      <w:r w:rsidR="007817A5" w:rsidRPr="00AA2863">
        <w:rPr>
          <w:sz w:val="24"/>
          <w:szCs w:val="24"/>
        </w:rPr>
        <w:t xml:space="preserve">student’s </w:t>
      </w:r>
      <w:r w:rsidRPr="00AA2863">
        <w:rPr>
          <w:sz w:val="24"/>
          <w:szCs w:val="24"/>
        </w:rPr>
        <w:t>interest in the sciences than any other.  Just ask Bill Nye the science guy.</w:t>
      </w:r>
    </w:p>
    <w:p w14:paraId="070713B1" w14:textId="7698937F" w:rsidR="00D300E2" w:rsidRDefault="00D300E2" w:rsidP="00583E93">
      <w:pPr>
        <w:rPr>
          <w:b/>
          <w:bCs/>
          <w:sz w:val="24"/>
          <w:szCs w:val="24"/>
        </w:rPr>
      </w:pPr>
    </w:p>
    <w:p w14:paraId="5B8B0F9A" w14:textId="3765A0B4" w:rsidR="00957EB3" w:rsidRDefault="00957EB3" w:rsidP="00F20FE3">
      <w:pPr>
        <w:spacing w:after="0"/>
        <w:rPr>
          <w:b/>
          <w:bCs/>
          <w:sz w:val="24"/>
          <w:szCs w:val="24"/>
        </w:rPr>
      </w:pPr>
      <w:r w:rsidRPr="00583E93">
        <w:rPr>
          <w:b/>
          <w:bCs/>
          <w:sz w:val="24"/>
          <w:szCs w:val="24"/>
        </w:rPr>
        <w:t>*Diane Mantek for an upgrade in the butterfly garden ($500)</w:t>
      </w:r>
    </w:p>
    <w:p w14:paraId="35127A5E" w14:textId="1E7EF082" w:rsidR="00EA3F78" w:rsidRDefault="00EA3F78" w:rsidP="00F20FE3">
      <w:pPr>
        <w:spacing w:after="0"/>
        <w:rPr>
          <w:sz w:val="24"/>
          <w:szCs w:val="24"/>
        </w:rPr>
      </w:pPr>
      <w:r w:rsidRPr="00E465DE">
        <w:rPr>
          <w:b/>
          <w:sz w:val="24"/>
          <w:szCs w:val="24"/>
        </w:rPr>
        <w:t>The Butterfly Garden</w:t>
      </w:r>
      <w:r>
        <w:rPr>
          <w:sz w:val="24"/>
          <w:szCs w:val="24"/>
        </w:rPr>
        <w:t xml:space="preserve"> at JSE needs an update and Mrs. Diane Mantek has undertaken a complete make over for plantings in the area.  The garden has seen many classes release butterflies in the fall to the delight of all students.</w:t>
      </w:r>
    </w:p>
    <w:p w14:paraId="7EF0A569" w14:textId="70F674A0" w:rsidR="00F20FE3" w:rsidRPr="00EA3F78" w:rsidRDefault="00F20FE3" w:rsidP="00F20FE3">
      <w:pPr>
        <w:spacing w:after="0"/>
        <w:rPr>
          <w:sz w:val="24"/>
          <w:szCs w:val="24"/>
        </w:rPr>
      </w:pPr>
    </w:p>
    <w:p w14:paraId="0EEF4835" w14:textId="4CE90AD2" w:rsidR="00704084" w:rsidRDefault="00704084" w:rsidP="00F20FE3">
      <w:pPr>
        <w:spacing w:after="0"/>
        <w:rPr>
          <w:b/>
          <w:bCs/>
          <w:sz w:val="24"/>
          <w:szCs w:val="24"/>
        </w:rPr>
      </w:pPr>
      <w:r w:rsidRPr="00583E93">
        <w:rPr>
          <w:b/>
          <w:bCs/>
          <w:sz w:val="24"/>
          <w:szCs w:val="24"/>
        </w:rPr>
        <w:t>*Mary Aungst for the Community Garden ($</w:t>
      </w:r>
      <w:r w:rsidR="00182354">
        <w:rPr>
          <w:b/>
          <w:bCs/>
          <w:sz w:val="24"/>
          <w:szCs w:val="24"/>
        </w:rPr>
        <w:t>480.65</w:t>
      </w:r>
      <w:r w:rsidRPr="00583E93">
        <w:rPr>
          <w:b/>
          <w:bCs/>
          <w:sz w:val="24"/>
          <w:szCs w:val="24"/>
        </w:rPr>
        <w:t>)</w:t>
      </w:r>
    </w:p>
    <w:p w14:paraId="1468E094" w14:textId="79FAAF81" w:rsidR="00583E93" w:rsidRDefault="00583E93" w:rsidP="008F3C46">
      <w:pPr>
        <w:rPr>
          <w:sz w:val="24"/>
          <w:szCs w:val="24"/>
        </w:rPr>
      </w:pPr>
      <w:r>
        <w:rPr>
          <w:b/>
          <w:sz w:val="24"/>
          <w:szCs w:val="24"/>
        </w:rPr>
        <w:t xml:space="preserve">The Community Garden </w:t>
      </w:r>
      <w:r>
        <w:rPr>
          <w:sz w:val="24"/>
          <w:szCs w:val="24"/>
        </w:rPr>
        <w:t>at JSE is now getting ready for its fourth year. Mrs. Mary Aungst has taken custody of the community garden at the elementary school with the help of students.  They are planting and weeding and hoping for a plentiful crop during the summer.</w:t>
      </w:r>
    </w:p>
    <w:p w14:paraId="37336D92" w14:textId="212BE4B2" w:rsidR="00CF121D" w:rsidRPr="00CF121D" w:rsidRDefault="00CF121D" w:rsidP="008F3C46">
      <w:pPr>
        <w:rPr>
          <w:b/>
          <w:bCs/>
          <w:sz w:val="24"/>
          <w:szCs w:val="24"/>
        </w:rPr>
      </w:pPr>
      <w:r w:rsidRPr="00CF121D">
        <w:rPr>
          <w:b/>
          <w:bCs/>
          <w:noProof/>
          <w:sz w:val="24"/>
          <w:szCs w:val="24"/>
        </w:rPr>
        <w:drawing>
          <wp:anchor distT="0" distB="0" distL="114300" distR="114300" simplePos="0" relativeHeight="251707392" behindDoc="0" locked="0" layoutInCell="1" allowOverlap="1" wp14:anchorId="49884215" wp14:editId="083EC2F5">
            <wp:simplePos x="0" y="0"/>
            <wp:positionH relativeFrom="column">
              <wp:posOffset>2834640</wp:posOffset>
            </wp:positionH>
            <wp:positionV relativeFrom="paragraph">
              <wp:posOffset>1905</wp:posOffset>
            </wp:positionV>
            <wp:extent cx="2179320" cy="1636395"/>
            <wp:effectExtent l="0" t="0" r="0" b="1905"/>
            <wp:wrapThrough wrapText="bothSides">
              <wp:wrapPolygon edited="0">
                <wp:start x="0" y="0"/>
                <wp:lineTo x="0" y="21374"/>
                <wp:lineTo x="21336" y="21374"/>
                <wp:lineTo x="21336" y="0"/>
                <wp:lineTo x="0" y="0"/>
              </wp:wrapPolygon>
            </wp:wrapThrough>
            <wp:docPr id="3" name="Picture 2">
              <a:extLst xmlns:a="http://schemas.openxmlformats.org/drawingml/2006/main">
                <a:ext uri="{FF2B5EF4-FFF2-40B4-BE49-F238E27FC236}">
                  <a16:creationId xmlns:a16="http://schemas.microsoft.com/office/drawing/2014/main" id="{14CD27E9-2775-EA4F-98CA-A33844872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CD27E9-2775-EA4F-98CA-A3384487207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79320" cy="1636395"/>
                    </a:xfrm>
                    <a:prstGeom prst="rect">
                      <a:avLst/>
                    </a:prstGeom>
                  </pic:spPr>
                </pic:pic>
              </a:graphicData>
            </a:graphic>
            <wp14:sizeRelH relativeFrom="margin">
              <wp14:pctWidth>0</wp14:pctWidth>
            </wp14:sizeRelH>
            <wp14:sizeRelV relativeFrom="margin">
              <wp14:pctHeight>0</wp14:pctHeight>
            </wp14:sizeRelV>
          </wp:anchor>
        </w:drawing>
      </w:r>
      <w:r w:rsidRPr="00CF121D">
        <w:rPr>
          <w:b/>
          <w:bCs/>
          <w:noProof/>
          <w:sz w:val="24"/>
          <w:szCs w:val="24"/>
        </w:rPr>
        <w:drawing>
          <wp:anchor distT="0" distB="0" distL="114300" distR="114300" simplePos="0" relativeHeight="251706368" behindDoc="1" locked="0" layoutInCell="1" allowOverlap="1" wp14:anchorId="6BEBED40" wp14:editId="0F00015D">
            <wp:simplePos x="0" y="0"/>
            <wp:positionH relativeFrom="column">
              <wp:posOffset>0</wp:posOffset>
            </wp:positionH>
            <wp:positionV relativeFrom="paragraph">
              <wp:posOffset>635</wp:posOffset>
            </wp:positionV>
            <wp:extent cx="2067494" cy="1555115"/>
            <wp:effectExtent l="0" t="0" r="9525" b="6985"/>
            <wp:wrapTight wrapText="bothSides">
              <wp:wrapPolygon edited="0">
                <wp:start x="0" y="0"/>
                <wp:lineTo x="0" y="21432"/>
                <wp:lineTo x="21500" y="21432"/>
                <wp:lineTo x="21500" y="0"/>
                <wp:lineTo x="0" y="0"/>
              </wp:wrapPolygon>
            </wp:wrapTight>
            <wp:docPr id="40" name="Picture 39">
              <a:extLst xmlns:a="http://schemas.openxmlformats.org/drawingml/2006/main">
                <a:ext uri="{FF2B5EF4-FFF2-40B4-BE49-F238E27FC236}">
                  <a16:creationId xmlns:a16="http://schemas.microsoft.com/office/drawing/2014/main" id="{002A012E-A1E8-EA97-E7FF-078938974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002A012E-A1E8-EA97-E7FF-0789389748F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67494" cy="1555115"/>
                    </a:xfrm>
                    <a:prstGeom prst="rect">
                      <a:avLst/>
                    </a:prstGeom>
                  </pic:spPr>
                </pic:pic>
              </a:graphicData>
            </a:graphic>
          </wp:anchor>
        </w:drawing>
      </w:r>
      <w:r>
        <w:rPr>
          <w:b/>
          <w:bCs/>
          <w:sz w:val="24"/>
          <w:szCs w:val="24"/>
        </w:rPr>
        <w:t xml:space="preserve">   </w:t>
      </w:r>
    </w:p>
    <w:p w14:paraId="6D9748D0" w14:textId="728A192F" w:rsidR="00CF121D" w:rsidRDefault="00CF121D" w:rsidP="00F20FE3">
      <w:pPr>
        <w:spacing w:after="0"/>
        <w:rPr>
          <w:b/>
          <w:bCs/>
          <w:sz w:val="24"/>
          <w:szCs w:val="24"/>
        </w:rPr>
      </w:pPr>
    </w:p>
    <w:p w14:paraId="7A5C90FB" w14:textId="77777777" w:rsidR="00CF121D" w:rsidRDefault="00CF121D" w:rsidP="00F20FE3">
      <w:pPr>
        <w:spacing w:after="0"/>
        <w:rPr>
          <w:b/>
          <w:bCs/>
          <w:sz w:val="24"/>
          <w:szCs w:val="24"/>
        </w:rPr>
      </w:pPr>
    </w:p>
    <w:p w14:paraId="59455B39" w14:textId="28C050D7" w:rsidR="00CF121D" w:rsidRDefault="00CF121D" w:rsidP="00F20FE3">
      <w:pPr>
        <w:spacing w:after="0"/>
        <w:rPr>
          <w:b/>
          <w:bCs/>
          <w:sz w:val="24"/>
          <w:szCs w:val="24"/>
        </w:rPr>
      </w:pPr>
    </w:p>
    <w:p w14:paraId="53988308" w14:textId="41757855" w:rsidR="00CF121D" w:rsidRDefault="00CF121D" w:rsidP="00F20FE3">
      <w:pPr>
        <w:spacing w:after="0"/>
        <w:rPr>
          <w:b/>
          <w:bCs/>
          <w:sz w:val="24"/>
          <w:szCs w:val="24"/>
        </w:rPr>
      </w:pPr>
    </w:p>
    <w:p w14:paraId="018F5960" w14:textId="77777777" w:rsidR="00CF121D" w:rsidRDefault="00CF121D" w:rsidP="00F20FE3">
      <w:pPr>
        <w:spacing w:after="0"/>
        <w:rPr>
          <w:b/>
          <w:bCs/>
          <w:sz w:val="24"/>
          <w:szCs w:val="24"/>
        </w:rPr>
      </w:pPr>
    </w:p>
    <w:p w14:paraId="6FAABF87" w14:textId="77777777" w:rsidR="00CF121D" w:rsidRDefault="00CF121D" w:rsidP="00F20FE3">
      <w:pPr>
        <w:spacing w:after="0"/>
        <w:rPr>
          <w:b/>
          <w:bCs/>
          <w:sz w:val="24"/>
          <w:szCs w:val="24"/>
        </w:rPr>
      </w:pPr>
    </w:p>
    <w:p w14:paraId="20D2B616" w14:textId="77777777" w:rsidR="00CF121D" w:rsidRDefault="00CF121D" w:rsidP="00F20FE3">
      <w:pPr>
        <w:spacing w:after="0"/>
        <w:rPr>
          <w:b/>
          <w:bCs/>
          <w:sz w:val="24"/>
          <w:szCs w:val="24"/>
        </w:rPr>
      </w:pPr>
    </w:p>
    <w:p w14:paraId="718E5FA2" w14:textId="77777777" w:rsidR="00CF121D" w:rsidRDefault="00CF121D" w:rsidP="00F20FE3">
      <w:pPr>
        <w:spacing w:after="0"/>
        <w:rPr>
          <w:b/>
          <w:bCs/>
          <w:sz w:val="24"/>
          <w:szCs w:val="24"/>
        </w:rPr>
      </w:pPr>
    </w:p>
    <w:p w14:paraId="6604D846" w14:textId="4EA02A94" w:rsidR="000571FE" w:rsidRPr="00583E93" w:rsidRDefault="000571FE" w:rsidP="00F20FE3">
      <w:pPr>
        <w:spacing w:after="0"/>
        <w:rPr>
          <w:b/>
          <w:bCs/>
          <w:sz w:val="24"/>
          <w:szCs w:val="24"/>
        </w:rPr>
      </w:pPr>
      <w:r w:rsidRPr="00583E93">
        <w:rPr>
          <w:b/>
          <w:bCs/>
          <w:sz w:val="24"/>
          <w:szCs w:val="24"/>
        </w:rPr>
        <w:t>*Stephanie Machmer for Upbeat Outreach ($600.00)</w:t>
      </w:r>
    </w:p>
    <w:p w14:paraId="75C7E2C8" w14:textId="3B715C30" w:rsidR="00583E93" w:rsidRDefault="00583E93" w:rsidP="00583E93">
      <w:pPr>
        <w:rPr>
          <w:sz w:val="24"/>
          <w:szCs w:val="24"/>
        </w:rPr>
      </w:pPr>
      <w:r>
        <w:rPr>
          <w:b/>
          <w:noProof/>
          <w:sz w:val="28"/>
          <w:szCs w:val="28"/>
        </w:rPr>
        <w:lastRenderedPageBreak/>
        <w:drawing>
          <wp:anchor distT="0" distB="0" distL="114300" distR="114300" simplePos="0" relativeHeight="251688960" behindDoc="0" locked="0" layoutInCell="1" allowOverlap="1" wp14:anchorId="7A86ADF6" wp14:editId="6C9568F6">
            <wp:simplePos x="0" y="0"/>
            <wp:positionH relativeFrom="margin">
              <wp:posOffset>4709160</wp:posOffset>
            </wp:positionH>
            <wp:positionV relativeFrom="paragraph">
              <wp:posOffset>854710</wp:posOffset>
            </wp:positionV>
            <wp:extent cx="2057400" cy="1543050"/>
            <wp:effectExtent l="0" t="0" r="0" b="0"/>
            <wp:wrapSquare wrapText="bothSides"/>
            <wp:docPr id="21" name="Picture 21"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in a roo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7936" behindDoc="0" locked="0" layoutInCell="1" allowOverlap="1" wp14:anchorId="16D8588C" wp14:editId="04C9BDF1">
            <wp:simplePos x="0" y="0"/>
            <wp:positionH relativeFrom="column">
              <wp:posOffset>62865</wp:posOffset>
            </wp:positionH>
            <wp:positionV relativeFrom="paragraph">
              <wp:posOffset>843280</wp:posOffset>
            </wp:positionV>
            <wp:extent cx="2057400" cy="1543050"/>
            <wp:effectExtent l="0" t="0" r="0" b="0"/>
            <wp:wrapSquare wrapText="bothSides"/>
            <wp:docPr id="22" name="Picture 22" descr="A group of people playing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laying a gam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anchor>
        </w:drawing>
      </w:r>
      <w:r>
        <w:rPr>
          <w:sz w:val="24"/>
          <w:szCs w:val="24"/>
        </w:rPr>
        <w:t xml:space="preserve">The life-skills students were visited by “Upbeat Outreach”, a drums program allowing students to get involved with </w:t>
      </w:r>
      <w:proofErr w:type="gramStart"/>
      <w:r>
        <w:rPr>
          <w:sz w:val="24"/>
          <w:szCs w:val="24"/>
        </w:rPr>
        <w:t>drum beats</w:t>
      </w:r>
      <w:proofErr w:type="gramEnd"/>
      <w:r>
        <w:rPr>
          <w:sz w:val="24"/>
          <w:szCs w:val="24"/>
        </w:rPr>
        <w:t xml:space="preserve"> and rhythms.  A new twist this year was a trip to a recording studio so the students could participate in a session. Student comments included:</w:t>
      </w:r>
    </w:p>
    <w:p w14:paraId="10540F57" w14:textId="449ACE12" w:rsidR="00583E93" w:rsidRDefault="00583E93" w:rsidP="00583E93">
      <w:pPr>
        <w:rPr>
          <w:sz w:val="24"/>
          <w:szCs w:val="24"/>
        </w:rPr>
      </w:pPr>
      <w:r>
        <w:rPr>
          <w:sz w:val="24"/>
          <w:szCs w:val="24"/>
        </w:rPr>
        <w:t xml:space="preserve">“I love Mike’s positive attitude and want to be like him” – David Neufer. </w:t>
      </w:r>
    </w:p>
    <w:p w14:paraId="03DD39AD" w14:textId="07B3C6BA" w:rsidR="00583E93" w:rsidRDefault="00583E93" w:rsidP="00583E93">
      <w:pPr>
        <w:rPr>
          <w:sz w:val="24"/>
          <w:szCs w:val="24"/>
        </w:rPr>
      </w:pPr>
      <w:r>
        <w:rPr>
          <w:sz w:val="24"/>
          <w:szCs w:val="24"/>
        </w:rPr>
        <w:t xml:space="preserve">“Thank you, Mike, for teaching us to always stay positive. </w:t>
      </w:r>
      <w:proofErr w:type="gramStart"/>
      <w:r>
        <w:rPr>
          <w:sz w:val="24"/>
          <w:szCs w:val="24"/>
        </w:rPr>
        <w:t>“ –</w:t>
      </w:r>
      <w:proofErr w:type="gramEnd"/>
      <w:r>
        <w:rPr>
          <w:sz w:val="24"/>
          <w:szCs w:val="24"/>
        </w:rPr>
        <w:t xml:space="preserve"> Jessica Clark  </w:t>
      </w:r>
    </w:p>
    <w:p w14:paraId="58FA56BF" w14:textId="55A0C0E4" w:rsidR="00583E93" w:rsidRDefault="00583E93" w:rsidP="00583E93">
      <w:pPr>
        <w:rPr>
          <w:sz w:val="24"/>
          <w:szCs w:val="24"/>
        </w:rPr>
      </w:pPr>
      <w:r>
        <w:rPr>
          <w:sz w:val="24"/>
          <w:szCs w:val="24"/>
        </w:rPr>
        <w:t>“I learned that I had to have patience to learn to drum.” – Caleb Leone</w:t>
      </w:r>
    </w:p>
    <w:p w14:paraId="2292D37B" w14:textId="03814ED5" w:rsidR="00583E93" w:rsidRDefault="00583E93" w:rsidP="008F3C46">
      <w:pPr>
        <w:rPr>
          <w:sz w:val="24"/>
          <w:szCs w:val="24"/>
        </w:rPr>
      </w:pPr>
      <w:r>
        <w:rPr>
          <w:sz w:val="24"/>
          <w:szCs w:val="24"/>
        </w:rPr>
        <w:t xml:space="preserve">“I’m so glad we get to hit the drums with you.” – </w:t>
      </w:r>
      <w:proofErr w:type="gramStart"/>
      <w:r>
        <w:rPr>
          <w:sz w:val="24"/>
          <w:szCs w:val="24"/>
        </w:rPr>
        <w:t>Heath Neufer</w:t>
      </w:r>
      <w:proofErr w:type="gramEnd"/>
      <w:r>
        <w:rPr>
          <w:sz w:val="24"/>
          <w:szCs w:val="24"/>
        </w:rPr>
        <w:tab/>
      </w:r>
      <w:r>
        <w:rPr>
          <w:sz w:val="24"/>
          <w:szCs w:val="24"/>
        </w:rPr>
        <w:tab/>
      </w:r>
      <w:r>
        <w:rPr>
          <w:sz w:val="24"/>
          <w:szCs w:val="24"/>
        </w:rPr>
        <w:tab/>
        <w:t xml:space="preserve">You Tube video - </w:t>
      </w:r>
      <w:hyperlink r:id="rId17" w:history="1">
        <w:r w:rsidRPr="00EE7694">
          <w:rPr>
            <w:color w:val="0000FF"/>
            <w:u w:val="single"/>
          </w:rPr>
          <w:t>Upbeat Outreach Drumming 2022 - YouTube</w:t>
        </w:r>
      </w:hyperlink>
    </w:p>
    <w:p w14:paraId="22E5AD3F" w14:textId="6004E67E" w:rsidR="00EA3F78" w:rsidRDefault="000571FE" w:rsidP="00F20FE3">
      <w:pPr>
        <w:spacing w:after="0"/>
        <w:rPr>
          <w:b/>
          <w:bCs/>
          <w:sz w:val="24"/>
          <w:szCs w:val="24"/>
        </w:rPr>
      </w:pPr>
      <w:r w:rsidRPr="00EA3F78">
        <w:rPr>
          <w:b/>
          <w:bCs/>
          <w:sz w:val="24"/>
          <w:szCs w:val="24"/>
        </w:rPr>
        <w:t>*</w:t>
      </w:r>
      <w:r w:rsidR="00950869">
        <w:rPr>
          <w:b/>
          <w:bCs/>
          <w:sz w:val="24"/>
          <w:szCs w:val="24"/>
        </w:rPr>
        <w:t xml:space="preserve">PA </w:t>
      </w:r>
      <w:r w:rsidRPr="00EA3F78">
        <w:rPr>
          <w:b/>
          <w:bCs/>
          <w:sz w:val="24"/>
          <w:szCs w:val="24"/>
        </w:rPr>
        <w:t>Ag</w:t>
      </w:r>
      <w:r w:rsidR="00950869">
        <w:rPr>
          <w:b/>
          <w:bCs/>
          <w:sz w:val="24"/>
          <w:szCs w:val="24"/>
        </w:rPr>
        <w:t xml:space="preserve"> Science</w:t>
      </w:r>
      <w:r w:rsidRPr="00EA3F78">
        <w:rPr>
          <w:b/>
          <w:bCs/>
          <w:sz w:val="24"/>
          <w:szCs w:val="24"/>
        </w:rPr>
        <w:t xml:space="preserve"> </w:t>
      </w:r>
      <w:r w:rsidR="00950869">
        <w:rPr>
          <w:b/>
          <w:bCs/>
          <w:sz w:val="24"/>
          <w:szCs w:val="24"/>
        </w:rPr>
        <w:t>V</w:t>
      </w:r>
      <w:r w:rsidRPr="00EA3F78">
        <w:rPr>
          <w:b/>
          <w:bCs/>
          <w:sz w:val="24"/>
          <w:szCs w:val="24"/>
        </w:rPr>
        <w:t>an for all elementary schools ($</w:t>
      </w:r>
      <w:r w:rsidR="00B055C5">
        <w:rPr>
          <w:b/>
          <w:bCs/>
          <w:sz w:val="24"/>
          <w:szCs w:val="24"/>
        </w:rPr>
        <w:t>9</w:t>
      </w:r>
      <w:r w:rsidRPr="00EA3F78">
        <w:rPr>
          <w:b/>
          <w:bCs/>
          <w:sz w:val="24"/>
          <w:szCs w:val="24"/>
        </w:rPr>
        <w:t>,000)</w:t>
      </w:r>
      <w:r w:rsidR="00EA3F78">
        <w:rPr>
          <w:noProof/>
        </w:rPr>
        <w:drawing>
          <wp:anchor distT="0" distB="0" distL="114300" distR="114300" simplePos="0" relativeHeight="251696128" behindDoc="0" locked="0" layoutInCell="1" allowOverlap="1" wp14:anchorId="1BFE07F6" wp14:editId="7B841DB6">
            <wp:simplePos x="0" y="0"/>
            <wp:positionH relativeFrom="column">
              <wp:posOffset>5455920</wp:posOffset>
            </wp:positionH>
            <wp:positionV relativeFrom="paragraph">
              <wp:posOffset>260985</wp:posOffset>
            </wp:positionV>
            <wp:extent cx="1102995" cy="1470660"/>
            <wp:effectExtent l="0" t="0" r="1905" b="0"/>
            <wp:wrapThrough wrapText="bothSides">
              <wp:wrapPolygon edited="0">
                <wp:start x="0" y="0"/>
                <wp:lineTo x="0" y="21264"/>
                <wp:lineTo x="21264" y="21264"/>
                <wp:lineTo x="21264" y="0"/>
                <wp:lineTo x="0" y="0"/>
              </wp:wrapPolygon>
            </wp:wrapThrough>
            <wp:docPr id="15" name="Picture 15" descr="A group of children sitting in a libra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sitting in a library&#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2995" cy="1470660"/>
                    </a:xfrm>
                    <a:prstGeom prst="rect">
                      <a:avLst/>
                    </a:prstGeom>
                    <a:noFill/>
                    <a:ln>
                      <a:noFill/>
                    </a:ln>
                  </pic:spPr>
                </pic:pic>
              </a:graphicData>
            </a:graphic>
          </wp:anchor>
        </w:drawing>
      </w:r>
    </w:p>
    <w:p w14:paraId="6034000F" w14:textId="26CA1BF3" w:rsidR="00EA3F78" w:rsidRPr="003A29A2" w:rsidRDefault="00CF121D" w:rsidP="00EA3F78">
      <w:pPr>
        <w:rPr>
          <w:sz w:val="24"/>
          <w:szCs w:val="24"/>
        </w:rPr>
      </w:pPr>
      <w:r w:rsidRPr="00CF121D">
        <w:rPr>
          <w:b/>
          <w:bCs/>
          <w:noProof/>
          <w:sz w:val="28"/>
          <w:szCs w:val="28"/>
        </w:rPr>
        <w:drawing>
          <wp:anchor distT="0" distB="0" distL="114300" distR="114300" simplePos="0" relativeHeight="251705344" behindDoc="0" locked="0" layoutInCell="1" allowOverlap="1" wp14:anchorId="06035E99" wp14:editId="437737FA">
            <wp:simplePos x="0" y="0"/>
            <wp:positionH relativeFrom="column">
              <wp:posOffset>2865120</wp:posOffset>
            </wp:positionH>
            <wp:positionV relativeFrom="paragraph">
              <wp:posOffset>868045</wp:posOffset>
            </wp:positionV>
            <wp:extent cx="1287145" cy="1287145"/>
            <wp:effectExtent l="0" t="0" r="8255" b="8255"/>
            <wp:wrapThrough wrapText="bothSides">
              <wp:wrapPolygon edited="0">
                <wp:start x="0" y="0"/>
                <wp:lineTo x="0" y="21419"/>
                <wp:lineTo x="21419" y="21419"/>
                <wp:lineTo x="21419" y="0"/>
                <wp:lineTo x="0" y="0"/>
              </wp:wrapPolygon>
            </wp:wrapThrough>
            <wp:docPr id="212548096" name="Picture 212548096">
              <a:extLst xmlns:a="http://schemas.openxmlformats.org/drawingml/2006/main">
                <a:ext uri="{FF2B5EF4-FFF2-40B4-BE49-F238E27FC236}">
                  <a16:creationId xmlns:a16="http://schemas.microsoft.com/office/drawing/2014/main" id="{CE4768D9-9FF2-5723-1AF6-6F3698FFC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E4768D9-9FF2-5723-1AF6-6F3698FFC07E}"/>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87145" cy="1287145"/>
                    </a:xfrm>
                    <a:prstGeom prst="rect">
                      <a:avLst/>
                    </a:prstGeom>
                  </pic:spPr>
                </pic:pic>
              </a:graphicData>
            </a:graphic>
          </wp:anchor>
        </w:drawing>
      </w:r>
      <w:r w:rsidR="00EA3F78">
        <w:rPr>
          <w:b/>
          <w:bCs/>
          <w:noProof/>
          <w:sz w:val="24"/>
          <w:szCs w:val="24"/>
        </w:rPr>
        <w:drawing>
          <wp:anchor distT="0" distB="0" distL="114300" distR="114300" simplePos="0" relativeHeight="251697152" behindDoc="0" locked="0" layoutInCell="1" allowOverlap="1" wp14:anchorId="1674DBE9" wp14:editId="629DE59C">
            <wp:simplePos x="0" y="0"/>
            <wp:positionH relativeFrom="margin">
              <wp:posOffset>83820</wp:posOffset>
            </wp:positionH>
            <wp:positionV relativeFrom="paragraph">
              <wp:posOffset>404495</wp:posOffset>
            </wp:positionV>
            <wp:extent cx="2356556" cy="1272540"/>
            <wp:effectExtent l="0" t="0" r="5715" b="3810"/>
            <wp:wrapThrough wrapText="bothSides">
              <wp:wrapPolygon edited="0">
                <wp:start x="6286" y="970"/>
                <wp:lineTo x="1921" y="2263"/>
                <wp:lineTo x="524" y="3557"/>
                <wp:lineTo x="0" y="17461"/>
                <wp:lineTo x="175" y="19401"/>
                <wp:lineTo x="11699" y="21341"/>
                <wp:lineTo x="12398" y="21341"/>
                <wp:lineTo x="12922" y="21341"/>
                <wp:lineTo x="15715" y="17784"/>
                <wp:lineTo x="19208" y="17138"/>
                <wp:lineTo x="21478" y="15198"/>
                <wp:lineTo x="21478" y="10671"/>
                <wp:lineTo x="20081" y="7114"/>
                <wp:lineTo x="19557" y="6467"/>
                <wp:lineTo x="8905" y="2263"/>
                <wp:lineTo x="7159" y="970"/>
                <wp:lineTo x="6286" y="970"/>
              </wp:wrapPolygon>
            </wp:wrapThrough>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6556" cy="1272540"/>
                    </a:xfrm>
                    <a:prstGeom prst="rect">
                      <a:avLst/>
                    </a:prstGeom>
                  </pic:spPr>
                </pic:pic>
              </a:graphicData>
            </a:graphic>
          </wp:anchor>
        </w:drawing>
      </w:r>
      <w:r w:rsidR="00EA3F78">
        <w:rPr>
          <w:sz w:val="24"/>
          <w:szCs w:val="24"/>
        </w:rPr>
        <w:t xml:space="preserve">Students love going into the PA Ag Science Van.  They participated in hands on lessons concerning PA agriculture and learn how important science is </w:t>
      </w:r>
      <w:r w:rsidR="00AA2863">
        <w:rPr>
          <w:sz w:val="24"/>
          <w:szCs w:val="24"/>
        </w:rPr>
        <w:t xml:space="preserve">to </w:t>
      </w:r>
      <w:r w:rsidR="00EA3F78">
        <w:rPr>
          <w:sz w:val="24"/>
          <w:szCs w:val="24"/>
        </w:rPr>
        <w:t>agricultural career</w:t>
      </w:r>
      <w:r w:rsidR="000D7C95" w:rsidRPr="00AA2863">
        <w:rPr>
          <w:sz w:val="24"/>
          <w:szCs w:val="24"/>
        </w:rPr>
        <w:t>s</w:t>
      </w:r>
      <w:r w:rsidR="00EA3F78">
        <w:rPr>
          <w:sz w:val="24"/>
          <w:szCs w:val="24"/>
        </w:rPr>
        <w:t xml:space="preserve">.   The </w:t>
      </w:r>
      <w:r w:rsidR="006437AF">
        <w:rPr>
          <w:sz w:val="24"/>
          <w:szCs w:val="24"/>
        </w:rPr>
        <w:t>Foundation</w:t>
      </w:r>
      <w:r w:rsidR="00EA3F78">
        <w:rPr>
          <w:sz w:val="24"/>
          <w:szCs w:val="24"/>
        </w:rPr>
        <w:t xml:space="preserve"> paid for the ag van to spend a week at all three elementary schools and an extra week at JSE.</w:t>
      </w:r>
    </w:p>
    <w:p w14:paraId="45F325CD" w14:textId="5FFCF559" w:rsidR="00EA3F78" w:rsidRDefault="00EA3F78" w:rsidP="00EA3F78">
      <w:pPr>
        <w:rPr>
          <w:b/>
          <w:bCs/>
          <w:sz w:val="24"/>
          <w:szCs w:val="24"/>
        </w:rPr>
      </w:pPr>
    </w:p>
    <w:p w14:paraId="4E4AB3EF" w14:textId="77777777" w:rsidR="00EA3F78" w:rsidRPr="00EA3F78" w:rsidRDefault="00EA3F78" w:rsidP="008F3C46">
      <w:pPr>
        <w:rPr>
          <w:b/>
          <w:bCs/>
          <w:sz w:val="24"/>
          <w:szCs w:val="24"/>
        </w:rPr>
      </w:pPr>
    </w:p>
    <w:p w14:paraId="27426BF8" w14:textId="2923956D" w:rsidR="00A75D87" w:rsidRDefault="00A75D87" w:rsidP="00F675CD">
      <w:pPr>
        <w:rPr>
          <w:b/>
          <w:bCs/>
          <w:sz w:val="28"/>
          <w:szCs w:val="28"/>
        </w:rPr>
      </w:pPr>
    </w:p>
    <w:p w14:paraId="18B379D8" w14:textId="77777777" w:rsidR="00CF121D" w:rsidRDefault="00CF121D" w:rsidP="00F675CD">
      <w:pPr>
        <w:rPr>
          <w:b/>
          <w:bCs/>
          <w:sz w:val="28"/>
          <w:szCs w:val="28"/>
        </w:rPr>
      </w:pPr>
    </w:p>
    <w:p w14:paraId="59F30574" w14:textId="77777777" w:rsidR="00CF121D" w:rsidRDefault="00CF121D" w:rsidP="00F675CD">
      <w:pPr>
        <w:rPr>
          <w:b/>
          <w:bCs/>
          <w:sz w:val="28"/>
          <w:szCs w:val="28"/>
        </w:rPr>
      </w:pPr>
    </w:p>
    <w:p w14:paraId="5F6E876C" w14:textId="4E51BE34" w:rsidR="00CF121D" w:rsidRDefault="00CF121D" w:rsidP="00F675CD">
      <w:pPr>
        <w:rPr>
          <w:b/>
          <w:bCs/>
          <w:sz w:val="28"/>
          <w:szCs w:val="28"/>
        </w:rPr>
      </w:pPr>
      <w:r>
        <w:rPr>
          <w:b/>
          <w:bCs/>
          <w:sz w:val="28"/>
          <w:szCs w:val="28"/>
        </w:rPr>
        <w:t>SIM Junior – High School</w:t>
      </w:r>
      <w:r w:rsidR="00B055C5">
        <w:rPr>
          <w:b/>
          <w:bCs/>
          <w:sz w:val="28"/>
          <w:szCs w:val="28"/>
        </w:rPr>
        <w:t xml:space="preserve"> -$35,921.00</w:t>
      </w:r>
    </w:p>
    <w:p w14:paraId="7ACC6F19" w14:textId="03576129" w:rsidR="00CF121D" w:rsidRPr="00CF121D" w:rsidRDefault="00CF121D" w:rsidP="00CF121D">
      <w:pPr>
        <w:rPr>
          <w:rFonts w:ascii="Times New Roman" w:hAnsi="Times New Roman" w:cs="Times New Roman"/>
          <w:sz w:val="24"/>
          <w:szCs w:val="24"/>
        </w:rPr>
      </w:pPr>
      <w:bookmarkStart w:id="0" w:name="_Hlk144550272"/>
      <w:r w:rsidRPr="00CF121D">
        <w:rPr>
          <w:rFonts w:ascii="Times New Roman" w:hAnsi="Times New Roman" w:cs="Times New Roman"/>
          <w:sz w:val="24"/>
          <w:szCs w:val="24"/>
        </w:rPr>
        <w:t xml:space="preserve">Sim Junior is an interactive pediatric simulator to meet training needs for CPR.  All seniors must have a CPR training course as a graduation requirement. </w:t>
      </w:r>
      <w:r>
        <w:rPr>
          <w:rFonts w:ascii="Times New Roman" w:hAnsi="Times New Roman" w:cs="Times New Roman"/>
          <w:sz w:val="24"/>
          <w:szCs w:val="24"/>
        </w:rPr>
        <w:t xml:space="preserve"> </w:t>
      </w:r>
      <w:r w:rsidRPr="00CF121D">
        <w:rPr>
          <w:rFonts w:ascii="Times New Roman" w:hAnsi="Times New Roman" w:cs="Times New Roman"/>
          <w:sz w:val="24"/>
          <w:szCs w:val="24"/>
        </w:rPr>
        <w:t>Students in the Health Sciences courses in preparation for entry into nursing programs will benefit from this equipment.</w:t>
      </w:r>
      <w:r>
        <w:rPr>
          <w:rFonts w:ascii="Times New Roman" w:hAnsi="Times New Roman" w:cs="Times New Roman"/>
          <w:sz w:val="24"/>
          <w:szCs w:val="24"/>
        </w:rPr>
        <w:t xml:space="preserve">  </w:t>
      </w:r>
      <w:r w:rsidRPr="00CF121D">
        <w:rPr>
          <w:rFonts w:ascii="Times New Roman" w:hAnsi="Times New Roman" w:cs="Times New Roman"/>
          <w:sz w:val="24"/>
          <w:szCs w:val="24"/>
        </w:rPr>
        <w:t>An additional family set of mannikins were also purchased for use in the district.</w:t>
      </w:r>
      <w:bookmarkEnd w:id="0"/>
      <w:r w:rsidRPr="00CF121D">
        <w:rPr>
          <w:rFonts w:ascii="Times New Roman" w:hAnsi="Times New Roman" w:cs="Times New Roman"/>
          <w:sz w:val="24"/>
          <w:szCs w:val="24"/>
        </w:rPr>
        <w:t xml:space="preserve"> </w:t>
      </w:r>
    </w:p>
    <w:p w14:paraId="6E13669A" w14:textId="348DFA97" w:rsidR="00696DE5" w:rsidRDefault="00696DE5" w:rsidP="00F675CD">
      <w:pPr>
        <w:rPr>
          <w:b/>
          <w:bCs/>
          <w:sz w:val="28"/>
          <w:szCs w:val="28"/>
        </w:rPr>
      </w:pPr>
    </w:p>
    <w:p w14:paraId="05D4DE06" w14:textId="5260DE7F" w:rsidR="00CF121D" w:rsidRDefault="00696DE5" w:rsidP="00F675CD">
      <w:pPr>
        <w:rPr>
          <w:b/>
          <w:bCs/>
          <w:sz w:val="28"/>
          <w:szCs w:val="28"/>
        </w:rPr>
      </w:pPr>
      <w:r w:rsidRPr="00CF121D">
        <w:rPr>
          <w:b/>
          <w:bCs/>
          <w:noProof/>
          <w:sz w:val="28"/>
          <w:szCs w:val="28"/>
        </w:rPr>
        <w:drawing>
          <wp:anchor distT="0" distB="0" distL="114300" distR="114300" simplePos="0" relativeHeight="251711488" behindDoc="0" locked="0" layoutInCell="1" allowOverlap="1" wp14:anchorId="729390AA" wp14:editId="0521537F">
            <wp:simplePos x="0" y="0"/>
            <wp:positionH relativeFrom="column">
              <wp:posOffset>-53340</wp:posOffset>
            </wp:positionH>
            <wp:positionV relativeFrom="paragraph">
              <wp:posOffset>1947545</wp:posOffset>
            </wp:positionV>
            <wp:extent cx="1746250" cy="1310005"/>
            <wp:effectExtent l="0" t="0" r="6350" b="4445"/>
            <wp:wrapThrough wrapText="bothSides">
              <wp:wrapPolygon edited="0">
                <wp:start x="0" y="0"/>
                <wp:lineTo x="0" y="21359"/>
                <wp:lineTo x="21443" y="21359"/>
                <wp:lineTo x="21443" y="0"/>
                <wp:lineTo x="0" y="0"/>
              </wp:wrapPolygon>
            </wp:wrapThrough>
            <wp:docPr id="1309912934" name="Picture 1309912934" descr="A group of people performing cpr&#10;&#10;Description automatically generated">
              <a:extLst xmlns:a="http://schemas.openxmlformats.org/drawingml/2006/main">
                <a:ext uri="{FF2B5EF4-FFF2-40B4-BE49-F238E27FC236}">
                  <a16:creationId xmlns:a16="http://schemas.microsoft.com/office/drawing/2014/main" id="{196D4295-D5B1-C1AA-15AF-E0630EB2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12934" name="Picture 1309912934" descr="A group of people performing cpr&#10;&#10;Description automatically generated">
                      <a:extLst>
                        <a:ext uri="{FF2B5EF4-FFF2-40B4-BE49-F238E27FC236}">
                          <a16:creationId xmlns:a16="http://schemas.microsoft.com/office/drawing/2014/main" id="{196D4295-D5B1-C1AA-15AF-E0630EB2ABD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46250" cy="1310005"/>
                    </a:xfrm>
                    <a:prstGeom prst="rect">
                      <a:avLst/>
                    </a:prstGeom>
                  </pic:spPr>
                </pic:pic>
              </a:graphicData>
            </a:graphic>
          </wp:anchor>
        </w:drawing>
      </w:r>
      <w:r w:rsidRPr="00CF121D">
        <w:rPr>
          <w:b/>
          <w:bCs/>
          <w:noProof/>
          <w:sz w:val="28"/>
          <w:szCs w:val="28"/>
        </w:rPr>
        <w:drawing>
          <wp:anchor distT="0" distB="0" distL="114300" distR="114300" simplePos="0" relativeHeight="251709440" behindDoc="0" locked="0" layoutInCell="1" allowOverlap="1" wp14:anchorId="3A92251D" wp14:editId="79BBD899">
            <wp:simplePos x="0" y="0"/>
            <wp:positionH relativeFrom="column">
              <wp:posOffset>2522220</wp:posOffset>
            </wp:positionH>
            <wp:positionV relativeFrom="paragraph">
              <wp:posOffset>50800</wp:posOffset>
            </wp:positionV>
            <wp:extent cx="2225040" cy="1668780"/>
            <wp:effectExtent l="0" t="0" r="3810" b="7620"/>
            <wp:wrapThrough wrapText="bothSides">
              <wp:wrapPolygon edited="0">
                <wp:start x="0" y="0"/>
                <wp:lineTo x="0" y="21452"/>
                <wp:lineTo x="21452" y="21452"/>
                <wp:lineTo x="21452" y="0"/>
                <wp:lineTo x="0" y="0"/>
              </wp:wrapPolygon>
            </wp:wrapThrough>
            <wp:docPr id="11" name="Picture 10">
              <a:extLst xmlns:a="http://schemas.openxmlformats.org/drawingml/2006/main">
                <a:ext uri="{FF2B5EF4-FFF2-40B4-BE49-F238E27FC236}">
                  <a16:creationId xmlns:a16="http://schemas.microsoft.com/office/drawing/2014/main" id="{6EC5B58B-BEFA-85AC-9499-7DB2B1F6A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EC5B58B-BEFA-85AC-9499-7DB2B1F6A03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5040" cy="1668780"/>
                    </a:xfrm>
                    <a:prstGeom prst="rect">
                      <a:avLst/>
                    </a:prstGeom>
                  </pic:spPr>
                </pic:pic>
              </a:graphicData>
            </a:graphic>
            <wp14:sizeRelH relativeFrom="margin">
              <wp14:pctWidth>0</wp14:pctWidth>
            </wp14:sizeRelH>
            <wp14:sizeRelV relativeFrom="margin">
              <wp14:pctHeight>0</wp14:pctHeight>
            </wp14:sizeRelV>
          </wp:anchor>
        </w:drawing>
      </w:r>
      <w:r w:rsidRPr="00CF121D">
        <w:rPr>
          <w:b/>
          <w:bCs/>
          <w:noProof/>
          <w:sz w:val="28"/>
          <w:szCs w:val="28"/>
        </w:rPr>
        <w:drawing>
          <wp:anchor distT="0" distB="0" distL="114300" distR="114300" simplePos="0" relativeHeight="251708416" behindDoc="0" locked="0" layoutInCell="1" allowOverlap="1" wp14:anchorId="2E1A617E" wp14:editId="21416C9B">
            <wp:simplePos x="0" y="0"/>
            <wp:positionH relativeFrom="column">
              <wp:posOffset>424</wp:posOffset>
            </wp:positionH>
            <wp:positionV relativeFrom="paragraph">
              <wp:posOffset>-2540</wp:posOffset>
            </wp:positionV>
            <wp:extent cx="2381250" cy="1785938"/>
            <wp:effectExtent l="0" t="0" r="0" b="5080"/>
            <wp:wrapThrough wrapText="bothSides">
              <wp:wrapPolygon edited="0">
                <wp:start x="0" y="0"/>
                <wp:lineTo x="0" y="21431"/>
                <wp:lineTo x="21427" y="21431"/>
                <wp:lineTo x="21427" y="0"/>
                <wp:lineTo x="0" y="0"/>
              </wp:wrapPolygon>
            </wp:wrapThrough>
            <wp:docPr id="306464797" name="Picture 306464797">
              <a:extLst xmlns:a="http://schemas.openxmlformats.org/drawingml/2006/main">
                <a:ext uri="{FF2B5EF4-FFF2-40B4-BE49-F238E27FC236}">
                  <a16:creationId xmlns:a16="http://schemas.microsoft.com/office/drawing/2014/main" id="{AA10A005-76E9-F186-F28B-9B7AB594F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A10A005-76E9-F186-F28B-9B7AB594FA4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1250" cy="1785938"/>
                    </a:xfrm>
                    <a:prstGeom prst="rect">
                      <a:avLst/>
                    </a:prstGeom>
                  </pic:spPr>
                </pic:pic>
              </a:graphicData>
            </a:graphic>
          </wp:anchor>
        </w:drawing>
      </w:r>
      <w:r>
        <w:rPr>
          <w:b/>
          <w:bCs/>
          <w:sz w:val="28"/>
          <w:szCs w:val="28"/>
        </w:rPr>
        <w:t xml:space="preserve"> </w:t>
      </w:r>
    </w:p>
    <w:p w14:paraId="533391ED" w14:textId="419EC782" w:rsidR="00CF121D" w:rsidRDefault="00CF121D" w:rsidP="00F675CD">
      <w:pPr>
        <w:rPr>
          <w:b/>
          <w:bCs/>
          <w:sz w:val="28"/>
          <w:szCs w:val="28"/>
        </w:rPr>
      </w:pPr>
    </w:p>
    <w:p w14:paraId="3D6DF29F" w14:textId="30D9EA05" w:rsidR="00CF121D" w:rsidRDefault="00CF121D" w:rsidP="00F675CD">
      <w:pPr>
        <w:rPr>
          <w:b/>
          <w:bCs/>
          <w:sz w:val="28"/>
          <w:szCs w:val="28"/>
        </w:rPr>
      </w:pPr>
    </w:p>
    <w:p w14:paraId="5AE5E5DD" w14:textId="01A4D055" w:rsidR="00CF121D" w:rsidRDefault="00CF121D" w:rsidP="00F675CD">
      <w:pPr>
        <w:rPr>
          <w:b/>
          <w:bCs/>
          <w:sz w:val="28"/>
          <w:szCs w:val="28"/>
        </w:rPr>
      </w:pPr>
    </w:p>
    <w:p w14:paraId="5E59D69B" w14:textId="31EFE81C" w:rsidR="00CF121D" w:rsidRDefault="00CF121D" w:rsidP="00F675CD">
      <w:pPr>
        <w:rPr>
          <w:b/>
          <w:bCs/>
          <w:sz w:val="28"/>
          <w:szCs w:val="28"/>
        </w:rPr>
      </w:pPr>
    </w:p>
    <w:p w14:paraId="3188AC95" w14:textId="5BA845A0" w:rsidR="00CF121D" w:rsidRDefault="00562CEF" w:rsidP="00F675CD">
      <w:pPr>
        <w:rPr>
          <w:b/>
          <w:bCs/>
          <w:sz w:val="28"/>
          <w:szCs w:val="28"/>
        </w:rPr>
      </w:pPr>
      <w:r>
        <w:rPr>
          <w:b/>
          <w:bCs/>
          <w:noProof/>
          <w:sz w:val="28"/>
          <w:szCs w:val="28"/>
        </w:rPr>
        <w:lastRenderedPageBreak/>
        <w:drawing>
          <wp:anchor distT="0" distB="0" distL="114300" distR="114300" simplePos="0" relativeHeight="251710464" behindDoc="0" locked="0" layoutInCell="1" allowOverlap="1" wp14:anchorId="2BEABC89" wp14:editId="0FF10891">
            <wp:simplePos x="0" y="0"/>
            <wp:positionH relativeFrom="column">
              <wp:posOffset>2827020</wp:posOffset>
            </wp:positionH>
            <wp:positionV relativeFrom="paragraph">
              <wp:posOffset>109855</wp:posOffset>
            </wp:positionV>
            <wp:extent cx="1958340" cy="1468755"/>
            <wp:effectExtent l="0" t="0" r="3810" b="0"/>
            <wp:wrapThrough wrapText="bothSides">
              <wp:wrapPolygon edited="0">
                <wp:start x="0" y="0"/>
                <wp:lineTo x="0" y="21292"/>
                <wp:lineTo x="21432" y="21292"/>
                <wp:lineTo x="21432" y="0"/>
                <wp:lineTo x="0" y="0"/>
              </wp:wrapPolygon>
            </wp:wrapThrough>
            <wp:docPr id="23971273" name="Picture 2" descr="A group of people practicing cp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1273" name="Picture 2" descr="A group of people practicing cp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page">
              <wp14:pctWidth>0</wp14:pctWidth>
            </wp14:sizeRelH>
            <wp14:sizeRelV relativeFrom="page">
              <wp14:pctHeight>0</wp14:pctHeight>
            </wp14:sizeRelV>
          </wp:anchor>
        </w:drawing>
      </w:r>
      <w:r w:rsidR="00CF121D">
        <w:rPr>
          <w:b/>
          <w:bCs/>
          <w:sz w:val="28"/>
          <w:szCs w:val="28"/>
        </w:rPr>
        <w:t xml:space="preserve">   </w:t>
      </w:r>
    </w:p>
    <w:p w14:paraId="7EBD7F72" w14:textId="77777777" w:rsidR="00696DE5" w:rsidRDefault="00696DE5" w:rsidP="00F675CD">
      <w:pPr>
        <w:rPr>
          <w:b/>
          <w:bCs/>
          <w:sz w:val="28"/>
          <w:szCs w:val="28"/>
        </w:rPr>
      </w:pPr>
    </w:p>
    <w:p w14:paraId="139CBB1A" w14:textId="77777777" w:rsidR="00696DE5" w:rsidRDefault="00696DE5" w:rsidP="00F675CD">
      <w:pPr>
        <w:rPr>
          <w:b/>
          <w:bCs/>
          <w:sz w:val="28"/>
          <w:szCs w:val="28"/>
        </w:rPr>
      </w:pPr>
    </w:p>
    <w:p w14:paraId="08161836" w14:textId="77777777" w:rsidR="00696DE5" w:rsidRDefault="00696DE5" w:rsidP="00F675CD">
      <w:pPr>
        <w:rPr>
          <w:b/>
          <w:bCs/>
          <w:sz w:val="28"/>
          <w:szCs w:val="28"/>
        </w:rPr>
      </w:pPr>
    </w:p>
    <w:p w14:paraId="19C27688" w14:textId="77777777" w:rsidR="00696DE5" w:rsidRDefault="00696DE5" w:rsidP="00F675CD">
      <w:pPr>
        <w:rPr>
          <w:b/>
          <w:bCs/>
          <w:sz w:val="28"/>
          <w:szCs w:val="28"/>
        </w:rPr>
      </w:pPr>
    </w:p>
    <w:p w14:paraId="33C3DC1A" w14:textId="77777777" w:rsidR="00696DE5" w:rsidRDefault="00696DE5" w:rsidP="00F675CD">
      <w:pPr>
        <w:rPr>
          <w:b/>
          <w:bCs/>
          <w:sz w:val="28"/>
          <w:szCs w:val="28"/>
        </w:rPr>
      </w:pPr>
    </w:p>
    <w:p w14:paraId="76198BFB" w14:textId="0ADD9536" w:rsidR="00182354" w:rsidRDefault="00182354" w:rsidP="00F675CD">
      <w:pPr>
        <w:rPr>
          <w:b/>
          <w:bCs/>
          <w:sz w:val="28"/>
          <w:szCs w:val="28"/>
        </w:rPr>
      </w:pPr>
      <w:r>
        <w:rPr>
          <w:b/>
          <w:bCs/>
          <w:sz w:val="28"/>
          <w:szCs w:val="28"/>
        </w:rPr>
        <w:t>Interplay Simulations</w:t>
      </w:r>
      <w:r w:rsidR="00653D07">
        <w:rPr>
          <w:b/>
          <w:bCs/>
          <w:sz w:val="28"/>
          <w:szCs w:val="28"/>
        </w:rPr>
        <w:t xml:space="preserve"> ($8,000)</w:t>
      </w:r>
    </w:p>
    <w:p w14:paraId="788C456D" w14:textId="029F5DB5" w:rsidR="00182354" w:rsidRDefault="00182354" w:rsidP="00182354">
      <w:pPr>
        <w:pStyle w:val="ListParagraph"/>
        <w:ind w:left="0"/>
        <w:rPr>
          <w:sz w:val="24"/>
          <w:szCs w:val="24"/>
        </w:rPr>
      </w:pPr>
      <w:r w:rsidRPr="0070305E">
        <w:rPr>
          <w:sz w:val="24"/>
          <w:szCs w:val="24"/>
        </w:rPr>
        <w:t>Interplay</w:t>
      </w:r>
      <w:r>
        <w:rPr>
          <w:sz w:val="24"/>
          <w:szCs w:val="24"/>
        </w:rPr>
        <w:t xml:space="preserve"> Learning (Skill Mill) is a software program that is used to supplement the Building and Maintenance curriculum.  The software program contains courses in HVAC, Solar Power, Electrical Systems, Plumbing, Maintenance, Safety, Residential Construction, and Appliance Troubleshooting.  Each contains courses that are divided beginner, intermediate, and advanced levels and can be individually assigned according to students </w:t>
      </w:r>
      <w:r>
        <w:rPr>
          <w:b/>
          <w:bCs/>
          <w:noProof/>
          <w:sz w:val="24"/>
          <w:szCs w:val="24"/>
        </w:rPr>
        <w:drawing>
          <wp:anchor distT="0" distB="0" distL="114300" distR="114300" simplePos="0" relativeHeight="251712512" behindDoc="0" locked="0" layoutInCell="1" allowOverlap="1" wp14:anchorId="1B28D590" wp14:editId="1CBD1AFB">
            <wp:simplePos x="0" y="0"/>
            <wp:positionH relativeFrom="column">
              <wp:posOffset>5128260</wp:posOffset>
            </wp:positionH>
            <wp:positionV relativeFrom="paragraph">
              <wp:posOffset>0</wp:posOffset>
            </wp:positionV>
            <wp:extent cx="1463040" cy="1872615"/>
            <wp:effectExtent l="0" t="0" r="3810" b="0"/>
            <wp:wrapThrough wrapText="bothSides">
              <wp:wrapPolygon edited="0">
                <wp:start x="0" y="0"/>
                <wp:lineTo x="0" y="21314"/>
                <wp:lineTo x="21375" y="21314"/>
                <wp:lineTo x="21375" y="0"/>
                <wp:lineTo x="0" y="0"/>
              </wp:wrapPolygon>
            </wp:wrapThrough>
            <wp:docPr id="1989038688"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38688" name="Picture 1" descr="A group of people in a roo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63040" cy="187261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pathway. Students are assigned a course on their </w:t>
      </w:r>
      <w:proofErr w:type="spellStart"/>
      <w:r>
        <w:rPr>
          <w:sz w:val="24"/>
          <w:szCs w:val="24"/>
        </w:rPr>
        <w:t>iPAD</w:t>
      </w:r>
      <w:proofErr w:type="spellEnd"/>
      <w:r>
        <w:rPr>
          <w:sz w:val="24"/>
          <w:szCs w:val="24"/>
        </w:rPr>
        <w:t xml:space="preserve"> or Oculus.  Each course contains knowledge checks and a final exam.  Most courses are simulation based.  Students must interact with the software completing simulations of </w:t>
      </w:r>
      <w:proofErr w:type="gramStart"/>
      <w:r>
        <w:rPr>
          <w:sz w:val="24"/>
          <w:szCs w:val="24"/>
        </w:rPr>
        <w:t>real world</w:t>
      </w:r>
      <w:proofErr w:type="gramEnd"/>
      <w:r>
        <w:rPr>
          <w:sz w:val="24"/>
          <w:szCs w:val="24"/>
        </w:rPr>
        <w:t xml:space="preserve"> experiences.  </w:t>
      </w:r>
    </w:p>
    <w:p w14:paraId="3850580A" w14:textId="11860DF7" w:rsidR="00182354" w:rsidRPr="0070305E" w:rsidRDefault="00182354" w:rsidP="00182354">
      <w:pPr>
        <w:pStyle w:val="ListParagraph"/>
        <w:ind w:left="0"/>
        <w:rPr>
          <w:sz w:val="24"/>
          <w:szCs w:val="24"/>
        </w:rPr>
      </w:pPr>
      <w:r>
        <w:rPr>
          <w:sz w:val="24"/>
          <w:szCs w:val="24"/>
        </w:rPr>
        <w:t xml:space="preserve">Students benefitted greatly by using the program.  They were able to access different learning scenarios that we cannot provide in class due to space and budgeting constraints.  This year, all Building and Maintenance students obtained the Advanced Level on their Nocti exam.  I believe this was due to the implementation of this software program. This program prepares students for the US Department of Lab certification programs in OSHA and EPA 608 as well as skilled HVACR specialty exams for North American Technician Excellence (NATE) certifications.  </w:t>
      </w:r>
    </w:p>
    <w:p w14:paraId="6B90B789" w14:textId="5449F188" w:rsidR="00CF7605" w:rsidRDefault="00CF7605" w:rsidP="00F675CD">
      <w:pPr>
        <w:rPr>
          <w:b/>
          <w:bCs/>
          <w:sz w:val="28"/>
          <w:szCs w:val="28"/>
        </w:rPr>
      </w:pPr>
      <w:r w:rsidRPr="00CF7605">
        <w:rPr>
          <w:b/>
          <w:bCs/>
          <w:sz w:val="28"/>
          <w:szCs w:val="28"/>
        </w:rPr>
        <w:t>Anytime Grants</w:t>
      </w:r>
    </w:p>
    <w:p w14:paraId="23AA1ED1" w14:textId="4D0B7EF9" w:rsidR="001F7620" w:rsidRPr="00B15FEE" w:rsidRDefault="00C75694" w:rsidP="00F675CD">
      <w:pPr>
        <w:rPr>
          <w:sz w:val="24"/>
          <w:szCs w:val="24"/>
        </w:rPr>
      </w:pPr>
      <w:r>
        <w:rPr>
          <w:sz w:val="24"/>
          <w:szCs w:val="24"/>
        </w:rPr>
        <w:t>The</w:t>
      </w:r>
      <w:r w:rsidR="00CF7605">
        <w:rPr>
          <w:sz w:val="24"/>
          <w:szCs w:val="24"/>
        </w:rPr>
        <w:t xml:space="preserve"> Anytime grant program</w:t>
      </w:r>
      <w:r>
        <w:rPr>
          <w:sz w:val="24"/>
          <w:szCs w:val="24"/>
        </w:rPr>
        <w:t xml:space="preserve"> is a success</w:t>
      </w:r>
      <w:r w:rsidR="00CF7605">
        <w:rPr>
          <w:sz w:val="24"/>
          <w:szCs w:val="24"/>
        </w:rPr>
        <w:t>.  This grant is designed to provide up to</w:t>
      </w:r>
      <w:r w:rsidR="000D7C95">
        <w:rPr>
          <w:sz w:val="24"/>
          <w:szCs w:val="24"/>
        </w:rPr>
        <w:t xml:space="preserve"> $2000 for</w:t>
      </w:r>
      <w:r w:rsidR="00CF7605">
        <w:rPr>
          <w:sz w:val="24"/>
          <w:szCs w:val="24"/>
        </w:rPr>
        <w:t xml:space="preserve"> </w:t>
      </w:r>
      <w:r w:rsidR="000D7C95" w:rsidRPr="00AA2863">
        <w:rPr>
          <w:sz w:val="24"/>
          <w:szCs w:val="24"/>
        </w:rPr>
        <w:t>unanticipated and/or time-sensitive</w:t>
      </w:r>
      <w:r w:rsidR="000D7C95">
        <w:rPr>
          <w:sz w:val="24"/>
          <w:szCs w:val="24"/>
        </w:rPr>
        <w:t xml:space="preserve"> </w:t>
      </w:r>
      <w:r w:rsidR="00CF7605">
        <w:rPr>
          <w:sz w:val="24"/>
          <w:szCs w:val="24"/>
        </w:rPr>
        <w:t>opportunities that may present themselves over the course of the school year that may not be covered by district funds or teacher mini-grant funds.</w:t>
      </w:r>
      <w:r>
        <w:rPr>
          <w:sz w:val="24"/>
          <w:szCs w:val="24"/>
        </w:rPr>
        <w:t xml:space="preserve">  This year we </w:t>
      </w:r>
      <w:proofErr w:type="gramStart"/>
      <w:r>
        <w:rPr>
          <w:sz w:val="24"/>
          <w:szCs w:val="24"/>
        </w:rPr>
        <w:t>provided for</w:t>
      </w:r>
      <w:proofErr w:type="gramEnd"/>
      <w:r>
        <w:rPr>
          <w:sz w:val="24"/>
          <w:szCs w:val="24"/>
        </w:rPr>
        <w:t xml:space="preserve"> a chemical demonstration for the 7/8 science classes</w:t>
      </w:r>
      <w:r w:rsidR="00B055C5">
        <w:rPr>
          <w:sz w:val="24"/>
          <w:szCs w:val="24"/>
        </w:rPr>
        <w:t xml:space="preserve"> ($250) and </w:t>
      </w:r>
      <w:r>
        <w:rPr>
          <w:sz w:val="24"/>
          <w:szCs w:val="24"/>
        </w:rPr>
        <w:t xml:space="preserve">a field trip to the Bio labs at LHU for the grade 8 students </w:t>
      </w:r>
      <w:r w:rsidR="00B055C5">
        <w:rPr>
          <w:sz w:val="24"/>
          <w:szCs w:val="24"/>
        </w:rPr>
        <w:t>($161.88)</w:t>
      </w:r>
      <w:r>
        <w:rPr>
          <w:sz w:val="24"/>
          <w:szCs w:val="24"/>
        </w:rPr>
        <w:t xml:space="preserve">. </w:t>
      </w:r>
    </w:p>
    <w:p w14:paraId="5D33EF23" w14:textId="28BE58FE" w:rsidR="00F20FE3" w:rsidRDefault="00B055C5" w:rsidP="00F675CD">
      <w:pPr>
        <w:rPr>
          <w:b/>
          <w:sz w:val="28"/>
          <w:szCs w:val="28"/>
        </w:rPr>
      </w:pPr>
      <w:r>
        <w:rPr>
          <w:b/>
          <w:sz w:val="28"/>
          <w:szCs w:val="28"/>
        </w:rPr>
        <w:t xml:space="preserve">AP Exams </w:t>
      </w:r>
    </w:p>
    <w:p w14:paraId="37ACE243" w14:textId="05DD6885" w:rsidR="00EA23FB" w:rsidRPr="00B252C6" w:rsidRDefault="00B055C5" w:rsidP="00F675CD">
      <w:pPr>
        <w:rPr>
          <w:bCs/>
          <w:sz w:val="24"/>
          <w:szCs w:val="24"/>
        </w:rPr>
      </w:pPr>
      <w:r w:rsidRPr="00B055C5">
        <w:rPr>
          <w:bCs/>
          <w:sz w:val="24"/>
          <w:szCs w:val="24"/>
        </w:rPr>
        <w:t xml:space="preserve">The foundation will pay for any AP Exam that our students take.  </w:t>
      </w:r>
      <w:r>
        <w:rPr>
          <w:bCs/>
          <w:sz w:val="24"/>
          <w:szCs w:val="24"/>
        </w:rPr>
        <w:t xml:space="preserve">The cost of the tests last year was $85 per test and some of our students will take up to 4 AP Exams.  That cost </w:t>
      </w:r>
      <w:proofErr w:type="gramStart"/>
      <w:r>
        <w:rPr>
          <w:bCs/>
          <w:sz w:val="24"/>
          <w:szCs w:val="24"/>
        </w:rPr>
        <w:t>can</w:t>
      </w:r>
      <w:proofErr w:type="gramEnd"/>
      <w:r>
        <w:rPr>
          <w:bCs/>
          <w:sz w:val="24"/>
          <w:szCs w:val="24"/>
        </w:rPr>
        <w:t xml:space="preserve"> </w:t>
      </w:r>
      <w:proofErr w:type="gramStart"/>
      <w:r>
        <w:rPr>
          <w:bCs/>
          <w:sz w:val="24"/>
          <w:szCs w:val="24"/>
        </w:rPr>
        <w:t>prohibitive</w:t>
      </w:r>
      <w:proofErr w:type="gramEnd"/>
      <w:r>
        <w:rPr>
          <w:bCs/>
          <w:sz w:val="24"/>
          <w:szCs w:val="24"/>
        </w:rPr>
        <w:t xml:space="preserve"> for some families. The foundation asks that a student pay the registration fee of $15 for each exam they wish to </w:t>
      </w:r>
      <w:proofErr w:type="gramStart"/>
      <w:r>
        <w:rPr>
          <w:bCs/>
          <w:sz w:val="24"/>
          <w:szCs w:val="24"/>
        </w:rPr>
        <w:t>take</w:t>
      </w:r>
      <w:proofErr w:type="gramEnd"/>
      <w:r>
        <w:rPr>
          <w:bCs/>
          <w:sz w:val="24"/>
          <w:szCs w:val="24"/>
        </w:rPr>
        <w:t xml:space="preserve"> and the foundation will pay the rest of the costs. This year the foundation paid $4497 in fees for our students to participate in the AP testing program. The foundation also paid for study materials requested by the instructor in preparation for the AP tests for the students. </w:t>
      </w:r>
    </w:p>
    <w:p w14:paraId="76EEFDE3" w14:textId="77777777" w:rsidR="00B252C6" w:rsidRDefault="00B252C6" w:rsidP="00F675CD">
      <w:pPr>
        <w:rPr>
          <w:b/>
          <w:sz w:val="28"/>
          <w:szCs w:val="28"/>
        </w:rPr>
      </w:pPr>
    </w:p>
    <w:p w14:paraId="0C90DBAA" w14:textId="77777777" w:rsidR="00B252C6" w:rsidRDefault="00B252C6" w:rsidP="00F675CD">
      <w:pPr>
        <w:rPr>
          <w:b/>
          <w:sz w:val="28"/>
          <w:szCs w:val="28"/>
        </w:rPr>
      </w:pPr>
    </w:p>
    <w:p w14:paraId="7C07D140" w14:textId="498EF66F" w:rsidR="00345E03" w:rsidRPr="00CF7605" w:rsidRDefault="00F675CD" w:rsidP="00F675CD">
      <w:pPr>
        <w:rPr>
          <w:b/>
          <w:sz w:val="28"/>
          <w:szCs w:val="28"/>
        </w:rPr>
        <w:sectPr w:rsidR="00345E03" w:rsidRPr="00CF7605" w:rsidSect="000A61CC">
          <w:pgSz w:w="12240" w:h="15840"/>
          <w:pgMar w:top="720" w:right="720" w:bottom="720" w:left="720" w:header="720" w:footer="720" w:gutter="0"/>
          <w:cols w:space="720"/>
          <w:docGrid w:linePitch="360"/>
        </w:sectPr>
      </w:pPr>
      <w:r w:rsidRPr="00231F06">
        <w:rPr>
          <w:b/>
          <w:sz w:val="28"/>
          <w:szCs w:val="28"/>
        </w:rPr>
        <w:lastRenderedPageBreak/>
        <w:t>Scholarships</w:t>
      </w:r>
      <w:r w:rsidR="00E465DE">
        <w:rPr>
          <w:b/>
          <w:sz w:val="28"/>
          <w:szCs w:val="28"/>
        </w:rPr>
        <w:tab/>
      </w:r>
      <w:r w:rsidR="00E465DE">
        <w:rPr>
          <w:b/>
          <w:sz w:val="28"/>
          <w:szCs w:val="28"/>
        </w:rPr>
        <w:tab/>
      </w:r>
      <w:r w:rsidR="00E465DE">
        <w:rPr>
          <w:b/>
          <w:sz w:val="28"/>
          <w:szCs w:val="28"/>
        </w:rPr>
        <w:tab/>
      </w:r>
    </w:p>
    <w:p w14:paraId="52F38427" w14:textId="0A21D358" w:rsidR="00F675CD" w:rsidRDefault="00656FEB" w:rsidP="00F675CD">
      <w:pPr>
        <w:rPr>
          <w:sz w:val="24"/>
          <w:szCs w:val="24"/>
        </w:rPr>
      </w:pPr>
      <w:r>
        <w:rPr>
          <w:sz w:val="24"/>
          <w:szCs w:val="24"/>
        </w:rPr>
        <w:t>S</w:t>
      </w:r>
      <w:r w:rsidR="00F675CD">
        <w:rPr>
          <w:sz w:val="24"/>
          <w:szCs w:val="24"/>
        </w:rPr>
        <w:t xml:space="preserve">cholarships </w:t>
      </w:r>
      <w:r w:rsidR="00D87109">
        <w:rPr>
          <w:sz w:val="24"/>
          <w:szCs w:val="24"/>
        </w:rPr>
        <w:t>were aw</w:t>
      </w:r>
      <w:r>
        <w:rPr>
          <w:sz w:val="24"/>
          <w:szCs w:val="24"/>
        </w:rPr>
        <w:t xml:space="preserve">arded to </w:t>
      </w:r>
      <w:r w:rsidR="00C75694">
        <w:rPr>
          <w:sz w:val="24"/>
          <w:szCs w:val="24"/>
        </w:rPr>
        <w:t>11</w:t>
      </w:r>
      <w:r>
        <w:rPr>
          <w:sz w:val="24"/>
          <w:szCs w:val="24"/>
        </w:rPr>
        <w:t xml:space="preserve"> students </w:t>
      </w:r>
      <w:r w:rsidR="00CF7605">
        <w:rPr>
          <w:sz w:val="24"/>
          <w:szCs w:val="24"/>
        </w:rPr>
        <w:t xml:space="preserve">during the </w:t>
      </w:r>
      <w:r>
        <w:rPr>
          <w:sz w:val="24"/>
          <w:szCs w:val="24"/>
        </w:rPr>
        <w:t xml:space="preserve">June </w:t>
      </w:r>
      <w:r w:rsidR="002D2413">
        <w:rPr>
          <w:sz w:val="24"/>
          <w:szCs w:val="24"/>
        </w:rPr>
        <w:t>20</w:t>
      </w:r>
      <w:r w:rsidR="00411F56">
        <w:rPr>
          <w:sz w:val="24"/>
          <w:szCs w:val="24"/>
        </w:rPr>
        <w:t>2</w:t>
      </w:r>
      <w:r w:rsidR="00C75694">
        <w:rPr>
          <w:sz w:val="24"/>
          <w:szCs w:val="24"/>
        </w:rPr>
        <w:t>2</w:t>
      </w:r>
      <w:r w:rsidR="00D87109">
        <w:rPr>
          <w:sz w:val="24"/>
          <w:szCs w:val="24"/>
        </w:rPr>
        <w:t xml:space="preserve"> </w:t>
      </w:r>
      <w:r w:rsidR="00CF7605">
        <w:rPr>
          <w:sz w:val="24"/>
          <w:szCs w:val="24"/>
        </w:rPr>
        <w:t xml:space="preserve">Senior Awards </w:t>
      </w:r>
      <w:r>
        <w:rPr>
          <w:sz w:val="24"/>
          <w:szCs w:val="24"/>
        </w:rPr>
        <w:t>that amounted to $1</w:t>
      </w:r>
      <w:r w:rsidR="00C75694">
        <w:rPr>
          <w:sz w:val="24"/>
          <w:szCs w:val="24"/>
        </w:rPr>
        <w:t>5</w:t>
      </w:r>
      <w:r>
        <w:rPr>
          <w:sz w:val="24"/>
          <w:szCs w:val="24"/>
        </w:rPr>
        <w:t>,000</w:t>
      </w:r>
      <w:r w:rsidR="00F675CD">
        <w:rPr>
          <w:sz w:val="24"/>
          <w:szCs w:val="24"/>
        </w:rPr>
        <w:t xml:space="preserve"> </w:t>
      </w:r>
      <w:r w:rsidR="00F04C7B">
        <w:rPr>
          <w:sz w:val="24"/>
          <w:szCs w:val="24"/>
        </w:rPr>
        <w:t xml:space="preserve">to </w:t>
      </w:r>
      <w:r w:rsidR="002D2413">
        <w:rPr>
          <w:sz w:val="24"/>
          <w:szCs w:val="24"/>
        </w:rPr>
        <w:t xml:space="preserve">further their education. </w:t>
      </w:r>
    </w:p>
    <w:p w14:paraId="79ABF3A8" w14:textId="77777777" w:rsidR="00F20FE3" w:rsidRDefault="00F20FE3" w:rsidP="00F675CD">
      <w:pPr>
        <w:rPr>
          <w:b/>
          <w:sz w:val="24"/>
          <w:szCs w:val="24"/>
        </w:rPr>
      </w:pPr>
    </w:p>
    <w:p w14:paraId="6321A867" w14:textId="2283B062" w:rsidR="00F675CD" w:rsidRPr="00AA2863" w:rsidRDefault="00F675CD" w:rsidP="00F675CD">
      <w:pPr>
        <w:rPr>
          <w:b/>
          <w:sz w:val="24"/>
          <w:szCs w:val="24"/>
        </w:rPr>
      </w:pPr>
      <w:r w:rsidRPr="00231F06">
        <w:rPr>
          <w:b/>
          <w:sz w:val="24"/>
          <w:szCs w:val="24"/>
        </w:rPr>
        <w:t xml:space="preserve">American Legion Post </w:t>
      </w:r>
      <w:r w:rsidR="000D7C95" w:rsidRPr="00AA2863">
        <w:rPr>
          <w:b/>
          <w:sz w:val="24"/>
          <w:szCs w:val="24"/>
        </w:rPr>
        <w:t xml:space="preserve">36 </w:t>
      </w:r>
      <w:r w:rsidRPr="00AA2863">
        <w:rPr>
          <w:b/>
          <w:sz w:val="24"/>
          <w:szCs w:val="24"/>
        </w:rPr>
        <w:t>CTE Scholarships</w:t>
      </w:r>
      <w:r w:rsidR="009E35B2" w:rsidRPr="00AA2863">
        <w:rPr>
          <w:b/>
          <w:sz w:val="24"/>
          <w:szCs w:val="24"/>
        </w:rPr>
        <w:t xml:space="preserve"> -5 @ $2K</w:t>
      </w:r>
    </w:p>
    <w:p w14:paraId="1D466843" w14:textId="6458937A" w:rsidR="00D87109" w:rsidRDefault="00D87109" w:rsidP="00F675CD">
      <w:pPr>
        <w:rPr>
          <w:sz w:val="24"/>
          <w:szCs w:val="24"/>
        </w:rPr>
      </w:pPr>
      <w:r w:rsidRPr="00AA2863">
        <w:rPr>
          <w:sz w:val="24"/>
          <w:szCs w:val="24"/>
        </w:rPr>
        <w:t xml:space="preserve">Each year the </w:t>
      </w:r>
      <w:r w:rsidR="000D7C95" w:rsidRPr="00AA2863">
        <w:rPr>
          <w:sz w:val="24"/>
          <w:szCs w:val="24"/>
        </w:rPr>
        <w:t xml:space="preserve">local </w:t>
      </w:r>
      <w:r w:rsidRPr="00AA2863">
        <w:rPr>
          <w:sz w:val="24"/>
          <w:szCs w:val="24"/>
        </w:rPr>
        <w:t>American Legion Post</w:t>
      </w:r>
      <w:r w:rsidR="00480E82">
        <w:rPr>
          <w:sz w:val="24"/>
          <w:szCs w:val="24"/>
        </w:rPr>
        <w:t xml:space="preserve"> donates funds for scholarships for Consumer and Technical Education (CTE) students</w:t>
      </w:r>
      <w:r w:rsidR="00656FEB">
        <w:rPr>
          <w:sz w:val="24"/>
          <w:szCs w:val="24"/>
        </w:rPr>
        <w:t xml:space="preserve"> and academic students</w:t>
      </w:r>
      <w:r w:rsidR="00480E82">
        <w:rPr>
          <w:sz w:val="24"/>
          <w:szCs w:val="24"/>
        </w:rPr>
        <w:t>.  To date the American Legion has donat</w:t>
      </w:r>
      <w:r w:rsidR="002D2413">
        <w:rPr>
          <w:sz w:val="24"/>
          <w:szCs w:val="24"/>
        </w:rPr>
        <w:t>ed $</w:t>
      </w:r>
      <w:r w:rsidR="002D0BCC">
        <w:rPr>
          <w:sz w:val="24"/>
          <w:szCs w:val="24"/>
        </w:rPr>
        <w:t>6</w:t>
      </w:r>
      <w:r w:rsidR="002D2413">
        <w:rPr>
          <w:sz w:val="24"/>
          <w:szCs w:val="24"/>
        </w:rPr>
        <w:t xml:space="preserve">0,000 towards the funding of </w:t>
      </w:r>
      <w:r w:rsidR="00656FEB">
        <w:rPr>
          <w:sz w:val="24"/>
          <w:szCs w:val="24"/>
        </w:rPr>
        <w:t>Jersey Shore</w:t>
      </w:r>
      <w:r w:rsidR="00480E82">
        <w:rPr>
          <w:sz w:val="24"/>
          <w:szCs w:val="24"/>
        </w:rPr>
        <w:t xml:space="preserve"> students to further their education in any of the trades as well as nursing and other technical fields.   </w:t>
      </w:r>
    </w:p>
    <w:p w14:paraId="311A9AF2" w14:textId="514F6B50" w:rsidR="00E465DE" w:rsidRDefault="002D2413" w:rsidP="00E465DE">
      <w:pPr>
        <w:spacing w:after="0"/>
        <w:rPr>
          <w:sz w:val="24"/>
          <w:szCs w:val="24"/>
        </w:rPr>
      </w:pPr>
      <w:r>
        <w:rPr>
          <w:sz w:val="24"/>
          <w:szCs w:val="24"/>
        </w:rPr>
        <w:t xml:space="preserve">The </w:t>
      </w:r>
      <w:r w:rsidR="002165CE">
        <w:rPr>
          <w:sz w:val="24"/>
          <w:szCs w:val="24"/>
        </w:rPr>
        <w:t xml:space="preserve">recipients </w:t>
      </w:r>
      <w:r w:rsidR="007A10DC">
        <w:rPr>
          <w:sz w:val="24"/>
          <w:szCs w:val="24"/>
        </w:rPr>
        <w:t>for 20</w:t>
      </w:r>
      <w:r w:rsidR="00411F56">
        <w:rPr>
          <w:sz w:val="24"/>
          <w:szCs w:val="24"/>
        </w:rPr>
        <w:t>2</w:t>
      </w:r>
      <w:r w:rsidR="00EA23FB">
        <w:rPr>
          <w:sz w:val="24"/>
          <w:szCs w:val="24"/>
        </w:rPr>
        <w:t>3</w:t>
      </w:r>
      <w:r>
        <w:rPr>
          <w:sz w:val="24"/>
          <w:szCs w:val="24"/>
        </w:rPr>
        <w:t xml:space="preserve"> </w:t>
      </w:r>
      <w:r w:rsidR="002165CE">
        <w:rPr>
          <w:sz w:val="24"/>
          <w:szCs w:val="24"/>
        </w:rPr>
        <w:t>are:</w:t>
      </w:r>
    </w:p>
    <w:p w14:paraId="1E865548" w14:textId="7DAD89CA" w:rsidR="009E35B2" w:rsidRDefault="00EA23FB" w:rsidP="00F675CD">
      <w:pPr>
        <w:rPr>
          <w:b/>
          <w:sz w:val="24"/>
          <w:szCs w:val="24"/>
        </w:rPr>
      </w:pPr>
      <w:r>
        <w:rPr>
          <w:b/>
          <w:sz w:val="24"/>
          <w:szCs w:val="24"/>
        </w:rPr>
        <w:t>Kira Bierly – Nurse/Surgical Tech – PCT</w:t>
      </w:r>
      <w:r>
        <w:rPr>
          <w:b/>
          <w:sz w:val="24"/>
          <w:szCs w:val="24"/>
        </w:rPr>
        <w:tab/>
      </w:r>
      <w:r>
        <w:rPr>
          <w:b/>
          <w:sz w:val="24"/>
          <w:szCs w:val="24"/>
        </w:rPr>
        <w:tab/>
        <w:t>Charlie Frantz – Heavy Equipment Tech – PCT</w:t>
      </w:r>
    </w:p>
    <w:p w14:paraId="7AA4DEC8" w14:textId="4D53B222" w:rsidR="00EA23FB" w:rsidRDefault="00EA23FB" w:rsidP="00F675CD">
      <w:pPr>
        <w:rPr>
          <w:b/>
          <w:sz w:val="24"/>
          <w:szCs w:val="24"/>
        </w:rPr>
      </w:pPr>
      <w:r>
        <w:rPr>
          <w:b/>
          <w:sz w:val="24"/>
          <w:szCs w:val="24"/>
        </w:rPr>
        <w:t>Derek High – Civil Engineering – PCT</w:t>
      </w:r>
      <w:r>
        <w:rPr>
          <w:b/>
          <w:sz w:val="24"/>
          <w:szCs w:val="24"/>
        </w:rPr>
        <w:tab/>
      </w:r>
      <w:r>
        <w:rPr>
          <w:b/>
          <w:sz w:val="24"/>
          <w:szCs w:val="24"/>
        </w:rPr>
        <w:tab/>
      </w:r>
      <w:r>
        <w:rPr>
          <w:b/>
          <w:sz w:val="24"/>
          <w:szCs w:val="24"/>
        </w:rPr>
        <w:tab/>
        <w:t>Grace Lorson – Physical Therapy – PCT</w:t>
      </w:r>
    </w:p>
    <w:p w14:paraId="5A502A44" w14:textId="3469CAF8" w:rsidR="00EA23FB" w:rsidRDefault="00EA23FB" w:rsidP="00F675CD">
      <w:pPr>
        <w:rPr>
          <w:b/>
          <w:sz w:val="24"/>
          <w:szCs w:val="24"/>
        </w:rPr>
      </w:pPr>
      <w:r>
        <w:rPr>
          <w:b/>
          <w:sz w:val="24"/>
          <w:szCs w:val="24"/>
        </w:rPr>
        <w:t>Payton Wool – Welding / Metal Fabrication - PCT</w:t>
      </w:r>
    </w:p>
    <w:p w14:paraId="4AF0DDC7" w14:textId="77777777" w:rsidR="001F7620" w:rsidRDefault="001F7620" w:rsidP="00F675CD">
      <w:pPr>
        <w:rPr>
          <w:b/>
          <w:sz w:val="24"/>
          <w:szCs w:val="24"/>
        </w:rPr>
      </w:pPr>
    </w:p>
    <w:p w14:paraId="704875C6" w14:textId="7231C56D" w:rsidR="00CD670E" w:rsidRDefault="00CD670E" w:rsidP="00F675CD">
      <w:pPr>
        <w:rPr>
          <w:b/>
          <w:sz w:val="24"/>
          <w:szCs w:val="24"/>
        </w:rPr>
      </w:pPr>
      <w:r>
        <w:rPr>
          <w:b/>
          <w:sz w:val="24"/>
          <w:szCs w:val="24"/>
        </w:rPr>
        <w:t xml:space="preserve">American Legion Auxiliary Unit 36 – 2 @ $500 </w:t>
      </w:r>
    </w:p>
    <w:p w14:paraId="7A6FD3D8" w14:textId="7AB552FF" w:rsidR="009E35B2" w:rsidRDefault="009E35B2" w:rsidP="00F675CD">
      <w:pPr>
        <w:rPr>
          <w:bCs/>
          <w:sz w:val="24"/>
          <w:szCs w:val="24"/>
        </w:rPr>
      </w:pPr>
      <w:r>
        <w:rPr>
          <w:bCs/>
          <w:sz w:val="24"/>
          <w:szCs w:val="24"/>
        </w:rPr>
        <w:t xml:space="preserve">This fund </w:t>
      </w:r>
      <w:r w:rsidR="00EA23FB">
        <w:rPr>
          <w:bCs/>
          <w:sz w:val="24"/>
          <w:szCs w:val="24"/>
        </w:rPr>
        <w:t>was</w:t>
      </w:r>
      <w:r>
        <w:rPr>
          <w:bCs/>
          <w:sz w:val="24"/>
          <w:szCs w:val="24"/>
        </w:rPr>
        <w:t xml:space="preserve"> donated by the Auxiliary Unit of the American Legion.  It is specifically for individuals going into the medical professions and children of military veterans.</w:t>
      </w:r>
    </w:p>
    <w:p w14:paraId="71F3F79F" w14:textId="0D19197A" w:rsidR="001F7620" w:rsidRDefault="009E35B2" w:rsidP="001F7620">
      <w:pPr>
        <w:spacing w:after="0"/>
        <w:rPr>
          <w:bCs/>
          <w:sz w:val="24"/>
          <w:szCs w:val="24"/>
        </w:rPr>
      </w:pPr>
      <w:r>
        <w:rPr>
          <w:bCs/>
          <w:sz w:val="24"/>
          <w:szCs w:val="24"/>
        </w:rPr>
        <w:t>The recipients for 202</w:t>
      </w:r>
      <w:r w:rsidR="001F02A9">
        <w:rPr>
          <w:bCs/>
          <w:sz w:val="24"/>
          <w:szCs w:val="24"/>
        </w:rPr>
        <w:t>3</w:t>
      </w:r>
      <w:r>
        <w:rPr>
          <w:bCs/>
          <w:sz w:val="24"/>
          <w:szCs w:val="24"/>
        </w:rPr>
        <w:t xml:space="preserve"> are:</w:t>
      </w:r>
      <w:r w:rsidR="001F7620">
        <w:rPr>
          <w:bCs/>
          <w:sz w:val="24"/>
          <w:szCs w:val="24"/>
        </w:rPr>
        <w:t xml:space="preserve"> </w:t>
      </w:r>
    </w:p>
    <w:p w14:paraId="7EB18D2C" w14:textId="7B8DA6BD" w:rsidR="00CD670E" w:rsidRPr="001F7620" w:rsidRDefault="001F02A9" w:rsidP="00F675CD">
      <w:pPr>
        <w:rPr>
          <w:bCs/>
          <w:sz w:val="24"/>
          <w:szCs w:val="24"/>
        </w:rPr>
      </w:pPr>
      <w:r>
        <w:rPr>
          <w:b/>
          <w:sz w:val="24"/>
          <w:szCs w:val="24"/>
        </w:rPr>
        <w:t>Dylan Rhea - CPI</w:t>
      </w:r>
      <w:r w:rsidR="00322375">
        <w:rPr>
          <w:b/>
          <w:sz w:val="24"/>
          <w:szCs w:val="24"/>
        </w:rPr>
        <w:tab/>
      </w:r>
      <w:r w:rsidR="00322375">
        <w:rPr>
          <w:b/>
          <w:sz w:val="24"/>
          <w:szCs w:val="24"/>
        </w:rPr>
        <w:tab/>
      </w:r>
      <w:r>
        <w:rPr>
          <w:b/>
          <w:sz w:val="24"/>
          <w:szCs w:val="24"/>
        </w:rPr>
        <w:t>Carter Stackhouse</w:t>
      </w:r>
      <w:r w:rsidR="00CD670E">
        <w:rPr>
          <w:b/>
          <w:sz w:val="24"/>
          <w:szCs w:val="24"/>
        </w:rPr>
        <w:t xml:space="preserve"> – </w:t>
      </w:r>
      <w:r>
        <w:rPr>
          <w:b/>
          <w:sz w:val="24"/>
          <w:szCs w:val="24"/>
        </w:rPr>
        <w:t>Teaching / Psychology</w:t>
      </w:r>
    </w:p>
    <w:p w14:paraId="02D64C17" w14:textId="77777777" w:rsidR="009E35B2" w:rsidRDefault="009E35B2" w:rsidP="00F675CD">
      <w:pPr>
        <w:rPr>
          <w:b/>
          <w:sz w:val="24"/>
          <w:szCs w:val="24"/>
        </w:rPr>
      </w:pPr>
    </w:p>
    <w:p w14:paraId="212D22DE" w14:textId="58075002" w:rsidR="00F675CD" w:rsidRDefault="00F675CD" w:rsidP="00F675CD">
      <w:pPr>
        <w:rPr>
          <w:b/>
          <w:sz w:val="24"/>
          <w:szCs w:val="24"/>
        </w:rPr>
      </w:pPr>
      <w:r w:rsidRPr="0079699F">
        <w:rPr>
          <w:b/>
          <w:sz w:val="24"/>
          <w:szCs w:val="24"/>
        </w:rPr>
        <w:t>Gasperine Family STEM Scholarship</w:t>
      </w:r>
      <w:r w:rsidR="009E35B2">
        <w:rPr>
          <w:b/>
          <w:sz w:val="24"/>
          <w:szCs w:val="24"/>
        </w:rPr>
        <w:t xml:space="preserve"> – 2 @ 1K</w:t>
      </w:r>
    </w:p>
    <w:p w14:paraId="5B9F67DA" w14:textId="31BA0300" w:rsidR="00C43683" w:rsidRDefault="00233387" w:rsidP="00F675CD">
      <w:pPr>
        <w:rPr>
          <w:sz w:val="24"/>
          <w:szCs w:val="24"/>
        </w:rPr>
      </w:pPr>
      <w:r>
        <w:rPr>
          <w:sz w:val="24"/>
          <w:szCs w:val="24"/>
        </w:rPr>
        <w:t>STEM</w:t>
      </w:r>
      <w:r w:rsidR="00480E82">
        <w:rPr>
          <w:sz w:val="24"/>
          <w:szCs w:val="24"/>
        </w:rPr>
        <w:t xml:space="preserve"> is the integrati</w:t>
      </w:r>
      <w:r>
        <w:rPr>
          <w:sz w:val="24"/>
          <w:szCs w:val="24"/>
        </w:rPr>
        <w:t xml:space="preserve">on of scientific </w:t>
      </w:r>
      <w:r w:rsidR="00480E82">
        <w:rPr>
          <w:sz w:val="24"/>
          <w:szCs w:val="24"/>
        </w:rPr>
        <w:t>principles</w:t>
      </w:r>
      <w:r>
        <w:rPr>
          <w:sz w:val="24"/>
          <w:szCs w:val="24"/>
        </w:rPr>
        <w:t xml:space="preserve"> with technology and the innovative application of engineering and math.  The STEM </w:t>
      </w:r>
      <w:r w:rsidRPr="00AA2863">
        <w:rPr>
          <w:sz w:val="24"/>
          <w:szCs w:val="24"/>
        </w:rPr>
        <w:t>Scholarship</w:t>
      </w:r>
      <w:r w:rsidR="004014C6" w:rsidRPr="00AA2863">
        <w:rPr>
          <w:sz w:val="24"/>
          <w:szCs w:val="24"/>
        </w:rPr>
        <w:t>s are</w:t>
      </w:r>
      <w:r w:rsidRPr="00AA2863">
        <w:rPr>
          <w:sz w:val="24"/>
          <w:szCs w:val="24"/>
        </w:rPr>
        <w:t xml:space="preserve"> funded</w:t>
      </w:r>
      <w:r>
        <w:rPr>
          <w:sz w:val="24"/>
          <w:szCs w:val="24"/>
        </w:rPr>
        <w:t xml:space="preserve"> by the Gasperine Family </w:t>
      </w:r>
      <w:r w:rsidR="00640224">
        <w:rPr>
          <w:sz w:val="24"/>
          <w:szCs w:val="24"/>
        </w:rPr>
        <w:t>to</w:t>
      </w:r>
      <w:r>
        <w:rPr>
          <w:sz w:val="24"/>
          <w:szCs w:val="24"/>
        </w:rPr>
        <w:t xml:space="preserve"> honor the</w:t>
      </w:r>
      <w:r w:rsidR="00C84823">
        <w:rPr>
          <w:sz w:val="24"/>
          <w:szCs w:val="24"/>
        </w:rPr>
        <w:t>ir</w:t>
      </w:r>
      <w:r>
        <w:rPr>
          <w:sz w:val="24"/>
          <w:szCs w:val="24"/>
        </w:rPr>
        <w:t xml:space="preserve"> commitment to </w:t>
      </w:r>
      <w:r w:rsidR="006528F0">
        <w:rPr>
          <w:sz w:val="24"/>
          <w:szCs w:val="24"/>
        </w:rPr>
        <w:t xml:space="preserve">the </w:t>
      </w:r>
      <w:r>
        <w:rPr>
          <w:sz w:val="24"/>
          <w:szCs w:val="24"/>
        </w:rPr>
        <w:t>promot</w:t>
      </w:r>
      <w:r w:rsidR="006528F0">
        <w:rPr>
          <w:sz w:val="24"/>
          <w:szCs w:val="24"/>
        </w:rPr>
        <w:t>ion of STEM</w:t>
      </w:r>
      <w:r w:rsidR="00C84823">
        <w:rPr>
          <w:sz w:val="24"/>
          <w:szCs w:val="24"/>
        </w:rPr>
        <w:t xml:space="preserve"> careers.  For</w:t>
      </w:r>
      <w:r w:rsidR="006528F0">
        <w:rPr>
          <w:sz w:val="24"/>
          <w:szCs w:val="24"/>
        </w:rPr>
        <w:t xml:space="preserve"> the past </w:t>
      </w:r>
      <w:r w:rsidR="001F7620">
        <w:rPr>
          <w:sz w:val="24"/>
          <w:szCs w:val="24"/>
        </w:rPr>
        <w:t>six</w:t>
      </w:r>
      <w:r w:rsidR="006528F0">
        <w:rPr>
          <w:sz w:val="24"/>
          <w:szCs w:val="24"/>
        </w:rPr>
        <w:t xml:space="preserve"> </w:t>
      </w:r>
      <w:r w:rsidR="00933A75">
        <w:rPr>
          <w:sz w:val="24"/>
          <w:szCs w:val="24"/>
        </w:rPr>
        <w:t>years, the family has donated $</w:t>
      </w:r>
      <w:r w:rsidR="002D0BCC">
        <w:rPr>
          <w:sz w:val="24"/>
          <w:szCs w:val="24"/>
        </w:rPr>
        <w:t>1</w:t>
      </w:r>
      <w:r w:rsidR="001F7620">
        <w:rPr>
          <w:sz w:val="24"/>
          <w:szCs w:val="24"/>
        </w:rPr>
        <w:t>3</w:t>
      </w:r>
      <w:r w:rsidR="002D0BCC">
        <w:rPr>
          <w:sz w:val="24"/>
          <w:szCs w:val="24"/>
        </w:rPr>
        <w:t>,</w:t>
      </w:r>
      <w:r w:rsidR="006528F0">
        <w:rPr>
          <w:sz w:val="24"/>
          <w:szCs w:val="24"/>
        </w:rPr>
        <w:t xml:space="preserve">000 </w:t>
      </w:r>
      <w:r w:rsidR="001F7620">
        <w:rPr>
          <w:sz w:val="24"/>
          <w:szCs w:val="24"/>
        </w:rPr>
        <w:t xml:space="preserve">in </w:t>
      </w:r>
      <w:r w:rsidR="006528F0">
        <w:rPr>
          <w:sz w:val="24"/>
          <w:szCs w:val="24"/>
        </w:rPr>
        <w:t>scholarships</w:t>
      </w:r>
      <w:r w:rsidR="001F7620">
        <w:rPr>
          <w:sz w:val="24"/>
          <w:szCs w:val="24"/>
        </w:rPr>
        <w:t xml:space="preserve"> </w:t>
      </w:r>
      <w:r w:rsidR="006528F0">
        <w:rPr>
          <w:sz w:val="24"/>
          <w:szCs w:val="24"/>
        </w:rPr>
        <w:t>to assist in their educational pursuits.</w:t>
      </w:r>
    </w:p>
    <w:p w14:paraId="0D6001CC" w14:textId="0905AF30" w:rsidR="00C43683" w:rsidRPr="00CF72AC" w:rsidRDefault="007A10DC" w:rsidP="00E465DE">
      <w:pPr>
        <w:spacing w:after="0"/>
        <w:rPr>
          <w:sz w:val="24"/>
          <w:szCs w:val="24"/>
        </w:rPr>
      </w:pPr>
      <w:r w:rsidRPr="00CF72AC">
        <w:rPr>
          <w:sz w:val="24"/>
          <w:szCs w:val="24"/>
        </w:rPr>
        <w:t>The recipients for 20</w:t>
      </w:r>
      <w:r w:rsidR="00411F56">
        <w:rPr>
          <w:sz w:val="24"/>
          <w:szCs w:val="24"/>
        </w:rPr>
        <w:t>2</w:t>
      </w:r>
      <w:r w:rsidR="001F02A9">
        <w:rPr>
          <w:sz w:val="24"/>
          <w:szCs w:val="24"/>
        </w:rPr>
        <w:t>3</w:t>
      </w:r>
      <w:r w:rsidR="002165CE" w:rsidRPr="00CF72AC">
        <w:rPr>
          <w:sz w:val="24"/>
          <w:szCs w:val="24"/>
        </w:rPr>
        <w:t xml:space="preserve"> are:</w:t>
      </w:r>
    </w:p>
    <w:p w14:paraId="121604E1" w14:textId="7D662BC4" w:rsidR="00CD670E" w:rsidRPr="009E35B2" w:rsidRDefault="001F02A9" w:rsidP="002D0BCC">
      <w:pPr>
        <w:spacing w:after="0"/>
        <w:rPr>
          <w:b/>
          <w:bCs/>
          <w:sz w:val="24"/>
          <w:szCs w:val="24"/>
        </w:rPr>
      </w:pPr>
      <w:r>
        <w:rPr>
          <w:b/>
          <w:bCs/>
          <w:sz w:val="24"/>
          <w:szCs w:val="24"/>
        </w:rPr>
        <w:t>Cassadi Dodd – RN Nursing – LHU</w:t>
      </w:r>
      <w:r>
        <w:rPr>
          <w:b/>
          <w:bCs/>
          <w:sz w:val="24"/>
          <w:szCs w:val="24"/>
        </w:rPr>
        <w:tab/>
      </w:r>
      <w:r>
        <w:rPr>
          <w:b/>
          <w:bCs/>
          <w:sz w:val="24"/>
          <w:szCs w:val="24"/>
        </w:rPr>
        <w:tab/>
        <w:t>Luke Springman – Polymer Engineering - PCT</w:t>
      </w:r>
    </w:p>
    <w:p w14:paraId="2AAE4C26" w14:textId="77777777" w:rsidR="00CD670E" w:rsidRPr="009E35B2" w:rsidRDefault="00CD670E">
      <w:pPr>
        <w:rPr>
          <w:b/>
        </w:rPr>
      </w:pPr>
    </w:p>
    <w:p w14:paraId="14FB67D1" w14:textId="63EF414F" w:rsidR="00CD670E" w:rsidRDefault="00CD670E">
      <w:pPr>
        <w:rPr>
          <w:b/>
          <w:sz w:val="24"/>
          <w:szCs w:val="24"/>
        </w:rPr>
      </w:pPr>
      <w:r w:rsidRPr="009E35B2">
        <w:rPr>
          <w:b/>
          <w:sz w:val="24"/>
          <w:szCs w:val="24"/>
        </w:rPr>
        <w:t xml:space="preserve">Jersey Shore Ed </w:t>
      </w:r>
      <w:r w:rsidR="006437AF">
        <w:rPr>
          <w:b/>
          <w:sz w:val="24"/>
          <w:szCs w:val="24"/>
        </w:rPr>
        <w:t>Foundation</w:t>
      </w:r>
      <w:r w:rsidRPr="009E35B2">
        <w:rPr>
          <w:b/>
          <w:sz w:val="24"/>
          <w:szCs w:val="24"/>
        </w:rPr>
        <w:t xml:space="preserve"> Healthcare – 2 @ $1</w:t>
      </w:r>
      <w:r w:rsidR="009E35B2">
        <w:rPr>
          <w:b/>
          <w:sz w:val="24"/>
          <w:szCs w:val="24"/>
        </w:rPr>
        <w:t>K</w:t>
      </w:r>
    </w:p>
    <w:p w14:paraId="341E9F48" w14:textId="28C50698" w:rsidR="009E35B2" w:rsidRPr="002A3F97" w:rsidRDefault="009E35B2">
      <w:pPr>
        <w:rPr>
          <w:bCs/>
          <w:sz w:val="24"/>
          <w:szCs w:val="24"/>
        </w:rPr>
      </w:pPr>
      <w:r>
        <w:rPr>
          <w:bCs/>
          <w:sz w:val="24"/>
          <w:szCs w:val="24"/>
        </w:rPr>
        <w:t xml:space="preserve">Each year, faculty, staff, and administration of the JS school district donate funds into the scholarship program.  </w:t>
      </w:r>
      <w:r w:rsidRPr="00AA2863">
        <w:rPr>
          <w:bCs/>
          <w:sz w:val="24"/>
          <w:szCs w:val="24"/>
        </w:rPr>
        <w:t xml:space="preserve">There </w:t>
      </w:r>
      <w:r w:rsidR="004014C6" w:rsidRPr="00AA2863">
        <w:rPr>
          <w:bCs/>
          <w:sz w:val="24"/>
          <w:szCs w:val="24"/>
        </w:rPr>
        <w:t>are</w:t>
      </w:r>
      <w:r>
        <w:rPr>
          <w:bCs/>
          <w:sz w:val="24"/>
          <w:szCs w:val="24"/>
        </w:rPr>
        <w:t xml:space="preserve"> now enough funds to begin to distribute these monies to JS graduates.  </w:t>
      </w:r>
      <w:r w:rsidR="002A3F97">
        <w:rPr>
          <w:bCs/>
          <w:sz w:val="24"/>
          <w:szCs w:val="24"/>
        </w:rPr>
        <w:t xml:space="preserve">The </w:t>
      </w:r>
      <w:r w:rsidR="006437AF">
        <w:rPr>
          <w:bCs/>
          <w:sz w:val="24"/>
          <w:szCs w:val="24"/>
        </w:rPr>
        <w:t>Foundation</w:t>
      </w:r>
      <w:r w:rsidR="002A3F97">
        <w:rPr>
          <w:bCs/>
          <w:sz w:val="24"/>
          <w:szCs w:val="24"/>
        </w:rPr>
        <w:t xml:space="preserve"> board and committee </w:t>
      </w:r>
      <w:r w:rsidR="002A3F97" w:rsidRPr="00AA2863">
        <w:rPr>
          <w:bCs/>
          <w:sz w:val="24"/>
          <w:szCs w:val="24"/>
        </w:rPr>
        <w:t xml:space="preserve">decided that more medical professionals are needed to meet the critical shortage of medical professionals </w:t>
      </w:r>
      <w:r w:rsidR="004014C6" w:rsidRPr="00AA2863">
        <w:rPr>
          <w:bCs/>
          <w:sz w:val="24"/>
          <w:szCs w:val="24"/>
        </w:rPr>
        <w:t xml:space="preserve">as well as </w:t>
      </w:r>
      <w:r w:rsidR="002A3F97" w:rsidRPr="00AA2863">
        <w:rPr>
          <w:bCs/>
          <w:sz w:val="24"/>
          <w:szCs w:val="24"/>
        </w:rPr>
        <w:t>recent COVID</w:t>
      </w:r>
      <w:r w:rsidR="004014C6" w:rsidRPr="00AA2863">
        <w:rPr>
          <w:bCs/>
          <w:sz w:val="24"/>
          <w:szCs w:val="24"/>
        </w:rPr>
        <w:t xml:space="preserve"> pandemic</w:t>
      </w:r>
      <w:r w:rsidR="002A3F97" w:rsidRPr="00AA2863">
        <w:rPr>
          <w:bCs/>
          <w:sz w:val="24"/>
          <w:szCs w:val="24"/>
        </w:rPr>
        <w:t>.</w:t>
      </w:r>
      <w:r w:rsidR="002A3F97">
        <w:rPr>
          <w:bCs/>
          <w:sz w:val="24"/>
          <w:szCs w:val="24"/>
        </w:rPr>
        <w:t xml:space="preserve">  </w:t>
      </w:r>
    </w:p>
    <w:p w14:paraId="61F673A3" w14:textId="77777777" w:rsidR="002A3F97" w:rsidRDefault="002A3F97" w:rsidP="001F7620">
      <w:pPr>
        <w:spacing w:after="0"/>
        <w:rPr>
          <w:bCs/>
          <w:sz w:val="24"/>
          <w:szCs w:val="24"/>
        </w:rPr>
      </w:pPr>
      <w:r w:rsidRPr="002A3F97">
        <w:rPr>
          <w:bCs/>
          <w:sz w:val="24"/>
          <w:szCs w:val="24"/>
        </w:rPr>
        <w:t>This year’s recipients are</w:t>
      </w:r>
      <w:r>
        <w:rPr>
          <w:bCs/>
          <w:sz w:val="24"/>
          <w:szCs w:val="24"/>
        </w:rPr>
        <w:t>:</w:t>
      </w:r>
      <w:r w:rsidRPr="002A3F97">
        <w:rPr>
          <w:bCs/>
          <w:sz w:val="24"/>
          <w:szCs w:val="24"/>
        </w:rPr>
        <w:t xml:space="preserve"> </w:t>
      </w:r>
    </w:p>
    <w:p w14:paraId="104FFAAB" w14:textId="063F86A4" w:rsidR="00CD670E" w:rsidRDefault="001F02A9" w:rsidP="001F7620">
      <w:pPr>
        <w:spacing w:after="0"/>
        <w:rPr>
          <w:b/>
          <w:sz w:val="24"/>
          <w:szCs w:val="24"/>
        </w:rPr>
      </w:pPr>
      <w:r>
        <w:rPr>
          <w:b/>
          <w:sz w:val="24"/>
          <w:szCs w:val="24"/>
        </w:rPr>
        <w:t xml:space="preserve">Nicholas </w:t>
      </w:r>
      <w:proofErr w:type="spellStart"/>
      <w:proofErr w:type="gramStart"/>
      <w:r>
        <w:rPr>
          <w:b/>
          <w:sz w:val="24"/>
          <w:szCs w:val="24"/>
        </w:rPr>
        <w:t>Bellamo</w:t>
      </w:r>
      <w:proofErr w:type="spellEnd"/>
      <w:r>
        <w:rPr>
          <w:b/>
          <w:sz w:val="24"/>
          <w:szCs w:val="24"/>
        </w:rPr>
        <w:t xml:space="preserve"> </w:t>
      </w:r>
      <w:r w:rsidR="002A3F97" w:rsidRPr="002A3F97">
        <w:rPr>
          <w:b/>
          <w:sz w:val="24"/>
          <w:szCs w:val="24"/>
        </w:rPr>
        <w:t xml:space="preserve"> –</w:t>
      </w:r>
      <w:proofErr w:type="gramEnd"/>
      <w:r w:rsidR="002A3F97" w:rsidRPr="002A3F97">
        <w:rPr>
          <w:b/>
          <w:sz w:val="24"/>
          <w:szCs w:val="24"/>
        </w:rPr>
        <w:t xml:space="preserve"> </w:t>
      </w:r>
      <w:r>
        <w:rPr>
          <w:b/>
          <w:sz w:val="24"/>
          <w:szCs w:val="24"/>
        </w:rPr>
        <w:t>Psychology Therapy - LHU</w:t>
      </w:r>
      <w:r w:rsidR="00130553">
        <w:rPr>
          <w:b/>
          <w:sz w:val="24"/>
          <w:szCs w:val="24"/>
        </w:rPr>
        <w:tab/>
      </w:r>
      <w:r>
        <w:rPr>
          <w:b/>
          <w:sz w:val="24"/>
          <w:szCs w:val="24"/>
        </w:rPr>
        <w:t xml:space="preserve">Aliyah Neece </w:t>
      </w:r>
      <w:r w:rsidR="00130553">
        <w:rPr>
          <w:b/>
          <w:sz w:val="24"/>
          <w:szCs w:val="24"/>
        </w:rPr>
        <w:t>–</w:t>
      </w:r>
      <w:r>
        <w:rPr>
          <w:b/>
          <w:sz w:val="24"/>
          <w:szCs w:val="24"/>
        </w:rPr>
        <w:t>Exercise Science - LHU</w:t>
      </w:r>
    </w:p>
    <w:p w14:paraId="08FD4AB8" w14:textId="77777777" w:rsidR="00130553" w:rsidRPr="00130553" w:rsidRDefault="00130553">
      <w:pPr>
        <w:rPr>
          <w:b/>
          <w:sz w:val="24"/>
          <w:szCs w:val="24"/>
        </w:rPr>
      </w:pPr>
    </w:p>
    <w:p w14:paraId="0A67A1E8" w14:textId="44E7F11A" w:rsidR="00CF7605" w:rsidRDefault="006437AF">
      <w:pPr>
        <w:rPr>
          <w:sz w:val="24"/>
          <w:szCs w:val="24"/>
        </w:rPr>
      </w:pPr>
      <w:r>
        <w:rPr>
          <w:b/>
          <w:sz w:val="28"/>
          <w:szCs w:val="28"/>
        </w:rPr>
        <w:lastRenderedPageBreak/>
        <w:t>Foundation</w:t>
      </w:r>
      <w:r w:rsidR="00CF7605" w:rsidRPr="00231F06">
        <w:rPr>
          <w:b/>
          <w:sz w:val="28"/>
          <w:szCs w:val="28"/>
        </w:rPr>
        <w:t xml:space="preserve"> </w:t>
      </w:r>
      <w:r w:rsidR="00CF7605">
        <w:rPr>
          <w:b/>
          <w:sz w:val="28"/>
          <w:szCs w:val="28"/>
        </w:rPr>
        <w:t>Initiatives</w:t>
      </w:r>
    </w:p>
    <w:p w14:paraId="0DDE059C" w14:textId="128A9E74" w:rsidR="00411F56" w:rsidRDefault="002807AE">
      <w:pPr>
        <w:rPr>
          <w:sz w:val="24"/>
          <w:szCs w:val="24"/>
        </w:rPr>
      </w:pPr>
      <w:r w:rsidRPr="002807AE">
        <w:rPr>
          <w:b/>
          <w:bCs/>
          <w:sz w:val="24"/>
          <w:szCs w:val="24"/>
        </w:rPr>
        <w:t>FBLA</w:t>
      </w:r>
      <w:r>
        <w:rPr>
          <w:sz w:val="24"/>
          <w:szCs w:val="24"/>
        </w:rPr>
        <w:t xml:space="preserve"> </w:t>
      </w:r>
      <w:r w:rsidR="00411F56">
        <w:rPr>
          <w:sz w:val="24"/>
          <w:szCs w:val="24"/>
        </w:rPr>
        <w:t xml:space="preserve">The JS Ed </w:t>
      </w:r>
      <w:r w:rsidR="006437AF">
        <w:rPr>
          <w:sz w:val="24"/>
          <w:szCs w:val="24"/>
        </w:rPr>
        <w:t>Foundation</w:t>
      </w:r>
      <w:r w:rsidR="00411F56">
        <w:rPr>
          <w:sz w:val="24"/>
          <w:szCs w:val="24"/>
        </w:rPr>
        <w:t xml:space="preserve"> has supported FBLA in their </w:t>
      </w:r>
      <w:r w:rsidR="001F7620">
        <w:rPr>
          <w:sz w:val="24"/>
          <w:szCs w:val="24"/>
        </w:rPr>
        <w:t>various</w:t>
      </w:r>
      <w:r w:rsidR="00411F56">
        <w:rPr>
          <w:sz w:val="24"/>
          <w:szCs w:val="24"/>
        </w:rPr>
        <w:t xml:space="preserve"> projects in the community.</w:t>
      </w:r>
      <w:r w:rsidR="001F7620">
        <w:rPr>
          <w:sz w:val="24"/>
          <w:szCs w:val="24"/>
        </w:rPr>
        <w:t xml:space="preserve">  This year, a</w:t>
      </w:r>
      <w:r w:rsidR="0037744A">
        <w:rPr>
          <w:sz w:val="24"/>
          <w:szCs w:val="24"/>
        </w:rPr>
        <w:t>pproximately</w:t>
      </w:r>
      <w:r w:rsidR="001F7620">
        <w:rPr>
          <w:sz w:val="24"/>
          <w:szCs w:val="24"/>
        </w:rPr>
        <w:t xml:space="preserve"> $1</w:t>
      </w:r>
      <w:r w:rsidR="0037744A">
        <w:rPr>
          <w:sz w:val="24"/>
          <w:szCs w:val="24"/>
        </w:rPr>
        <w:t>400 was donated to assist in the national registration payment for their trip to the National Conference and Competition.</w:t>
      </w:r>
      <w:r w:rsidR="00411F56">
        <w:rPr>
          <w:sz w:val="24"/>
          <w:szCs w:val="24"/>
        </w:rPr>
        <w:t xml:space="preserve">  </w:t>
      </w:r>
    </w:p>
    <w:p w14:paraId="371B2DBF" w14:textId="65C88ED5" w:rsidR="000A61CC" w:rsidRDefault="007028DE">
      <w:pPr>
        <w:rPr>
          <w:b/>
          <w:sz w:val="24"/>
          <w:szCs w:val="24"/>
        </w:rPr>
      </w:pPr>
      <w:r>
        <w:rPr>
          <w:b/>
          <w:sz w:val="24"/>
          <w:szCs w:val="24"/>
        </w:rPr>
        <w:t>A</w:t>
      </w:r>
      <w:r w:rsidR="000A61CC">
        <w:rPr>
          <w:b/>
          <w:sz w:val="24"/>
          <w:szCs w:val="24"/>
        </w:rPr>
        <w:t>P Exams</w:t>
      </w:r>
      <w:r w:rsidR="00653D07">
        <w:rPr>
          <w:b/>
          <w:sz w:val="24"/>
          <w:szCs w:val="24"/>
        </w:rPr>
        <w:t xml:space="preserve"> ($4497.00)</w:t>
      </w:r>
    </w:p>
    <w:p w14:paraId="68D70D4A" w14:textId="7B094346" w:rsidR="00130553" w:rsidRPr="00130553" w:rsidRDefault="007028DE">
      <w:pPr>
        <w:rPr>
          <w:sz w:val="24"/>
          <w:szCs w:val="24"/>
        </w:rPr>
      </w:pPr>
      <w:r>
        <w:rPr>
          <w:sz w:val="24"/>
          <w:szCs w:val="24"/>
        </w:rPr>
        <w:t>Students taking</w:t>
      </w:r>
      <w:r w:rsidR="000A61CC">
        <w:rPr>
          <w:sz w:val="24"/>
          <w:szCs w:val="24"/>
        </w:rPr>
        <w:t xml:space="preserve"> AP</w:t>
      </w:r>
      <w:r>
        <w:rPr>
          <w:sz w:val="24"/>
          <w:szCs w:val="24"/>
        </w:rPr>
        <w:t xml:space="preserve"> classes and</w:t>
      </w:r>
      <w:r w:rsidR="000A61CC">
        <w:rPr>
          <w:sz w:val="24"/>
          <w:szCs w:val="24"/>
        </w:rPr>
        <w:t xml:space="preserve"> exams can receive college</w:t>
      </w:r>
      <w:r>
        <w:rPr>
          <w:sz w:val="24"/>
          <w:szCs w:val="24"/>
        </w:rPr>
        <w:t xml:space="preserve"> credit for their hard work </w:t>
      </w:r>
      <w:r w:rsidR="000A61CC">
        <w:rPr>
          <w:sz w:val="24"/>
          <w:szCs w:val="24"/>
        </w:rPr>
        <w:t xml:space="preserve">in academia.  </w:t>
      </w:r>
      <w:r w:rsidR="00CD2523">
        <w:rPr>
          <w:sz w:val="24"/>
          <w:szCs w:val="24"/>
        </w:rPr>
        <w:t xml:space="preserve">The Jersey Shore District offers AP classes in English, European History, American History, Calculus, Spanish, Chemistry, Statistics, Environmental Science, and Calculus BC.  During the </w:t>
      </w:r>
      <w:r w:rsidR="00E465DE">
        <w:rPr>
          <w:sz w:val="24"/>
          <w:szCs w:val="24"/>
        </w:rPr>
        <w:t>20</w:t>
      </w:r>
      <w:r w:rsidR="00540E5A">
        <w:rPr>
          <w:sz w:val="24"/>
          <w:szCs w:val="24"/>
        </w:rPr>
        <w:t>2</w:t>
      </w:r>
      <w:r w:rsidR="00E465DE">
        <w:rPr>
          <w:sz w:val="24"/>
          <w:szCs w:val="24"/>
        </w:rPr>
        <w:t>-20</w:t>
      </w:r>
      <w:r w:rsidR="00411F56">
        <w:rPr>
          <w:sz w:val="24"/>
          <w:szCs w:val="24"/>
        </w:rPr>
        <w:t>2</w:t>
      </w:r>
      <w:r w:rsidR="00653D07">
        <w:rPr>
          <w:sz w:val="24"/>
          <w:szCs w:val="24"/>
        </w:rPr>
        <w:t>3</w:t>
      </w:r>
      <w:r w:rsidR="00CD2523">
        <w:rPr>
          <w:sz w:val="24"/>
          <w:szCs w:val="24"/>
        </w:rPr>
        <w:t xml:space="preserve"> school year, </w:t>
      </w:r>
      <w:r w:rsidR="00166E3B">
        <w:rPr>
          <w:sz w:val="24"/>
          <w:szCs w:val="24"/>
        </w:rPr>
        <w:t xml:space="preserve">over </w:t>
      </w:r>
      <w:r w:rsidR="00540E5A">
        <w:rPr>
          <w:sz w:val="24"/>
          <w:szCs w:val="24"/>
        </w:rPr>
        <w:t>40</w:t>
      </w:r>
      <w:r w:rsidR="00CD2523">
        <w:rPr>
          <w:sz w:val="24"/>
          <w:szCs w:val="24"/>
        </w:rPr>
        <w:t xml:space="preserve"> students took at least one AP exam with the majority taking two or more exams. </w:t>
      </w:r>
      <w:r>
        <w:rPr>
          <w:sz w:val="24"/>
          <w:szCs w:val="24"/>
        </w:rPr>
        <w:t xml:space="preserve"> Since the </w:t>
      </w:r>
      <w:r w:rsidR="006437AF">
        <w:rPr>
          <w:sz w:val="24"/>
          <w:szCs w:val="24"/>
        </w:rPr>
        <w:t>Foundation</w:t>
      </w:r>
      <w:r>
        <w:rPr>
          <w:sz w:val="24"/>
          <w:szCs w:val="24"/>
        </w:rPr>
        <w:t>’s mission is to enhance and enrich academics,</w:t>
      </w:r>
      <w:r w:rsidR="00CD2523">
        <w:rPr>
          <w:sz w:val="24"/>
          <w:szCs w:val="24"/>
        </w:rPr>
        <w:t xml:space="preserve"> </w:t>
      </w:r>
      <w:r>
        <w:rPr>
          <w:sz w:val="24"/>
          <w:szCs w:val="24"/>
        </w:rPr>
        <w:t>t</w:t>
      </w:r>
      <w:r w:rsidR="00EC65ED">
        <w:rPr>
          <w:sz w:val="24"/>
          <w:szCs w:val="24"/>
        </w:rPr>
        <w:t xml:space="preserve">he </w:t>
      </w:r>
      <w:r w:rsidR="006437AF">
        <w:rPr>
          <w:sz w:val="24"/>
          <w:szCs w:val="24"/>
        </w:rPr>
        <w:t>Foundation</w:t>
      </w:r>
      <w:r w:rsidR="00EC65ED">
        <w:rPr>
          <w:sz w:val="24"/>
          <w:szCs w:val="24"/>
        </w:rPr>
        <w:t xml:space="preserve"> believes that the cost of the exam should not exclude or discourage students from </w:t>
      </w:r>
      <w:r w:rsidR="00540E5A">
        <w:rPr>
          <w:sz w:val="24"/>
          <w:szCs w:val="24"/>
        </w:rPr>
        <w:t>taking these exams</w:t>
      </w:r>
      <w:r>
        <w:rPr>
          <w:sz w:val="24"/>
          <w:szCs w:val="24"/>
        </w:rPr>
        <w:t xml:space="preserve">. </w:t>
      </w:r>
      <w:r w:rsidR="00EC65ED">
        <w:rPr>
          <w:sz w:val="24"/>
          <w:szCs w:val="24"/>
        </w:rPr>
        <w:t xml:space="preserve"> </w:t>
      </w:r>
      <w:r w:rsidR="00E465DE">
        <w:rPr>
          <w:sz w:val="24"/>
          <w:szCs w:val="24"/>
        </w:rPr>
        <w:t>The JSSEF</w:t>
      </w:r>
      <w:r w:rsidR="000A61CC">
        <w:rPr>
          <w:sz w:val="24"/>
          <w:szCs w:val="24"/>
        </w:rPr>
        <w:t xml:space="preserve"> is contributing a portion of the cost of the exam for students </w:t>
      </w:r>
      <w:r w:rsidR="00CD2523">
        <w:rPr>
          <w:sz w:val="24"/>
          <w:szCs w:val="24"/>
        </w:rPr>
        <w:t>taking exams to ensure</w:t>
      </w:r>
      <w:r w:rsidR="000A61CC">
        <w:rPr>
          <w:sz w:val="24"/>
          <w:szCs w:val="24"/>
        </w:rPr>
        <w:t xml:space="preserve"> all studen</w:t>
      </w:r>
      <w:r w:rsidR="00CD2523">
        <w:rPr>
          <w:sz w:val="24"/>
          <w:szCs w:val="24"/>
        </w:rPr>
        <w:t xml:space="preserve">ts have an opportunity </w:t>
      </w:r>
      <w:r>
        <w:rPr>
          <w:sz w:val="24"/>
          <w:szCs w:val="24"/>
        </w:rPr>
        <w:t>to receive the appropriate</w:t>
      </w:r>
      <w:r w:rsidR="00CD2523">
        <w:rPr>
          <w:sz w:val="24"/>
          <w:szCs w:val="24"/>
        </w:rPr>
        <w:t xml:space="preserve"> college credit.  </w:t>
      </w:r>
    </w:p>
    <w:p w14:paraId="4E3CAFA7" w14:textId="7EED18A2" w:rsidR="00CD70E7" w:rsidRPr="00130553" w:rsidRDefault="00CD70E7">
      <w:pPr>
        <w:rPr>
          <w:b/>
          <w:sz w:val="24"/>
          <w:szCs w:val="24"/>
        </w:rPr>
      </w:pPr>
      <w:r w:rsidRPr="00130553">
        <w:rPr>
          <w:b/>
          <w:sz w:val="24"/>
          <w:szCs w:val="24"/>
        </w:rPr>
        <w:t>EITC Funds</w:t>
      </w:r>
    </w:p>
    <w:p w14:paraId="092B6918" w14:textId="0776AA75" w:rsidR="00231F06" w:rsidRDefault="00A21F09">
      <w:pPr>
        <w:rPr>
          <w:sz w:val="24"/>
          <w:szCs w:val="24"/>
        </w:rPr>
      </w:pPr>
      <w:r>
        <w:rPr>
          <w:sz w:val="24"/>
          <w:szCs w:val="24"/>
        </w:rPr>
        <w:t xml:space="preserve">This year the Jersey Shore Education </w:t>
      </w:r>
      <w:r w:rsidR="006437AF">
        <w:rPr>
          <w:sz w:val="24"/>
          <w:szCs w:val="24"/>
        </w:rPr>
        <w:t>Foundation</w:t>
      </w:r>
      <w:r>
        <w:rPr>
          <w:sz w:val="24"/>
          <w:szCs w:val="24"/>
        </w:rPr>
        <w:t xml:space="preserve"> was the recipient of $</w:t>
      </w:r>
      <w:r w:rsidR="001F02A9">
        <w:rPr>
          <w:sz w:val="24"/>
          <w:szCs w:val="24"/>
        </w:rPr>
        <w:t>60,475</w:t>
      </w:r>
      <w:r>
        <w:rPr>
          <w:sz w:val="24"/>
          <w:szCs w:val="24"/>
        </w:rPr>
        <w:t xml:space="preserve"> in EITC funds primarily from Muncy Bank and Trust</w:t>
      </w:r>
      <w:r w:rsidR="00166E3B">
        <w:rPr>
          <w:sz w:val="24"/>
          <w:szCs w:val="24"/>
        </w:rPr>
        <w:t>, Woodlands Bank, PPL Electric, UPMC,</w:t>
      </w:r>
      <w:r>
        <w:rPr>
          <w:sz w:val="24"/>
          <w:szCs w:val="24"/>
        </w:rPr>
        <w:t xml:space="preserve"> </w:t>
      </w:r>
      <w:r w:rsidR="00AC79E1">
        <w:rPr>
          <w:sz w:val="24"/>
          <w:szCs w:val="24"/>
        </w:rPr>
        <w:t xml:space="preserve">FCFP, </w:t>
      </w:r>
      <w:r w:rsidR="002D0BCC">
        <w:rPr>
          <w:sz w:val="24"/>
          <w:szCs w:val="24"/>
        </w:rPr>
        <w:t>High Company</w:t>
      </w:r>
      <w:r w:rsidR="001F02A9">
        <w:rPr>
          <w:sz w:val="24"/>
          <w:szCs w:val="24"/>
        </w:rPr>
        <w:t>, C&amp;N Bank, JSSB,</w:t>
      </w:r>
      <w:r w:rsidR="002D0BCC">
        <w:rPr>
          <w:sz w:val="24"/>
          <w:szCs w:val="24"/>
        </w:rPr>
        <w:t xml:space="preserve"> </w:t>
      </w:r>
      <w:r>
        <w:rPr>
          <w:sz w:val="24"/>
          <w:szCs w:val="24"/>
        </w:rPr>
        <w:t xml:space="preserve">and Weis Markets.  </w:t>
      </w:r>
      <w:r w:rsidR="00A7698C" w:rsidRPr="00A7698C">
        <w:rPr>
          <w:sz w:val="24"/>
          <w:szCs w:val="24"/>
        </w:rPr>
        <w:t>The Pennsylvania</w:t>
      </w:r>
      <w:r w:rsidR="00A7698C">
        <w:rPr>
          <w:sz w:val="24"/>
          <w:szCs w:val="24"/>
        </w:rPr>
        <w:t xml:space="preserve"> Educational Improvement Tax Credit (EITC) Program is administered through the </w:t>
      </w:r>
      <w:r w:rsidR="00231F06">
        <w:rPr>
          <w:sz w:val="24"/>
          <w:szCs w:val="24"/>
        </w:rPr>
        <w:t xml:space="preserve">PA </w:t>
      </w:r>
      <w:r w:rsidR="00A7698C">
        <w:rPr>
          <w:sz w:val="24"/>
          <w:szCs w:val="24"/>
        </w:rPr>
        <w:t xml:space="preserve">Department of </w:t>
      </w:r>
      <w:r w:rsidR="00231F06">
        <w:rPr>
          <w:sz w:val="24"/>
          <w:szCs w:val="24"/>
        </w:rPr>
        <w:t xml:space="preserve">Community and Economic Development (DCED) under Act 48. The EITC program allows certain businesses </w:t>
      </w:r>
      <w:r w:rsidR="00613BD5" w:rsidRPr="00AA2863">
        <w:rPr>
          <w:sz w:val="24"/>
          <w:szCs w:val="24"/>
        </w:rPr>
        <w:t xml:space="preserve">eligibility for </w:t>
      </w:r>
      <w:r w:rsidR="00231F06" w:rsidRPr="00AA2863">
        <w:rPr>
          <w:sz w:val="24"/>
          <w:szCs w:val="24"/>
        </w:rPr>
        <w:t xml:space="preserve">tax credits </w:t>
      </w:r>
      <w:r w:rsidR="00613BD5" w:rsidRPr="00AA2863">
        <w:rPr>
          <w:sz w:val="24"/>
          <w:szCs w:val="24"/>
        </w:rPr>
        <w:t xml:space="preserve">in exchange </w:t>
      </w:r>
      <w:r w:rsidR="00231F06" w:rsidRPr="00AA2863">
        <w:rPr>
          <w:sz w:val="24"/>
          <w:szCs w:val="24"/>
        </w:rPr>
        <w:t xml:space="preserve">for donations made to scholarship programs or educational improvement organizations that are </w:t>
      </w:r>
      <w:r w:rsidR="00613BD5" w:rsidRPr="00AA2863">
        <w:rPr>
          <w:sz w:val="24"/>
          <w:szCs w:val="24"/>
        </w:rPr>
        <w:t>based</w:t>
      </w:r>
      <w:r w:rsidR="00613BD5">
        <w:rPr>
          <w:sz w:val="24"/>
          <w:szCs w:val="24"/>
        </w:rPr>
        <w:t xml:space="preserve"> </w:t>
      </w:r>
      <w:r w:rsidR="00231F06">
        <w:rPr>
          <w:sz w:val="24"/>
          <w:szCs w:val="24"/>
        </w:rPr>
        <w:t>on a list of approved and published organizations by DCED.</w:t>
      </w:r>
      <w:r w:rsidR="007028DE">
        <w:rPr>
          <w:sz w:val="24"/>
          <w:szCs w:val="24"/>
        </w:rPr>
        <w:t xml:space="preserve">  </w:t>
      </w:r>
    </w:p>
    <w:p w14:paraId="4B57911E" w14:textId="412DEC1D" w:rsidR="001725AE" w:rsidRDefault="007028DE">
      <w:pPr>
        <w:rPr>
          <w:sz w:val="24"/>
          <w:szCs w:val="24"/>
        </w:rPr>
      </w:pPr>
      <w:r>
        <w:rPr>
          <w:sz w:val="24"/>
          <w:szCs w:val="24"/>
        </w:rPr>
        <w:t xml:space="preserve">The Jersey Shore Schools Education </w:t>
      </w:r>
      <w:r w:rsidR="006437AF">
        <w:rPr>
          <w:sz w:val="24"/>
          <w:szCs w:val="24"/>
        </w:rPr>
        <w:t>Foundation</w:t>
      </w:r>
      <w:r>
        <w:rPr>
          <w:sz w:val="24"/>
          <w:szCs w:val="24"/>
        </w:rPr>
        <w:t xml:space="preserve"> is listed on the DCED list of approved EITC schools.  The following programs have been approved and the </w:t>
      </w:r>
      <w:r w:rsidR="006437AF">
        <w:rPr>
          <w:sz w:val="24"/>
          <w:szCs w:val="24"/>
        </w:rPr>
        <w:t>Foundation</w:t>
      </w:r>
      <w:r>
        <w:rPr>
          <w:sz w:val="24"/>
          <w:szCs w:val="24"/>
        </w:rPr>
        <w:t xml:space="preserve"> may accept and use funds for the </w:t>
      </w:r>
      <w:r w:rsidR="00DC2314">
        <w:rPr>
          <w:sz w:val="24"/>
          <w:szCs w:val="24"/>
        </w:rPr>
        <w:t>Elementary STEM center</w:t>
      </w:r>
      <w:r>
        <w:rPr>
          <w:sz w:val="24"/>
          <w:szCs w:val="24"/>
        </w:rPr>
        <w:t>, Community Garden, Skills Quest</w:t>
      </w:r>
      <w:r w:rsidR="00DC2314">
        <w:rPr>
          <w:sz w:val="24"/>
          <w:szCs w:val="24"/>
        </w:rPr>
        <w:t>, Field Trip to Boalsburg Museum</w:t>
      </w:r>
      <w:r w:rsidR="00166E3B">
        <w:rPr>
          <w:sz w:val="24"/>
          <w:szCs w:val="24"/>
        </w:rPr>
        <w:t>, Elementary STEAM lab, Health Sciences pathway, Mobile Ag Science Van, Artist/Authors in Residence</w:t>
      </w:r>
      <w:r w:rsidR="00976168">
        <w:rPr>
          <w:sz w:val="24"/>
          <w:szCs w:val="24"/>
        </w:rPr>
        <w:t xml:space="preserve">, Trout in the Classroom, </w:t>
      </w:r>
      <w:proofErr w:type="spellStart"/>
      <w:r w:rsidR="00976168">
        <w:rPr>
          <w:sz w:val="24"/>
          <w:szCs w:val="24"/>
        </w:rPr>
        <w:t>Enviroscape</w:t>
      </w:r>
      <w:proofErr w:type="spellEnd"/>
      <w:r w:rsidR="00976168">
        <w:rPr>
          <w:sz w:val="24"/>
          <w:szCs w:val="24"/>
        </w:rPr>
        <w:t xml:space="preserve"> models,</w:t>
      </w:r>
      <w:r w:rsidR="00540E5A">
        <w:rPr>
          <w:sz w:val="24"/>
          <w:szCs w:val="24"/>
        </w:rPr>
        <w:t xml:space="preserve"> and</w:t>
      </w:r>
      <w:r>
        <w:rPr>
          <w:sz w:val="24"/>
          <w:szCs w:val="24"/>
        </w:rPr>
        <w:t xml:space="preserve"> Butterfly Garden upkeep</w:t>
      </w:r>
      <w:r w:rsidR="00540E5A">
        <w:rPr>
          <w:sz w:val="24"/>
          <w:szCs w:val="24"/>
        </w:rPr>
        <w:t xml:space="preserve"> among other programs/projects</w:t>
      </w:r>
      <w:r>
        <w:rPr>
          <w:sz w:val="24"/>
          <w:szCs w:val="24"/>
        </w:rPr>
        <w:t xml:space="preserve">. </w:t>
      </w:r>
    </w:p>
    <w:p w14:paraId="20FFAE0D" w14:textId="72BEA1B8" w:rsidR="00A75D87" w:rsidRDefault="0037744A">
      <w:pPr>
        <w:rPr>
          <w:sz w:val="24"/>
          <w:szCs w:val="24"/>
        </w:rPr>
      </w:pPr>
      <w:bookmarkStart w:id="1" w:name="_Hlk7371744"/>
      <w:r>
        <w:rPr>
          <w:b/>
          <w:bCs/>
          <w:sz w:val="24"/>
          <w:szCs w:val="24"/>
        </w:rPr>
        <w:t>Middle School and Elementary STEM classrooms</w:t>
      </w:r>
      <w:r>
        <w:rPr>
          <w:sz w:val="24"/>
          <w:szCs w:val="24"/>
        </w:rPr>
        <w:t xml:space="preserve"> purchased materials through the EITC program. Specifically, the middle school spent over $6000 in materials for VEX robotics and support items.  These funds came primarily through an EITC grant from PPL</w:t>
      </w:r>
      <w:r w:rsidR="00A75D87">
        <w:rPr>
          <w:sz w:val="24"/>
          <w:szCs w:val="24"/>
        </w:rPr>
        <w:t xml:space="preserve">. </w:t>
      </w:r>
      <w:r>
        <w:rPr>
          <w:sz w:val="24"/>
          <w:szCs w:val="24"/>
        </w:rPr>
        <w:t xml:space="preserve"> </w:t>
      </w:r>
      <w:bookmarkEnd w:id="1"/>
    </w:p>
    <w:p w14:paraId="6EADFCB2" w14:textId="3DB2C353" w:rsidR="001F02A9" w:rsidRDefault="001F02A9">
      <w:pPr>
        <w:rPr>
          <w:sz w:val="24"/>
          <w:szCs w:val="24"/>
        </w:rPr>
      </w:pPr>
      <w:r w:rsidRPr="00653D07">
        <w:rPr>
          <w:b/>
          <w:bCs/>
          <w:noProof/>
          <w:sz w:val="24"/>
          <w:szCs w:val="24"/>
        </w:rPr>
        <w:drawing>
          <wp:anchor distT="0" distB="0" distL="114300" distR="114300" simplePos="0" relativeHeight="251714560" behindDoc="1" locked="0" layoutInCell="1" allowOverlap="1" wp14:anchorId="1E163C10" wp14:editId="553C4463">
            <wp:simplePos x="0" y="0"/>
            <wp:positionH relativeFrom="column">
              <wp:posOffset>624840</wp:posOffset>
            </wp:positionH>
            <wp:positionV relativeFrom="paragraph">
              <wp:posOffset>863600</wp:posOffset>
            </wp:positionV>
            <wp:extent cx="2232660" cy="1674495"/>
            <wp:effectExtent l="0" t="0" r="0" b="1905"/>
            <wp:wrapTight wrapText="bothSides">
              <wp:wrapPolygon edited="0">
                <wp:start x="0" y="0"/>
                <wp:lineTo x="0" y="21379"/>
                <wp:lineTo x="21379" y="21379"/>
                <wp:lineTo x="21379" y="0"/>
                <wp:lineTo x="0" y="0"/>
              </wp:wrapPolygon>
            </wp:wrapTight>
            <wp:docPr id="326972624" name="Picture 3" descr="A person putting blood on a manneq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72624" name="Picture 3" descr="A person putting blood on a mannequi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pic:spPr>
                </pic:pic>
              </a:graphicData>
            </a:graphic>
          </wp:anchor>
        </w:drawing>
      </w:r>
      <w:r w:rsidRPr="00653D07">
        <w:rPr>
          <w:b/>
          <w:bCs/>
          <w:noProof/>
          <w:sz w:val="24"/>
          <w:szCs w:val="24"/>
        </w:rPr>
        <w:drawing>
          <wp:anchor distT="0" distB="0" distL="114300" distR="114300" simplePos="0" relativeHeight="251713536" behindDoc="1" locked="0" layoutInCell="1" allowOverlap="1" wp14:anchorId="49222B22" wp14:editId="27089962">
            <wp:simplePos x="0" y="0"/>
            <wp:positionH relativeFrom="column">
              <wp:posOffset>3779520</wp:posOffset>
            </wp:positionH>
            <wp:positionV relativeFrom="paragraph">
              <wp:posOffset>787400</wp:posOffset>
            </wp:positionV>
            <wp:extent cx="2423160" cy="1817370"/>
            <wp:effectExtent l="0" t="0" r="0" b="0"/>
            <wp:wrapTight wrapText="bothSides">
              <wp:wrapPolygon edited="0">
                <wp:start x="0" y="0"/>
                <wp:lineTo x="0" y="21283"/>
                <wp:lineTo x="21396" y="21283"/>
                <wp:lineTo x="21396" y="0"/>
                <wp:lineTo x="0" y="0"/>
              </wp:wrapPolygon>
            </wp:wrapTight>
            <wp:docPr id="571357328" name="Picture 2" descr="A group of people practicing cp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57328" name="Picture 2" descr="A group of people practicing cp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3160" cy="1817370"/>
                    </a:xfrm>
                    <a:prstGeom prst="rect">
                      <a:avLst/>
                    </a:prstGeom>
                  </pic:spPr>
                </pic:pic>
              </a:graphicData>
            </a:graphic>
            <wp14:sizeRelH relativeFrom="margin">
              <wp14:pctWidth>0</wp14:pctWidth>
            </wp14:sizeRelH>
            <wp14:sizeRelV relativeFrom="margin">
              <wp14:pctHeight>0</wp14:pctHeight>
            </wp14:sizeRelV>
          </wp:anchor>
        </w:drawing>
      </w:r>
      <w:r w:rsidR="00653D07" w:rsidRPr="00653D07">
        <w:rPr>
          <w:b/>
          <w:bCs/>
          <w:sz w:val="24"/>
          <w:szCs w:val="24"/>
        </w:rPr>
        <w:t>Mannikins</w:t>
      </w:r>
      <w:r w:rsidR="00653D07">
        <w:rPr>
          <w:sz w:val="24"/>
          <w:szCs w:val="24"/>
        </w:rPr>
        <w:t xml:space="preserve"> </w:t>
      </w:r>
      <w:r>
        <w:rPr>
          <w:sz w:val="24"/>
          <w:szCs w:val="24"/>
        </w:rPr>
        <w:t xml:space="preserve">EITC funds were primarily used to purchase a Sim Junior mannikin and two families of “Improved” mannikins that can be connected to iPads.  It has already been determined that the students who learn CPR of the improved mannikins have a better quality of CPR.  The iPads will show the number of compressions and if they are deep enough to be effective. </w:t>
      </w:r>
    </w:p>
    <w:p w14:paraId="2C095D8E" w14:textId="7E3C3371" w:rsidR="00AA2863" w:rsidRPr="00AA2863" w:rsidRDefault="00AA2863">
      <w:pPr>
        <w:rPr>
          <w:sz w:val="24"/>
          <w:szCs w:val="24"/>
        </w:rPr>
      </w:pPr>
    </w:p>
    <w:p w14:paraId="48A7C97F" w14:textId="2A0BC7E0" w:rsidR="00880199" w:rsidRDefault="00B47A19">
      <w:pPr>
        <w:rPr>
          <w:b/>
          <w:sz w:val="24"/>
          <w:szCs w:val="24"/>
        </w:rPr>
      </w:pPr>
      <w:r w:rsidRPr="00A504FE">
        <w:rPr>
          <w:b/>
          <w:sz w:val="24"/>
          <w:szCs w:val="24"/>
        </w:rPr>
        <w:lastRenderedPageBreak/>
        <w:t>F</w:t>
      </w:r>
      <w:r w:rsidR="00A504FE" w:rsidRPr="00A504FE">
        <w:rPr>
          <w:b/>
          <w:sz w:val="24"/>
          <w:szCs w:val="24"/>
        </w:rPr>
        <w:t>undraisers</w:t>
      </w:r>
    </w:p>
    <w:p w14:paraId="131A9C5B" w14:textId="4490A1A2" w:rsidR="00130553" w:rsidRDefault="00A9265F" w:rsidP="00A9265F">
      <w:pPr>
        <w:rPr>
          <w:bCs/>
          <w:sz w:val="24"/>
          <w:szCs w:val="24"/>
        </w:rPr>
      </w:pPr>
      <w:r w:rsidRPr="00666B3F">
        <w:rPr>
          <w:bCs/>
          <w:sz w:val="24"/>
          <w:szCs w:val="24"/>
          <w:u w:val="single"/>
        </w:rPr>
        <w:t>Congratulations to the Senior Class</w:t>
      </w:r>
      <w:r>
        <w:rPr>
          <w:bCs/>
          <w:sz w:val="24"/>
          <w:szCs w:val="24"/>
        </w:rPr>
        <w:t xml:space="preserve"> was the theme for this year’s fundraiser.   The </w:t>
      </w:r>
      <w:r w:rsidR="006437AF">
        <w:rPr>
          <w:bCs/>
          <w:sz w:val="24"/>
          <w:szCs w:val="24"/>
        </w:rPr>
        <w:t>Foundation</w:t>
      </w:r>
      <w:r>
        <w:rPr>
          <w:bCs/>
          <w:sz w:val="24"/>
          <w:szCs w:val="24"/>
        </w:rPr>
        <w:t xml:space="preserve"> purchased Senior Signs to be displayed in the yards of our graduating seniors.  The signs were sold for $</w:t>
      </w:r>
      <w:r w:rsidR="00AE0889">
        <w:rPr>
          <w:bCs/>
          <w:sz w:val="24"/>
          <w:szCs w:val="24"/>
        </w:rPr>
        <w:t>2</w:t>
      </w:r>
      <w:r w:rsidR="00976168">
        <w:rPr>
          <w:bCs/>
          <w:sz w:val="24"/>
          <w:szCs w:val="24"/>
        </w:rPr>
        <w:t>5</w:t>
      </w:r>
      <w:r>
        <w:rPr>
          <w:bCs/>
          <w:sz w:val="24"/>
          <w:szCs w:val="24"/>
        </w:rPr>
        <w:t xml:space="preserve"> to allow our senior families to purchase one for their graduating senior.</w:t>
      </w:r>
      <w:r w:rsidR="00976168">
        <w:rPr>
          <w:bCs/>
          <w:sz w:val="24"/>
          <w:szCs w:val="24"/>
        </w:rPr>
        <w:t xml:space="preserve"> </w:t>
      </w:r>
      <w:r w:rsidR="00B252C6">
        <w:rPr>
          <w:bCs/>
          <w:sz w:val="24"/>
          <w:szCs w:val="24"/>
        </w:rPr>
        <w:t xml:space="preserve">All </w:t>
      </w:r>
      <w:r w:rsidR="00976168">
        <w:rPr>
          <w:bCs/>
          <w:sz w:val="24"/>
          <w:szCs w:val="24"/>
        </w:rPr>
        <w:t>fifty</w:t>
      </w:r>
      <w:r w:rsidR="00B252C6">
        <w:rPr>
          <w:bCs/>
          <w:sz w:val="24"/>
          <w:szCs w:val="24"/>
        </w:rPr>
        <w:t xml:space="preserve"> signs</w:t>
      </w:r>
      <w:r w:rsidR="00976168">
        <w:rPr>
          <w:bCs/>
          <w:sz w:val="24"/>
          <w:szCs w:val="24"/>
        </w:rPr>
        <w:t xml:space="preserve"> w</w:t>
      </w:r>
      <w:r w:rsidR="00B252C6">
        <w:rPr>
          <w:bCs/>
          <w:sz w:val="24"/>
          <w:szCs w:val="24"/>
        </w:rPr>
        <w:t xml:space="preserve">ere sold!   </w:t>
      </w:r>
    </w:p>
    <w:p w14:paraId="72211C5D" w14:textId="40799F6C" w:rsidR="00A9265F" w:rsidRDefault="00A9265F" w:rsidP="00A9265F">
      <w:pPr>
        <w:rPr>
          <w:b/>
          <w:sz w:val="24"/>
          <w:szCs w:val="24"/>
        </w:rPr>
      </w:pPr>
      <w:r>
        <w:rPr>
          <w:b/>
          <w:sz w:val="24"/>
          <w:szCs w:val="24"/>
        </w:rPr>
        <w:t xml:space="preserve">Become a Donating Member of the JS Ed </w:t>
      </w:r>
      <w:r w:rsidR="006437AF">
        <w:rPr>
          <w:b/>
          <w:sz w:val="24"/>
          <w:szCs w:val="24"/>
        </w:rPr>
        <w:t>Foundation</w:t>
      </w:r>
    </w:p>
    <w:p w14:paraId="7B4A1098" w14:textId="4BC4E9C0" w:rsidR="00A9265F" w:rsidRDefault="00A9265F" w:rsidP="00A9265F">
      <w:pPr>
        <w:rPr>
          <w:sz w:val="24"/>
          <w:szCs w:val="24"/>
        </w:rPr>
      </w:pPr>
      <w:r>
        <w:rPr>
          <w:sz w:val="24"/>
          <w:szCs w:val="24"/>
        </w:rPr>
        <w:t xml:space="preserve">The </w:t>
      </w:r>
      <w:r w:rsidR="006437AF">
        <w:rPr>
          <w:sz w:val="24"/>
          <w:szCs w:val="24"/>
        </w:rPr>
        <w:t>Foundation</w:t>
      </w:r>
      <w:r>
        <w:rPr>
          <w:sz w:val="24"/>
          <w:szCs w:val="24"/>
        </w:rPr>
        <w:t xml:space="preserve"> invites you to become a donor to be a hero to the students in the district.  The generosity of our donors plays an integral role in funding our projects and programs. </w:t>
      </w:r>
    </w:p>
    <w:p w14:paraId="636B9E50" w14:textId="133AC00C" w:rsidR="00A9265F" w:rsidRPr="000A61CC" w:rsidRDefault="006437AF" w:rsidP="00A9265F">
      <w:pPr>
        <w:rPr>
          <w:b/>
          <w:sz w:val="24"/>
          <w:szCs w:val="24"/>
        </w:rPr>
      </w:pPr>
      <w:r>
        <w:rPr>
          <w:sz w:val="24"/>
          <w:szCs w:val="24"/>
        </w:rPr>
        <w:t>Foundation</w:t>
      </w:r>
      <w:r w:rsidR="00A9265F" w:rsidRPr="000A61CC">
        <w:rPr>
          <w:sz w:val="24"/>
          <w:szCs w:val="24"/>
        </w:rPr>
        <w:t xml:space="preserve"> gifts help to promote, enrich and enhance the academics</w:t>
      </w:r>
      <w:r w:rsidR="00A9265F">
        <w:rPr>
          <w:b/>
          <w:sz w:val="24"/>
          <w:szCs w:val="24"/>
        </w:rPr>
        <w:t xml:space="preserve"> </w:t>
      </w:r>
      <w:r w:rsidR="00A9265F">
        <w:rPr>
          <w:sz w:val="24"/>
          <w:szCs w:val="24"/>
        </w:rPr>
        <w:t xml:space="preserve">currently in place in the JS District.  These special gifts provide opportunities for students who would not normally be able to participate without the additional funds from the </w:t>
      </w:r>
      <w:r>
        <w:rPr>
          <w:sz w:val="24"/>
          <w:szCs w:val="24"/>
        </w:rPr>
        <w:t>Foundation</w:t>
      </w:r>
      <w:r w:rsidR="00A9265F">
        <w:rPr>
          <w:sz w:val="24"/>
          <w:szCs w:val="24"/>
        </w:rPr>
        <w:t xml:space="preserve">. </w:t>
      </w:r>
      <w:r w:rsidR="00A9265F" w:rsidRPr="000A61CC">
        <w:rPr>
          <w:b/>
          <w:sz w:val="24"/>
          <w:szCs w:val="24"/>
        </w:rPr>
        <w:t xml:space="preserve"> </w:t>
      </w:r>
    </w:p>
    <w:p w14:paraId="514ACD41" w14:textId="4EA1CC9F" w:rsidR="00A9265F" w:rsidRDefault="00A9265F" w:rsidP="00A9265F">
      <w:pPr>
        <w:rPr>
          <w:sz w:val="24"/>
          <w:szCs w:val="24"/>
        </w:rPr>
      </w:pPr>
      <w:r>
        <w:rPr>
          <w:sz w:val="24"/>
          <w:szCs w:val="24"/>
        </w:rPr>
        <w:t xml:space="preserve">Remember that your donations to the </w:t>
      </w:r>
      <w:r w:rsidR="006437AF">
        <w:rPr>
          <w:sz w:val="24"/>
          <w:szCs w:val="24"/>
        </w:rPr>
        <w:t>Foundation</w:t>
      </w:r>
      <w:r>
        <w:rPr>
          <w:sz w:val="24"/>
          <w:szCs w:val="24"/>
        </w:rPr>
        <w:t xml:space="preserve"> are tax deductible!  We welcome any support you or your group may offer.  </w:t>
      </w:r>
    </w:p>
    <w:p w14:paraId="7938A066" w14:textId="4E9EA10C" w:rsidR="00B32B99" w:rsidRPr="00A9265F" w:rsidRDefault="00B32B99" w:rsidP="00A9265F">
      <w:pPr>
        <w:rPr>
          <w:sz w:val="28"/>
          <w:szCs w:val="28"/>
        </w:rPr>
      </w:pPr>
      <w:r w:rsidRPr="00A9265F">
        <w:rPr>
          <w:b/>
          <w:sz w:val="28"/>
          <w:szCs w:val="28"/>
        </w:rPr>
        <w:t xml:space="preserve">You Shop.  Amazon Gives…to the Jersey Shore Schools Education </w:t>
      </w:r>
      <w:r w:rsidR="006437AF">
        <w:rPr>
          <w:b/>
          <w:sz w:val="28"/>
          <w:szCs w:val="28"/>
        </w:rPr>
        <w:t>Foundation</w:t>
      </w:r>
    </w:p>
    <w:p w14:paraId="68FAF792" w14:textId="12ADAA9E" w:rsidR="00880199" w:rsidRDefault="00B32B99">
      <w:pPr>
        <w:rPr>
          <w:sz w:val="24"/>
          <w:szCs w:val="24"/>
        </w:rPr>
      </w:pPr>
      <w:r w:rsidRPr="00B32B99">
        <w:rPr>
          <w:b/>
          <w:sz w:val="24"/>
          <w:szCs w:val="24"/>
        </w:rPr>
        <w:t>AmazonSmile</w:t>
      </w:r>
      <w:r>
        <w:rPr>
          <w:sz w:val="24"/>
          <w:szCs w:val="24"/>
        </w:rPr>
        <w:t xml:space="preserve"> </w:t>
      </w:r>
      <w:r w:rsidR="005B189D">
        <w:rPr>
          <w:sz w:val="24"/>
          <w:szCs w:val="24"/>
        </w:rPr>
        <w:t xml:space="preserve">offers </w:t>
      </w:r>
      <w:r>
        <w:rPr>
          <w:sz w:val="24"/>
          <w:szCs w:val="24"/>
        </w:rPr>
        <w:t xml:space="preserve">the very same prices, products, </w:t>
      </w:r>
      <w:r w:rsidR="005B189D">
        <w:rPr>
          <w:sz w:val="24"/>
          <w:szCs w:val="24"/>
        </w:rPr>
        <w:t xml:space="preserve">and services </w:t>
      </w:r>
      <w:r>
        <w:rPr>
          <w:sz w:val="24"/>
          <w:szCs w:val="24"/>
        </w:rPr>
        <w:t>you are familiar with on</w:t>
      </w:r>
      <w:r w:rsidR="00415CFD">
        <w:rPr>
          <w:sz w:val="24"/>
          <w:szCs w:val="24"/>
        </w:rPr>
        <w:t xml:space="preserve"> </w:t>
      </w:r>
      <w:r>
        <w:rPr>
          <w:sz w:val="24"/>
          <w:szCs w:val="24"/>
        </w:rPr>
        <w:t>Amazon, but has an added bonus</w:t>
      </w:r>
      <w:r w:rsidR="00A9265F">
        <w:rPr>
          <w:sz w:val="24"/>
          <w:szCs w:val="24"/>
        </w:rPr>
        <w:t xml:space="preserve">.  Amazon donates a percentage of your shopping total to </w:t>
      </w:r>
      <w:r>
        <w:rPr>
          <w:sz w:val="24"/>
          <w:szCs w:val="24"/>
        </w:rPr>
        <w:t xml:space="preserve">supporting charitable organizations.  Sign up is a one-time easy and quick process.  Then every time you shop, a donation is made to the </w:t>
      </w:r>
      <w:r w:rsidR="006437AF">
        <w:rPr>
          <w:sz w:val="24"/>
          <w:szCs w:val="24"/>
        </w:rPr>
        <w:t>Foundation</w:t>
      </w:r>
      <w:r>
        <w:rPr>
          <w:sz w:val="24"/>
          <w:szCs w:val="24"/>
        </w:rPr>
        <w:t xml:space="preserve">. </w:t>
      </w:r>
    </w:p>
    <w:p w14:paraId="7A8E9D53" w14:textId="2208DC0F" w:rsidR="00A9265F" w:rsidRDefault="00A9265F">
      <w:pPr>
        <w:rPr>
          <w:b/>
          <w:sz w:val="24"/>
          <w:szCs w:val="24"/>
        </w:rPr>
      </w:pPr>
      <w:r>
        <w:rPr>
          <w:sz w:val="24"/>
          <w:szCs w:val="24"/>
        </w:rPr>
        <w:t xml:space="preserve">To date, the JS Ed </w:t>
      </w:r>
      <w:r w:rsidR="006437AF">
        <w:rPr>
          <w:sz w:val="24"/>
          <w:szCs w:val="24"/>
        </w:rPr>
        <w:t>Foundation</w:t>
      </w:r>
      <w:r>
        <w:rPr>
          <w:sz w:val="24"/>
          <w:szCs w:val="24"/>
        </w:rPr>
        <w:t xml:space="preserve"> has received over $600 in donations from Amazon Smile.  Thank you to all who shop with AmazonSmile!</w:t>
      </w:r>
    </w:p>
    <w:p w14:paraId="020283BA" w14:textId="2986789C" w:rsidR="00073729" w:rsidRDefault="00073729">
      <w:pPr>
        <w:rPr>
          <w:b/>
          <w:sz w:val="24"/>
          <w:szCs w:val="24"/>
        </w:rPr>
      </w:pPr>
      <w:bookmarkStart w:id="2" w:name="_Hlk7372946"/>
      <w:r w:rsidRPr="00073729">
        <w:rPr>
          <w:b/>
          <w:sz w:val="24"/>
          <w:szCs w:val="24"/>
        </w:rPr>
        <w:t xml:space="preserve">Restricted </w:t>
      </w:r>
      <w:r w:rsidR="00E96ABD">
        <w:rPr>
          <w:b/>
          <w:sz w:val="24"/>
          <w:szCs w:val="24"/>
        </w:rPr>
        <w:t>F</w:t>
      </w:r>
      <w:r w:rsidRPr="00073729">
        <w:rPr>
          <w:b/>
          <w:sz w:val="24"/>
          <w:szCs w:val="24"/>
        </w:rPr>
        <w:t xml:space="preserve">unds </w:t>
      </w:r>
    </w:p>
    <w:p w14:paraId="358420FB" w14:textId="72EE3958" w:rsidR="00073729" w:rsidRDefault="00073729">
      <w:pPr>
        <w:rPr>
          <w:sz w:val="24"/>
          <w:szCs w:val="24"/>
        </w:rPr>
      </w:pPr>
      <w:r>
        <w:rPr>
          <w:sz w:val="24"/>
          <w:szCs w:val="24"/>
        </w:rPr>
        <w:t xml:space="preserve">There are established restricted fund accounts within the Jersey Shore Education </w:t>
      </w:r>
      <w:r w:rsidR="006437AF">
        <w:rPr>
          <w:sz w:val="24"/>
          <w:szCs w:val="24"/>
        </w:rPr>
        <w:t>Foundation</w:t>
      </w:r>
      <w:r>
        <w:rPr>
          <w:sz w:val="24"/>
          <w:szCs w:val="24"/>
        </w:rPr>
        <w:t xml:space="preserve"> which in</w:t>
      </w:r>
      <w:r w:rsidR="003A6B55">
        <w:rPr>
          <w:sz w:val="24"/>
          <w:szCs w:val="24"/>
        </w:rPr>
        <w:t xml:space="preserve">dividuals may </w:t>
      </w:r>
      <w:r w:rsidR="009449EE">
        <w:rPr>
          <w:sz w:val="24"/>
          <w:szCs w:val="24"/>
        </w:rPr>
        <w:t xml:space="preserve">make tax deductible </w:t>
      </w:r>
      <w:r w:rsidR="003A6B55">
        <w:rPr>
          <w:sz w:val="24"/>
          <w:szCs w:val="24"/>
        </w:rPr>
        <w:t>contributions</w:t>
      </w:r>
      <w:r>
        <w:rPr>
          <w:sz w:val="24"/>
          <w:szCs w:val="24"/>
        </w:rPr>
        <w:t>.  The current restricted funds accounts are:</w:t>
      </w:r>
    </w:p>
    <w:p w14:paraId="17108104" w14:textId="77777777" w:rsidR="00AE0889" w:rsidRPr="00E96ABD" w:rsidRDefault="00073729" w:rsidP="00E96ABD">
      <w:pPr>
        <w:pStyle w:val="ListParagraph"/>
        <w:numPr>
          <w:ilvl w:val="0"/>
          <w:numId w:val="3"/>
        </w:numPr>
        <w:rPr>
          <w:sz w:val="24"/>
          <w:szCs w:val="24"/>
        </w:rPr>
      </w:pPr>
      <w:r w:rsidRPr="00E96ABD">
        <w:rPr>
          <w:b/>
          <w:sz w:val="24"/>
          <w:szCs w:val="24"/>
        </w:rPr>
        <w:t>American Legion Post 36 Scholarship</w:t>
      </w:r>
      <w:r w:rsidR="00E0741B" w:rsidRPr="00E96ABD">
        <w:rPr>
          <w:sz w:val="24"/>
          <w:szCs w:val="24"/>
        </w:rPr>
        <w:t xml:space="preserve"> – This fund provides 5 - $2000 scholarships for individuals to pursue Technical Education</w:t>
      </w:r>
      <w:r w:rsidR="00A9265F" w:rsidRPr="00E96ABD">
        <w:rPr>
          <w:sz w:val="24"/>
          <w:szCs w:val="24"/>
        </w:rPr>
        <w:t xml:space="preserve"> or academics</w:t>
      </w:r>
      <w:r w:rsidR="00E0741B" w:rsidRPr="00E96ABD">
        <w:rPr>
          <w:sz w:val="24"/>
          <w:szCs w:val="24"/>
        </w:rPr>
        <w:t xml:space="preserve"> at universities and trade schools.</w:t>
      </w:r>
    </w:p>
    <w:p w14:paraId="1BE38ADA" w14:textId="77777777" w:rsidR="000207CE" w:rsidRPr="00E96ABD" w:rsidRDefault="00AE0889" w:rsidP="00E96ABD">
      <w:pPr>
        <w:pStyle w:val="ListParagraph"/>
        <w:numPr>
          <w:ilvl w:val="0"/>
          <w:numId w:val="3"/>
        </w:numPr>
        <w:rPr>
          <w:sz w:val="24"/>
          <w:szCs w:val="24"/>
        </w:rPr>
      </w:pPr>
      <w:r w:rsidRPr="00E96ABD">
        <w:rPr>
          <w:b/>
          <w:bCs/>
          <w:sz w:val="24"/>
          <w:szCs w:val="24"/>
        </w:rPr>
        <w:t xml:space="preserve">American Legion </w:t>
      </w:r>
      <w:proofErr w:type="spellStart"/>
      <w:r w:rsidRPr="00E96ABD">
        <w:rPr>
          <w:b/>
          <w:bCs/>
          <w:sz w:val="24"/>
          <w:szCs w:val="24"/>
        </w:rPr>
        <w:t>Auxillary</w:t>
      </w:r>
      <w:proofErr w:type="spellEnd"/>
      <w:r w:rsidRPr="00E96ABD">
        <w:rPr>
          <w:b/>
          <w:bCs/>
          <w:sz w:val="24"/>
          <w:szCs w:val="24"/>
        </w:rPr>
        <w:t xml:space="preserve"> Unit 36 Scholarship – </w:t>
      </w:r>
      <w:r w:rsidRPr="00E96ABD">
        <w:rPr>
          <w:sz w:val="24"/>
          <w:szCs w:val="24"/>
        </w:rPr>
        <w:t xml:space="preserve">this fund provides 2 - $500 scholarships for individuals to pursue </w:t>
      </w:r>
      <w:r w:rsidR="000207CE" w:rsidRPr="00E96ABD">
        <w:rPr>
          <w:sz w:val="24"/>
          <w:szCs w:val="24"/>
        </w:rPr>
        <w:t xml:space="preserve">a health care education at universities, trade schools, and programs. </w:t>
      </w:r>
    </w:p>
    <w:p w14:paraId="28F20FAF" w14:textId="7BC80FDD" w:rsidR="00073729" w:rsidRPr="00E96ABD" w:rsidRDefault="000207CE" w:rsidP="00E96ABD">
      <w:pPr>
        <w:pStyle w:val="ListParagraph"/>
        <w:numPr>
          <w:ilvl w:val="0"/>
          <w:numId w:val="3"/>
        </w:numPr>
        <w:rPr>
          <w:sz w:val="24"/>
          <w:szCs w:val="24"/>
        </w:rPr>
      </w:pPr>
      <w:r w:rsidRPr="00E96ABD">
        <w:rPr>
          <w:b/>
          <w:bCs/>
          <w:sz w:val="24"/>
          <w:szCs w:val="24"/>
        </w:rPr>
        <w:t xml:space="preserve">Jersey Shore Schools Education </w:t>
      </w:r>
      <w:r w:rsidR="006437AF" w:rsidRPr="00E96ABD">
        <w:rPr>
          <w:b/>
          <w:bCs/>
          <w:sz w:val="24"/>
          <w:szCs w:val="24"/>
        </w:rPr>
        <w:t>Foundation</w:t>
      </w:r>
      <w:r w:rsidRPr="00E96ABD">
        <w:rPr>
          <w:b/>
          <w:bCs/>
          <w:sz w:val="24"/>
          <w:szCs w:val="24"/>
        </w:rPr>
        <w:t xml:space="preserve"> Health Care Scholarships </w:t>
      </w:r>
      <w:proofErr w:type="gramStart"/>
      <w:r w:rsidRPr="00E96ABD">
        <w:rPr>
          <w:b/>
          <w:bCs/>
          <w:sz w:val="24"/>
          <w:szCs w:val="24"/>
        </w:rPr>
        <w:t xml:space="preserve">- </w:t>
      </w:r>
      <w:r w:rsidRPr="00E96ABD">
        <w:rPr>
          <w:sz w:val="24"/>
          <w:szCs w:val="24"/>
        </w:rPr>
        <w:t xml:space="preserve"> This</w:t>
      </w:r>
      <w:proofErr w:type="gramEnd"/>
      <w:r w:rsidRPr="00E96ABD">
        <w:rPr>
          <w:sz w:val="24"/>
          <w:szCs w:val="24"/>
        </w:rPr>
        <w:t xml:space="preserve"> fund provides 2 - $1000 scholarships for students enrolled in a health care profession at any level of post-secondary education.</w:t>
      </w:r>
      <w:r w:rsidR="00E0741B" w:rsidRPr="00E96ABD">
        <w:rPr>
          <w:sz w:val="24"/>
          <w:szCs w:val="24"/>
        </w:rPr>
        <w:t xml:space="preserve"> </w:t>
      </w:r>
    </w:p>
    <w:p w14:paraId="69507687" w14:textId="77777777" w:rsidR="00073729" w:rsidRPr="00E96ABD" w:rsidRDefault="00073729" w:rsidP="00E96ABD">
      <w:pPr>
        <w:pStyle w:val="ListParagraph"/>
        <w:numPr>
          <w:ilvl w:val="0"/>
          <w:numId w:val="3"/>
        </w:numPr>
        <w:rPr>
          <w:sz w:val="24"/>
          <w:szCs w:val="24"/>
        </w:rPr>
      </w:pPr>
      <w:r w:rsidRPr="00E96ABD">
        <w:rPr>
          <w:b/>
          <w:sz w:val="24"/>
          <w:szCs w:val="24"/>
        </w:rPr>
        <w:t>Gasperine STEM Scholarship</w:t>
      </w:r>
      <w:r w:rsidRPr="00E96ABD">
        <w:rPr>
          <w:sz w:val="24"/>
          <w:szCs w:val="24"/>
        </w:rPr>
        <w:t xml:space="preserve"> – </w:t>
      </w:r>
      <w:r w:rsidR="00E0741B" w:rsidRPr="00E96ABD">
        <w:rPr>
          <w:sz w:val="24"/>
          <w:szCs w:val="24"/>
        </w:rPr>
        <w:t>This fund provides 2 - $1000 scholarships for individuals</w:t>
      </w:r>
      <w:r w:rsidR="006B439E" w:rsidRPr="00E96ABD">
        <w:rPr>
          <w:sz w:val="24"/>
          <w:szCs w:val="24"/>
        </w:rPr>
        <w:t xml:space="preserve"> pursuing a Science, Technical, Engineering</w:t>
      </w:r>
      <w:r w:rsidR="00E0741B" w:rsidRPr="00E96ABD">
        <w:rPr>
          <w:sz w:val="24"/>
          <w:szCs w:val="24"/>
        </w:rPr>
        <w:t xml:space="preserve"> and Math career. </w:t>
      </w:r>
    </w:p>
    <w:p w14:paraId="0210A749" w14:textId="77777777" w:rsidR="00E0741B" w:rsidRPr="00E96ABD" w:rsidRDefault="00073729" w:rsidP="00E96ABD">
      <w:pPr>
        <w:pStyle w:val="ListParagraph"/>
        <w:numPr>
          <w:ilvl w:val="0"/>
          <w:numId w:val="3"/>
        </w:numPr>
        <w:rPr>
          <w:sz w:val="24"/>
          <w:szCs w:val="24"/>
        </w:rPr>
      </w:pPr>
      <w:r w:rsidRPr="00E96ABD">
        <w:rPr>
          <w:b/>
          <w:sz w:val="24"/>
          <w:szCs w:val="24"/>
        </w:rPr>
        <w:t xml:space="preserve">FBLA </w:t>
      </w:r>
      <w:r w:rsidRPr="00E96ABD">
        <w:rPr>
          <w:sz w:val="24"/>
          <w:szCs w:val="24"/>
        </w:rPr>
        <w:t xml:space="preserve">– (Future Business Leaders of America) – </w:t>
      </w:r>
      <w:r w:rsidR="00E0741B" w:rsidRPr="00E96ABD">
        <w:rPr>
          <w:sz w:val="24"/>
          <w:szCs w:val="24"/>
        </w:rPr>
        <w:t xml:space="preserve">A national organization that provides opportunities for high school students to practice and hone business skills such as public speaking, Roberts Rules of Order and leadership as well as accounting and network design. </w:t>
      </w:r>
      <w:r w:rsidR="006B439E" w:rsidRPr="00E96ABD">
        <w:rPr>
          <w:sz w:val="24"/>
          <w:szCs w:val="24"/>
        </w:rPr>
        <w:t xml:space="preserve"> The FBLA sends students to national competitions on a yearly basis. </w:t>
      </w:r>
    </w:p>
    <w:p w14:paraId="53EE40AF" w14:textId="40903E70" w:rsidR="00073729" w:rsidRPr="00E96ABD" w:rsidRDefault="00E0741B" w:rsidP="00E96ABD">
      <w:pPr>
        <w:pStyle w:val="ListParagraph"/>
        <w:numPr>
          <w:ilvl w:val="0"/>
          <w:numId w:val="3"/>
        </w:numPr>
        <w:rPr>
          <w:sz w:val="24"/>
          <w:szCs w:val="24"/>
        </w:rPr>
      </w:pPr>
      <w:r w:rsidRPr="00E96ABD">
        <w:rPr>
          <w:b/>
          <w:sz w:val="24"/>
          <w:szCs w:val="24"/>
        </w:rPr>
        <w:t>General Scholarship Fund</w:t>
      </w:r>
      <w:r w:rsidRPr="00E96ABD">
        <w:rPr>
          <w:sz w:val="24"/>
          <w:szCs w:val="24"/>
        </w:rPr>
        <w:t xml:space="preserve"> – A fund that is </w:t>
      </w:r>
      <w:r w:rsidR="00A75D87" w:rsidRPr="00E96ABD">
        <w:rPr>
          <w:sz w:val="24"/>
          <w:szCs w:val="24"/>
        </w:rPr>
        <w:t>still</w:t>
      </w:r>
      <w:r w:rsidRPr="00E96ABD">
        <w:rPr>
          <w:sz w:val="24"/>
          <w:szCs w:val="24"/>
        </w:rPr>
        <w:t xml:space="preserve"> grow</w:t>
      </w:r>
      <w:r w:rsidR="00A75D87" w:rsidRPr="00E96ABD">
        <w:rPr>
          <w:sz w:val="24"/>
          <w:szCs w:val="24"/>
        </w:rPr>
        <w:t>ing</w:t>
      </w:r>
      <w:r w:rsidRPr="00E96ABD">
        <w:rPr>
          <w:sz w:val="24"/>
          <w:szCs w:val="24"/>
        </w:rPr>
        <w:t xml:space="preserve"> and develop</w:t>
      </w:r>
      <w:r w:rsidR="00A75D87" w:rsidRPr="00E96ABD">
        <w:rPr>
          <w:sz w:val="24"/>
          <w:szCs w:val="24"/>
        </w:rPr>
        <w:t>ing</w:t>
      </w:r>
      <w:r w:rsidRPr="00E96ABD">
        <w:rPr>
          <w:sz w:val="24"/>
          <w:szCs w:val="24"/>
        </w:rPr>
        <w:t>.  This fund is designed to allow students to apply for funding to assist in further career pursuits in post-secondary education</w:t>
      </w:r>
      <w:r w:rsidR="003A6B55" w:rsidRPr="00E96ABD">
        <w:rPr>
          <w:sz w:val="24"/>
          <w:szCs w:val="24"/>
        </w:rPr>
        <w:t xml:space="preserve">. </w:t>
      </w:r>
    </w:p>
    <w:p w14:paraId="08D1264C" w14:textId="77777777" w:rsidR="00653D07" w:rsidRPr="00653D07" w:rsidRDefault="00640224" w:rsidP="00C3453A">
      <w:pPr>
        <w:pStyle w:val="ListParagraph"/>
        <w:numPr>
          <w:ilvl w:val="0"/>
          <w:numId w:val="3"/>
        </w:numPr>
        <w:rPr>
          <w:b/>
          <w:bCs/>
          <w:sz w:val="24"/>
          <w:szCs w:val="24"/>
        </w:rPr>
      </w:pPr>
      <w:r w:rsidRPr="00653D07">
        <w:rPr>
          <w:b/>
          <w:sz w:val="24"/>
          <w:szCs w:val="24"/>
        </w:rPr>
        <w:t>Music/Drama –</w:t>
      </w:r>
      <w:r w:rsidRPr="00653D07">
        <w:rPr>
          <w:sz w:val="24"/>
          <w:szCs w:val="24"/>
        </w:rPr>
        <w:t xml:space="preserve"> These funds are specifically used for production of plays and musicals within the music and English department.  </w:t>
      </w:r>
    </w:p>
    <w:p w14:paraId="3AB4D146" w14:textId="6AFC7C75" w:rsidR="00586D25" w:rsidRPr="00653D07" w:rsidRDefault="00586D25" w:rsidP="00653D07">
      <w:pPr>
        <w:pStyle w:val="ListParagraph"/>
        <w:numPr>
          <w:ilvl w:val="0"/>
          <w:numId w:val="3"/>
        </w:numPr>
        <w:rPr>
          <w:b/>
          <w:bCs/>
          <w:sz w:val="24"/>
          <w:szCs w:val="24"/>
        </w:rPr>
      </w:pPr>
      <w:r w:rsidRPr="00653D07">
        <w:rPr>
          <w:b/>
          <w:bCs/>
          <w:sz w:val="24"/>
          <w:szCs w:val="24"/>
        </w:rPr>
        <w:lastRenderedPageBreak/>
        <w:t xml:space="preserve">Capital Funds </w:t>
      </w:r>
      <w:proofErr w:type="gramStart"/>
      <w:r w:rsidRPr="00653D07">
        <w:rPr>
          <w:b/>
          <w:bCs/>
          <w:sz w:val="24"/>
          <w:szCs w:val="24"/>
        </w:rPr>
        <w:t>Projects</w:t>
      </w:r>
      <w:r w:rsidR="00653D07">
        <w:rPr>
          <w:b/>
          <w:bCs/>
          <w:sz w:val="24"/>
          <w:szCs w:val="24"/>
        </w:rPr>
        <w:t xml:space="preserve">  </w:t>
      </w:r>
      <w:r w:rsidRPr="00653D07">
        <w:rPr>
          <w:sz w:val="24"/>
          <w:szCs w:val="24"/>
        </w:rPr>
        <w:t>Jersey</w:t>
      </w:r>
      <w:proofErr w:type="gramEnd"/>
      <w:r w:rsidRPr="00653D07">
        <w:rPr>
          <w:sz w:val="24"/>
          <w:szCs w:val="24"/>
        </w:rPr>
        <w:t xml:space="preserve"> Shore Education </w:t>
      </w:r>
      <w:r w:rsidR="006437AF" w:rsidRPr="00653D07">
        <w:rPr>
          <w:sz w:val="24"/>
          <w:szCs w:val="24"/>
        </w:rPr>
        <w:t>Foundation</w:t>
      </w:r>
      <w:r w:rsidRPr="00653D07">
        <w:rPr>
          <w:sz w:val="24"/>
          <w:szCs w:val="24"/>
        </w:rPr>
        <w:t xml:space="preserve"> is partnering with the District to help raise funds for various school related capital projects.  This fund and program is currently under development and will be included in our future plans to assist in new projects within the district. </w:t>
      </w:r>
    </w:p>
    <w:p w14:paraId="2DCF6B1A" w14:textId="251A2F89" w:rsidR="00533627" w:rsidRDefault="00533627">
      <w:pPr>
        <w:rPr>
          <w:b/>
          <w:bCs/>
          <w:sz w:val="28"/>
          <w:szCs w:val="28"/>
        </w:rPr>
      </w:pPr>
      <w:r w:rsidRPr="00533627">
        <w:rPr>
          <w:b/>
          <w:bCs/>
          <w:sz w:val="28"/>
          <w:szCs w:val="28"/>
        </w:rPr>
        <w:t>Next Year</w:t>
      </w:r>
    </w:p>
    <w:p w14:paraId="789E69F7" w14:textId="295C4B6A" w:rsidR="00533627" w:rsidRPr="00AA2863" w:rsidRDefault="00533627">
      <w:pPr>
        <w:rPr>
          <w:sz w:val="24"/>
          <w:szCs w:val="24"/>
        </w:rPr>
      </w:pPr>
      <w:r w:rsidRPr="00AA2863">
        <w:rPr>
          <w:sz w:val="24"/>
          <w:szCs w:val="24"/>
        </w:rPr>
        <w:t xml:space="preserve">We are looking forward to next year to see what new projects and items which the </w:t>
      </w:r>
      <w:r w:rsidR="006437AF" w:rsidRPr="00AA2863">
        <w:rPr>
          <w:sz w:val="24"/>
          <w:szCs w:val="24"/>
        </w:rPr>
        <w:t>Foundation</w:t>
      </w:r>
      <w:r w:rsidRPr="00AA2863">
        <w:rPr>
          <w:sz w:val="24"/>
          <w:szCs w:val="24"/>
        </w:rPr>
        <w:t xml:space="preserve"> may be able to contribute.  I am sure there will be more ideas.  If anyone on the board has any questions, concerns or ideas or would like to see any of our projects in action, please contact the </w:t>
      </w:r>
      <w:r w:rsidR="006437AF" w:rsidRPr="00AA2863">
        <w:rPr>
          <w:sz w:val="24"/>
          <w:szCs w:val="24"/>
        </w:rPr>
        <w:t>Foundation</w:t>
      </w:r>
      <w:r w:rsidRPr="00AA2863">
        <w:rPr>
          <w:sz w:val="24"/>
          <w:szCs w:val="24"/>
        </w:rPr>
        <w:t xml:space="preserve"> through Dr. Ulmer or Mary Thomas (your </w:t>
      </w:r>
      <w:r w:rsidR="00E96ABD" w:rsidRPr="00AA2863">
        <w:rPr>
          <w:sz w:val="24"/>
          <w:szCs w:val="24"/>
        </w:rPr>
        <w:t xml:space="preserve">JSASD board </w:t>
      </w:r>
      <w:r w:rsidRPr="00AA2863">
        <w:rPr>
          <w:sz w:val="24"/>
          <w:szCs w:val="24"/>
        </w:rPr>
        <w:t xml:space="preserve">representative on </w:t>
      </w:r>
      <w:r w:rsidR="00E96ABD" w:rsidRPr="00AA2863">
        <w:rPr>
          <w:sz w:val="24"/>
          <w:szCs w:val="24"/>
        </w:rPr>
        <w:t xml:space="preserve">the JSSEF </w:t>
      </w:r>
      <w:r w:rsidRPr="00AA2863">
        <w:rPr>
          <w:sz w:val="24"/>
          <w:szCs w:val="24"/>
        </w:rPr>
        <w:t xml:space="preserve">board).  Thank you for all your cooperation and assistance through the years.  </w:t>
      </w:r>
    </w:p>
    <w:bookmarkEnd w:id="2"/>
    <w:p w14:paraId="1DAC6AB7" w14:textId="00875EAB" w:rsidR="00415CFD" w:rsidRPr="00AA2863" w:rsidRDefault="005A138F">
      <w:pPr>
        <w:rPr>
          <w:sz w:val="24"/>
          <w:szCs w:val="24"/>
        </w:rPr>
      </w:pPr>
      <w:r w:rsidRPr="00AA2863">
        <w:rPr>
          <w:b/>
          <w:sz w:val="28"/>
          <w:szCs w:val="28"/>
        </w:rPr>
        <w:t>Financial Statements</w:t>
      </w:r>
    </w:p>
    <w:p w14:paraId="453BA039" w14:textId="67A8D70D" w:rsidR="00D93398" w:rsidRDefault="00D638CE">
      <w:pPr>
        <w:rPr>
          <w:sz w:val="24"/>
          <w:szCs w:val="24"/>
        </w:rPr>
      </w:pPr>
      <w:r w:rsidRPr="00AA2863">
        <w:rPr>
          <w:sz w:val="24"/>
          <w:szCs w:val="24"/>
        </w:rPr>
        <w:t xml:space="preserve">The Jersey Shore Schools Education </w:t>
      </w:r>
      <w:r w:rsidR="006437AF" w:rsidRPr="00AA2863">
        <w:rPr>
          <w:sz w:val="24"/>
          <w:szCs w:val="24"/>
        </w:rPr>
        <w:t>Foundation</w:t>
      </w:r>
      <w:r w:rsidRPr="00AA2863">
        <w:rPr>
          <w:sz w:val="24"/>
          <w:szCs w:val="24"/>
        </w:rPr>
        <w:t xml:space="preserve"> </w:t>
      </w:r>
      <w:r w:rsidR="000B7449" w:rsidRPr="00AA2863">
        <w:rPr>
          <w:sz w:val="24"/>
          <w:szCs w:val="24"/>
        </w:rPr>
        <w:t xml:space="preserve">(JSSEF) </w:t>
      </w:r>
      <w:r w:rsidRPr="00AA2863">
        <w:rPr>
          <w:sz w:val="24"/>
          <w:szCs w:val="24"/>
        </w:rPr>
        <w:t xml:space="preserve">is staffed by all volunteers, any expenses are kept to a bare minimum.  All contributions are placed into appropriate funds as they are received.  </w:t>
      </w:r>
      <w:r w:rsidR="000B7449" w:rsidRPr="00AA2863">
        <w:rPr>
          <w:sz w:val="24"/>
          <w:szCs w:val="24"/>
        </w:rPr>
        <w:t>The board’s funds are subjected to an independent audit annually.</w:t>
      </w:r>
    </w:p>
    <w:p w14:paraId="6E257C23" w14:textId="78B81A70" w:rsidR="009D459A" w:rsidRDefault="00D638CE">
      <w:pPr>
        <w:rPr>
          <w:sz w:val="24"/>
          <w:szCs w:val="24"/>
        </w:rPr>
      </w:pPr>
      <w:r>
        <w:rPr>
          <w:sz w:val="24"/>
          <w:szCs w:val="24"/>
        </w:rPr>
        <w:t xml:space="preserve">Unrestricted funds are used to fund teacher mini-grants </w:t>
      </w:r>
      <w:r w:rsidR="00640224">
        <w:rPr>
          <w:sz w:val="24"/>
          <w:szCs w:val="24"/>
        </w:rPr>
        <w:t>and to subsidize</w:t>
      </w:r>
      <w:r w:rsidR="009D459A">
        <w:rPr>
          <w:sz w:val="24"/>
          <w:szCs w:val="24"/>
        </w:rPr>
        <w:t xml:space="preserve"> a myriad of projects such as the communication boards at JSE and the special swing at JSE. Administrative expenses such as tax preparation and insurances are also taken from the unrestricted funds.  </w:t>
      </w:r>
    </w:p>
    <w:p w14:paraId="591931C6" w14:textId="659DD5B9" w:rsidR="009D459A" w:rsidRDefault="009D459A">
      <w:pPr>
        <w:rPr>
          <w:sz w:val="24"/>
          <w:szCs w:val="24"/>
        </w:rPr>
      </w:pPr>
      <w:r>
        <w:rPr>
          <w:sz w:val="24"/>
          <w:szCs w:val="24"/>
        </w:rPr>
        <w:t xml:space="preserve">EITC funding covers projects approved through Harrisburg that go above and beyond the scope of the regular curriculum.  Examples of this funding are </w:t>
      </w:r>
      <w:r w:rsidR="00743F70">
        <w:rPr>
          <w:sz w:val="24"/>
          <w:szCs w:val="24"/>
        </w:rPr>
        <w:t>the AP</w:t>
      </w:r>
      <w:r w:rsidR="00640224">
        <w:rPr>
          <w:sz w:val="24"/>
          <w:szCs w:val="24"/>
        </w:rPr>
        <w:t xml:space="preserve"> Exam fees for any student taking te</w:t>
      </w:r>
      <w:r>
        <w:rPr>
          <w:sz w:val="24"/>
          <w:szCs w:val="24"/>
        </w:rPr>
        <w:t xml:space="preserve">sts, the PA Ag Van for the elementary schools and the Boalsburg trip at the middle school among other projects. </w:t>
      </w:r>
    </w:p>
    <w:p w14:paraId="63EEE721" w14:textId="0EDE16AB" w:rsidR="002807AE" w:rsidRDefault="00D9694C">
      <w:pPr>
        <w:rPr>
          <w:sz w:val="24"/>
          <w:szCs w:val="24"/>
        </w:rPr>
      </w:pPr>
      <w:r>
        <w:rPr>
          <w:sz w:val="24"/>
          <w:szCs w:val="24"/>
        </w:rPr>
        <w:t xml:space="preserve">The Jersey Shore Schools Education </w:t>
      </w:r>
      <w:r w:rsidR="006437AF">
        <w:rPr>
          <w:sz w:val="24"/>
          <w:szCs w:val="24"/>
        </w:rPr>
        <w:t>Foundation</w:t>
      </w:r>
      <w:r>
        <w:rPr>
          <w:sz w:val="24"/>
          <w:szCs w:val="24"/>
        </w:rPr>
        <w:t xml:space="preserve"> 990 Form is posted on the </w:t>
      </w:r>
      <w:r w:rsidR="006437AF">
        <w:rPr>
          <w:sz w:val="24"/>
          <w:szCs w:val="24"/>
        </w:rPr>
        <w:t>Foundation</w:t>
      </w:r>
      <w:r>
        <w:rPr>
          <w:sz w:val="24"/>
          <w:szCs w:val="24"/>
        </w:rPr>
        <w:t xml:space="preserve">’s website at </w:t>
      </w:r>
      <w:hyperlink r:id="rId27" w:history="1">
        <w:r>
          <w:rPr>
            <w:rStyle w:val="Hyperlink"/>
          </w:rPr>
          <w:t>https://jsed</w:t>
        </w:r>
        <w:r w:rsidR="006437AF">
          <w:rPr>
            <w:rStyle w:val="Hyperlink"/>
          </w:rPr>
          <w:t>Foundation</w:t>
        </w:r>
        <w:r>
          <w:rPr>
            <w:rStyle w:val="Hyperlink"/>
          </w:rPr>
          <w:t>.org/</w:t>
        </w:r>
      </w:hyperlink>
      <w:r>
        <w:t xml:space="preserve">. </w:t>
      </w:r>
      <w:r>
        <w:rPr>
          <w:sz w:val="24"/>
          <w:szCs w:val="24"/>
        </w:rPr>
        <w:t xml:space="preserve">  </w:t>
      </w:r>
    </w:p>
    <w:p w14:paraId="55B0D0CD" w14:textId="4335FE45" w:rsidR="00D9694C" w:rsidRDefault="00D9694C">
      <w:pPr>
        <w:rPr>
          <w:sz w:val="24"/>
          <w:szCs w:val="24"/>
        </w:rPr>
        <w:sectPr w:rsidR="00D9694C" w:rsidSect="002807AE">
          <w:type w:val="continuous"/>
          <w:pgSz w:w="12240" w:h="15840"/>
          <w:pgMar w:top="720" w:right="720" w:bottom="720" w:left="720" w:header="720" w:footer="720" w:gutter="0"/>
          <w:cols w:space="720"/>
          <w:docGrid w:linePitch="360"/>
        </w:sectPr>
      </w:pPr>
      <w:r>
        <w:rPr>
          <w:sz w:val="24"/>
          <w:szCs w:val="24"/>
        </w:rPr>
        <w:t>The JSSEF wishes to extend a thank you to all who help to make our students</w:t>
      </w:r>
      <w:r w:rsidR="00743F70">
        <w:rPr>
          <w:sz w:val="24"/>
          <w:szCs w:val="24"/>
        </w:rPr>
        <w:t>’</w:t>
      </w:r>
      <w:r>
        <w:rPr>
          <w:sz w:val="24"/>
          <w:szCs w:val="24"/>
        </w:rPr>
        <w:t xml:space="preserve"> educational experiences the very best that can be</w:t>
      </w:r>
      <w:r w:rsidR="00B252C6">
        <w:rPr>
          <w:sz w:val="24"/>
          <w:szCs w:val="24"/>
        </w:rPr>
        <w:t>.</w:t>
      </w:r>
    </w:p>
    <w:p w14:paraId="3463F113" w14:textId="7EB18F0C" w:rsidR="008C6B8A" w:rsidRPr="00D9694C" w:rsidRDefault="008C6B8A" w:rsidP="00AA2863">
      <w:pPr>
        <w:rPr>
          <w:bCs/>
          <w:noProof/>
          <w:sz w:val="24"/>
          <w:szCs w:val="24"/>
        </w:rPr>
      </w:pPr>
    </w:p>
    <w:sectPr w:rsidR="008C6B8A" w:rsidRPr="00D9694C" w:rsidSect="0047696C">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D3BF5"/>
    <w:multiLevelType w:val="hybridMultilevel"/>
    <w:tmpl w:val="C2DE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791DB5"/>
    <w:multiLevelType w:val="hybridMultilevel"/>
    <w:tmpl w:val="B0DC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035520"/>
    <w:multiLevelType w:val="hybridMultilevel"/>
    <w:tmpl w:val="E3CEEECE"/>
    <w:lvl w:ilvl="0" w:tplc="E1924C72">
      <w:start w:val="1"/>
      <w:numFmt w:val="bullet"/>
      <w:lvlText w:val="•"/>
      <w:lvlJc w:val="left"/>
      <w:pPr>
        <w:tabs>
          <w:tab w:val="num" w:pos="720"/>
        </w:tabs>
        <w:ind w:left="720" w:hanging="360"/>
      </w:pPr>
      <w:rPr>
        <w:rFonts w:ascii="Arial" w:hAnsi="Arial" w:hint="default"/>
      </w:rPr>
    </w:lvl>
    <w:lvl w:ilvl="1" w:tplc="28523258" w:tentative="1">
      <w:start w:val="1"/>
      <w:numFmt w:val="bullet"/>
      <w:lvlText w:val="•"/>
      <w:lvlJc w:val="left"/>
      <w:pPr>
        <w:tabs>
          <w:tab w:val="num" w:pos="1440"/>
        </w:tabs>
        <w:ind w:left="1440" w:hanging="360"/>
      </w:pPr>
      <w:rPr>
        <w:rFonts w:ascii="Arial" w:hAnsi="Arial" w:hint="default"/>
      </w:rPr>
    </w:lvl>
    <w:lvl w:ilvl="2" w:tplc="DED4E6BC" w:tentative="1">
      <w:start w:val="1"/>
      <w:numFmt w:val="bullet"/>
      <w:lvlText w:val="•"/>
      <w:lvlJc w:val="left"/>
      <w:pPr>
        <w:tabs>
          <w:tab w:val="num" w:pos="2160"/>
        </w:tabs>
        <w:ind w:left="2160" w:hanging="360"/>
      </w:pPr>
      <w:rPr>
        <w:rFonts w:ascii="Arial" w:hAnsi="Arial" w:hint="default"/>
      </w:rPr>
    </w:lvl>
    <w:lvl w:ilvl="3" w:tplc="66621940" w:tentative="1">
      <w:start w:val="1"/>
      <w:numFmt w:val="bullet"/>
      <w:lvlText w:val="•"/>
      <w:lvlJc w:val="left"/>
      <w:pPr>
        <w:tabs>
          <w:tab w:val="num" w:pos="2880"/>
        </w:tabs>
        <w:ind w:left="2880" w:hanging="360"/>
      </w:pPr>
      <w:rPr>
        <w:rFonts w:ascii="Arial" w:hAnsi="Arial" w:hint="default"/>
      </w:rPr>
    </w:lvl>
    <w:lvl w:ilvl="4" w:tplc="1EBEC4BE" w:tentative="1">
      <w:start w:val="1"/>
      <w:numFmt w:val="bullet"/>
      <w:lvlText w:val="•"/>
      <w:lvlJc w:val="left"/>
      <w:pPr>
        <w:tabs>
          <w:tab w:val="num" w:pos="3600"/>
        </w:tabs>
        <w:ind w:left="3600" w:hanging="360"/>
      </w:pPr>
      <w:rPr>
        <w:rFonts w:ascii="Arial" w:hAnsi="Arial" w:hint="default"/>
      </w:rPr>
    </w:lvl>
    <w:lvl w:ilvl="5" w:tplc="674A00BC" w:tentative="1">
      <w:start w:val="1"/>
      <w:numFmt w:val="bullet"/>
      <w:lvlText w:val="•"/>
      <w:lvlJc w:val="left"/>
      <w:pPr>
        <w:tabs>
          <w:tab w:val="num" w:pos="4320"/>
        </w:tabs>
        <w:ind w:left="4320" w:hanging="360"/>
      </w:pPr>
      <w:rPr>
        <w:rFonts w:ascii="Arial" w:hAnsi="Arial" w:hint="default"/>
      </w:rPr>
    </w:lvl>
    <w:lvl w:ilvl="6" w:tplc="70DC1CDC" w:tentative="1">
      <w:start w:val="1"/>
      <w:numFmt w:val="bullet"/>
      <w:lvlText w:val="•"/>
      <w:lvlJc w:val="left"/>
      <w:pPr>
        <w:tabs>
          <w:tab w:val="num" w:pos="5040"/>
        </w:tabs>
        <w:ind w:left="5040" w:hanging="360"/>
      </w:pPr>
      <w:rPr>
        <w:rFonts w:ascii="Arial" w:hAnsi="Arial" w:hint="default"/>
      </w:rPr>
    </w:lvl>
    <w:lvl w:ilvl="7" w:tplc="A74484F4" w:tentative="1">
      <w:start w:val="1"/>
      <w:numFmt w:val="bullet"/>
      <w:lvlText w:val="•"/>
      <w:lvlJc w:val="left"/>
      <w:pPr>
        <w:tabs>
          <w:tab w:val="num" w:pos="5760"/>
        </w:tabs>
        <w:ind w:left="5760" w:hanging="360"/>
      </w:pPr>
      <w:rPr>
        <w:rFonts w:ascii="Arial" w:hAnsi="Arial" w:hint="default"/>
      </w:rPr>
    </w:lvl>
    <w:lvl w:ilvl="8" w:tplc="2C6A69D2" w:tentative="1">
      <w:start w:val="1"/>
      <w:numFmt w:val="bullet"/>
      <w:lvlText w:val="•"/>
      <w:lvlJc w:val="left"/>
      <w:pPr>
        <w:tabs>
          <w:tab w:val="num" w:pos="6480"/>
        </w:tabs>
        <w:ind w:left="6480" w:hanging="360"/>
      </w:pPr>
      <w:rPr>
        <w:rFonts w:ascii="Arial" w:hAnsi="Arial" w:hint="default"/>
      </w:rPr>
    </w:lvl>
  </w:abstractNum>
  <w:num w:numId="1" w16cid:durableId="824662500">
    <w:abstractNumId w:val="1"/>
  </w:num>
  <w:num w:numId="2" w16cid:durableId="885989157">
    <w:abstractNumId w:val="2"/>
  </w:num>
  <w:num w:numId="3" w16cid:durableId="301883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A6B"/>
    <w:rsid w:val="00002D52"/>
    <w:rsid w:val="000207CE"/>
    <w:rsid w:val="00025E78"/>
    <w:rsid w:val="000276AE"/>
    <w:rsid w:val="00041DE8"/>
    <w:rsid w:val="000520B2"/>
    <w:rsid w:val="000562EB"/>
    <w:rsid w:val="000571FE"/>
    <w:rsid w:val="000630CE"/>
    <w:rsid w:val="0006599E"/>
    <w:rsid w:val="00073729"/>
    <w:rsid w:val="000759D6"/>
    <w:rsid w:val="000A61CC"/>
    <w:rsid w:val="000B7449"/>
    <w:rsid w:val="000D246B"/>
    <w:rsid w:val="000D7C95"/>
    <w:rsid w:val="000E1C06"/>
    <w:rsid w:val="000E28C4"/>
    <w:rsid w:val="000F6CE1"/>
    <w:rsid w:val="00107F59"/>
    <w:rsid w:val="00112107"/>
    <w:rsid w:val="00120FBE"/>
    <w:rsid w:val="00130553"/>
    <w:rsid w:val="00143BB0"/>
    <w:rsid w:val="00144E43"/>
    <w:rsid w:val="00165A04"/>
    <w:rsid w:val="00166E3B"/>
    <w:rsid w:val="0017225F"/>
    <w:rsid w:val="001725AE"/>
    <w:rsid w:val="00176DAB"/>
    <w:rsid w:val="00182354"/>
    <w:rsid w:val="00187BD0"/>
    <w:rsid w:val="001B0FD9"/>
    <w:rsid w:val="001B6F88"/>
    <w:rsid w:val="001C24BF"/>
    <w:rsid w:val="001C6437"/>
    <w:rsid w:val="001D51FD"/>
    <w:rsid w:val="001E2675"/>
    <w:rsid w:val="001F02A9"/>
    <w:rsid w:val="001F1DD2"/>
    <w:rsid w:val="001F7620"/>
    <w:rsid w:val="00200928"/>
    <w:rsid w:val="00201346"/>
    <w:rsid w:val="00207C59"/>
    <w:rsid w:val="002165CE"/>
    <w:rsid w:val="0022046C"/>
    <w:rsid w:val="00231CF8"/>
    <w:rsid w:val="00231F06"/>
    <w:rsid w:val="00233387"/>
    <w:rsid w:val="00236BC9"/>
    <w:rsid w:val="00256252"/>
    <w:rsid w:val="0026698E"/>
    <w:rsid w:val="002807AE"/>
    <w:rsid w:val="00284BFC"/>
    <w:rsid w:val="00294EA9"/>
    <w:rsid w:val="002A3F97"/>
    <w:rsid w:val="002A63C4"/>
    <w:rsid w:val="002B3DD9"/>
    <w:rsid w:val="002C5AE4"/>
    <w:rsid w:val="002D0BCC"/>
    <w:rsid w:val="002D2413"/>
    <w:rsid w:val="002E4391"/>
    <w:rsid w:val="00305BD5"/>
    <w:rsid w:val="00306515"/>
    <w:rsid w:val="0031072B"/>
    <w:rsid w:val="0031128D"/>
    <w:rsid w:val="003213A7"/>
    <w:rsid w:val="00322375"/>
    <w:rsid w:val="00334538"/>
    <w:rsid w:val="00345B42"/>
    <w:rsid w:val="00345E03"/>
    <w:rsid w:val="00346F16"/>
    <w:rsid w:val="00347338"/>
    <w:rsid w:val="003669CE"/>
    <w:rsid w:val="00367431"/>
    <w:rsid w:val="0037744A"/>
    <w:rsid w:val="00391186"/>
    <w:rsid w:val="00391CD3"/>
    <w:rsid w:val="00392C19"/>
    <w:rsid w:val="003931DD"/>
    <w:rsid w:val="003A29A2"/>
    <w:rsid w:val="003A2BFC"/>
    <w:rsid w:val="003A6B55"/>
    <w:rsid w:val="003B09B6"/>
    <w:rsid w:val="003B1CC9"/>
    <w:rsid w:val="003B59F5"/>
    <w:rsid w:val="003B7765"/>
    <w:rsid w:val="003C1C02"/>
    <w:rsid w:val="003E5C56"/>
    <w:rsid w:val="003F3D3E"/>
    <w:rsid w:val="003F4F4A"/>
    <w:rsid w:val="004014C6"/>
    <w:rsid w:val="004032C6"/>
    <w:rsid w:val="00411F56"/>
    <w:rsid w:val="004133C1"/>
    <w:rsid w:val="00415CFD"/>
    <w:rsid w:val="004267B9"/>
    <w:rsid w:val="00427E51"/>
    <w:rsid w:val="0044104E"/>
    <w:rsid w:val="004417B1"/>
    <w:rsid w:val="0045023C"/>
    <w:rsid w:val="00450387"/>
    <w:rsid w:val="00463A1F"/>
    <w:rsid w:val="0047696C"/>
    <w:rsid w:val="00477020"/>
    <w:rsid w:val="00480E82"/>
    <w:rsid w:val="0049210A"/>
    <w:rsid w:val="004D761F"/>
    <w:rsid w:val="004F14D9"/>
    <w:rsid w:val="00507C28"/>
    <w:rsid w:val="00510B58"/>
    <w:rsid w:val="00517049"/>
    <w:rsid w:val="005178CC"/>
    <w:rsid w:val="00523380"/>
    <w:rsid w:val="00533627"/>
    <w:rsid w:val="005338B2"/>
    <w:rsid w:val="00540E5A"/>
    <w:rsid w:val="005441BE"/>
    <w:rsid w:val="00557766"/>
    <w:rsid w:val="00562CEF"/>
    <w:rsid w:val="00583E93"/>
    <w:rsid w:val="00586D25"/>
    <w:rsid w:val="0059385E"/>
    <w:rsid w:val="005A138F"/>
    <w:rsid w:val="005B189D"/>
    <w:rsid w:val="005C3AB5"/>
    <w:rsid w:val="005C46C4"/>
    <w:rsid w:val="005D095A"/>
    <w:rsid w:val="005E67AF"/>
    <w:rsid w:val="00613BD5"/>
    <w:rsid w:val="0062380F"/>
    <w:rsid w:val="0062434F"/>
    <w:rsid w:val="006243AF"/>
    <w:rsid w:val="00631477"/>
    <w:rsid w:val="00636D26"/>
    <w:rsid w:val="00640224"/>
    <w:rsid w:val="006425EA"/>
    <w:rsid w:val="006437AF"/>
    <w:rsid w:val="006459F3"/>
    <w:rsid w:val="006528F0"/>
    <w:rsid w:val="00653D07"/>
    <w:rsid w:val="00656B15"/>
    <w:rsid w:val="00656FEB"/>
    <w:rsid w:val="00660671"/>
    <w:rsid w:val="00666B3F"/>
    <w:rsid w:val="006812F4"/>
    <w:rsid w:val="00683EC3"/>
    <w:rsid w:val="00696DE5"/>
    <w:rsid w:val="006A4A33"/>
    <w:rsid w:val="006B439E"/>
    <w:rsid w:val="006D332A"/>
    <w:rsid w:val="006D7CDB"/>
    <w:rsid w:val="006E1305"/>
    <w:rsid w:val="006E39F0"/>
    <w:rsid w:val="006F65DE"/>
    <w:rsid w:val="007028DE"/>
    <w:rsid w:val="00704084"/>
    <w:rsid w:val="00717313"/>
    <w:rsid w:val="00725286"/>
    <w:rsid w:val="00737B15"/>
    <w:rsid w:val="0074123A"/>
    <w:rsid w:val="007422D3"/>
    <w:rsid w:val="00743F70"/>
    <w:rsid w:val="0075006D"/>
    <w:rsid w:val="00756517"/>
    <w:rsid w:val="00763798"/>
    <w:rsid w:val="00766133"/>
    <w:rsid w:val="00766621"/>
    <w:rsid w:val="00777F1F"/>
    <w:rsid w:val="007817A5"/>
    <w:rsid w:val="00783777"/>
    <w:rsid w:val="007916D7"/>
    <w:rsid w:val="007953C6"/>
    <w:rsid w:val="0079699F"/>
    <w:rsid w:val="007A04D1"/>
    <w:rsid w:val="007A10DC"/>
    <w:rsid w:val="007A13BC"/>
    <w:rsid w:val="007D5AC7"/>
    <w:rsid w:val="008117A6"/>
    <w:rsid w:val="008139E5"/>
    <w:rsid w:val="00823358"/>
    <w:rsid w:val="00825B9A"/>
    <w:rsid w:val="00842361"/>
    <w:rsid w:val="008463A4"/>
    <w:rsid w:val="008469BF"/>
    <w:rsid w:val="008775F4"/>
    <w:rsid w:val="00880199"/>
    <w:rsid w:val="008928A1"/>
    <w:rsid w:val="00896029"/>
    <w:rsid w:val="008A797E"/>
    <w:rsid w:val="008C6B8A"/>
    <w:rsid w:val="008D409D"/>
    <w:rsid w:val="008D4548"/>
    <w:rsid w:val="008E786A"/>
    <w:rsid w:val="008F3C46"/>
    <w:rsid w:val="008F4415"/>
    <w:rsid w:val="00901972"/>
    <w:rsid w:val="00925217"/>
    <w:rsid w:val="00926614"/>
    <w:rsid w:val="00926973"/>
    <w:rsid w:val="00933A75"/>
    <w:rsid w:val="009370B9"/>
    <w:rsid w:val="009449EE"/>
    <w:rsid w:val="00945318"/>
    <w:rsid w:val="00950869"/>
    <w:rsid w:val="00957EB3"/>
    <w:rsid w:val="009732BF"/>
    <w:rsid w:val="00976168"/>
    <w:rsid w:val="0099613A"/>
    <w:rsid w:val="009B10ED"/>
    <w:rsid w:val="009B63B7"/>
    <w:rsid w:val="009D3DE6"/>
    <w:rsid w:val="009D459A"/>
    <w:rsid w:val="009E35B2"/>
    <w:rsid w:val="009E7DF3"/>
    <w:rsid w:val="009F3C56"/>
    <w:rsid w:val="00A12831"/>
    <w:rsid w:val="00A21F09"/>
    <w:rsid w:val="00A504FE"/>
    <w:rsid w:val="00A676A8"/>
    <w:rsid w:val="00A70439"/>
    <w:rsid w:val="00A74E47"/>
    <w:rsid w:val="00A75D87"/>
    <w:rsid w:val="00A7698C"/>
    <w:rsid w:val="00A84227"/>
    <w:rsid w:val="00A9265F"/>
    <w:rsid w:val="00AA2863"/>
    <w:rsid w:val="00AA6E3F"/>
    <w:rsid w:val="00AB097E"/>
    <w:rsid w:val="00AC0AF0"/>
    <w:rsid w:val="00AC41DA"/>
    <w:rsid w:val="00AC79E1"/>
    <w:rsid w:val="00AD0A2F"/>
    <w:rsid w:val="00AE0889"/>
    <w:rsid w:val="00B055C5"/>
    <w:rsid w:val="00B14463"/>
    <w:rsid w:val="00B15FEE"/>
    <w:rsid w:val="00B24B17"/>
    <w:rsid w:val="00B24E1F"/>
    <w:rsid w:val="00B252C6"/>
    <w:rsid w:val="00B32B99"/>
    <w:rsid w:val="00B36A6B"/>
    <w:rsid w:val="00B476D2"/>
    <w:rsid w:val="00B47A19"/>
    <w:rsid w:val="00B57727"/>
    <w:rsid w:val="00B67FA1"/>
    <w:rsid w:val="00B85FAE"/>
    <w:rsid w:val="00B936A1"/>
    <w:rsid w:val="00BB79D5"/>
    <w:rsid w:val="00BC4D8E"/>
    <w:rsid w:val="00BD5F17"/>
    <w:rsid w:val="00BF00F7"/>
    <w:rsid w:val="00BF270A"/>
    <w:rsid w:val="00C06A93"/>
    <w:rsid w:val="00C2223B"/>
    <w:rsid w:val="00C320BE"/>
    <w:rsid w:val="00C43683"/>
    <w:rsid w:val="00C445A0"/>
    <w:rsid w:val="00C45E57"/>
    <w:rsid w:val="00C53437"/>
    <w:rsid w:val="00C55C54"/>
    <w:rsid w:val="00C57C85"/>
    <w:rsid w:val="00C657B1"/>
    <w:rsid w:val="00C71F1F"/>
    <w:rsid w:val="00C75694"/>
    <w:rsid w:val="00C84823"/>
    <w:rsid w:val="00C856C3"/>
    <w:rsid w:val="00C937D9"/>
    <w:rsid w:val="00CA096B"/>
    <w:rsid w:val="00CC3D32"/>
    <w:rsid w:val="00CC4632"/>
    <w:rsid w:val="00CD23C5"/>
    <w:rsid w:val="00CD2523"/>
    <w:rsid w:val="00CD670E"/>
    <w:rsid w:val="00CD70E7"/>
    <w:rsid w:val="00CE3AF6"/>
    <w:rsid w:val="00CF121D"/>
    <w:rsid w:val="00CF72AC"/>
    <w:rsid w:val="00CF7605"/>
    <w:rsid w:val="00D25892"/>
    <w:rsid w:val="00D300E2"/>
    <w:rsid w:val="00D3308F"/>
    <w:rsid w:val="00D42890"/>
    <w:rsid w:val="00D544AC"/>
    <w:rsid w:val="00D638CE"/>
    <w:rsid w:val="00D6395F"/>
    <w:rsid w:val="00D75D7A"/>
    <w:rsid w:val="00D80BE0"/>
    <w:rsid w:val="00D87109"/>
    <w:rsid w:val="00D93398"/>
    <w:rsid w:val="00D9694C"/>
    <w:rsid w:val="00DA0730"/>
    <w:rsid w:val="00DB7753"/>
    <w:rsid w:val="00DC2314"/>
    <w:rsid w:val="00DC3139"/>
    <w:rsid w:val="00DC6E3C"/>
    <w:rsid w:val="00DC775B"/>
    <w:rsid w:val="00DC7DB1"/>
    <w:rsid w:val="00DD175C"/>
    <w:rsid w:val="00DD36C9"/>
    <w:rsid w:val="00DF64A5"/>
    <w:rsid w:val="00E0584A"/>
    <w:rsid w:val="00E0741B"/>
    <w:rsid w:val="00E13A3B"/>
    <w:rsid w:val="00E14580"/>
    <w:rsid w:val="00E314F1"/>
    <w:rsid w:val="00E36ECD"/>
    <w:rsid w:val="00E3762B"/>
    <w:rsid w:val="00E441E0"/>
    <w:rsid w:val="00E465DE"/>
    <w:rsid w:val="00E50DE8"/>
    <w:rsid w:val="00E55D72"/>
    <w:rsid w:val="00E83359"/>
    <w:rsid w:val="00E85736"/>
    <w:rsid w:val="00E932D1"/>
    <w:rsid w:val="00E96ABD"/>
    <w:rsid w:val="00EA23FB"/>
    <w:rsid w:val="00EA3F78"/>
    <w:rsid w:val="00EA6FD1"/>
    <w:rsid w:val="00EC65ED"/>
    <w:rsid w:val="00ED6B94"/>
    <w:rsid w:val="00EE090F"/>
    <w:rsid w:val="00EF7B3C"/>
    <w:rsid w:val="00F02527"/>
    <w:rsid w:val="00F04C7B"/>
    <w:rsid w:val="00F14154"/>
    <w:rsid w:val="00F20FE3"/>
    <w:rsid w:val="00F27F98"/>
    <w:rsid w:val="00F3052B"/>
    <w:rsid w:val="00F31E2E"/>
    <w:rsid w:val="00F40039"/>
    <w:rsid w:val="00F40D45"/>
    <w:rsid w:val="00F675CD"/>
    <w:rsid w:val="00F71447"/>
    <w:rsid w:val="00F803B1"/>
    <w:rsid w:val="00F808B9"/>
    <w:rsid w:val="00F90176"/>
    <w:rsid w:val="00F9457E"/>
    <w:rsid w:val="00FA7F4B"/>
    <w:rsid w:val="00FC31EB"/>
    <w:rsid w:val="00FC6987"/>
    <w:rsid w:val="00FE25B6"/>
    <w:rsid w:val="00FF3425"/>
    <w:rsid w:val="00FF3A3B"/>
    <w:rsid w:val="00FF6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E65B8"/>
  <w15:chartTrackingRefBased/>
  <w15:docId w15:val="{33A8DDBC-0602-4B81-9331-63DCE7259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7BD0"/>
    <w:pPr>
      <w:spacing w:after="0" w:line="240" w:lineRule="auto"/>
    </w:pPr>
    <w:rPr>
      <w:rFonts w:eastAsiaTheme="minorEastAsia"/>
    </w:rPr>
  </w:style>
  <w:style w:type="character" w:customStyle="1" w:styleId="NoSpacingChar">
    <w:name w:val="No Spacing Char"/>
    <w:basedOn w:val="DefaultParagraphFont"/>
    <w:link w:val="NoSpacing"/>
    <w:uiPriority w:val="1"/>
    <w:rsid w:val="00187BD0"/>
    <w:rPr>
      <w:rFonts w:eastAsiaTheme="minorEastAsia"/>
    </w:rPr>
  </w:style>
  <w:style w:type="paragraph" w:styleId="BalloonText">
    <w:name w:val="Balloon Text"/>
    <w:basedOn w:val="Normal"/>
    <w:link w:val="BalloonTextChar"/>
    <w:uiPriority w:val="99"/>
    <w:semiHidden/>
    <w:unhideWhenUsed/>
    <w:rsid w:val="00F305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52B"/>
    <w:rPr>
      <w:rFonts w:ascii="Segoe UI" w:hAnsi="Segoe UI" w:cs="Segoe UI"/>
      <w:sz w:val="18"/>
      <w:szCs w:val="18"/>
    </w:rPr>
  </w:style>
  <w:style w:type="character" w:styleId="Hyperlink">
    <w:name w:val="Hyperlink"/>
    <w:basedOn w:val="DefaultParagraphFont"/>
    <w:uiPriority w:val="99"/>
    <w:semiHidden/>
    <w:unhideWhenUsed/>
    <w:rsid w:val="00D9694C"/>
    <w:rPr>
      <w:color w:val="0000FF"/>
      <w:u w:val="single"/>
    </w:rPr>
  </w:style>
  <w:style w:type="paragraph" w:styleId="ListParagraph">
    <w:name w:val="List Paragraph"/>
    <w:basedOn w:val="Normal"/>
    <w:uiPriority w:val="34"/>
    <w:qFormat/>
    <w:rsid w:val="00656F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47232">
      <w:bodyDiv w:val="1"/>
      <w:marLeft w:val="0"/>
      <w:marRight w:val="0"/>
      <w:marTop w:val="0"/>
      <w:marBottom w:val="0"/>
      <w:divBdr>
        <w:top w:val="none" w:sz="0" w:space="0" w:color="auto"/>
        <w:left w:val="none" w:sz="0" w:space="0" w:color="auto"/>
        <w:bottom w:val="none" w:sz="0" w:space="0" w:color="auto"/>
        <w:right w:val="none" w:sz="0" w:space="0" w:color="auto"/>
      </w:divBdr>
    </w:div>
    <w:div w:id="176778414">
      <w:bodyDiv w:val="1"/>
      <w:marLeft w:val="0"/>
      <w:marRight w:val="0"/>
      <w:marTop w:val="0"/>
      <w:marBottom w:val="0"/>
      <w:divBdr>
        <w:top w:val="none" w:sz="0" w:space="0" w:color="auto"/>
        <w:left w:val="none" w:sz="0" w:space="0" w:color="auto"/>
        <w:bottom w:val="none" w:sz="0" w:space="0" w:color="auto"/>
        <w:right w:val="none" w:sz="0" w:space="0" w:color="auto"/>
      </w:divBdr>
      <w:divsChild>
        <w:div w:id="96751502">
          <w:marLeft w:val="0"/>
          <w:marRight w:val="0"/>
          <w:marTop w:val="16"/>
          <w:marBottom w:val="0"/>
          <w:divBdr>
            <w:top w:val="none" w:sz="0" w:space="0" w:color="auto"/>
            <w:left w:val="none" w:sz="0" w:space="0" w:color="auto"/>
            <w:bottom w:val="none" w:sz="0" w:space="0" w:color="auto"/>
            <w:right w:val="none" w:sz="0" w:space="0" w:color="auto"/>
          </w:divBdr>
        </w:div>
        <w:div w:id="1326322761">
          <w:marLeft w:val="0"/>
          <w:marRight w:val="0"/>
          <w:marTop w:val="16"/>
          <w:marBottom w:val="0"/>
          <w:divBdr>
            <w:top w:val="none" w:sz="0" w:space="0" w:color="auto"/>
            <w:left w:val="none" w:sz="0" w:space="0" w:color="auto"/>
            <w:bottom w:val="none" w:sz="0" w:space="0" w:color="auto"/>
            <w:right w:val="none" w:sz="0" w:space="0" w:color="auto"/>
          </w:divBdr>
        </w:div>
        <w:div w:id="1570463458">
          <w:marLeft w:val="0"/>
          <w:marRight w:val="0"/>
          <w:marTop w:val="16"/>
          <w:marBottom w:val="0"/>
          <w:divBdr>
            <w:top w:val="none" w:sz="0" w:space="0" w:color="auto"/>
            <w:left w:val="none" w:sz="0" w:space="0" w:color="auto"/>
            <w:bottom w:val="none" w:sz="0" w:space="0" w:color="auto"/>
            <w:right w:val="none" w:sz="0" w:space="0" w:color="auto"/>
          </w:divBdr>
        </w:div>
        <w:div w:id="276566221">
          <w:marLeft w:val="0"/>
          <w:marRight w:val="0"/>
          <w:marTop w:val="16"/>
          <w:marBottom w:val="0"/>
          <w:divBdr>
            <w:top w:val="none" w:sz="0" w:space="0" w:color="auto"/>
            <w:left w:val="none" w:sz="0" w:space="0" w:color="auto"/>
            <w:bottom w:val="none" w:sz="0" w:space="0" w:color="auto"/>
            <w:right w:val="none" w:sz="0" w:space="0" w:color="auto"/>
          </w:divBdr>
        </w:div>
        <w:div w:id="672606436">
          <w:marLeft w:val="0"/>
          <w:marRight w:val="0"/>
          <w:marTop w:val="16"/>
          <w:marBottom w:val="0"/>
          <w:divBdr>
            <w:top w:val="none" w:sz="0" w:space="0" w:color="auto"/>
            <w:left w:val="none" w:sz="0" w:space="0" w:color="auto"/>
            <w:bottom w:val="none" w:sz="0" w:space="0" w:color="auto"/>
            <w:right w:val="none" w:sz="0" w:space="0" w:color="auto"/>
          </w:divBdr>
        </w:div>
        <w:div w:id="1193305987">
          <w:marLeft w:val="0"/>
          <w:marRight w:val="0"/>
          <w:marTop w:val="16"/>
          <w:marBottom w:val="0"/>
          <w:divBdr>
            <w:top w:val="none" w:sz="0" w:space="0" w:color="auto"/>
            <w:left w:val="none" w:sz="0" w:space="0" w:color="auto"/>
            <w:bottom w:val="none" w:sz="0" w:space="0" w:color="auto"/>
            <w:right w:val="none" w:sz="0" w:space="0" w:color="auto"/>
          </w:divBdr>
        </w:div>
        <w:div w:id="1745835975">
          <w:marLeft w:val="0"/>
          <w:marRight w:val="0"/>
          <w:marTop w:val="16"/>
          <w:marBottom w:val="0"/>
          <w:divBdr>
            <w:top w:val="none" w:sz="0" w:space="0" w:color="auto"/>
            <w:left w:val="none" w:sz="0" w:space="0" w:color="auto"/>
            <w:bottom w:val="none" w:sz="0" w:space="0" w:color="auto"/>
            <w:right w:val="none" w:sz="0" w:space="0" w:color="auto"/>
          </w:divBdr>
        </w:div>
      </w:divsChild>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698286462">
      <w:bodyDiv w:val="1"/>
      <w:marLeft w:val="0"/>
      <w:marRight w:val="0"/>
      <w:marTop w:val="0"/>
      <w:marBottom w:val="0"/>
      <w:divBdr>
        <w:top w:val="none" w:sz="0" w:space="0" w:color="auto"/>
        <w:left w:val="none" w:sz="0" w:space="0" w:color="auto"/>
        <w:bottom w:val="none" w:sz="0" w:space="0" w:color="auto"/>
        <w:right w:val="none" w:sz="0" w:space="0" w:color="auto"/>
      </w:divBdr>
    </w:div>
    <w:div w:id="886525682">
      <w:bodyDiv w:val="1"/>
      <w:marLeft w:val="0"/>
      <w:marRight w:val="0"/>
      <w:marTop w:val="0"/>
      <w:marBottom w:val="0"/>
      <w:divBdr>
        <w:top w:val="none" w:sz="0" w:space="0" w:color="auto"/>
        <w:left w:val="none" w:sz="0" w:space="0" w:color="auto"/>
        <w:bottom w:val="none" w:sz="0" w:space="0" w:color="auto"/>
        <w:right w:val="none" w:sz="0" w:space="0" w:color="auto"/>
      </w:divBdr>
    </w:div>
    <w:div w:id="1603949716">
      <w:bodyDiv w:val="1"/>
      <w:marLeft w:val="0"/>
      <w:marRight w:val="0"/>
      <w:marTop w:val="0"/>
      <w:marBottom w:val="0"/>
      <w:divBdr>
        <w:top w:val="none" w:sz="0" w:space="0" w:color="auto"/>
        <w:left w:val="none" w:sz="0" w:space="0" w:color="auto"/>
        <w:bottom w:val="none" w:sz="0" w:space="0" w:color="auto"/>
        <w:right w:val="none" w:sz="0" w:space="0" w:color="auto"/>
      </w:divBdr>
    </w:div>
    <w:div w:id="174695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z9n4dfBw01E&amp;t=5s" TargetMode="External"/><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s://jsedfound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3027</TotalTime>
  <Pages>9</Pages>
  <Words>2774</Words>
  <Characters>15815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Anne Gasperine</dc:creator>
  <cp:keywords/>
  <dc:description/>
  <cp:lastModifiedBy>Lou Anne Gasperine</cp:lastModifiedBy>
  <cp:revision>6</cp:revision>
  <cp:lastPrinted>2019-04-20T16:19:00Z</cp:lastPrinted>
  <dcterms:created xsi:type="dcterms:W3CDTF">2023-08-30T14:53:00Z</dcterms:created>
  <dcterms:modified xsi:type="dcterms:W3CDTF">2023-09-06T16:35:00Z</dcterms:modified>
</cp:coreProperties>
</file>