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b/>
        </w:rPr>
        <w:t xml:space="preserve">Half Tons Stock Trucks</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General Rules-</w:t>
      </w:r>
    </w:p>
    <w:p>
      <w:pPr>
        <w:ind w:left="720" w:first-line="-720"/>
      </w:pPr>
      <w:r>
        <w:rPr>
          <w:rFonts w:ascii="Times" w:hAnsi="Times" w:cs="Times"/>
          <w:sz w:val="18"/>
          <w:sz-cs w:val="18"/>
        </w:rPr>
        <w:t xml:space="preserve"/>
        <w:tab/>
        <w:t xml:space="preserve">•</w:t>
        <w:tab/>
        <w:t xml:space="preserve">1/2 Ton Truck/vans ONLY</w:t>
      </w:r>
    </w:p>
    <w:p>
      <w:pPr>
        <w:ind w:left="720" w:first-line="-720"/>
      </w:pPr>
      <w:r>
        <w:rPr>
          <w:rFonts w:ascii="Times" w:hAnsi="Times" w:cs="Times"/>
          <w:sz w:val="18"/>
          <w:sz-cs w:val="18"/>
        </w:rPr>
        <w:t xml:space="preserve"/>
        <w:tab/>
        <w:t xml:space="preserve">•</w:t>
        <w:tab/>
        <w:t xml:space="preserve">2WD and 4WD trucks and Suburbans are allowed. 4WD vehicles must remove the front drive shaft. All frames must be pickup truck frames!</w:t>
      </w:r>
    </w:p>
    <w:p>
      <w:pPr>
        <w:ind w:left="720" w:first-line="-720"/>
      </w:pPr>
      <w:r>
        <w:rPr>
          <w:rFonts w:ascii="Times" w:hAnsi="Times" w:cs="Times"/>
          <w:sz w:val="18"/>
          <w:sz-cs w:val="18"/>
        </w:rPr>
        <w:t xml:space="preserve"/>
        <w:tab/>
        <w:t xml:space="preserve">•</w:t>
        <w:tab/>
        <w:t xml:space="preserve">Standard cab and standard box allowed, no altering, no exceptions! All cabs must match the frame (Year &amp; Make) they are going on.</w:t>
      </w:r>
    </w:p>
    <w:p>
      <w:pPr>
        <w:ind w:left="720" w:first-line="-720"/>
      </w:pPr>
      <w:r>
        <w:rPr>
          <w:rFonts w:ascii="Times" w:hAnsi="Times" w:cs="Times"/>
          <w:sz w:val="18"/>
          <w:sz-cs w:val="18"/>
        </w:rPr>
        <w:t xml:space="preserve"/>
        <w:tab/>
        <w:t xml:space="preserve">•</w:t>
        <w:tab/>
        <w:t xml:space="preserve">No body alterations allowed.</w:t>
      </w:r>
    </w:p>
    <w:p>
      <w:pPr>
        <w:ind w:left="720" w:first-line="-720"/>
      </w:pPr>
      <w:r>
        <w:rPr>
          <w:rFonts w:ascii="Times" w:hAnsi="Times" w:cs="Times"/>
          <w:sz w:val="18"/>
          <w:sz-cs w:val="18"/>
        </w:rPr>
        <w:t xml:space="preserve"/>
        <w:tab/>
        <w:t xml:space="preserve">•</w:t>
        <w:tab/>
        <w:t xml:space="preserve">Remove all glass, chrome, plastic, moldings, headliner, flammable material, A/C coolant, antifreeze, trailer hitches and interior decorating.</w:t>
      </w:r>
    </w:p>
    <w:p>
      <w:pPr>
        <w:ind w:left="720" w:first-line="-720"/>
      </w:pPr>
      <w:r>
        <w:rPr>
          <w:rFonts w:ascii="Times" w:hAnsi="Times" w:cs="Times"/>
          <w:sz w:val="18"/>
          <w:sz-cs w:val="18"/>
        </w:rPr>
        <w:t xml:space="preserve"/>
        <w:tab/>
        <w:t xml:space="preserve">•</w:t>
        <w:tab/>
        <w:t xml:space="preserve">Stock gas tank must be removed. A small metal tank must be mounted in the rear seat area. The tank must be very secure and covered. Use proper rated fuel lines.</w:t>
      </w:r>
    </w:p>
    <w:p>
      <w:pPr>
        <w:ind w:left="720" w:first-line="-720"/>
      </w:pPr>
      <w:r>
        <w:rPr>
          <w:rFonts w:ascii="Times" w:hAnsi="Times" w:cs="Times"/>
          <w:sz w:val="18"/>
          <w:sz-cs w:val="18"/>
        </w:rPr>
        <w:t xml:space="preserve"/>
        <w:tab/>
        <w:t xml:space="preserve">•</w:t>
        <w:tab/>
        <w:t xml:space="preserve">Plastic tanks must be in a metal box, </w:t>
      </w:r>
      <w:r>
        <w:rPr>
          <w:rFonts w:ascii="Times" w:hAnsi="Times" w:cs="Times"/>
          <w:sz w:val="18"/>
          <w:sz-cs w:val="18"/>
          <w:b/>
        </w:rPr>
        <w:t xml:space="preserve">no exceptions!!</w:t>
      </w:r>
      <w:r>
        <w:rPr>
          <w:rFonts w:ascii="Times" w:hAnsi="Times" w:cs="Times"/>
          <w:sz w:val="18"/>
          <w:sz-cs w:val="18"/>
        </w:rPr>
        <w:t xml:space="preserve"> Electric fuel pumps are allowed but switch must be clearly marked on/off.</w:t>
      </w:r>
    </w:p>
    <w:p>
      <w:pPr>
        <w:ind w:left="720" w:first-line="-720"/>
      </w:pPr>
      <w:r>
        <w:rPr>
          <w:rFonts w:ascii="Times" w:hAnsi="Times" w:cs="Times"/>
          <w:sz w:val="18"/>
          <w:sz-cs w:val="18"/>
        </w:rPr>
        <w:t xml:space="preserve"/>
        <w:tab/>
        <w:t xml:space="preserve">•</w:t>
        <w:tab/>
        <w:t xml:space="preserve">Floor shifters are allowed. Ignition and wiring modifications (hotwire) are allowed.</w:t>
      </w:r>
    </w:p>
    <w:p>
      <w:pPr>
        <w:ind w:left="720" w:first-line="-720"/>
      </w:pPr>
      <w:r>
        <w:rPr>
          <w:rFonts w:ascii="Times" w:hAnsi="Times" w:cs="Times"/>
          <w:sz w:val="18"/>
          <w:sz-cs w:val="18"/>
        </w:rPr>
        <w:t xml:space="preserve"/>
        <w:tab/>
        <w:t xml:space="preserve">•</w:t>
        <w:tab/>
        <w:t xml:space="preserve">Hood must have 12” x 12” minimum hole to easily extinguish fires. Extra hole(s) in hood are not required if header holes are least 12” x 12”.</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Frame-</w:t>
      </w:r>
    </w:p>
    <w:p>
      <w:pPr>
        <w:ind w:left="720" w:first-line="-720"/>
      </w:pPr>
      <w:r>
        <w:rPr>
          <w:rFonts w:ascii="Times" w:hAnsi="Times" w:cs="Times"/>
          <w:sz w:val="18"/>
          <w:sz-cs w:val="18"/>
        </w:rPr>
        <w:t xml:space="preserve"/>
        <w:tab/>
        <w:t xml:space="preserve">•</w:t>
        <w:tab/>
        <w:t xml:space="preserve">No seam welding.</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Bumpers-</w:t>
      </w:r>
    </w:p>
    <w:p>
      <w:pPr>
        <w:ind w:left="720" w:first-line="-720"/>
      </w:pPr>
      <w:r>
        <w:rPr>
          <w:rFonts w:ascii="Times" w:hAnsi="Times" w:cs="Times"/>
          <w:sz w:val="18"/>
          <w:sz-cs w:val="18"/>
        </w:rPr>
        <w:t xml:space="preserve"/>
        <w:tab/>
        <w:t xml:space="preserve">•</w:t>
        <w:tab/>
        <w:t xml:space="preserve">You may run up to 6” max straight  tube for a bumper. Any (loaded/seam welded) automotive bumper may be used cuz murica.</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Hood-</w:t>
      </w:r>
    </w:p>
    <w:p>
      <w:pPr>
        <w:ind w:left="720" w:first-line="-720"/>
      </w:pPr>
      <w:r>
        <w:rPr>
          <w:rFonts w:ascii="Times" w:hAnsi="Times" w:cs="Times"/>
          <w:sz w:val="18"/>
          <w:sz-cs w:val="18"/>
        </w:rPr>
        <w:t xml:space="preserve"/>
        <w:tab/>
        <w:t xml:space="preserve">•</w:t>
        <w:tab/>
        <w:t xml:space="preserve">(6) locations of bolts, chains or 9 wire will be allowed, 1” max. (2) may go to frame at core support mount.  The other (4) locations must be sheet metal to sheet metal  8” long max. </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Steering-</w:t>
      </w:r>
    </w:p>
    <w:p>
      <w:pPr>
        <w:ind w:left="720" w:first-line="-720"/>
      </w:pPr>
      <w:r>
        <w:rPr>
          <w:rFonts w:ascii="Times" w:hAnsi="Times" w:cs="Times"/>
          <w:sz w:val="18"/>
          <w:sz-cs w:val="18"/>
        </w:rPr>
        <w:t xml:space="preserve"/>
        <w:tab/>
        <w:t xml:space="preserve">•</w:t>
        <w:tab/>
        <w:t xml:space="preserve">No welding or bracing tie-rods, must be a stock tie rod from a 1/2-ton truck. Aftermarket steering columns are allowed.</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Engine-</w:t>
      </w:r>
    </w:p>
    <w:p>
      <w:pPr>
        <w:ind w:left="720" w:first-line="-720"/>
      </w:pPr>
      <w:r>
        <w:rPr>
          <w:rFonts w:ascii="Times" w:hAnsi="Times" w:cs="Times"/>
          <w:sz w:val="18"/>
          <w:sz-cs w:val="18"/>
        </w:rPr>
        <w:t xml:space="preserve"/>
        <w:tab/>
        <w:t xml:space="preserve">•</w:t>
        <w:tab/>
        <w:t xml:space="preserve">Motors may interchange. 6”X6” mounting pads for motor mounts. Zero cross member plating will be allowed.</w:t>
      </w:r>
    </w:p>
    <w:p>
      <w:pPr>
        <w:ind w:left="720" w:first-line="-720"/>
      </w:pPr>
      <w:r>
        <w:rPr>
          <w:rFonts w:ascii="Times" w:hAnsi="Times" w:cs="Times"/>
          <w:sz w:val="18"/>
          <w:sz-cs w:val="18"/>
        </w:rPr>
        <w:t xml:space="preserve"/>
        <w:tab/>
        <w:t xml:space="preserve">•</w:t>
        <w:tab/>
        <w:t xml:space="preserve">A lower cradle is allowed with stock style rubber lower motor mount.</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Transmission-</w:t>
      </w:r>
    </w:p>
    <w:p>
      <w:pPr>
        <w:ind w:left="720" w:first-line="-720"/>
      </w:pPr>
      <w:r>
        <w:rPr>
          <w:rFonts w:ascii="Times" w:hAnsi="Times" w:cs="Times"/>
          <w:sz w:val="18"/>
          <w:sz-cs w:val="18"/>
        </w:rPr>
        <w:t xml:space="preserve"/>
        <w:tab/>
        <w:t xml:space="preserve">•</w:t>
        <w:tab/>
        <w:t xml:space="preserve">No transmission braces whatsoever.</w:t>
      </w:r>
    </w:p>
    <w:p>
      <w:pPr>
        <w:ind w:left="720" w:first-line="-720"/>
      </w:pPr>
      <w:r>
        <w:rPr>
          <w:rFonts w:ascii="Times" w:hAnsi="Times" w:cs="Times"/>
          <w:sz w:val="18"/>
          <w:sz-cs w:val="18"/>
        </w:rPr>
        <w:t xml:space="preserve"/>
        <w:tab/>
        <w:t xml:space="preserve">•</w:t>
        <w:tab/>
        <w:t xml:space="preserve">Aftermarket Bell housing will be allowed but may not be used to strengthen the truck. (trans are expensive, bells break)</w:t>
      </w:r>
    </w:p>
    <w:p>
      <w:pPr>
        <w:ind w:left="720" w:first-line="-720"/>
      </w:pPr>
      <w:r>
        <w:rPr>
          <w:rFonts w:ascii="Times" w:hAnsi="Times" w:cs="Times"/>
          <w:sz w:val="18"/>
          <w:sz-cs w:val="18"/>
        </w:rPr>
        <w:t xml:space="preserve"/>
        <w:tab/>
        <w:t xml:space="preserve">•</w:t>
        <w:tab/>
        <w:t xml:space="preserve">You may have a transmission cooler but cannot strengthen truck in any way and must be secured.</w:t>
      </w:r>
    </w:p>
    <w:p>
      <w:pPr>
        <w:ind w:left="720" w:first-line="-720"/>
      </w:pPr>
      <w:r>
        <w:rPr>
          <w:rFonts w:ascii="Times" w:hAnsi="Times" w:cs="Times"/>
          <w:sz w:val="18"/>
          <w:sz-cs w:val="18"/>
        </w:rPr>
        <w:t xml:space="preserve"/>
        <w:tab/>
        <w:t xml:space="preserve">•</w:t>
        <w:tab/>
        <w:t xml:space="preserve">Any driveshaft allowed, including sliders.</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Radiators-</w:t>
      </w:r>
    </w:p>
    <w:p>
      <w:pPr>
        <w:ind w:left="720" w:first-line="-720"/>
      </w:pPr>
      <w:r>
        <w:rPr>
          <w:rFonts w:ascii="Times" w:hAnsi="Times" w:cs="Times"/>
          <w:sz w:val="18"/>
          <w:sz-cs w:val="18"/>
        </w:rPr>
        <w:t xml:space="preserve"/>
        <w:tab/>
        <w:t xml:space="preserve">•</w:t>
        <w:tab/>
        <w:t xml:space="preserve">Must be in stock location.</w:t>
      </w:r>
    </w:p>
    <w:p>
      <w:pPr>
        <w:ind w:left="720" w:first-line="-720"/>
      </w:pPr>
      <w:r>
        <w:rPr>
          <w:rFonts w:ascii="Times" w:hAnsi="Times" w:cs="Times"/>
          <w:sz w:val="18"/>
          <w:sz-cs w:val="18"/>
        </w:rPr>
        <w:t xml:space="preserve"/>
        <w:tab/>
        <w:t xml:space="preserve">•</w:t>
        <w:tab/>
        <w:t xml:space="preserve">Aftermarket stock radiators allowed.</w:t>
      </w:r>
    </w:p>
    <w:p>
      <w:pPr>
        <w:ind w:left="720" w:first-line="-720"/>
      </w:pPr>
      <w:r>
        <w:rPr>
          <w:rFonts w:ascii="Times" w:hAnsi="Times" w:cs="Times"/>
          <w:sz w:val="18"/>
          <w:sz-cs w:val="18"/>
        </w:rPr>
        <w:t xml:space="preserve"/>
        <w:tab/>
        <w:t xml:space="preserve">•</w:t>
        <w:tab/>
        <w:t xml:space="preserve">You may bolt air conditioner condenser in front of radiator.</w:t>
      </w:r>
    </w:p>
    <w:p>
      <w:pPr>
        <w:ind w:left="720" w:first-line="-720"/>
      </w:pPr>
      <w:r>
        <w:rPr>
          <w:rFonts w:ascii="Times" w:hAnsi="Times" w:cs="Times"/>
          <w:sz w:val="18"/>
          <w:sz-cs w:val="18"/>
        </w:rPr>
        <w:t xml:space="preserve"/>
        <w:tab/>
        <w:t xml:space="preserve">•</w:t>
        <w:tab/>
        <w:t xml:space="preserve">No homemade radiators. No radiator protectors allowed.</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Driver’s Safety-</w:t>
      </w:r>
    </w:p>
    <w:p>
      <w:pPr>
        <w:ind w:left="720" w:first-line="-720"/>
      </w:pPr>
      <w:r>
        <w:rPr>
          <w:rFonts w:ascii="Times" w:hAnsi="Times" w:cs="Times"/>
          <w:sz w:val="18"/>
          <w:sz-cs w:val="18"/>
        </w:rPr>
        <w:t xml:space="preserve"/>
        <w:tab/>
        <w:t xml:space="preserve">•</w:t>
        <w:tab/>
        <w:t xml:space="preserve">You are allowed a driver’s door plate/protection. This cannot exceed past 3” of the driver’s door seam either way.</w:t>
      </w:r>
    </w:p>
    <w:p>
      <w:pPr>
        <w:ind w:left="720" w:first-line="-720"/>
      </w:pPr>
      <w:r>
        <w:rPr>
          <w:rFonts w:ascii="Times" w:hAnsi="Times" w:cs="Times"/>
          <w:sz w:val="18"/>
          <w:sz-cs w:val="18"/>
        </w:rPr>
        <w:t xml:space="preserve"/>
        <w:tab/>
        <w:t xml:space="preserve">•</w:t>
        <w:tab/>
        <w:t xml:space="preserve">All cage components cannot exceed 6” OD and cannot be any smaller than 2” OD. This cage is strongly recommended for your safety!</w:t>
      </w:r>
    </w:p>
    <w:p>
      <w:pPr>
        <w:ind w:left="720" w:first-line="-720"/>
      </w:pPr>
      <w:r>
        <w:rPr>
          <w:rFonts w:ascii="Times" w:hAnsi="Times" w:cs="Times"/>
          <w:sz w:val="18"/>
          <w:sz-cs w:val="18"/>
        </w:rPr>
        <w:t xml:space="preserve"/>
        <w:tab/>
        <w:t xml:space="preserve">•</w:t>
        <w:tab/>
        <w:t xml:space="preserve">You are allowed a dash bar, a bar behind the seat, and you can connect these 2 bars along the inside of the doors. All cage components must be free floating, no down legs! Dash bar must be 6” away from the transmission tunnel.</w:t>
      </w:r>
    </w:p>
    <w:p>
      <w:pPr>
        <w:ind w:left="720" w:first-line="-720"/>
      </w:pPr>
      <w:r>
        <w:rPr>
          <w:rFonts w:ascii="Times" w:hAnsi="Times" w:cs="Times"/>
          <w:sz w:val="18"/>
          <w:sz-cs w:val="18"/>
        </w:rPr>
        <w:t xml:space="preserve"/>
        <w:tab/>
        <w:t xml:space="preserve">•</w:t>
        <w:tab/>
        <w:t xml:space="preserve">Rollover bar consists of (2) uprights and (1) horizontal bar over the cab. No forward or rearward bars!</w:t>
      </w:r>
    </w:p>
    <w:p>
      <w:pPr>
        <w:ind w:left="720" w:first-line="-720"/>
      </w:pPr>
      <w:r>
        <w:rPr>
          <w:rFonts w:ascii="Times" w:hAnsi="Times" w:cs="Times"/>
          <w:sz w:val="18"/>
          <w:sz-cs w:val="18"/>
        </w:rPr>
        <w:t xml:space="preserve"/>
        <w:tab/>
        <w:t xml:space="preserve">•</w:t>
        <w:tab/>
        <w:t xml:space="preserve">Cab can be welded to box on the exterior only!</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Doors-</w:t>
      </w:r>
    </w:p>
    <w:p>
      <w:pPr>
        <w:ind w:left="720" w:first-line="-720"/>
      </w:pPr>
      <w:r>
        <w:rPr>
          <w:rFonts w:ascii="Times" w:hAnsi="Times" w:cs="Times"/>
          <w:sz w:val="18"/>
          <w:sz-cs w:val="18"/>
        </w:rPr>
        <w:t xml:space="preserve"/>
        <w:tab/>
        <w:t xml:space="preserve">•</w:t>
        <w:tab/>
        <w:t xml:space="preserve">Doors may be welded 5” on 5” off with nothing larger than 3” wide by 1⁄4” thick strapping. If you choose not to weld, you are allowed to chain or 9 wire your doors shut.</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Tires-</w:t>
      </w:r>
    </w:p>
    <w:p>
      <w:pPr>
        <w:ind w:left="720" w:first-line="-720"/>
      </w:pPr>
      <w:r>
        <w:rPr>
          <w:rFonts w:ascii="Times" w:hAnsi="Times" w:cs="Times"/>
          <w:sz w:val="18"/>
          <w:sz-cs w:val="18"/>
        </w:rPr>
        <w:t xml:space="preserve"/>
        <w:tab/>
        <w:t xml:space="preserve">•</w:t>
        <w:tab/>
        <w:t xml:space="preserve">Any tire is allowed. No split rims.</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Suspension-</w:t>
      </w:r>
    </w:p>
    <w:p>
      <w:pPr>
        <w:ind w:left="720" w:first-line="-720"/>
      </w:pPr>
      <w:r>
        <w:rPr>
          <w:rFonts w:ascii="Times" w:hAnsi="Times" w:cs="Times"/>
          <w:sz w:val="18"/>
          <w:sz-cs w:val="18"/>
        </w:rPr>
        <w:t xml:space="preserve"/>
        <w:tab/>
        <w:t xml:space="preserve">•</w:t>
        <w:tab/>
        <w:t xml:space="preserve">Maximum frame height is 28 inches to the top, minimum frame height is 19 inches to bottom. </w:t>
      </w:r>
      <w:r>
        <w:rPr>
          <w:rFonts w:ascii="Times" w:hAnsi="Times" w:cs="Times"/>
          <w:sz w:val="18"/>
          <w:sz-cs w:val="18"/>
          <w:b/>
        </w:rPr>
        <w:t xml:space="preserve">No exceptions!</w:t>
      </w:r>
    </w:p>
    <w:p>
      <w:pPr>
        <w:ind w:left="720" w:first-line="-720"/>
      </w:pPr>
      <w:r>
        <w:rPr>
          <w:rFonts w:ascii="Times" w:hAnsi="Times" w:cs="Times"/>
          <w:sz w:val="18"/>
          <w:sz-cs w:val="18"/>
        </w:rPr>
        <w:t xml:space="preserve"/>
        <w:tab/>
        <w:t xml:space="preserve">•</w:t>
        <w:tab/>
        <w:t xml:space="preserve">Stock springs only, no homemade springs!</w:t>
      </w:r>
    </w:p>
    <w:p>
      <w:pPr>
        <w:ind w:left="720" w:first-line="-720"/>
      </w:pPr>
      <w:r>
        <w:rPr>
          <w:rFonts w:ascii="Times" w:hAnsi="Times" w:cs="Times"/>
          <w:sz w:val="18"/>
          <w:sz-cs w:val="18"/>
        </w:rPr>
        <w:t xml:space="preserve"/>
        <w:tab/>
        <w:t xml:space="preserve">•</w:t>
        <w:tab/>
        <w:t xml:space="preserve">You may clamp springs together with factory or homemade clamps, (6) per side. Homemade clamp size cannot exceed 3” wide material and cannot be thicker than 3/8”. 7/16” bolts max is allowed to bolt the homemade spring clamps together.</w:t>
      </w:r>
    </w:p>
    <w:p>
      <w:pPr>
        <w:ind w:left="720" w:first-line="-720"/>
      </w:pPr>
      <w:r>
        <w:rPr>
          <w:rFonts w:ascii="Times" w:hAnsi="Times" w:cs="Times"/>
          <w:sz w:val="18"/>
          <w:sz-cs w:val="18"/>
          <w:b/>
        </w:rPr>
        <w:t xml:space="preserve"/>
        <w:tab/>
        <w:t xml:space="preserve">•</w:t>
        <w:tab/>
        <w:t xml:space="preserve">No leaf conversions No exceptions!!</w:t>
      </w:r>
    </w:p>
    <w:p>
      <w:pPr>
        <w:ind w:left="720" w:first-line="-720"/>
      </w:pPr>
      <w:r>
        <w:rPr>
          <w:rFonts w:ascii="Times" w:hAnsi="Times" w:cs="Times"/>
          <w:sz w:val="18"/>
          <w:sz-cs w:val="18"/>
        </w:rPr>
        <w:t xml:space="preserve"/>
        <w:tab/>
        <w:t xml:space="preserve">•</w:t>
        <w:tab/>
        <w:t xml:space="preserve">2x2” tube vertical from axle to frame is allowed to get height. Control arm trucks are allowed (2) 4”X4”X1/4” plates to set ride height only (no further forward or back than the widest point of A-Arms)</w:t>
      </w:r>
    </w:p>
    <w:p>
      <w:pPr>
        <w:ind w:left="720" w:first-line="-720"/>
      </w:pPr>
      <w:r>
        <w:rPr>
          <w:rFonts w:ascii="Times" w:hAnsi="Times" w:cs="Times"/>
          <w:sz w:val="18"/>
          <w:sz-cs w:val="18"/>
        </w:rPr>
        <w:t xml:space="preserve"/>
        <w:tab/>
        <w:t xml:space="preserve">•</w:t>
        <w:tab/>
        <w:t xml:space="preserve">All suspension components must be mounted to the frame in the factory location in the factory manner. </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Batteries and Fuel Tank-</w:t>
      </w:r>
    </w:p>
    <w:p>
      <w:pPr>
        <w:ind w:left="720" w:first-line="-720"/>
      </w:pPr>
      <w:r>
        <w:rPr>
          <w:rFonts w:ascii="Times" w:hAnsi="Times" w:cs="Times"/>
          <w:sz w:val="18"/>
          <w:sz-cs w:val="18"/>
        </w:rPr>
        <w:t xml:space="preserve"/>
        <w:tab/>
        <w:t xml:space="preserve">•</w:t>
        <w:tab/>
        <w:t xml:space="preserve">Fuel cell is mandatory and is to be located in the most forward center of box or inside of cab. Gas line to be run in a protective conduit. No plastic tanks!</w:t>
      </w:r>
    </w:p>
    <w:p>
      <w:pPr>
        <w:ind w:left="720" w:first-line="-720"/>
      </w:pPr>
      <w:r>
        <w:rPr>
          <w:rFonts w:ascii="Times" w:hAnsi="Times" w:cs="Times"/>
          <w:sz w:val="18"/>
          <w:sz-cs w:val="18"/>
        </w:rPr>
        <w:t xml:space="preserve"/>
        <w:tab/>
        <w:t xml:space="preserve">•</w:t>
        <w:tab/>
        <w:t xml:space="preserve">Two batteries max, batteries must be covered or in a box. All battery boxes and fuel cells must be mounted securely.</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Body Panels- </w:t>
      </w:r>
    </w:p>
    <w:p>
      <w:pPr>
        <w:ind w:left="720" w:first-line="-720"/>
      </w:pPr>
      <w:r>
        <w:rPr>
          <w:rFonts w:ascii="Times" w:hAnsi="Times" w:cs="Times"/>
          <w:sz w:val="18"/>
          <w:sz-cs w:val="18"/>
        </w:rPr>
        <w:t xml:space="preserve"/>
        <w:tab/>
        <w:t xml:space="preserve">•</w:t>
        <w:tab/>
        <w:t xml:space="preserve">No creasing/folding/tucking is allowed</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Body Bolts &amp; Box-</w:t>
      </w:r>
    </w:p>
    <w:p>
      <w:pPr>
        <w:ind w:left="720" w:first-line="-720"/>
      </w:pPr>
      <w:r>
        <w:rPr>
          <w:rFonts w:ascii="Times" w:hAnsi="Times" w:cs="Times"/>
          <w:sz w:val="18"/>
          <w:sz-cs w:val="18"/>
        </w:rPr>
        <w:t xml:space="preserve"/>
        <w:tab/>
        <w:t xml:space="preserve">•</w:t>
        <w:tab/>
        <w:t xml:space="preserve">Body bolts can be replaced, up to 3⁄4” max rod. You may add (4) additional body bolts in the box, and (2) additional body bolts in the cab. These can be welded to the frame but must be vertical and cannot exceed the 3⁄4” rod! 6”x 6” washers in stock mount locations are allowed.</w:t>
      </w:r>
    </w:p>
    <w:p>
      <w:pPr>
        <w:ind w:left="720" w:first-line="-720"/>
      </w:pPr>
      <w:r>
        <w:rPr>
          <w:rFonts w:ascii="Times" w:hAnsi="Times" w:cs="Times"/>
          <w:sz w:val="18"/>
          <w:sz-cs w:val="18"/>
          <w:b/>
        </w:rPr>
        <w:t xml:space="preserve"/>
        <w:tab/>
        <w:t xml:space="preserve">•</w:t>
        <w:tab/>
        <w:t xml:space="preserve">Box must remain upright and in stock location, no tucking, shortening, or other manipulation to the box is allowed!</w:t>
      </w:r>
    </w:p>
    <w:p>
      <w:pPr>
        <w:ind w:left="720" w:first-line="-720"/>
      </w:pPr>
      <w:r>
        <w:rPr>
          <w:rFonts w:ascii="Times" w:hAnsi="Times" w:cs="Times"/>
          <w:sz w:val="18"/>
          <w:sz-cs w:val="18"/>
        </w:rPr>
        <w:t xml:space="preserve"/>
        <w:tab/>
        <w:t xml:space="preserve">•</w:t>
        <w:tab/>
        <w:t xml:space="preserve">All boxes that tucked themselves in during the event need to be straightened out in a respectable manner if they want to run the next event.</w:t>
      </w:r>
    </w:p>
    <w:p>
      <w:pPr>
        <w:ind w:left="720" w:first-line="-720"/>
      </w:pPr>
      <w:r>
        <w:rPr>
          <w:rFonts w:ascii="Times" w:hAnsi="Times" w:cs="Times"/>
          <w:sz w:val="18"/>
          <w:sz-cs w:val="18"/>
        </w:rPr>
        <w:t xml:space="preserve"/>
        <w:tab/>
        <w:t xml:space="preserve">•</w:t>
        <w:tab/>
        <w:t xml:space="preserve">You are allowed a plate for you gas tank to sit on, the plate can be 3” wider in all directions of your fuel cell. It must be free floating and can be bolted to sheet metal only, you cannot connect it to your back- seat bar or cab!</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Tail Gate-</w:t>
      </w:r>
    </w:p>
    <w:p>
      <w:pPr>
        <w:ind w:left="720" w:first-line="-720"/>
      </w:pPr>
      <w:r>
        <w:rPr>
          <w:rFonts w:ascii="Times" w:hAnsi="Times" w:cs="Times"/>
          <w:sz w:val="18"/>
          <w:sz-cs w:val="18"/>
        </w:rPr>
        <w:t xml:space="preserve"/>
        <w:tab/>
        <w:t xml:space="preserve">•</w:t>
        <w:tab/>
        <w:t xml:space="preserve">Tailgate must remain upright in the stock location. Tail gate may be dropped a maximum of 8” but must remain vertical. You may weld tailgate to frame or bumper. No tucking of tail gate is allowed.</w:t>
      </w:r>
    </w:p>
    <w:p>
      <w:pPr>
        <w:ind w:left="720" w:first-line="-720"/>
      </w:pPr>
      <w:r>
        <w:rPr>
          <w:rFonts w:ascii="Times" w:hAnsi="Times" w:cs="Times"/>
          <w:sz w:val="18"/>
          <w:sz-cs w:val="18"/>
        </w:rPr>
        <w:t xml:space="preserve"/>
        <w:tab/>
        <w:t xml:space="preserve">•</w:t>
        <w:tab/>
        <w:t xml:space="preserve">You have (3) ways of fastening your tailgate. You may weld a 3” wide strap per seam, or Chain/9 Wire at (2) locations per seam. Outside only.</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Rear Ends-</w:t>
      </w:r>
    </w:p>
    <w:p>
      <w:pPr>
        <w:ind w:left="720" w:first-line="-720"/>
      </w:pPr>
      <w:r>
        <w:rPr>
          <w:rFonts w:ascii="Times" w:hAnsi="Times" w:cs="Times"/>
          <w:sz w:val="18"/>
          <w:sz-cs w:val="18"/>
        </w:rPr>
        <w:t xml:space="preserve"/>
        <w:tab/>
        <w:t xml:space="preserve">•</w:t>
        <w:tab/>
        <w:t xml:space="preserve">No braced rear ends are allowed! Factory 5 or 6 lug rear ends only, no 8 lug rear ends allowed! (1) additional 3/8” chain per side is allowed to hold rear end in place.</w:t>
      </w:r>
    </w:p>
    <w:p>
      <w:pPr/>
      <w:r>
        <w:rPr>
          <w:rFonts w:ascii=".Apple Symbols Fallback" w:hAnsi=".Apple Symbols Fallback" w:cs=".Apple Symbols Fallback"/>
          <w:sz w:val="18"/>
          <w:sz-cs w:val="18"/>
          <w:u w:val="single"/>
        </w:rPr>
        <w:t xml:space="preserve">➢</w:t>
      </w:r>
      <w:r>
        <w:rPr>
          <w:rFonts w:ascii="Times" w:hAnsi="Times" w:cs="Times"/>
          <w:sz w:val="18"/>
          <w:sz-cs w:val="18"/>
          <w:b/>
          <w:u w:val="single"/>
        </w:rPr>
        <w:t xml:space="preserve"> Repair-</w:t>
      </w:r>
    </w:p>
    <w:p>
      <w:pPr>
        <w:ind w:left="720" w:first-line="-720"/>
      </w:pPr>
      <w:r>
        <w:rPr>
          <w:rFonts w:ascii="Times" w:hAnsi="Times" w:cs="Times"/>
          <w:sz w:val="18"/>
          <w:sz-cs w:val="18"/>
        </w:rPr>
        <w:t xml:space="preserve"/>
        <w:tab/>
        <w:t xml:space="preserve">•</w:t>
        <w:tab/>
        <w:t xml:space="preserve">No Plated Fresh Trucks!</w:t>
      </w:r>
    </w:p>
    <w:p>
      <w:pPr>
        <w:ind w:left="720" w:first-line="-720"/>
      </w:pPr>
      <w:r>
        <w:rPr>
          <w:rFonts w:ascii="Times" w:hAnsi="Times" w:cs="Times"/>
          <w:sz w:val="18"/>
          <w:sz-cs w:val="18"/>
        </w:rPr>
        <w:t xml:space="preserve"/>
        <w:tab/>
        <w:t xml:space="preserve">•</w:t>
        <w:tab/>
        <w:t xml:space="preserve">Pre-run trucks get up to 12” of 3”X1/4” thick of plating per rail. It must be on a clearly bent area, not stress marks. When this plating is gone it is gone, you do not get 13”!</w:t>
      </w:r>
    </w:p>
    <w:p>
      <w:pPr/>
      <w:r>
        <w:rPr>
          <w:rFonts w:ascii="Times" w:hAnsi="Times" w:cs="Times"/>
          <w:sz w:val="18"/>
          <w:sz-cs w:val="18"/>
        </w:rPr>
        <w:t xml:space="preserve"/>
      </w:r>
    </w:p>
    <w:p>
      <w:pPr>
        <w:jc w:val="center"/>
      </w:pPr>
      <w:r>
        <w:rPr>
          <w:rFonts w:ascii="Times" w:hAnsi="Times" w:cs="Times"/>
          <w:sz w:val="36"/>
          <w:sz-cs w:val="36"/>
          <w:b/>
          <w:u w:val="single"/>
        </w:rPr>
        <w:t xml:space="preserve">Rule Questions? Call Ryan at 317-801-1410</w:t>
      </w:r>
    </w:p>
    <w:p>
      <w:pPr>
        <w:jc w:val="center"/>
      </w:pPr>
      <w:r>
        <w:rPr>
          <w:rFonts w:ascii="Times" w:hAnsi="Times" w:cs="Times"/>
          <w:sz w:val="36"/>
          <w:sz-cs w:val="36"/>
          <w:b/>
          <w:u w:val="single"/>
        </w:rPr>
        <w:t xml:space="preserve">Or call Tix at 651-248-8499</w:t>
      </w:r>
    </w:p>
    <w:sectPr>
      <w:pgSz w:w="12240" w:h="15840"/>
      <w:pgMar w:top="432" w:right="1152" w:bottom="432" w:left="1152"/>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coreProperties>
</file>

<file path=docProps/meta.xml><?xml version="1.0" encoding="utf-8"?>
<meta xmlns="http://schemas.apple.com/cocoa/2006/metadata">
  <generator>CocoaOOXMLWriter/1894.7</generator>
</meta>
</file>