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13A7" w14:textId="77777777" w:rsidR="006C5012" w:rsidRDefault="002E7591" w:rsidP="006C5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A28DA49" wp14:editId="4C4AECC6">
            <wp:extent cx="5403850" cy="823148"/>
            <wp:effectExtent l="0" t="0" r="6350" b="0"/>
            <wp:docPr id="3" name="Picture 3" descr="C:\Users\Owner\Pictures\alpha and omega christian learning 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alpha and omega christian learning cen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82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6A41FE" wp14:editId="147293DA">
            <wp:extent cx="914400" cy="689455"/>
            <wp:effectExtent l="0" t="0" r="0" b="0"/>
            <wp:docPr id="4" name="Picture 4" descr="C:\Users\Owner\Pictures\A&amp;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A&amp;O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4FF79" w14:textId="14A9FBE9" w:rsidR="006C5012" w:rsidRDefault="006C5012" w:rsidP="00721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012">
        <w:rPr>
          <w:rFonts w:ascii="Times New Roman" w:hAnsi="Times New Roman" w:cs="Times New Roman"/>
          <w:b/>
          <w:sz w:val="24"/>
          <w:szCs w:val="24"/>
        </w:rPr>
        <w:t>School Code: 0827</w:t>
      </w:r>
    </w:p>
    <w:p w14:paraId="3A699967" w14:textId="77777777" w:rsidR="00B81B44" w:rsidRPr="002E7591" w:rsidRDefault="00D41659" w:rsidP="00721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="00AF7B5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Industrial Drive</w:t>
      </w:r>
    </w:p>
    <w:p w14:paraId="002ED319" w14:textId="77777777" w:rsidR="00B81B44" w:rsidRPr="002E7591" w:rsidRDefault="00D41659" w:rsidP="00B81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Crestview, FL 32539</w:t>
      </w:r>
    </w:p>
    <w:p w14:paraId="1F650EEC" w14:textId="09D48748" w:rsidR="00B81B44" w:rsidRDefault="00B81B44" w:rsidP="00B81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7591">
        <w:rPr>
          <w:rFonts w:ascii="Times New Roman" w:hAnsi="Times New Roman" w:cs="Times New Roman"/>
          <w:sz w:val="24"/>
          <w:szCs w:val="24"/>
        </w:rPr>
        <w:t>850-398-</w:t>
      </w:r>
      <w:r w:rsidR="002E7591" w:rsidRPr="002E7591">
        <w:rPr>
          <w:rFonts w:ascii="Times New Roman" w:hAnsi="Times New Roman" w:cs="Times New Roman"/>
          <w:sz w:val="24"/>
          <w:szCs w:val="24"/>
        </w:rPr>
        <w:t>8450</w:t>
      </w:r>
    </w:p>
    <w:p w14:paraId="0A10B7AF" w14:textId="2CAF08D9" w:rsidR="00143EB3" w:rsidRDefault="00143EB3" w:rsidP="00B81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License #</w:t>
      </w:r>
      <w:r w:rsidR="00EA155D">
        <w:rPr>
          <w:rFonts w:ascii="Times New Roman" w:hAnsi="Times New Roman" w:cs="Times New Roman"/>
          <w:sz w:val="24"/>
          <w:szCs w:val="24"/>
        </w:rPr>
        <w:t>C01OK0134</w:t>
      </w:r>
    </w:p>
    <w:p w14:paraId="02FA26FE" w14:textId="77777777" w:rsidR="00005B19" w:rsidRDefault="00000000" w:rsidP="00B81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05B19" w:rsidRPr="00971969">
          <w:rPr>
            <w:rStyle w:val="Hyperlink"/>
            <w:rFonts w:ascii="Times New Roman" w:hAnsi="Times New Roman" w:cs="Times New Roman"/>
            <w:sz w:val="24"/>
            <w:szCs w:val="24"/>
          </w:rPr>
          <w:t>www.alphaandomegachristianlearningcenter.org</w:t>
        </w:r>
      </w:hyperlink>
    </w:p>
    <w:p w14:paraId="51B68310" w14:textId="77777777" w:rsidR="00005B19" w:rsidRDefault="00005B19" w:rsidP="004D2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Pr="00971969">
          <w:rPr>
            <w:rStyle w:val="Hyperlink"/>
            <w:rFonts w:ascii="Times New Roman" w:hAnsi="Times New Roman" w:cs="Times New Roman"/>
            <w:sz w:val="24"/>
            <w:szCs w:val="24"/>
          </w:rPr>
          <w:t>alphaomegalc@cox.net</w:t>
        </w:r>
      </w:hyperlink>
    </w:p>
    <w:tbl>
      <w:tblPr>
        <w:tblStyle w:val="TableGrid"/>
        <w:tblW w:w="981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070"/>
        <w:gridCol w:w="1980"/>
        <w:gridCol w:w="1890"/>
        <w:gridCol w:w="1801"/>
        <w:gridCol w:w="2069"/>
      </w:tblGrid>
      <w:tr w:rsidR="00A64770" w14:paraId="3B58ED4B" w14:textId="77777777" w:rsidTr="002A0879">
        <w:tc>
          <w:tcPr>
            <w:tcW w:w="2070" w:type="dxa"/>
          </w:tcPr>
          <w:p w14:paraId="61CEDDC5" w14:textId="77777777" w:rsidR="00D41659" w:rsidRDefault="00D41659" w:rsidP="0000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</w:p>
        </w:tc>
        <w:tc>
          <w:tcPr>
            <w:tcW w:w="5671" w:type="dxa"/>
            <w:gridSpan w:val="3"/>
          </w:tcPr>
          <w:p w14:paraId="581EC10E" w14:textId="77777777" w:rsidR="00A06E80" w:rsidRDefault="00A06E80" w:rsidP="00A06E8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Tuition and Fee Schedule</w:t>
            </w:r>
          </w:p>
          <w:p w14:paraId="2EE124E8" w14:textId="77777777" w:rsidR="00CF5D78" w:rsidRPr="00A06E80" w:rsidRDefault="00CF5D78" w:rsidP="00A06E8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52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ALL STUDENTS</w:t>
            </w:r>
          </w:p>
          <w:p w14:paraId="0E51A490" w14:textId="77777777" w:rsidR="00D41659" w:rsidRDefault="00CF5D78" w:rsidP="0000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165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87382">
              <w:rPr>
                <w:rFonts w:ascii="Times New Roman" w:hAnsi="Times New Roman" w:cs="Times New Roman"/>
                <w:sz w:val="24"/>
                <w:szCs w:val="24"/>
              </w:rPr>
              <w:t>tudent</w:t>
            </w:r>
            <w:r w:rsidR="00D41659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087382">
              <w:rPr>
                <w:rFonts w:ascii="Times New Roman" w:hAnsi="Times New Roman" w:cs="Times New Roman"/>
                <w:sz w:val="24"/>
                <w:szCs w:val="24"/>
              </w:rPr>
              <w:t>pplication Fee</w:t>
            </w:r>
            <w:r w:rsidR="00D4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382">
              <w:rPr>
                <w:rFonts w:ascii="Times New Roman" w:hAnsi="Times New Roman" w:cs="Times New Roman"/>
                <w:sz w:val="24"/>
                <w:szCs w:val="24"/>
              </w:rPr>
              <w:t>-Non-refundable $50</w:t>
            </w:r>
          </w:p>
          <w:p w14:paraId="6D22D857" w14:textId="77777777" w:rsidR="008A40E2" w:rsidRDefault="00087382" w:rsidP="00CF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-Enrollment Fee – Non-refundable </w:t>
            </w:r>
            <w:r w:rsidR="00CF5D78">
              <w:rPr>
                <w:rFonts w:ascii="Times New Roman" w:hAnsi="Times New Roman" w:cs="Times New Roman"/>
                <w:sz w:val="24"/>
                <w:szCs w:val="24"/>
              </w:rPr>
              <w:t xml:space="preserve">$175 </w:t>
            </w:r>
          </w:p>
          <w:p w14:paraId="6CD26C00" w14:textId="77777777" w:rsidR="00D41659" w:rsidRDefault="008A40E2" w:rsidP="00BD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enrollment fee</w:t>
            </w:r>
            <w:r w:rsidR="00087382">
              <w:rPr>
                <w:rFonts w:ascii="Times New Roman" w:hAnsi="Times New Roman" w:cs="Times New Roman"/>
                <w:sz w:val="24"/>
                <w:szCs w:val="24"/>
              </w:rPr>
              <w:t xml:space="preserve"> guarantees </w:t>
            </w:r>
            <w:r w:rsidR="00CF5D78">
              <w:rPr>
                <w:rFonts w:ascii="Times New Roman" w:hAnsi="Times New Roman" w:cs="Times New Roman"/>
                <w:sz w:val="24"/>
                <w:szCs w:val="24"/>
              </w:rPr>
              <w:t>A&amp;OCLC</w:t>
            </w:r>
            <w:r w:rsidR="00087382">
              <w:rPr>
                <w:rFonts w:ascii="Times New Roman" w:hAnsi="Times New Roman" w:cs="Times New Roman"/>
                <w:sz w:val="24"/>
                <w:szCs w:val="24"/>
              </w:rPr>
              <w:t xml:space="preserve"> will hold a slot for </w:t>
            </w:r>
            <w:r w:rsidR="00BD5ED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087382">
              <w:rPr>
                <w:rFonts w:ascii="Times New Roman" w:hAnsi="Times New Roman" w:cs="Times New Roman"/>
                <w:sz w:val="24"/>
                <w:szCs w:val="24"/>
              </w:rPr>
              <w:t xml:space="preserve"> child</w:t>
            </w:r>
            <w:r w:rsidR="00BD5EDE">
              <w:rPr>
                <w:rFonts w:ascii="Times New Roman" w:hAnsi="Times New Roman" w:cs="Times New Roman"/>
                <w:sz w:val="24"/>
                <w:szCs w:val="24"/>
              </w:rPr>
              <w:t xml:space="preserve"> not to exceed two (2) weeks</w:t>
            </w:r>
          </w:p>
        </w:tc>
        <w:tc>
          <w:tcPr>
            <w:tcW w:w="2069" w:type="dxa"/>
          </w:tcPr>
          <w:p w14:paraId="5F863981" w14:textId="242C871E" w:rsidR="00D41659" w:rsidRDefault="00087382" w:rsidP="008F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5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2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F5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2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A64770">
              <w:rPr>
                <w:rFonts w:ascii="Times New Roman" w:hAnsi="Times New Roman" w:cs="Times New Roman"/>
                <w:sz w:val="24"/>
                <w:szCs w:val="24"/>
              </w:rPr>
              <w:t>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A64770">
              <w:rPr>
                <w:rFonts w:ascii="Times New Roman" w:hAnsi="Times New Roman" w:cs="Times New Roman"/>
                <w:sz w:val="24"/>
                <w:szCs w:val="24"/>
              </w:rPr>
              <w:t>EAR</w:t>
            </w:r>
          </w:p>
        </w:tc>
      </w:tr>
      <w:tr w:rsidR="00BF523B" w14:paraId="5C55DD54" w14:textId="77777777" w:rsidTr="002A0879">
        <w:tc>
          <w:tcPr>
            <w:tcW w:w="2070" w:type="dxa"/>
          </w:tcPr>
          <w:p w14:paraId="5D943182" w14:textId="77777777" w:rsidR="00D41659" w:rsidRPr="002A0879" w:rsidRDefault="00087382" w:rsidP="00A64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79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A64770" w:rsidRPr="002A0879">
              <w:rPr>
                <w:rFonts w:ascii="Times New Roman" w:hAnsi="Times New Roman" w:cs="Times New Roman"/>
                <w:b/>
                <w:sz w:val="24"/>
                <w:szCs w:val="24"/>
              </w:rPr>
              <w:t>rograms</w:t>
            </w:r>
            <w:r w:rsidR="008B642A" w:rsidRPr="002A0879">
              <w:rPr>
                <w:rFonts w:ascii="Times New Roman" w:hAnsi="Times New Roman" w:cs="Times New Roman"/>
                <w:b/>
                <w:sz w:val="24"/>
                <w:szCs w:val="24"/>
              </w:rPr>
              <w:t>/Grades</w:t>
            </w:r>
          </w:p>
        </w:tc>
        <w:tc>
          <w:tcPr>
            <w:tcW w:w="1980" w:type="dxa"/>
          </w:tcPr>
          <w:p w14:paraId="193C2B36" w14:textId="77777777" w:rsidR="00D41659" w:rsidRPr="002A0879" w:rsidRDefault="00087382" w:rsidP="00A64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79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A64770" w:rsidRPr="002A0879">
              <w:rPr>
                <w:rFonts w:ascii="Times New Roman" w:hAnsi="Times New Roman" w:cs="Times New Roman"/>
                <w:b/>
                <w:sz w:val="24"/>
                <w:szCs w:val="24"/>
              </w:rPr>
              <w:t>uition</w:t>
            </w:r>
          </w:p>
        </w:tc>
        <w:tc>
          <w:tcPr>
            <w:tcW w:w="1890" w:type="dxa"/>
          </w:tcPr>
          <w:p w14:paraId="34526812" w14:textId="77777777" w:rsidR="00D41659" w:rsidRPr="002A0879" w:rsidRDefault="002A0879" w:rsidP="002A0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79">
              <w:rPr>
                <w:rFonts w:ascii="Times New Roman" w:hAnsi="Times New Roman" w:cs="Times New Roman"/>
                <w:b/>
                <w:sz w:val="24"/>
                <w:szCs w:val="24"/>
              </w:rPr>
              <w:t>Withdrawal Fee</w:t>
            </w:r>
          </w:p>
          <w:p w14:paraId="586F4FE2" w14:textId="77777777" w:rsidR="002A0879" w:rsidRDefault="002A0879" w:rsidP="002A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415866AB" w14:textId="375EBB2C" w:rsidR="00D41659" w:rsidRPr="002A0879" w:rsidRDefault="00DD2E9A" w:rsidP="00A64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7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A64770" w:rsidRPr="002A0879">
              <w:rPr>
                <w:rFonts w:ascii="Times New Roman" w:hAnsi="Times New Roman" w:cs="Times New Roman"/>
                <w:b/>
                <w:sz w:val="24"/>
                <w:szCs w:val="24"/>
              </w:rPr>
              <w:t>efore</w:t>
            </w:r>
            <w:r w:rsidRPr="002A0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A</w:t>
            </w:r>
            <w:r w:rsidR="00A64770" w:rsidRPr="002A0879">
              <w:rPr>
                <w:rFonts w:ascii="Times New Roman" w:hAnsi="Times New Roman" w:cs="Times New Roman"/>
                <w:b/>
                <w:sz w:val="24"/>
                <w:szCs w:val="24"/>
              </w:rPr>
              <w:t>fter</w:t>
            </w:r>
            <w:r w:rsidRPr="002A0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  <w:r w:rsidR="00A64770" w:rsidRPr="002A0879">
              <w:rPr>
                <w:rFonts w:ascii="Times New Roman" w:hAnsi="Times New Roman" w:cs="Times New Roman"/>
                <w:b/>
                <w:sz w:val="24"/>
                <w:szCs w:val="24"/>
              </w:rPr>
              <w:t>chool</w:t>
            </w:r>
            <w:r w:rsidR="00160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$85 Wk</w:t>
            </w:r>
          </w:p>
        </w:tc>
        <w:tc>
          <w:tcPr>
            <w:tcW w:w="2069" w:type="dxa"/>
          </w:tcPr>
          <w:p w14:paraId="77679897" w14:textId="77777777" w:rsidR="00D41659" w:rsidRPr="002A0879" w:rsidRDefault="007242D4" w:rsidP="008F5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Start-up </w:t>
            </w:r>
            <w:r w:rsidR="00DD2E9A" w:rsidRPr="002A0879">
              <w:rPr>
                <w:rFonts w:ascii="Times New Roman" w:hAnsi="Times New Roman" w:cs="Times New Roman"/>
                <w:b/>
                <w:sz w:val="24"/>
                <w:szCs w:val="24"/>
              </w:rPr>
              <w:t>School Fee includes</w:t>
            </w:r>
            <w:r w:rsidR="00BF523B" w:rsidRPr="002A0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T-Shirt</w:t>
            </w:r>
          </w:p>
        </w:tc>
      </w:tr>
      <w:tr w:rsidR="00A46EC5" w14:paraId="2F2C9B6F" w14:textId="77777777" w:rsidTr="002A0879">
        <w:tc>
          <w:tcPr>
            <w:tcW w:w="2070" w:type="dxa"/>
          </w:tcPr>
          <w:p w14:paraId="6518BEBF" w14:textId="77777777" w:rsidR="00A46EC5" w:rsidRDefault="00A46EC5" w:rsidP="00C8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Kindergarten</w:t>
            </w:r>
            <w:r w:rsidR="0012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015AA06C" w14:textId="2048224D" w:rsidR="00A46EC5" w:rsidRDefault="00BF523B" w:rsidP="00A6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8057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42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5-Annually</w:t>
            </w:r>
          </w:p>
          <w:p w14:paraId="0CC90C74" w14:textId="05F2EEB8" w:rsidR="00BF523B" w:rsidRDefault="008F5B48" w:rsidP="0072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8057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42D4">
              <w:rPr>
                <w:rFonts w:ascii="Times New Roman" w:hAnsi="Times New Roman" w:cs="Times New Roman"/>
                <w:sz w:val="24"/>
                <w:szCs w:val="24"/>
              </w:rPr>
              <w:t xml:space="preserve">37.50 </w:t>
            </w:r>
            <w:r w:rsidR="00BF523B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  <w:r w:rsidR="008B642A">
              <w:rPr>
                <w:rFonts w:ascii="Times New Roman" w:hAnsi="Times New Roman" w:cs="Times New Roman"/>
                <w:sz w:val="24"/>
                <w:szCs w:val="24"/>
              </w:rPr>
              <w:t xml:space="preserve"> x 10 months</w:t>
            </w:r>
          </w:p>
        </w:tc>
        <w:tc>
          <w:tcPr>
            <w:tcW w:w="1890" w:type="dxa"/>
          </w:tcPr>
          <w:p w14:paraId="17EF80FB" w14:textId="77777777" w:rsidR="00A46EC5" w:rsidRDefault="002A0879" w:rsidP="00A6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$100 per Student</w:t>
            </w:r>
          </w:p>
        </w:tc>
        <w:tc>
          <w:tcPr>
            <w:tcW w:w="1801" w:type="dxa"/>
          </w:tcPr>
          <w:p w14:paraId="5A33DD0F" w14:textId="2A57202D" w:rsidR="00A46EC5" w:rsidRPr="0016022D" w:rsidRDefault="0016022D" w:rsidP="00BD5E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Before or After School </w:t>
            </w:r>
            <w:r w:rsidR="00124A68" w:rsidRPr="00160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="00805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24A68" w:rsidRPr="00160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242D4" w:rsidRPr="00160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Weekly</w:t>
            </w:r>
          </w:p>
        </w:tc>
        <w:tc>
          <w:tcPr>
            <w:tcW w:w="2069" w:type="dxa"/>
          </w:tcPr>
          <w:p w14:paraId="12B46FAB" w14:textId="7EBEF50A" w:rsidR="00A46EC5" w:rsidRDefault="00BF523B" w:rsidP="008B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24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57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642A">
              <w:rPr>
                <w:rFonts w:ascii="Times New Roman" w:hAnsi="Times New Roman" w:cs="Times New Roman"/>
                <w:sz w:val="24"/>
                <w:szCs w:val="24"/>
              </w:rPr>
              <w:t xml:space="preserve"> must be paid at enrollment</w:t>
            </w:r>
            <w:r w:rsidR="002A0879">
              <w:rPr>
                <w:rFonts w:ascii="Times New Roman" w:hAnsi="Times New Roman" w:cs="Times New Roman"/>
                <w:sz w:val="24"/>
                <w:szCs w:val="24"/>
              </w:rPr>
              <w:t>, NLT the 1</w:t>
            </w:r>
            <w:r w:rsidR="002A0879" w:rsidRPr="002A08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2A0879">
              <w:rPr>
                <w:rFonts w:ascii="Times New Roman" w:hAnsi="Times New Roman" w:cs="Times New Roman"/>
                <w:sz w:val="24"/>
                <w:szCs w:val="24"/>
              </w:rPr>
              <w:t xml:space="preserve"> day of school</w:t>
            </w:r>
          </w:p>
        </w:tc>
      </w:tr>
      <w:tr w:rsidR="00C86255" w14:paraId="1070BA25" w14:textId="77777777" w:rsidTr="002A0879">
        <w:tc>
          <w:tcPr>
            <w:tcW w:w="2070" w:type="dxa"/>
          </w:tcPr>
          <w:p w14:paraId="5D53C086" w14:textId="77777777" w:rsidR="00C86255" w:rsidRDefault="00C86255" w:rsidP="00A0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62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E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E80">
              <w:rPr>
                <w:rFonts w:ascii="Times New Roman" w:hAnsi="Times New Roman" w:cs="Times New Roman"/>
                <w:sz w:val="24"/>
                <w:szCs w:val="24"/>
              </w:rPr>
              <w:t>3rd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</w:p>
        </w:tc>
        <w:tc>
          <w:tcPr>
            <w:tcW w:w="1980" w:type="dxa"/>
          </w:tcPr>
          <w:p w14:paraId="710DAE4B" w14:textId="08556133" w:rsidR="00C86255" w:rsidRDefault="00C86255" w:rsidP="00A6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8057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642A">
              <w:rPr>
                <w:rFonts w:ascii="Times New Roman" w:hAnsi="Times New Roman" w:cs="Times New Roman"/>
                <w:sz w:val="24"/>
                <w:szCs w:val="24"/>
              </w:rPr>
              <w:t>575 Annually</w:t>
            </w:r>
          </w:p>
          <w:p w14:paraId="34E45661" w14:textId="6B40A0D9" w:rsidR="008B642A" w:rsidRDefault="008F5B48" w:rsidP="00A6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8057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642A">
              <w:rPr>
                <w:rFonts w:ascii="Times New Roman" w:hAnsi="Times New Roman" w:cs="Times New Roman"/>
                <w:sz w:val="24"/>
                <w:szCs w:val="24"/>
              </w:rPr>
              <w:t>57.50 Monthly x 10 months</w:t>
            </w:r>
          </w:p>
          <w:p w14:paraId="36D286B4" w14:textId="77777777" w:rsidR="008B642A" w:rsidRDefault="008B642A" w:rsidP="00A6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5867B76" w14:textId="77777777" w:rsidR="00C86255" w:rsidRDefault="002A0879" w:rsidP="00A6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$100 per Student</w:t>
            </w:r>
          </w:p>
        </w:tc>
        <w:tc>
          <w:tcPr>
            <w:tcW w:w="1801" w:type="dxa"/>
          </w:tcPr>
          <w:p w14:paraId="533B3010" w14:textId="49772A5F" w:rsidR="00C86255" w:rsidRPr="0016022D" w:rsidRDefault="0016022D" w:rsidP="00A647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Before or After School </w:t>
            </w:r>
            <w:r w:rsidR="00BD5EDE" w:rsidRPr="00160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="00805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D5EDE" w:rsidRPr="00160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A0879" w:rsidRPr="00160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Weekly</w:t>
            </w:r>
          </w:p>
        </w:tc>
        <w:tc>
          <w:tcPr>
            <w:tcW w:w="2069" w:type="dxa"/>
          </w:tcPr>
          <w:p w14:paraId="20AFB99F" w14:textId="60344240" w:rsidR="00C86255" w:rsidRDefault="002A0879" w:rsidP="002A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</w:t>
            </w:r>
            <w:r w:rsidR="00805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must be paid at enrollment, NLT the 1</w:t>
            </w:r>
            <w:r w:rsidRPr="002A08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day of school</w:t>
            </w:r>
          </w:p>
        </w:tc>
      </w:tr>
      <w:tr w:rsidR="00A06E80" w14:paraId="2B0F8790" w14:textId="77777777" w:rsidTr="002A0879">
        <w:tc>
          <w:tcPr>
            <w:tcW w:w="2070" w:type="dxa"/>
          </w:tcPr>
          <w:p w14:paraId="4FA1C574" w14:textId="77777777" w:rsidR="00A06E80" w:rsidRDefault="00A06E80" w:rsidP="00A0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6E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  <w:r w:rsidRPr="00A06E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</w:p>
        </w:tc>
        <w:tc>
          <w:tcPr>
            <w:tcW w:w="1980" w:type="dxa"/>
          </w:tcPr>
          <w:p w14:paraId="0C20CCD5" w14:textId="07A0828A" w:rsidR="00A06E80" w:rsidRDefault="008F5B48" w:rsidP="00A6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805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79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0B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79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6E80">
              <w:rPr>
                <w:rFonts w:ascii="Times New Roman" w:hAnsi="Times New Roman" w:cs="Times New Roman"/>
                <w:sz w:val="24"/>
                <w:szCs w:val="24"/>
              </w:rPr>
              <w:t xml:space="preserve"> Annually</w:t>
            </w:r>
          </w:p>
          <w:p w14:paraId="615ECB1D" w14:textId="6859826F" w:rsidR="00A06E80" w:rsidRDefault="008F5B48" w:rsidP="00A6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805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79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0B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79E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A06E80">
              <w:rPr>
                <w:rFonts w:ascii="Times New Roman" w:hAnsi="Times New Roman" w:cs="Times New Roman"/>
                <w:sz w:val="24"/>
                <w:szCs w:val="24"/>
              </w:rPr>
              <w:t>0 Monthly x 10 months</w:t>
            </w:r>
          </w:p>
        </w:tc>
        <w:tc>
          <w:tcPr>
            <w:tcW w:w="1890" w:type="dxa"/>
          </w:tcPr>
          <w:p w14:paraId="0CA2F92C" w14:textId="77777777" w:rsidR="00A06E80" w:rsidRDefault="002A0879" w:rsidP="00A6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$100 per Student</w:t>
            </w:r>
          </w:p>
        </w:tc>
        <w:tc>
          <w:tcPr>
            <w:tcW w:w="1801" w:type="dxa"/>
          </w:tcPr>
          <w:p w14:paraId="633DB418" w14:textId="75D8DC9C" w:rsidR="00A06E80" w:rsidRPr="0016022D" w:rsidRDefault="0016022D" w:rsidP="00BD5E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Before or After School </w:t>
            </w:r>
            <w:r w:rsidR="002A0879" w:rsidRPr="00160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="00805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A0879" w:rsidRPr="00160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Weekly</w:t>
            </w:r>
          </w:p>
        </w:tc>
        <w:tc>
          <w:tcPr>
            <w:tcW w:w="2069" w:type="dxa"/>
          </w:tcPr>
          <w:p w14:paraId="5132F5E1" w14:textId="28B80D7C" w:rsidR="00A06E80" w:rsidRDefault="002A0879" w:rsidP="002A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</w:t>
            </w:r>
            <w:r w:rsidR="008057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must be paid at enrollment, NLT the 1</w:t>
            </w:r>
            <w:r w:rsidRPr="002A08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day of school</w:t>
            </w:r>
          </w:p>
        </w:tc>
      </w:tr>
    </w:tbl>
    <w:p w14:paraId="0DD07C74" w14:textId="2A4B65A6" w:rsidR="00005B19" w:rsidRDefault="00E75CEA" w:rsidP="00E2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tuition arrangement</w:t>
      </w:r>
      <w:r w:rsidR="002356EE">
        <w:rPr>
          <w:rFonts w:ascii="Times New Roman" w:hAnsi="Times New Roman" w:cs="Times New Roman"/>
          <w:sz w:val="24"/>
          <w:szCs w:val="24"/>
        </w:rPr>
        <w:t xml:space="preserve"> will be in place for the 20</w:t>
      </w:r>
      <w:r w:rsidR="008F5B48">
        <w:rPr>
          <w:rFonts w:ascii="Times New Roman" w:hAnsi="Times New Roman" w:cs="Times New Roman"/>
          <w:sz w:val="24"/>
          <w:szCs w:val="24"/>
        </w:rPr>
        <w:t>2</w:t>
      </w:r>
      <w:r w:rsidR="00BE24A1">
        <w:rPr>
          <w:rFonts w:ascii="Times New Roman" w:hAnsi="Times New Roman" w:cs="Times New Roman"/>
          <w:sz w:val="24"/>
          <w:szCs w:val="24"/>
        </w:rPr>
        <w:t>3</w:t>
      </w:r>
      <w:r w:rsidR="002356EE">
        <w:rPr>
          <w:rFonts w:ascii="Times New Roman" w:hAnsi="Times New Roman" w:cs="Times New Roman"/>
          <w:sz w:val="24"/>
          <w:szCs w:val="24"/>
        </w:rPr>
        <w:t>-20</w:t>
      </w:r>
      <w:r w:rsidR="00EA4D18">
        <w:rPr>
          <w:rFonts w:ascii="Times New Roman" w:hAnsi="Times New Roman" w:cs="Times New Roman"/>
          <w:sz w:val="24"/>
          <w:szCs w:val="24"/>
        </w:rPr>
        <w:t>2</w:t>
      </w:r>
      <w:r w:rsidR="00BE24A1">
        <w:rPr>
          <w:rFonts w:ascii="Times New Roman" w:hAnsi="Times New Roman" w:cs="Times New Roman"/>
          <w:sz w:val="24"/>
          <w:szCs w:val="24"/>
        </w:rPr>
        <w:t>4</w:t>
      </w:r>
      <w:r w:rsidR="00235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school-</w:t>
      </w:r>
      <w:r w:rsidR="002356EE">
        <w:rPr>
          <w:rFonts w:ascii="Times New Roman" w:hAnsi="Times New Roman" w:cs="Times New Roman"/>
          <w:sz w:val="24"/>
          <w:szCs w:val="24"/>
        </w:rPr>
        <w:t xml:space="preserve">year.  </w:t>
      </w:r>
      <w:r w:rsidR="003419BB">
        <w:rPr>
          <w:rFonts w:ascii="Times New Roman" w:hAnsi="Times New Roman" w:cs="Times New Roman"/>
          <w:sz w:val="24"/>
          <w:szCs w:val="24"/>
        </w:rPr>
        <w:t>Monthly t</w:t>
      </w:r>
      <w:r w:rsidR="00BB46F5">
        <w:rPr>
          <w:rFonts w:ascii="Times New Roman" w:hAnsi="Times New Roman" w:cs="Times New Roman"/>
          <w:sz w:val="24"/>
          <w:szCs w:val="24"/>
        </w:rPr>
        <w:t>uition payments are due on the first</w:t>
      </w:r>
      <w:r>
        <w:rPr>
          <w:rFonts w:ascii="Times New Roman" w:hAnsi="Times New Roman" w:cs="Times New Roman"/>
          <w:sz w:val="24"/>
          <w:szCs w:val="24"/>
        </w:rPr>
        <w:t xml:space="preserve"> day</w:t>
      </w:r>
      <w:r w:rsidR="00BB46F5">
        <w:rPr>
          <w:rFonts w:ascii="Times New Roman" w:hAnsi="Times New Roman" w:cs="Times New Roman"/>
          <w:sz w:val="24"/>
          <w:szCs w:val="24"/>
        </w:rPr>
        <w:t xml:space="preserve"> of each month.  </w:t>
      </w:r>
      <w:r w:rsidR="003419BB">
        <w:rPr>
          <w:rFonts w:ascii="Times New Roman" w:hAnsi="Times New Roman" w:cs="Times New Roman"/>
          <w:sz w:val="24"/>
          <w:szCs w:val="24"/>
        </w:rPr>
        <w:t>Monthly payments are scheduled over a 10-month period, with the 1</w:t>
      </w:r>
      <w:r w:rsidR="003419BB" w:rsidRPr="003419B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419BB">
        <w:rPr>
          <w:rFonts w:ascii="Times New Roman" w:hAnsi="Times New Roman" w:cs="Times New Roman"/>
          <w:sz w:val="24"/>
          <w:szCs w:val="24"/>
        </w:rPr>
        <w:t xml:space="preserve"> payment due the 1</w:t>
      </w:r>
      <w:r w:rsidR="003419BB" w:rsidRPr="003419B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419BB">
        <w:rPr>
          <w:rFonts w:ascii="Times New Roman" w:hAnsi="Times New Roman" w:cs="Times New Roman"/>
          <w:sz w:val="24"/>
          <w:szCs w:val="24"/>
        </w:rPr>
        <w:t xml:space="preserve"> day of school.  </w:t>
      </w:r>
      <w:r w:rsidR="00BB46F5">
        <w:rPr>
          <w:rFonts w:ascii="Times New Roman" w:hAnsi="Times New Roman" w:cs="Times New Roman"/>
          <w:sz w:val="24"/>
          <w:szCs w:val="24"/>
        </w:rPr>
        <w:t xml:space="preserve">Holidays have already been taken into </w:t>
      </w:r>
      <w:r>
        <w:rPr>
          <w:rFonts w:ascii="Times New Roman" w:hAnsi="Times New Roman" w:cs="Times New Roman"/>
          <w:sz w:val="24"/>
          <w:szCs w:val="24"/>
        </w:rPr>
        <w:t>account</w:t>
      </w:r>
      <w:r w:rsidR="00BB46F5">
        <w:rPr>
          <w:rFonts w:ascii="Times New Roman" w:hAnsi="Times New Roman" w:cs="Times New Roman"/>
          <w:sz w:val="24"/>
          <w:szCs w:val="24"/>
        </w:rPr>
        <w:t xml:space="preserve"> when setting the tuition rates.  After the 7</w:t>
      </w:r>
      <w:r w:rsidR="00BB46F5" w:rsidRPr="00BB46F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B46F5">
        <w:rPr>
          <w:rFonts w:ascii="Times New Roman" w:hAnsi="Times New Roman" w:cs="Times New Roman"/>
          <w:sz w:val="24"/>
          <w:szCs w:val="24"/>
        </w:rPr>
        <w:t xml:space="preserve"> </w:t>
      </w:r>
      <w:r w:rsidR="00D74A19">
        <w:rPr>
          <w:rFonts w:ascii="Times New Roman" w:hAnsi="Times New Roman" w:cs="Times New Roman"/>
          <w:sz w:val="24"/>
          <w:szCs w:val="24"/>
        </w:rPr>
        <w:t xml:space="preserve">day </w:t>
      </w:r>
      <w:r w:rsidR="00BB46F5">
        <w:rPr>
          <w:rFonts w:ascii="Times New Roman" w:hAnsi="Times New Roman" w:cs="Times New Roman"/>
          <w:sz w:val="24"/>
          <w:szCs w:val="24"/>
        </w:rPr>
        <w:t>of each month, you will incur a late fee of $</w:t>
      </w:r>
      <w:r w:rsidR="00805787">
        <w:rPr>
          <w:rFonts w:ascii="Times New Roman" w:hAnsi="Times New Roman" w:cs="Times New Roman"/>
          <w:sz w:val="24"/>
          <w:szCs w:val="24"/>
        </w:rPr>
        <w:t>3</w:t>
      </w:r>
      <w:r w:rsidR="00BB46F5">
        <w:rPr>
          <w:rFonts w:ascii="Times New Roman" w:hAnsi="Times New Roman" w:cs="Times New Roman"/>
          <w:sz w:val="24"/>
          <w:szCs w:val="24"/>
        </w:rPr>
        <w:t xml:space="preserve">5, and your </w:t>
      </w:r>
      <w:r w:rsidR="00015FD9">
        <w:rPr>
          <w:rFonts w:ascii="Times New Roman" w:hAnsi="Times New Roman" w:cs="Times New Roman"/>
          <w:sz w:val="24"/>
          <w:szCs w:val="24"/>
        </w:rPr>
        <w:t>child (</w:t>
      </w:r>
      <w:r w:rsidR="00BB46F5">
        <w:rPr>
          <w:rFonts w:ascii="Times New Roman" w:hAnsi="Times New Roman" w:cs="Times New Roman"/>
          <w:sz w:val="24"/>
          <w:szCs w:val="24"/>
        </w:rPr>
        <w:t>ren) will not be permitted to attend classes until all tuit</w:t>
      </w:r>
      <w:r w:rsidR="005536E3">
        <w:rPr>
          <w:rFonts w:ascii="Times New Roman" w:hAnsi="Times New Roman" w:cs="Times New Roman"/>
          <w:sz w:val="24"/>
          <w:szCs w:val="24"/>
        </w:rPr>
        <w:t>ion and fees are paid in full.</w:t>
      </w:r>
      <w:r w:rsidR="00216EB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431927" w14:textId="77777777" w:rsidR="005536E3" w:rsidRDefault="005536E3" w:rsidP="00E2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8AAAF" w14:textId="77777777" w:rsidR="002542CF" w:rsidRPr="002E7591" w:rsidRDefault="00216EBD" w:rsidP="00EE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fees are used for functions and services to benefit the students and staff of our school.  Your prompt tuition payment will assist us in meeting our school goals.</w:t>
      </w:r>
      <w:r w:rsidR="002356EE">
        <w:rPr>
          <w:rFonts w:ascii="Times New Roman" w:hAnsi="Times New Roman" w:cs="Times New Roman"/>
          <w:sz w:val="24"/>
          <w:szCs w:val="24"/>
        </w:rPr>
        <w:t xml:space="preserve">  Please be aware that </w:t>
      </w:r>
      <w:r w:rsidR="00E75CEA">
        <w:rPr>
          <w:rFonts w:ascii="Times New Roman" w:hAnsi="Times New Roman" w:cs="Times New Roman"/>
          <w:sz w:val="24"/>
          <w:szCs w:val="24"/>
        </w:rPr>
        <w:t>timely payments of tuition are</w:t>
      </w:r>
      <w:r w:rsidR="002356EE">
        <w:rPr>
          <w:rFonts w:ascii="Times New Roman" w:hAnsi="Times New Roman" w:cs="Times New Roman"/>
          <w:sz w:val="24"/>
          <w:szCs w:val="24"/>
        </w:rPr>
        <w:t xml:space="preserve"> </w:t>
      </w:r>
      <w:r w:rsidR="00C82F36">
        <w:rPr>
          <w:rFonts w:ascii="Times New Roman" w:hAnsi="Times New Roman" w:cs="Times New Roman"/>
          <w:sz w:val="24"/>
          <w:szCs w:val="24"/>
        </w:rPr>
        <w:t>required</w:t>
      </w:r>
      <w:r w:rsidR="002356EE">
        <w:rPr>
          <w:rFonts w:ascii="Times New Roman" w:hAnsi="Times New Roman" w:cs="Times New Roman"/>
          <w:sz w:val="24"/>
          <w:szCs w:val="24"/>
        </w:rPr>
        <w:t xml:space="preserve"> in order to keep your child enrolled.</w:t>
      </w:r>
      <w:r w:rsidR="00B81B44" w:rsidRPr="002E75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sectPr w:rsidR="002542CF" w:rsidRPr="002E7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44"/>
    <w:rsid w:val="00005B19"/>
    <w:rsid w:val="00015FD9"/>
    <w:rsid w:val="00034AA3"/>
    <w:rsid w:val="00087382"/>
    <w:rsid w:val="00091666"/>
    <w:rsid w:val="00095D59"/>
    <w:rsid w:val="00124A68"/>
    <w:rsid w:val="00143EB3"/>
    <w:rsid w:val="0016022D"/>
    <w:rsid w:val="001A0A34"/>
    <w:rsid w:val="001D6F35"/>
    <w:rsid w:val="00216EBD"/>
    <w:rsid w:val="002356EE"/>
    <w:rsid w:val="002542CF"/>
    <w:rsid w:val="002A0879"/>
    <w:rsid w:val="002E7591"/>
    <w:rsid w:val="00327386"/>
    <w:rsid w:val="003419BB"/>
    <w:rsid w:val="00362990"/>
    <w:rsid w:val="003D2F54"/>
    <w:rsid w:val="00443CE2"/>
    <w:rsid w:val="004D252A"/>
    <w:rsid w:val="005536E3"/>
    <w:rsid w:val="006046F7"/>
    <w:rsid w:val="0062098B"/>
    <w:rsid w:val="0064661E"/>
    <w:rsid w:val="00675624"/>
    <w:rsid w:val="00692C0B"/>
    <w:rsid w:val="006C5012"/>
    <w:rsid w:val="00721F68"/>
    <w:rsid w:val="007242D4"/>
    <w:rsid w:val="007A1625"/>
    <w:rsid w:val="007F6726"/>
    <w:rsid w:val="00805787"/>
    <w:rsid w:val="008A40E2"/>
    <w:rsid w:val="008A7943"/>
    <w:rsid w:val="008B642A"/>
    <w:rsid w:val="008F5B48"/>
    <w:rsid w:val="00A06E80"/>
    <w:rsid w:val="00A46EC5"/>
    <w:rsid w:val="00A54E54"/>
    <w:rsid w:val="00A64770"/>
    <w:rsid w:val="00AB478A"/>
    <w:rsid w:val="00AD79E6"/>
    <w:rsid w:val="00AF7B5D"/>
    <w:rsid w:val="00B81B44"/>
    <w:rsid w:val="00B84003"/>
    <w:rsid w:val="00BB46F5"/>
    <w:rsid w:val="00BB534F"/>
    <w:rsid w:val="00BD5EDE"/>
    <w:rsid w:val="00BE24A1"/>
    <w:rsid w:val="00BF523B"/>
    <w:rsid w:val="00BF56BF"/>
    <w:rsid w:val="00C02AFF"/>
    <w:rsid w:val="00C81552"/>
    <w:rsid w:val="00C82F36"/>
    <w:rsid w:val="00C86255"/>
    <w:rsid w:val="00CA2C42"/>
    <w:rsid w:val="00CF5D78"/>
    <w:rsid w:val="00D41659"/>
    <w:rsid w:val="00D46A90"/>
    <w:rsid w:val="00D74A19"/>
    <w:rsid w:val="00DB0B08"/>
    <w:rsid w:val="00DD2E9A"/>
    <w:rsid w:val="00E248A6"/>
    <w:rsid w:val="00E75CEA"/>
    <w:rsid w:val="00E90DA7"/>
    <w:rsid w:val="00EA155D"/>
    <w:rsid w:val="00EA4D18"/>
    <w:rsid w:val="00EE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93CEE"/>
  <w15:docId w15:val="{29BF322F-3F09-4306-AB9F-C10BCF6F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B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5B1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4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phaomegalc@cox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phaandomegachristianlearningcenter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5164778-016B-466B-9641-7AECE9CA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DeLois Jackson</dc:creator>
  <cp:lastModifiedBy>DELOIS JACKSON</cp:lastModifiedBy>
  <cp:revision>3</cp:revision>
  <cp:lastPrinted>2021-04-16T18:38:00Z</cp:lastPrinted>
  <dcterms:created xsi:type="dcterms:W3CDTF">2023-05-19T20:46:00Z</dcterms:created>
  <dcterms:modified xsi:type="dcterms:W3CDTF">2023-05-19T20:48:00Z</dcterms:modified>
</cp:coreProperties>
</file>