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3161" w14:textId="699B1953" w:rsidR="007A60C5" w:rsidRPr="007A60C5" w:rsidRDefault="007A60C5" w:rsidP="007A60C5">
      <w:pPr>
        <w:spacing w:after="0"/>
      </w:pPr>
      <w:bookmarkStart w:id="0" w:name="_Hlk219374561"/>
      <w:r w:rsidRPr="007A60C5">
        <w:t xml:space="preserve">The </w:t>
      </w:r>
      <w:r w:rsidRPr="007A60C5">
        <w:rPr>
          <w:b/>
          <w:bCs/>
        </w:rPr>
        <w:t>Regular</w:t>
      </w:r>
      <w:r w:rsidRPr="007A60C5">
        <w:t xml:space="preserve"> meeting of the Lenox Housing Authority was held on Tuesday </w:t>
      </w:r>
      <w:r>
        <w:t>March</w:t>
      </w:r>
      <w:r w:rsidRPr="007A60C5">
        <w:t xml:space="preserve"> 10, 2026, at 4:30 p.m. at Turnure Terrace, 36 Old Stockbridge Rd </w:t>
      </w:r>
    </w:p>
    <w:p w14:paraId="71E9565D" w14:textId="77777777" w:rsidR="007A60C5" w:rsidRPr="007A60C5" w:rsidRDefault="007A60C5" w:rsidP="007A60C5">
      <w:pPr>
        <w:spacing w:after="0"/>
      </w:pPr>
    </w:p>
    <w:p w14:paraId="1FA31EDB" w14:textId="703D4A21" w:rsidR="007A60C5" w:rsidRPr="007A60C5" w:rsidRDefault="007A60C5" w:rsidP="007A60C5">
      <w:pPr>
        <w:numPr>
          <w:ilvl w:val="0"/>
          <w:numId w:val="1"/>
        </w:numPr>
        <w:spacing w:after="0"/>
      </w:pPr>
      <w:r w:rsidRPr="007A60C5">
        <w:t xml:space="preserve"> The meeting was called to order by </w:t>
      </w:r>
      <w:r w:rsidR="00B41C3A">
        <w:t>Chairman Carol Ramsey</w:t>
      </w:r>
      <w:r w:rsidRPr="007A60C5">
        <w:t xml:space="preserve"> at </w:t>
      </w:r>
      <w:r w:rsidR="00B41C3A">
        <w:t>4:41</w:t>
      </w:r>
      <w:r w:rsidRPr="007A60C5">
        <w:t xml:space="preserve"> p.m.</w:t>
      </w:r>
    </w:p>
    <w:p w14:paraId="4FE36EC8" w14:textId="77777777" w:rsidR="007A60C5" w:rsidRPr="007A60C5" w:rsidRDefault="007A60C5" w:rsidP="007A60C5">
      <w:pPr>
        <w:spacing w:after="0"/>
      </w:pPr>
    </w:p>
    <w:p w14:paraId="631DC379" w14:textId="77777777" w:rsidR="007A60C5" w:rsidRPr="007A60C5" w:rsidRDefault="007A60C5" w:rsidP="007A60C5">
      <w:pPr>
        <w:numPr>
          <w:ilvl w:val="0"/>
          <w:numId w:val="1"/>
        </w:numPr>
        <w:spacing w:after="0"/>
      </w:pPr>
      <w:r w:rsidRPr="007A60C5">
        <w:t xml:space="preserve"> Roll Call:  </w:t>
      </w:r>
      <w:r w:rsidRPr="007A60C5">
        <w:rPr>
          <w:b/>
          <w:bCs/>
        </w:rPr>
        <w:t xml:space="preserve">Present </w:t>
      </w:r>
      <w:r w:rsidRPr="007A60C5">
        <w:t>– Carol Ramsey, Chairman</w:t>
      </w:r>
    </w:p>
    <w:p w14:paraId="01289A08" w14:textId="2BD5507C" w:rsidR="007A60C5" w:rsidRPr="007A60C5" w:rsidRDefault="007A60C5" w:rsidP="007A60C5">
      <w:pPr>
        <w:spacing w:after="0"/>
      </w:pPr>
      <w:r w:rsidRPr="007A60C5">
        <w:t xml:space="preserve">                                                         Kim Graham, Treasurer</w:t>
      </w:r>
    </w:p>
    <w:p w14:paraId="5A9004EA" w14:textId="77777777" w:rsidR="007A60C5" w:rsidRPr="007A60C5" w:rsidRDefault="007A60C5" w:rsidP="007A60C5">
      <w:pPr>
        <w:spacing w:after="0"/>
      </w:pPr>
      <w:r w:rsidRPr="007A60C5">
        <w:t xml:space="preserve">                                                         Deb Prew, Vice Chair        </w:t>
      </w:r>
    </w:p>
    <w:p w14:paraId="6219607E" w14:textId="77777777" w:rsidR="007A60C5" w:rsidRDefault="007A60C5" w:rsidP="007A60C5">
      <w:pPr>
        <w:spacing w:after="0"/>
      </w:pPr>
      <w:r w:rsidRPr="007A60C5">
        <w:t xml:space="preserve">                                                         Shannon Cella, Executive Director</w:t>
      </w:r>
    </w:p>
    <w:p w14:paraId="49366BA9" w14:textId="090E41F8" w:rsidR="007A60C5" w:rsidRDefault="007A60C5" w:rsidP="007A60C5">
      <w:pPr>
        <w:spacing w:after="0"/>
      </w:pPr>
      <w:r>
        <w:t xml:space="preserve">                                                         </w:t>
      </w:r>
      <w:r w:rsidRPr="007A60C5">
        <w:t>Jim Mercer, Commercial Property Manager</w:t>
      </w:r>
    </w:p>
    <w:p w14:paraId="6138F91D" w14:textId="4B4045AE" w:rsidR="007A60C5" w:rsidRDefault="007A60C5" w:rsidP="007A60C5">
      <w:pPr>
        <w:spacing w:after="0"/>
      </w:pPr>
      <w:r>
        <w:t xml:space="preserve">                                                         Barb Keenan, Town Resident</w:t>
      </w:r>
    </w:p>
    <w:p w14:paraId="2F071BD4" w14:textId="1CC40D86" w:rsidR="00B41C3A" w:rsidRDefault="00B41C3A" w:rsidP="007A60C5">
      <w:pPr>
        <w:spacing w:after="0"/>
      </w:pPr>
      <w:r>
        <w:t xml:space="preserve">                                                         Bonnie Berube, Tenant</w:t>
      </w:r>
    </w:p>
    <w:p w14:paraId="5B214DF8" w14:textId="33ECD999" w:rsidR="00B41C3A" w:rsidRPr="007A60C5" w:rsidRDefault="00B41C3A" w:rsidP="007A60C5">
      <w:pPr>
        <w:spacing w:after="0"/>
      </w:pPr>
      <w:r>
        <w:t xml:space="preserve">                                                         Christine Cobb, Tenant</w:t>
      </w:r>
    </w:p>
    <w:p w14:paraId="0297B9AA" w14:textId="77777777" w:rsidR="007A60C5" w:rsidRPr="007A60C5" w:rsidRDefault="007A60C5" w:rsidP="007A60C5">
      <w:pPr>
        <w:spacing w:after="0"/>
      </w:pPr>
      <w:r w:rsidRPr="007A60C5">
        <w:t xml:space="preserve">                                                                             </w:t>
      </w:r>
    </w:p>
    <w:p w14:paraId="44A8DE43" w14:textId="26E186B4" w:rsidR="007A60C5" w:rsidRPr="007A60C5" w:rsidRDefault="007A60C5" w:rsidP="007A60C5">
      <w:pPr>
        <w:spacing w:after="0"/>
      </w:pPr>
      <w:r w:rsidRPr="007A60C5">
        <w:t xml:space="preserve">                                       </w:t>
      </w:r>
      <w:r w:rsidRPr="007A60C5">
        <w:rPr>
          <w:b/>
          <w:bCs/>
        </w:rPr>
        <w:t xml:space="preserve">Absent </w:t>
      </w:r>
      <w:r w:rsidRPr="007A60C5">
        <w:t>– Linda Carroll, Membe</w:t>
      </w:r>
      <w:r>
        <w:t>r</w:t>
      </w:r>
    </w:p>
    <w:bookmarkEnd w:id="0"/>
    <w:p w14:paraId="342F824D" w14:textId="0305787A" w:rsidR="007A60C5" w:rsidRPr="007A60C5" w:rsidRDefault="007A60C5" w:rsidP="007A60C5">
      <w:pPr>
        <w:spacing w:after="0"/>
      </w:pPr>
      <w:r w:rsidRPr="007A60C5">
        <w:t xml:space="preserve">                                                        </w:t>
      </w:r>
    </w:p>
    <w:p w14:paraId="1DA6A5FB" w14:textId="77777777" w:rsidR="007A60C5" w:rsidRPr="007A60C5" w:rsidRDefault="007A60C5" w:rsidP="007A60C5">
      <w:pPr>
        <w:spacing w:after="0"/>
      </w:pPr>
      <w:r w:rsidRPr="007A60C5">
        <w:rPr>
          <w:b/>
          <w:bCs/>
        </w:rPr>
        <w:t xml:space="preserve">1.  Minutes: </w:t>
      </w:r>
    </w:p>
    <w:p w14:paraId="1D3A5824" w14:textId="77777777" w:rsidR="007A60C5" w:rsidRPr="007A60C5" w:rsidRDefault="007A60C5" w:rsidP="007A60C5">
      <w:pPr>
        <w:spacing w:after="0"/>
        <w:rPr>
          <w:b/>
          <w:bCs/>
        </w:rPr>
      </w:pPr>
    </w:p>
    <w:p w14:paraId="62541B44" w14:textId="539AAC70" w:rsidR="007A60C5" w:rsidRPr="007A60C5" w:rsidRDefault="007A60C5" w:rsidP="007A60C5">
      <w:pPr>
        <w:spacing w:after="0"/>
      </w:pPr>
      <w:r w:rsidRPr="007A60C5">
        <w:t>a.  Approval of minutes for the regular board meeting of December 16, 202</w:t>
      </w:r>
      <w:r w:rsidR="00AA3893">
        <w:t>5</w:t>
      </w:r>
    </w:p>
    <w:p w14:paraId="4FA6F6C3" w14:textId="77777777" w:rsidR="007A60C5" w:rsidRPr="007A60C5" w:rsidRDefault="007A60C5" w:rsidP="007A60C5">
      <w:pPr>
        <w:spacing w:after="0"/>
      </w:pPr>
    </w:p>
    <w:p w14:paraId="535588BB" w14:textId="089BAA89" w:rsidR="007A60C5" w:rsidRDefault="007A60C5" w:rsidP="007A60C5">
      <w:pPr>
        <w:spacing w:after="0"/>
      </w:pPr>
      <w:r>
        <w:t xml:space="preserve">The </w:t>
      </w:r>
      <w:r w:rsidR="00AA3893">
        <w:t>director presented the minutes of the regular board meeting of December 16, 2025</w:t>
      </w:r>
    </w:p>
    <w:p w14:paraId="689CB774" w14:textId="77777777" w:rsidR="00AA3893" w:rsidRDefault="00AA3893" w:rsidP="007A60C5">
      <w:pPr>
        <w:spacing w:after="0"/>
      </w:pPr>
    </w:p>
    <w:p w14:paraId="5618932D" w14:textId="041BD38E" w:rsidR="00AA3893" w:rsidRPr="007A60C5" w:rsidRDefault="00B41C3A" w:rsidP="007A60C5">
      <w:pPr>
        <w:spacing w:after="0"/>
      </w:pPr>
      <w:r>
        <w:t>Kim Graham</w:t>
      </w:r>
      <w:r w:rsidR="00AA3893">
        <w:t xml:space="preserve"> made a motion to approve the minutes for the regular board meeting of December 16, 2025 as presented. </w:t>
      </w:r>
      <w:r>
        <w:t xml:space="preserve">Deb Prew </w:t>
      </w:r>
      <w:r w:rsidR="00AA3893">
        <w:t xml:space="preserve">seconded the motion. Vote </w:t>
      </w:r>
      <w:r>
        <w:t>3-0</w:t>
      </w:r>
      <w:r w:rsidR="00AA3893">
        <w:t>.</w:t>
      </w:r>
    </w:p>
    <w:p w14:paraId="136B4B5F" w14:textId="77777777" w:rsidR="007A60C5" w:rsidRPr="007A60C5" w:rsidRDefault="007A60C5" w:rsidP="007A60C5">
      <w:pPr>
        <w:spacing w:after="0"/>
      </w:pPr>
    </w:p>
    <w:p w14:paraId="16374266" w14:textId="77777777" w:rsidR="007A60C5" w:rsidRPr="007A60C5" w:rsidRDefault="007A60C5" w:rsidP="007A60C5">
      <w:pPr>
        <w:spacing w:after="0"/>
      </w:pPr>
      <w:r w:rsidRPr="007A60C5">
        <w:t>b. Approval of minutes for the regular board meeting of January 13, 2026</w:t>
      </w:r>
    </w:p>
    <w:p w14:paraId="60FAF016" w14:textId="77777777" w:rsidR="007A60C5" w:rsidRPr="007A60C5" w:rsidRDefault="007A60C5" w:rsidP="007A60C5">
      <w:pPr>
        <w:spacing w:after="0"/>
      </w:pPr>
    </w:p>
    <w:p w14:paraId="15D95C34" w14:textId="77777777" w:rsidR="007A60C5" w:rsidRPr="007A60C5" w:rsidRDefault="007A60C5" w:rsidP="007A60C5">
      <w:pPr>
        <w:spacing w:after="0"/>
      </w:pPr>
      <w:r w:rsidRPr="007A60C5">
        <w:t xml:space="preserve">Due to absence this item will be voted on at the next meeting. </w:t>
      </w:r>
    </w:p>
    <w:p w14:paraId="4EB2F30F" w14:textId="77777777" w:rsidR="007A60C5" w:rsidRPr="007A60C5" w:rsidRDefault="007A60C5" w:rsidP="007A60C5">
      <w:pPr>
        <w:spacing w:after="0"/>
      </w:pPr>
    </w:p>
    <w:p w14:paraId="42235AD2" w14:textId="2D293C56" w:rsidR="007A60C5" w:rsidRPr="007A60C5" w:rsidRDefault="007A60C5" w:rsidP="007A60C5">
      <w:pPr>
        <w:spacing w:after="0"/>
      </w:pPr>
      <w:r w:rsidRPr="007A60C5">
        <w:t xml:space="preserve">c. Approval of minutes for the </w:t>
      </w:r>
      <w:r w:rsidR="00AA3893">
        <w:t>regular</w:t>
      </w:r>
      <w:r w:rsidRPr="007A60C5">
        <w:t xml:space="preserve"> board meeting of </w:t>
      </w:r>
      <w:r w:rsidR="00AA3893">
        <w:t>February 10</w:t>
      </w:r>
      <w:r w:rsidRPr="007A60C5">
        <w:t>, 2026</w:t>
      </w:r>
    </w:p>
    <w:p w14:paraId="615FF1FE" w14:textId="77777777" w:rsidR="007A60C5" w:rsidRPr="007A60C5" w:rsidRDefault="007A60C5" w:rsidP="007A60C5">
      <w:pPr>
        <w:spacing w:after="0"/>
      </w:pPr>
    </w:p>
    <w:p w14:paraId="38D396F5" w14:textId="065A31FB" w:rsidR="007A60C5" w:rsidRPr="007A60C5" w:rsidRDefault="00AA3893" w:rsidP="007A60C5">
      <w:pPr>
        <w:spacing w:after="0"/>
      </w:pPr>
      <w:r w:rsidRPr="007A60C5">
        <w:t>Due to absence this item will be voted on at the next meeting</w:t>
      </w:r>
      <w:r>
        <w:t>.</w:t>
      </w:r>
    </w:p>
    <w:p w14:paraId="28530E3F" w14:textId="77777777" w:rsidR="007A60C5" w:rsidRPr="007A60C5" w:rsidRDefault="007A60C5" w:rsidP="007A60C5">
      <w:pPr>
        <w:spacing w:after="0"/>
      </w:pPr>
    </w:p>
    <w:p w14:paraId="1556472E" w14:textId="490CE3C7" w:rsidR="007A60C5" w:rsidRDefault="007A60C5" w:rsidP="007A60C5">
      <w:pPr>
        <w:spacing w:after="0"/>
        <w:rPr>
          <w:b/>
          <w:bCs/>
        </w:rPr>
      </w:pPr>
      <w:r w:rsidRPr="007A60C5">
        <w:rPr>
          <w:b/>
          <w:bCs/>
        </w:rPr>
        <w:t xml:space="preserve">2.  Commercial Space: </w:t>
      </w:r>
    </w:p>
    <w:p w14:paraId="087C9BCC" w14:textId="77777777" w:rsidR="00B41C3A" w:rsidRDefault="00B41C3A" w:rsidP="007A60C5">
      <w:pPr>
        <w:spacing w:after="0"/>
        <w:rPr>
          <w:b/>
          <w:bCs/>
        </w:rPr>
      </w:pPr>
    </w:p>
    <w:p w14:paraId="34A8A14B" w14:textId="3E375CE5" w:rsidR="00B41C3A" w:rsidRPr="00B41C3A" w:rsidRDefault="00B41C3A" w:rsidP="007A60C5">
      <w:pPr>
        <w:spacing w:after="0"/>
      </w:pPr>
      <w:r>
        <w:t xml:space="preserve">Jim Mercer reported that the Lenox Chamber of Commerce is interested in the vacant commercial space at the Curtis. They may not be able to move in until October, however we are hoping that they will be able to come in sooner. In the meantime, the Pharmacy is asking to rent </w:t>
      </w:r>
      <w:r>
        <w:lastRenderedPageBreak/>
        <w:t xml:space="preserve">the space temporarily for a month or so just to put in a few desks for paperwork. The director had also mentioned to Jim about the possibility of putting in a pop-up art studio or shop to fill the space for the summer if we can’t rent the space until October. He will look into this when he finds out more on the timing of the Chamber of Commerce.  All other commercial properties are running well. </w:t>
      </w:r>
    </w:p>
    <w:p w14:paraId="49159A17" w14:textId="77777777" w:rsidR="007A60C5" w:rsidRPr="007A60C5" w:rsidRDefault="007A60C5" w:rsidP="007A60C5">
      <w:pPr>
        <w:spacing w:after="0"/>
      </w:pPr>
    </w:p>
    <w:p w14:paraId="5CC53BB8" w14:textId="77777777" w:rsidR="007A60C5" w:rsidRPr="007A60C5" w:rsidRDefault="007A60C5" w:rsidP="007A60C5">
      <w:pPr>
        <w:spacing w:after="0"/>
        <w:rPr>
          <w:b/>
          <w:bCs/>
        </w:rPr>
      </w:pPr>
      <w:r w:rsidRPr="007A60C5">
        <w:rPr>
          <w:b/>
          <w:bCs/>
        </w:rPr>
        <w:t>3.   Accounts Payable:</w:t>
      </w:r>
      <w:r w:rsidRPr="007A60C5">
        <w:t xml:space="preserve">  </w:t>
      </w:r>
    </w:p>
    <w:p w14:paraId="1590FA1B" w14:textId="77777777" w:rsidR="007A60C5" w:rsidRPr="007A60C5" w:rsidRDefault="007A60C5" w:rsidP="007A60C5">
      <w:pPr>
        <w:spacing w:after="0"/>
      </w:pPr>
    </w:p>
    <w:p w14:paraId="75D7A5BD" w14:textId="10947A9B" w:rsidR="007A60C5" w:rsidRDefault="007A60C5" w:rsidP="007A60C5">
      <w:pPr>
        <w:spacing w:after="0"/>
      </w:pPr>
      <w:r w:rsidRPr="007A60C5">
        <w:t xml:space="preserve">a. Monthly Balance Sheets as of </w:t>
      </w:r>
      <w:r w:rsidR="00AA3893" w:rsidRPr="00AA3893">
        <w:t>January 31, 2026</w:t>
      </w:r>
    </w:p>
    <w:p w14:paraId="742B9DC7" w14:textId="77777777" w:rsidR="00AA3893" w:rsidRDefault="00AA3893" w:rsidP="007A60C5">
      <w:pPr>
        <w:spacing w:after="0"/>
      </w:pPr>
    </w:p>
    <w:p w14:paraId="5D5E12C9" w14:textId="234167E7" w:rsidR="00AA3893" w:rsidRPr="007A60C5" w:rsidRDefault="008107E2" w:rsidP="007A60C5">
      <w:pPr>
        <w:spacing w:after="0"/>
      </w:pPr>
      <w:r>
        <w:t xml:space="preserve">The monthly balance sheets as of January 31, 2026 were unavailable at the time of the meeting. </w:t>
      </w:r>
    </w:p>
    <w:p w14:paraId="6CFE2BE2" w14:textId="77777777" w:rsidR="007A60C5" w:rsidRPr="007A60C5" w:rsidRDefault="007A60C5" w:rsidP="007A60C5">
      <w:pPr>
        <w:spacing w:after="0"/>
      </w:pPr>
    </w:p>
    <w:p w14:paraId="0D6D8B27" w14:textId="77777777" w:rsidR="007A60C5" w:rsidRPr="007A60C5" w:rsidRDefault="007A60C5" w:rsidP="007A60C5">
      <w:pPr>
        <w:spacing w:after="0"/>
      </w:pPr>
      <w:r w:rsidRPr="007A60C5">
        <w:rPr>
          <w:b/>
          <w:bCs/>
        </w:rPr>
        <w:t>4.    Programs:</w:t>
      </w:r>
    </w:p>
    <w:p w14:paraId="3E800CF8" w14:textId="77777777" w:rsidR="007A60C5" w:rsidRPr="007A60C5" w:rsidRDefault="007A60C5" w:rsidP="007A60C5">
      <w:pPr>
        <w:spacing w:after="0"/>
      </w:pPr>
    </w:p>
    <w:p w14:paraId="517E499A" w14:textId="77777777" w:rsidR="007A60C5" w:rsidRPr="00CC1797" w:rsidRDefault="007A60C5" w:rsidP="007A60C5">
      <w:pPr>
        <w:spacing w:after="0"/>
      </w:pPr>
      <w:r w:rsidRPr="00CC1797">
        <w:t xml:space="preserve">a. Rent Collection </w:t>
      </w:r>
    </w:p>
    <w:p w14:paraId="74DA8C08" w14:textId="77777777" w:rsidR="007A60C5" w:rsidRPr="007A60C5" w:rsidRDefault="007A60C5" w:rsidP="007A60C5">
      <w:pPr>
        <w:spacing w:after="0"/>
      </w:pPr>
    </w:p>
    <w:p w14:paraId="7F3B0F1B" w14:textId="77777777" w:rsidR="007A60C5" w:rsidRPr="007A60C5" w:rsidRDefault="007A60C5" w:rsidP="007A60C5">
      <w:pPr>
        <w:spacing w:after="0"/>
      </w:pPr>
      <w:r w:rsidRPr="007A60C5">
        <w:t>There are currently 4 tenants on repayment agreements with money being collected each month.</w:t>
      </w:r>
    </w:p>
    <w:p w14:paraId="17BF76EC" w14:textId="77777777" w:rsidR="007A60C5" w:rsidRPr="007A60C5" w:rsidRDefault="007A60C5" w:rsidP="007A60C5">
      <w:pPr>
        <w:spacing w:after="0"/>
      </w:pPr>
    </w:p>
    <w:p w14:paraId="2741F5CE" w14:textId="77777777" w:rsidR="007A60C5" w:rsidRPr="00CC1797" w:rsidRDefault="007A60C5" w:rsidP="007A60C5">
      <w:pPr>
        <w:spacing w:after="0"/>
      </w:pPr>
      <w:r w:rsidRPr="00CC1797">
        <w:t xml:space="preserve">b. Vacancies  </w:t>
      </w:r>
    </w:p>
    <w:p w14:paraId="287FB0E9" w14:textId="77777777" w:rsidR="007A60C5" w:rsidRPr="007A60C5" w:rsidRDefault="007A60C5" w:rsidP="007A60C5">
      <w:pPr>
        <w:spacing w:after="0"/>
      </w:pPr>
    </w:p>
    <w:p w14:paraId="45B2A2A7" w14:textId="661B5676" w:rsidR="007A60C5" w:rsidRPr="007A60C5" w:rsidRDefault="007A60C5" w:rsidP="007A60C5">
      <w:pPr>
        <w:spacing w:after="0"/>
      </w:pPr>
      <w:r w:rsidRPr="007A60C5">
        <w:t xml:space="preserve">There are 4 vacancies at Turnure Terrace - 40-5D, 40-2C, 40-3C &amp; 40-5A. There </w:t>
      </w:r>
      <w:r w:rsidR="008107E2">
        <w:t>are 4</w:t>
      </w:r>
      <w:r w:rsidRPr="007A60C5">
        <w:t xml:space="preserve"> vacanc</w:t>
      </w:r>
      <w:r w:rsidR="008107E2">
        <w:t>ies</w:t>
      </w:r>
      <w:r w:rsidRPr="007A60C5">
        <w:t xml:space="preserve"> at the Curtis, unit #401</w:t>
      </w:r>
      <w:r w:rsidR="008107E2">
        <w:t>, #203, #410 &amp; #415</w:t>
      </w:r>
      <w:r w:rsidRPr="007A60C5">
        <w:t xml:space="preserve">. </w:t>
      </w:r>
      <w:r w:rsidR="008107E2">
        <w:t xml:space="preserve">All of the units are in different stages of the vacancy process with none being ready to rent yet. </w:t>
      </w:r>
      <w:r w:rsidRPr="007A60C5">
        <w:t xml:space="preserve">13 Church Street still has a vacant 2-bedroom, wheelchair accessible family unit, which should be complete in the next few months. </w:t>
      </w:r>
    </w:p>
    <w:p w14:paraId="7116A97F" w14:textId="77777777" w:rsidR="007A60C5" w:rsidRPr="007A60C5" w:rsidRDefault="007A60C5" w:rsidP="007A60C5">
      <w:pPr>
        <w:spacing w:after="0"/>
      </w:pPr>
    </w:p>
    <w:p w14:paraId="0D715C42" w14:textId="77777777" w:rsidR="007A60C5" w:rsidRPr="00CC1797" w:rsidRDefault="007A60C5" w:rsidP="007A60C5">
      <w:pPr>
        <w:spacing w:after="0"/>
      </w:pPr>
      <w:r w:rsidRPr="00CC1797">
        <w:t xml:space="preserve">c. Waitlist </w:t>
      </w:r>
    </w:p>
    <w:p w14:paraId="50ED11D6" w14:textId="77777777" w:rsidR="007A60C5" w:rsidRPr="007A60C5" w:rsidRDefault="007A60C5" w:rsidP="007A60C5">
      <w:pPr>
        <w:spacing w:after="0"/>
      </w:pPr>
    </w:p>
    <w:p w14:paraId="31D231FC" w14:textId="31CFAAD1" w:rsidR="007A60C5" w:rsidRPr="007A60C5" w:rsidRDefault="007A60C5" w:rsidP="007A60C5">
      <w:pPr>
        <w:spacing w:after="0"/>
      </w:pPr>
      <w:r w:rsidRPr="007A60C5">
        <w:t>34</w:t>
      </w:r>
      <w:r w:rsidR="008107E2">
        <w:t>35</w:t>
      </w:r>
      <w:r w:rsidRPr="007A60C5">
        <w:t xml:space="preserve"> Total Elderly/Handicapped, 10,79</w:t>
      </w:r>
      <w:r w:rsidR="008107E2">
        <w:t>4</w:t>
      </w:r>
      <w:r w:rsidRPr="007A60C5">
        <w:t xml:space="preserve"> total Family</w:t>
      </w:r>
    </w:p>
    <w:p w14:paraId="67D451F5" w14:textId="6BC5CE16" w:rsidR="007A60C5" w:rsidRPr="007A60C5" w:rsidRDefault="007A60C5" w:rsidP="007A60C5">
      <w:pPr>
        <w:spacing w:after="0"/>
      </w:pPr>
      <w:r w:rsidRPr="007A60C5">
        <w:t>Elderly list – 13</w:t>
      </w:r>
      <w:r w:rsidR="008107E2">
        <w:t>85</w:t>
      </w:r>
      <w:r w:rsidRPr="007A60C5">
        <w:t xml:space="preserve"> Elderly, 20</w:t>
      </w:r>
      <w:r w:rsidR="008107E2">
        <w:t>50</w:t>
      </w:r>
      <w:r w:rsidRPr="007A60C5">
        <w:t xml:space="preserve"> Handicapped</w:t>
      </w:r>
    </w:p>
    <w:p w14:paraId="575913CC" w14:textId="446D97BE" w:rsidR="007A60C5" w:rsidRPr="007A60C5" w:rsidRDefault="007A60C5" w:rsidP="007A60C5">
      <w:pPr>
        <w:spacing w:after="0"/>
      </w:pPr>
      <w:r w:rsidRPr="007A60C5">
        <w:t xml:space="preserve">                                    </w:t>
      </w:r>
      <w:r w:rsidR="008107E2">
        <w:t>4</w:t>
      </w:r>
      <w:r w:rsidRPr="007A60C5">
        <w:t xml:space="preserve"> local/veteran, 26 Local, </w:t>
      </w:r>
      <w:r w:rsidR="008107E2">
        <w:t>45</w:t>
      </w:r>
      <w:r w:rsidRPr="007A60C5">
        <w:t xml:space="preserve"> Veteran</w:t>
      </w:r>
    </w:p>
    <w:p w14:paraId="0F595340" w14:textId="3F55FF9F" w:rsidR="007A60C5" w:rsidRPr="007A60C5" w:rsidRDefault="007A60C5" w:rsidP="007A60C5">
      <w:pPr>
        <w:spacing w:after="0"/>
      </w:pPr>
      <w:r w:rsidRPr="007A60C5">
        <w:t>Family list – 3 local/veteran, 3</w:t>
      </w:r>
      <w:r w:rsidR="00B97967">
        <w:t>8</w:t>
      </w:r>
      <w:r w:rsidRPr="007A60C5">
        <w:t xml:space="preserve"> Local, 7</w:t>
      </w:r>
      <w:r w:rsidR="008107E2">
        <w:t>0</w:t>
      </w:r>
      <w:r w:rsidRPr="007A60C5">
        <w:t xml:space="preserve"> Veteran</w:t>
      </w:r>
    </w:p>
    <w:p w14:paraId="70DB856E" w14:textId="28B192B5" w:rsidR="007A60C5" w:rsidRPr="007A60C5" w:rsidRDefault="007A60C5" w:rsidP="007A60C5">
      <w:pPr>
        <w:spacing w:after="0"/>
      </w:pPr>
      <w:r w:rsidRPr="007A60C5">
        <w:t xml:space="preserve">                                    60</w:t>
      </w:r>
      <w:r w:rsidR="00B97967">
        <w:t>09</w:t>
      </w:r>
      <w:r w:rsidRPr="007A60C5">
        <w:t xml:space="preserve"> 2-bedroom, 35</w:t>
      </w:r>
      <w:r w:rsidR="00B97967">
        <w:t>3</w:t>
      </w:r>
      <w:r w:rsidRPr="007A60C5">
        <w:t>2 3-bedroom</w:t>
      </w:r>
    </w:p>
    <w:p w14:paraId="309ABC3B" w14:textId="77777777" w:rsidR="007A60C5" w:rsidRPr="007A60C5" w:rsidRDefault="007A60C5" w:rsidP="007A60C5">
      <w:pPr>
        <w:spacing w:after="0"/>
      </w:pPr>
    </w:p>
    <w:p w14:paraId="3B33F33C" w14:textId="77777777" w:rsidR="007A60C5" w:rsidRDefault="007A60C5" w:rsidP="007A60C5">
      <w:pPr>
        <w:spacing w:after="0"/>
      </w:pPr>
      <w:r w:rsidRPr="007A60C5">
        <w:rPr>
          <w:b/>
          <w:bCs/>
        </w:rPr>
        <w:t>5.  Old Business:</w:t>
      </w:r>
      <w:r w:rsidRPr="007A60C5">
        <w:t xml:space="preserve">  </w:t>
      </w:r>
    </w:p>
    <w:p w14:paraId="55B6F971" w14:textId="77777777" w:rsidR="00B41C3A" w:rsidRDefault="00B41C3A" w:rsidP="007A60C5">
      <w:pPr>
        <w:spacing w:after="0"/>
      </w:pPr>
    </w:p>
    <w:p w14:paraId="1710C1F7" w14:textId="4C5C7EB6" w:rsidR="007A60C5" w:rsidRDefault="00B41C3A" w:rsidP="007A60C5">
      <w:pPr>
        <w:spacing w:after="0"/>
      </w:pPr>
      <w:r>
        <w:t>None</w:t>
      </w:r>
    </w:p>
    <w:p w14:paraId="7D1543E6" w14:textId="77777777" w:rsidR="00CC1797" w:rsidRPr="007A60C5" w:rsidRDefault="00CC1797" w:rsidP="007A60C5">
      <w:pPr>
        <w:spacing w:after="0"/>
      </w:pPr>
    </w:p>
    <w:p w14:paraId="78EDDED8" w14:textId="77777777" w:rsidR="007A60C5" w:rsidRPr="007A60C5" w:rsidRDefault="007A60C5" w:rsidP="007A60C5">
      <w:pPr>
        <w:spacing w:after="0"/>
        <w:rPr>
          <w:b/>
          <w:bCs/>
        </w:rPr>
      </w:pPr>
      <w:r w:rsidRPr="007A60C5">
        <w:rPr>
          <w:b/>
          <w:bCs/>
        </w:rPr>
        <w:lastRenderedPageBreak/>
        <w:t xml:space="preserve">6. New Business: </w:t>
      </w:r>
    </w:p>
    <w:p w14:paraId="588AF48F" w14:textId="77777777" w:rsidR="007A60C5" w:rsidRPr="007A60C5" w:rsidRDefault="007A60C5" w:rsidP="007A60C5">
      <w:pPr>
        <w:spacing w:after="0"/>
      </w:pPr>
      <w:r w:rsidRPr="007A60C5">
        <w:rPr>
          <w:b/>
          <w:bCs/>
        </w:rPr>
        <w:t xml:space="preserve"> </w:t>
      </w:r>
    </w:p>
    <w:p w14:paraId="65D507F6" w14:textId="62D8AB03" w:rsidR="007A60C5" w:rsidRPr="007A60C5" w:rsidRDefault="007A60C5" w:rsidP="007A60C5">
      <w:pPr>
        <w:spacing w:after="0"/>
      </w:pPr>
      <w:r w:rsidRPr="007A60C5">
        <w:t>a.  FISH #152118 – VU23: Unit Renovation – 5D Change Order #</w:t>
      </w:r>
      <w:r w:rsidR="00B97967" w:rsidRPr="00B97967">
        <w:t>4</w:t>
      </w:r>
    </w:p>
    <w:p w14:paraId="389F456E" w14:textId="77777777" w:rsidR="007A60C5" w:rsidRPr="007A60C5" w:rsidRDefault="007A60C5" w:rsidP="007A60C5">
      <w:pPr>
        <w:spacing w:after="0"/>
      </w:pPr>
    </w:p>
    <w:p w14:paraId="5137575D" w14:textId="34FB8F9F" w:rsidR="007A60C5" w:rsidRPr="007A60C5" w:rsidRDefault="00B41C3A" w:rsidP="007A60C5">
      <w:pPr>
        <w:spacing w:after="0"/>
      </w:pPr>
      <w:r>
        <w:t>Bradley Architects, Inc.</w:t>
      </w:r>
      <w:r w:rsidR="007A60C5" w:rsidRPr="007A60C5">
        <w:t xml:space="preserve"> submitted a Change Order Request to</w:t>
      </w:r>
      <w:r w:rsidR="00B97967">
        <w:t xml:space="preserve"> install closet shelves and rods to the bedroom closets and shelves to the linen closet</w:t>
      </w:r>
      <w:r w:rsidR="007A60C5" w:rsidRPr="007A60C5">
        <w:t>. The cost of this Change Order is $</w:t>
      </w:r>
      <w:r w:rsidR="00B97967">
        <w:t>4,770.99</w:t>
      </w:r>
    </w:p>
    <w:p w14:paraId="531F72C9" w14:textId="77777777" w:rsidR="007A60C5" w:rsidRPr="007A60C5" w:rsidRDefault="007A60C5" w:rsidP="007A60C5">
      <w:pPr>
        <w:spacing w:after="0"/>
      </w:pPr>
    </w:p>
    <w:p w14:paraId="7883675A" w14:textId="33C78A12" w:rsidR="007A60C5" w:rsidRPr="007A60C5" w:rsidRDefault="00EB4354" w:rsidP="007A60C5">
      <w:pPr>
        <w:spacing w:after="0"/>
      </w:pPr>
      <w:r>
        <w:t xml:space="preserve">Kim Graham </w:t>
      </w:r>
      <w:r w:rsidR="007A60C5" w:rsidRPr="007A60C5">
        <w:t>made a motion to approve the requested Change Order for FISH #152118 - VU23: Unit Renovation 5D - Change Order #</w:t>
      </w:r>
      <w:r w:rsidR="00B97967">
        <w:t>4</w:t>
      </w:r>
      <w:r w:rsidR="007A60C5" w:rsidRPr="007A60C5">
        <w:t xml:space="preserve"> in the amount of $</w:t>
      </w:r>
      <w:r w:rsidR="00B97967">
        <w:t>4,770.99</w:t>
      </w:r>
      <w:r w:rsidR="007A60C5" w:rsidRPr="007A60C5">
        <w:t xml:space="preserve">. </w:t>
      </w:r>
      <w:r>
        <w:t>Deb Prew</w:t>
      </w:r>
      <w:r w:rsidR="007A60C5" w:rsidRPr="007A60C5">
        <w:t xml:space="preserve"> seconded the motion. Vote </w:t>
      </w:r>
      <w:r>
        <w:t>3-0</w:t>
      </w:r>
      <w:r w:rsidR="007A60C5" w:rsidRPr="007A60C5">
        <w:t>.</w:t>
      </w:r>
      <w:r w:rsidR="007A60C5" w:rsidRPr="007A60C5">
        <w:rPr>
          <w:b/>
          <w:bCs/>
        </w:rPr>
        <w:t xml:space="preserve">          </w:t>
      </w:r>
    </w:p>
    <w:p w14:paraId="6420DBD5" w14:textId="77777777" w:rsidR="007A60C5" w:rsidRPr="007A60C5" w:rsidRDefault="007A60C5" w:rsidP="007A60C5">
      <w:pPr>
        <w:spacing w:after="0"/>
      </w:pPr>
    </w:p>
    <w:p w14:paraId="5B9E6932" w14:textId="38F248BF" w:rsidR="007A60C5" w:rsidRPr="00CC1797" w:rsidRDefault="007A60C5" w:rsidP="007A60C5">
      <w:pPr>
        <w:spacing w:after="0"/>
      </w:pPr>
      <w:r w:rsidRPr="00CC1797">
        <w:t xml:space="preserve">b. </w:t>
      </w:r>
      <w:r w:rsidR="00F17DBB" w:rsidRPr="00CC1797">
        <w:t>Abandoned Unit Policy</w:t>
      </w:r>
    </w:p>
    <w:p w14:paraId="1AB23ABB" w14:textId="77777777" w:rsidR="007A60C5" w:rsidRDefault="007A60C5" w:rsidP="007A60C5">
      <w:pPr>
        <w:spacing w:after="0"/>
      </w:pPr>
    </w:p>
    <w:p w14:paraId="2CE892FB" w14:textId="10F43795" w:rsidR="00EB4354" w:rsidRDefault="00F17DBB" w:rsidP="007A60C5">
      <w:pPr>
        <w:spacing w:after="0"/>
      </w:pPr>
      <w:r>
        <w:t xml:space="preserve">The director presented an Abandoned Unit Policy </w:t>
      </w:r>
      <w:r w:rsidR="00EB4354">
        <w:t xml:space="preserve">draft </w:t>
      </w:r>
      <w:r>
        <w:t>to the board for discussion and review.</w:t>
      </w:r>
    </w:p>
    <w:p w14:paraId="00E33DB1" w14:textId="77777777" w:rsidR="00F17DBB" w:rsidRDefault="00F17DBB" w:rsidP="007A60C5">
      <w:pPr>
        <w:spacing w:after="0"/>
      </w:pPr>
    </w:p>
    <w:p w14:paraId="4157A05E" w14:textId="145A68D5" w:rsidR="00F17DBB" w:rsidRDefault="00F17DBB" w:rsidP="007A60C5">
      <w:pPr>
        <w:spacing w:after="0"/>
      </w:pPr>
      <w:r>
        <w:t>c. Updated Handbooks</w:t>
      </w:r>
    </w:p>
    <w:p w14:paraId="6F40E732" w14:textId="77777777" w:rsidR="00F17DBB" w:rsidRDefault="00F17DBB" w:rsidP="007A60C5">
      <w:pPr>
        <w:spacing w:after="0"/>
      </w:pPr>
    </w:p>
    <w:p w14:paraId="1A3407BA" w14:textId="731E072D" w:rsidR="00F17DBB" w:rsidRDefault="00F17DBB" w:rsidP="007A60C5">
      <w:pPr>
        <w:spacing w:after="0"/>
      </w:pPr>
      <w:r>
        <w:t xml:space="preserve">The director presented drafts of </w:t>
      </w:r>
      <w:r w:rsidR="00A27BCC">
        <w:t xml:space="preserve">updated handbooks for Turnure Terrace, The Curtis and the Family Units for discussion and review. </w:t>
      </w:r>
    </w:p>
    <w:p w14:paraId="24DC0802" w14:textId="77777777" w:rsidR="00A27BCC" w:rsidRPr="007A60C5" w:rsidRDefault="00A27BCC" w:rsidP="007A60C5">
      <w:pPr>
        <w:spacing w:after="0"/>
      </w:pPr>
    </w:p>
    <w:p w14:paraId="4283CCD5" w14:textId="77777777" w:rsidR="007A60C5" w:rsidRPr="007A60C5" w:rsidRDefault="007A60C5" w:rsidP="007A60C5">
      <w:pPr>
        <w:spacing w:after="0"/>
        <w:rPr>
          <w:b/>
          <w:bCs/>
        </w:rPr>
      </w:pPr>
      <w:r w:rsidRPr="007A60C5">
        <w:rPr>
          <w:b/>
          <w:bCs/>
        </w:rPr>
        <w:t>8. Executive Director’s Report</w:t>
      </w:r>
    </w:p>
    <w:p w14:paraId="5555EA5C" w14:textId="77777777" w:rsidR="007A60C5" w:rsidRPr="007A60C5" w:rsidRDefault="007A60C5" w:rsidP="007A60C5">
      <w:pPr>
        <w:spacing w:after="0"/>
        <w:rPr>
          <w:b/>
          <w:bCs/>
        </w:rPr>
      </w:pPr>
    </w:p>
    <w:p w14:paraId="5C0CA33D" w14:textId="77777777" w:rsidR="007A60C5" w:rsidRPr="00CC1797" w:rsidRDefault="007A60C5" w:rsidP="007A60C5">
      <w:pPr>
        <w:spacing w:after="0"/>
      </w:pPr>
      <w:r w:rsidRPr="00CC1797">
        <w:t xml:space="preserve">a.  Town of Lenox </w:t>
      </w:r>
    </w:p>
    <w:p w14:paraId="6BDF3080" w14:textId="77777777" w:rsidR="007A60C5" w:rsidRPr="007A60C5" w:rsidRDefault="007A60C5" w:rsidP="007A60C5">
      <w:pPr>
        <w:spacing w:after="0"/>
      </w:pPr>
    </w:p>
    <w:p w14:paraId="69C68760" w14:textId="77777777" w:rsidR="00900C47" w:rsidRDefault="00A27BCC" w:rsidP="007A60C5">
      <w:pPr>
        <w:spacing w:after="0"/>
      </w:pPr>
      <w:r>
        <w:t>The LHA has reached out to the Historical Society to see if they would be interested in working with the housing authority on a celebration commemorating the 250</w:t>
      </w:r>
      <w:r w:rsidRPr="00A27BCC">
        <w:rPr>
          <w:vertAlign w:val="superscript"/>
        </w:rPr>
        <w:t>th</w:t>
      </w:r>
      <w:r>
        <w:t xml:space="preserve"> anniversary of the Revolut</w:t>
      </w:r>
      <w:r w:rsidR="00900C47">
        <w:t xml:space="preserve">ionary War. EOHLC has funding available to all LHAs as stated in PHN 2025-08. The LHA is planning on a celebration around Memorial Day. </w:t>
      </w:r>
    </w:p>
    <w:p w14:paraId="04B55896" w14:textId="16FC57F1" w:rsidR="007A60C5" w:rsidRPr="007A60C5" w:rsidRDefault="007A60C5" w:rsidP="007A60C5">
      <w:pPr>
        <w:spacing w:after="0"/>
      </w:pPr>
      <w:r w:rsidRPr="007A60C5">
        <w:t xml:space="preserve">                                                             </w:t>
      </w:r>
    </w:p>
    <w:p w14:paraId="3C143840" w14:textId="77777777" w:rsidR="007A60C5" w:rsidRPr="00CC1797" w:rsidRDefault="007A60C5" w:rsidP="007A60C5">
      <w:pPr>
        <w:spacing w:after="0"/>
      </w:pPr>
      <w:r w:rsidRPr="00CC1797">
        <w:t xml:space="preserve">b.  Personnel </w:t>
      </w:r>
    </w:p>
    <w:p w14:paraId="1CAAAC15" w14:textId="77777777" w:rsidR="00597A6A" w:rsidRDefault="00597A6A" w:rsidP="007A60C5">
      <w:pPr>
        <w:spacing w:after="0"/>
      </w:pPr>
    </w:p>
    <w:p w14:paraId="5318D571" w14:textId="77777777" w:rsidR="00597A6A" w:rsidRDefault="00597A6A" w:rsidP="007A60C5">
      <w:pPr>
        <w:spacing w:after="0"/>
      </w:pPr>
      <w:r>
        <w:t xml:space="preserve">The annual spring conference will be held in Plymouth from March 22 – 24. The director and head of maintenance, Tim Wilson will both be attending. It is a great opportunity for Tim to meet with others in maintenance and to get a good understanding of the inner workings of EOHLC. </w:t>
      </w:r>
    </w:p>
    <w:p w14:paraId="50602AFE" w14:textId="0E75AA74" w:rsidR="007A60C5" w:rsidRPr="007A60C5" w:rsidRDefault="007A60C5" w:rsidP="007A60C5">
      <w:pPr>
        <w:spacing w:after="0"/>
      </w:pPr>
      <w:r w:rsidRPr="007A60C5">
        <w:t xml:space="preserve">            </w:t>
      </w:r>
    </w:p>
    <w:p w14:paraId="145E3C13" w14:textId="77777777" w:rsidR="007A60C5" w:rsidRPr="00CC1797" w:rsidRDefault="007A60C5" w:rsidP="007A60C5">
      <w:pPr>
        <w:spacing w:after="0"/>
      </w:pPr>
      <w:r w:rsidRPr="00CC1797">
        <w:t>c.  Public Hearing Notices</w:t>
      </w:r>
    </w:p>
    <w:p w14:paraId="7E336AA8" w14:textId="77777777" w:rsidR="007A60C5" w:rsidRPr="007A60C5" w:rsidRDefault="007A60C5" w:rsidP="007A60C5">
      <w:pPr>
        <w:spacing w:after="0"/>
      </w:pPr>
    </w:p>
    <w:p w14:paraId="158FB35C" w14:textId="5191881A" w:rsidR="007A60C5" w:rsidRDefault="007A60C5" w:rsidP="007A60C5">
      <w:pPr>
        <w:spacing w:after="0"/>
      </w:pPr>
      <w:r w:rsidRPr="007A60C5">
        <w:lastRenderedPageBreak/>
        <w:t>PHN 2026-0</w:t>
      </w:r>
      <w:r w:rsidR="00665221">
        <w:t xml:space="preserve">3 </w:t>
      </w:r>
      <w:r w:rsidRPr="007A60C5">
        <w:t xml:space="preserve">– </w:t>
      </w:r>
      <w:r w:rsidR="00665221">
        <w:t>RSC/MPSC Job Descriptions, Ethical Standards and Hiring Practices</w:t>
      </w:r>
    </w:p>
    <w:p w14:paraId="608C34B1" w14:textId="77777777" w:rsidR="00665221" w:rsidRDefault="00665221" w:rsidP="007A60C5">
      <w:pPr>
        <w:spacing w:after="0"/>
      </w:pPr>
    </w:p>
    <w:p w14:paraId="6E5ADC43" w14:textId="550F5715" w:rsidR="00665221" w:rsidRPr="007A60C5" w:rsidRDefault="00665221" w:rsidP="007A60C5">
      <w:pPr>
        <w:spacing w:after="0"/>
      </w:pPr>
      <w:r>
        <w:t>PHN 2026-04 – Capital Improvement Plan (CIP) Update</w:t>
      </w:r>
    </w:p>
    <w:p w14:paraId="44E07B81" w14:textId="77777777" w:rsidR="007A60C5" w:rsidRPr="007A60C5" w:rsidRDefault="007A60C5" w:rsidP="007A60C5">
      <w:pPr>
        <w:spacing w:after="0"/>
      </w:pPr>
    </w:p>
    <w:p w14:paraId="72EEEEB5" w14:textId="77777777" w:rsidR="007A60C5" w:rsidRPr="007A60C5" w:rsidRDefault="007A60C5" w:rsidP="007A60C5">
      <w:pPr>
        <w:spacing w:after="0"/>
        <w:rPr>
          <w:b/>
          <w:bCs/>
        </w:rPr>
      </w:pPr>
      <w:r w:rsidRPr="007A60C5">
        <w:rPr>
          <w:b/>
          <w:bCs/>
        </w:rPr>
        <w:t>8. Public Speak (3 Minutes)</w:t>
      </w:r>
    </w:p>
    <w:p w14:paraId="534896B4" w14:textId="77777777" w:rsidR="007A60C5" w:rsidRPr="007A60C5" w:rsidRDefault="007A60C5" w:rsidP="007A60C5">
      <w:pPr>
        <w:spacing w:after="0"/>
      </w:pPr>
    </w:p>
    <w:p w14:paraId="22CA6876" w14:textId="77777777" w:rsidR="007A60C5" w:rsidRDefault="007A60C5" w:rsidP="007A60C5">
      <w:pPr>
        <w:spacing w:after="0"/>
        <w:rPr>
          <w:b/>
          <w:bCs/>
        </w:rPr>
      </w:pPr>
      <w:r w:rsidRPr="007A60C5">
        <w:rPr>
          <w:b/>
          <w:bCs/>
        </w:rPr>
        <w:t xml:space="preserve">9.  Any topic the Chairperson could not reasonably anticipate: </w:t>
      </w:r>
    </w:p>
    <w:p w14:paraId="4E30B244" w14:textId="77777777" w:rsidR="00EB4354" w:rsidRDefault="00EB4354" w:rsidP="007A60C5">
      <w:pPr>
        <w:spacing w:after="0"/>
        <w:rPr>
          <w:b/>
          <w:bCs/>
        </w:rPr>
      </w:pPr>
    </w:p>
    <w:p w14:paraId="04BE9D5E" w14:textId="312F7584" w:rsidR="00EB4354" w:rsidRPr="00EB4354" w:rsidRDefault="00EB4354" w:rsidP="007A60C5">
      <w:pPr>
        <w:spacing w:after="0"/>
      </w:pPr>
      <w:r>
        <w:t>The director let the board know that EOHLC has acknowledged the termination of the Residential Services Coordinator (RSC) grant</w:t>
      </w:r>
      <w:r w:rsidR="00E5544D">
        <w:t xml:space="preserve"> as of June 30, 2026</w:t>
      </w:r>
      <w:r>
        <w:t xml:space="preserve"> at our request. </w:t>
      </w:r>
    </w:p>
    <w:p w14:paraId="49A1089C" w14:textId="77777777" w:rsidR="007A60C5" w:rsidRPr="007A60C5" w:rsidRDefault="007A60C5" w:rsidP="007A60C5">
      <w:pPr>
        <w:spacing w:after="0"/>
      </w:pPr>
      <w:r w:rsidRPr="007A60C5">
        <w:rPr>
          <w:b/>
          <w:bCs/>
        </w:rPr>
        <w:t xml:space="preserve">                           </w:t>
      </w:r>
    </w:p>
    <w:p w14:paraId="41D42941" w14:textId="77777777" w:rsidR="007A60C5" w:rsidRPr="007A60C5" w:rsidRDefault="007A60C5" w:rsidP="007A60C5">
      <w:pPr>
        <w:spacing w:after="0"/>
      </w:pPr>
      <w:r w:rsidRPr="007A60C5">
        <w:rPr>
          <w:b/>
          <w:bCs/>
        </w:rPr>
        <w:t xml:space="preserve">10.  Adjournment: </w:t>
      </w:r>
      <w:r w:rsidRPr="007A60C5">
        <w:t xml:space="preserve"> </w:t>
      </w:r>
    </w:p>
    <w:p w14:paraId="033F81A0" w14:textId="77777777" w:rsidR="007A60C5" w:rsidRPr="007A60C5" w:rsidRDefault="007A60C5" w:rsidP="007A60C5">
      <w:pPr>
        <w:spacing w:after="0"/>
      </w:pPr>
    </w:p>
    <w:p w14:paraId="365C96E4" w14:textId="687C23C1" w:rsidR="007A60C5" w:rsidRPr="007A60C5" w:rsidRDefault="007A60C5" w:rsidP="007A60C5">
      <w:pPr>
        <w:spacing w:after="0"/>
      </w:pPr>
      <w:r w:rsidRPr="007A60C5">
        <w:t xml:space="preserve">Motion was made by </w:t>
      </w:r>
      <w:r w:rsidR="00EB4354">
        <w:t xml:space="preserve">Kim Graham </w:t>
      </w:r>
      <w:r w:rsidRPr="007A60C5">
        <w:t xml:space="preserve">to adjourn, seconded by </w:t>
      </w:r>
      <w:r w:rsidR="00EB4354">
        <w:t>Deb Prew</w:t>
      </w:r>
      <w:r w:rsidRPr="007A60C5">
        <w:t xml:space="preserve">. Vote </w:t>
      </w:r>
      <w:r w:rsidR="00EB4354">
        <w:t>3-0</w:t>
      </w:r>
      <w:r w:rsidR="00493652">
        <w:t>.</w:t>
      </w:r>
    </w:p>
    <w:p w14:paraId="1915726A" w14:textId="77777777" w:rsidR="007A60C5" w:rsidRPr="007A60C5" w:rsidRDefault="007A60C5" w:rsidP="007A60C5">
      <w:pPr>
        <w:spacing w:after="0"/>
      </w:pPr>
    </w:p>
    <w:p w14:paraId="66D2FEDC" w14:textId="58B8BD2C" w:rsidR="007A60C5" w:rsidRPr="007A60C5" w:rsidRDefault="007A60C5" w:rsidP="007A60C5">
      <w:pPr>
        <w:spacing w:after="0"/>
      </w:pPr>
      <w:r w:rsidRPr="007A60C5">
        <w:t xml:space="preserve">Meeting adjourned at </w:t>
      </w:r>
      <w:r w:rsidR="00EB4354">
        <w:t xml:space="preserve">5:07 </w:t>
      </w:r>
      <w:r w:rsidRPr="007A60C5">
        <w:t>p.m.</w:t>
      </w:r>
    </w:p>
    <w:p w14:paraId="47881A29" w14:textId="77777777" w:rsidR="007A60C5" w:rsidRPr="007A60C5" w:rsidRDefault="007A60C5" w:rsidP="007A60C5">
      <w:pPr>
        <w:spacing w:after="0"/>
      </w:pPr>
    </w:p>
    <w:p w14:paraId="4B60615F" w14:textId="2601A66B" w:rsidR="007A60C5" w:rsidRPr="007A60C5" w:rsidRDefault="007A60C5" w:rsidP="007A60C5">
      <w:pPr>
        <w:spacing w:after="0"/>
      </w:pPr>
      <w:r w:rsidRPr="007A60C5">
        <w:t xml:space="preserve">Next Meeting – Tuesday, </w:t>
      </w:r>
      <w:r w:rsidR="00493652">
        <w:t>April 14</w:t>
      </w:r>
      <w:r w:rsidRPr="007A60C5">
        <w:t xml:space="preserve">, 2026 at 4:30 p.m. at Turnure Terrace, 36 Old Stockbridge Rd. </w:t>
      </w:r>
    </w:p>
    <w:p w14:paraId="4B84687B" w14:textId="77777777" w:rsidR="007A60C5" w:rsidRPr="007A60C5" w:rsidRDefault="007A60C5" w:rsidP="007A60C5">
      <w:pPr>
        <w:spacing w:after="0"/>
      </w:pPr>
      <w:r w:rsidRPr="007A60C5">
        <w:t xml:space="preserve">  </w:t>
      </w:r>
    </w:p>
    <w:p w14:paraId="31A910E6" w14:textId="77777777" w:rsidR="007A60C5" w:rsidRPr="007A60C5" w:rsidRDefault="007A60C5" w:rsidP="007A60C5">
      <w:pPr>
        <w:spacing w:after="0"/>
      </w:pPr>
    </w:p>
    <w:p w14:paraId="3DFA15B5" w14:textId="77777777" w:rsidR="007A60C5" w:rsidRPr="007A60C5" w:rsidRDefault="007A60C5" w:rsidP="007A60C5">
      <w:pPr>
        <w:spacing w:after="0"/>
      </w:pPr>
      <w:r w:rsidRPr="007A60C5">
        <w:t>Respectfully Submitted,</w:t>
      </w:r>
    </w:p>
    <w:p w14:paraId="3E1F858A" w14:textId="77777777" w:rsidR="007A60C5" w:rsidRPr="007A60C5" w:rsidRDefault="007A60C5" w:rsidP="007A60C5">
      <w:pPr>
        <w:spacing w:after="0"/>
      </w:pPr>
    </w:p>
    <w:p w14:paraId="5A52CF3B" w14:textId="77777777" w:rsidR="007A60C5" w:rsidRPr="007A60C5" w:rsidRDefault="007A60C5" w:rsidP="007A60C5">
      <w:pPr>
        <w:spacing w:after="0"/>
      </w:pPr>
      <w:r w:rsidRPr="007A60C5">
        <w:t>Shannon Cella</w:t>
      </w:r>
    </w:p>
    <w:p w14:paraId="35E4EAF1" w14:textId="77777777" w:rsidR="007A60C5" w:rsidRPr="007A60C5" w:rsidRDefault="007A60C5" w:rsidP="007A60C5">
      <w:pPr>
        <w:spacing w:after="0"/>
      </w:pPr>
      <w:r w:rsidRPr="007A60C5">
        <w:t>Secretary/Executive Director</w:t>
      </w:r>
    </w:p>
    <w:p w14:paraId="2A15F798" w14:textId="77777777" w:rsidR="007A60C5" w:rsidRPr="007A60C5" w:rsidRDefault="007A60C5" w:rsidP="007A60C5">
      <w:pPr>
        <w:spacing w:after="0"/>
      </w:pPr>
    </w:p>
    <w:p w14:paraId="27C8461B" w14:textId="77777777" w:rsidR="007A60C5" w:rsidRPr="007A60C5" w:rsidRDefault="007A60C5" w:rsidP="007A60C5">
      <w:pPr>
        <w:spacing w:after="0"/>
      </w:pPr>
    </w:p>
    <w:p w14:paraId="49364303" w14:textId="77777777" w:rsidR="007A60C5" w:rsidRPr="007A60C5" w:rsidRDefault="007A60C5" w:rsidP="007A60C5">
      <w:pPr>
        <w:spacing w:after="0"/>
      </w:pPr>
    </w:p>
    <w:p w14:paraId="41B5B5B0" w14:textId="77777777" w:rsidR="007A60C5" w:rsidRPr="007A60C5" w:rsidRDefault="007A60C5" w:rsidP="007A60C5">
      <w:pPr>
        <w:spacing w:after="0"/>
      </w:pPr>
    </w:p>
    <w:p w14:paraId="7307F47B" w14:textId="77777777" w:rsidR="007A60C5" w:rsidRPr="007A60C5" w:rsidRDefault="007A60C5" w:rsidP="007A60C5">
      <w:pPr>
        <w:spacing w:after="0"/>
      </w:pPr>
    </w:p>
    <w:p w14:paraId="3941E609" w14:textId="77777777" w:rsidR="005A01A8" w:rsidRDefault="005A01A8"/>
    <w:sectPr w:rsidR="005A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F43C1"/>
    <w:multiLevelType w:val="hybridMultilevel"/>
    <w:tmpl w:val="BBFA09B6"/>
    <w:lvl w:ilvl="0" w:tplc="1828F9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17281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C5"/>
    <w:rsid w:val="000A2BB7"/>
    <w:rsid w:val="00161922"/>
    <w:rsid w:val="00177A67"/>
    <w:rsid w:val="00493652"/>
    <w:rsid w:val="00597A6A"/>
    <w:rsid w:val="005A01A8"/>
    <w:rsid w:val="00665221"/>
    <w:rsid w:val="007A60C5"/>
    <w:rsid w:val="008107E2"/>
    <w:rsid w:val="00900C47"/>
    <w:rsid w:val="009C139E"/>
    <w:rsid w:val="009D4123"/>
    <w:rsid w:val="00A27BCC"/>
    <w:rsid w:val="00AA3893"/>
    <w:rsid w:val="00B41C3A"/>
    <w:rsid w:val="00B97967"/>
    <w:rsid w:val="00BF4018"/>
    <w:rsid w:val="00CC1797"/>
    <w:rsid w:val="00E5544D"/>
    <w:rsid w:val="00EB4354"/>
    <w:rsid w:val="00F1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FE46"/>
  <w15:chartTrackingRefBased/>
  <w15:docId w15:val="{0AE07FD2-FD73-423A-B720-9F78356F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6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60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60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60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6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60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60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60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60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6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0C5"/>
    <w:rPr>
      <w:rFonts w:eastAsiaTheme="majorEastAsia" w:cstheme="majorBidi"/>
      <w:color w:val="272727" w:themeColor="text1" w:themeTint="D8"/>
    </w:rPr>
  </w:style>
  <w:style w:type="paragraph" w:styleId="Title">
    <w:name w:val="Title"/>
    <w:basedOn w:val="Normal"/>
    <w:next w:val="Normal"/>
    <w:link w:val="TitleChar"/>
    <w:uiPriority w:val="10"/>
    <w:qFormat/>
    <w:rsid w:val="007A6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0C5"/>
    <w:pPr>
      <w:spacing w:before="160"/>
      <w:jc w:val="center"/>
    </w:pPr>
    <w:rPr>
      <w:i/>
      <w:iCs/>
      <w:color w:val="404040" w:themeColor="text1" w:themeTint="BF"/>
    </w:rPr>
  </w:style>
  <w:style w:type="character" w:customStyle="1" w:styleId="QuoteChar">
    <w:name w:val="Quote Char"/>
    <w:basedOn w:val="DefaultParagraphFont"/>
    <w:link w:val="Quote"/>
    <w:uiPriority w:val="29"/>
    <w:rsid w:val="007A60C5"/>
    <w:rPr>
      <w:i/>
      <w:iCs/>
      <w:color w:val="404040" w:themeColor="text1" w:themeTint="BF"/>
    </w:rPr>
  </w:style>
  <w:style w:type="paragraph" w:styleId="ListParagraph">
    <w:name w:val="List Paragraph"/>
    <w:basedOn w:val="Normal"/>
    <w:uiPriority w:val="34"/>
    <w:qFormat/>
    <w:rsid w:val="007A60C5"/>
    <w:pPr>
      <w:ind w:left="720"/>
      <w:contextualSpacing/>
    </w:pPr>
  </w:style>
  <w:style w:type="character" w:styleId="IntenseEmphasis">
    <w:name w:val="Intense Emphasis"/>
    <w:basedOn w:val="DefaultParagraphFont"/>
    <w:uiPriority w:val="21"/>
    <w:qFormat/>
    <w:rsid w:val="007A60C5"/>
    <w:rPr>
      <w:i/>
      <w:iCs/>
      <w:color w:val="2F5496" w:themeColor="accent1" w:themeShade="BF"/>
    </w:rPr>
  </w:style>
  <w:style w:type="paragraph" w:styleId="IntenseQuote">
    <w:name w:val="Intense Quote"/>
    <w:basedOn w:val="Normal"/>
    <w:next w:val="Normal"/>
    <w:link w:val="IntenseQuoteChar"/>
    <w:uiPriority w:val="30"/>
    <w:qFormat/>
    <w:rsid w:val="007A6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60C5"/>
    <w:rPr>
      <w:i/>
      <w:iCs/>
      <w:color w:val="2F5496" w:themeColor="accent1" w:themeShade="BF"/>
    </w:rPr>
  </w:style>
  <w:style w:type="character" w:styleId="IntenseReference">
    <w:name w:val="Intense Reference"/>
    <w:basedOn w:val="DefaultParagraphFont"/>
    <w:uiPriority w:val="32"/>
    <w:qFormat/>
    <w:rsid w:val="007A6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Cella</dc:creator>
  <cp:keywords/>
  <dc:description/>
  <cp:lastModifiedBy>Shannon Cella</cp:lastModifiedBy>
  <cp:revision>4</cp:revision>
  <cp:lastPrinted>2026-03-12T15:28:00Z</cp:lastPrinted>
  <dcterms:created xsi:type="dcterms:W3CDTF">2026-03-10T12:42:00Z</dcterms:created>
  <dcterms:modified xsi:type="dcterms:W3CDTF">2026-04-09T15:00:00Z</dcterms:modified>
</cp:coreProperties>
</file>