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610B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 xml:space="preserve">Lenox Housing Authority </w:t>
      </w:r>
    </w:p>
    <w:p w14:paraId="6D77C1A1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>6 Main St., Ste. 1</w:t>
      </w:r>
    </w:p>
    <w:p w14:paraId="264C2724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>Lenox, MA 01240</w:t>
      </w:r>
    </w:p>
    <w:p w14:paraId="5286480C" w14:textId="77777777" w:rsidR="00176F7E" w:rsidRPr="00176F7E" w:rsidRDefault="00176F7E" w:rsidP="00176F7E">
      <w:pPr>
        <w:spacing w:after="0"/>
        <w:rPr>
          <w:sz w:val="21"/>
          <w:szCs w:val="21"/>
        </w:rPr>
      </w:pPr>
    </w:p>
    <w:p w14:paraId="0486E881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>AGENDA</w:t>
      </w:r>
    </w:p>
    <w:p w14:paraId="46923ECE" w14:textId="77777777" w:rsidR="00176F7E" w:rsidRPr="00176F7E" w:rsidRDefault="00176F7E" w:rsidP="00176F7E">
      <w:pPr>
        <w:spacing w:after="0"/>
        <w:rPr>
          <w:sz w:val="21"/>
          <w:szCs w:val="21"/>
        </w:rPr>
      </w:pPr>
    </w:p>
    <w:p w14:paraId="73804989" w14:textId="4E4F6336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sz w:val="21"/>
          <w:szCs w:val="21"/>
        </w:rPr>
        <w:t xml:space="preserve">Agenda for the </w:t>
      </w:r>
      <w:r w:rsidRPr="00176F7E">
        <w:rPr>
          <w:b/>
          <w:bCs/>
          <w:sz w:val="21"/>
          <w:szCs w:val="21"/>
        </w:rPr>
        <w:t>Regular Meeting</w:t>
      </w:r>
      <w:r w:rsidRPr="00176F7E">
        <w:rPr>
          <w:sz w:val="21"/>
          <w:szCs w:val="21"/>
        </w:rPr>
        <w:t xml:space="preserve"> of the Lenox Housing Authority, to be held on </w:t>
      </w:r>
      <w:r w:rsidRPr="00176F7E">
        <w:rPr>
          <w:b/>
          <w:bCs/>
          <w:sz w:val="21"/>
          <w:szCs w:val="21"/>
        </w:rPr>
        <w:t xml:space="preserve">Tuesday, </w:t>
      </w:r>
      <w:r w:rsidRPr="00616995">
        <w:rPr>
          <w:b/>
          <w:bCs/>
          <w:sz w:val="21"/>
          <w:szCs w:val="21"/>
        </w:rPr>
        <w:t>August 11</w:t>
      </w:r>
      <w:r w:rsidRPr="00176F7E">
        <w:rPr>
          <w:b/>
          <w:bCs/>
          <w:sz w:val="21"/>
          <w:szCs w:val="21"/>
        </w:rPr>
        <w:t xml:space="preserve">, 2026 at 4:30 p.m. at </w:t>
      </w:r>
      <w:r w:rsidRPr="00616995">
        <w:rPr>
          <w:b/>
          <w:bCs/>
          <w:sz w:val="21"/>
          <w:szCs w:val="21"/>
        </w:rPr>
        <w:t>The Curtis, 6 Main Street</w:t>
      </w:r>
    </w:p>
    <w:p w14:paraId="1B9211C5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 xml:space="preserve">  </w:t>
      </w:r>
    </w:p>
    <w:p w14:paraId="4DC075ED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REGULAR MEETING</w:t>
      </w:r>
      <w:r w:rsidRPr="00176F7E">
        <w:rPr>
          <w:b/>
          <w:bCs/>
          <w:sz w:val="21"/>
          <w:szCs w:val="21"/>
        </w:rPr>
        <w:tab/>
      </w:r>
    </w:p>
    <w:p w14:paraId="6B78EA40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</w:p>
    <w:p w14:paraId="18BF7B55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b/>
          <w:bCs/>
          <w:sz w:val="21"/>
          <w:szCs w:val="21"/>
        </w:rPr>
        <w:t>1. Minutes</w:t>
      </w:r>
    </w:p>
    <w:p w14:paraId="04EB3CE1" w14:textId="27BBDA39" w:rsidR="00176F7E" w:rsidRPr="00176F7E" w:rsidRDefault="00F9473D" w:rsidP="00176F7E">
      <w:pPr>
        <w:spacing w:after="0"/>
        <w:rPr>
          <w:sz w:val="21"/>
          <w:szCs w:val="21"/>
        </w:rPr>
      </w:pPr>
      <w:r w:rsidRPr="00616995">
        <w:rPr>
          <w:sz w:val="21"/>
          <w:szCs w:val="21"/>
        </w:rPr>
        <w:t xml:space="preserve">a. </w:t>
      </w:r>
      <w:r w:rsidR="00176F7E" w:rsidRPr="00176F7E">
        <w:rPr>
          <w:sz w:val="21"/>
          <w:szCs w:val="21"/>
        </w:rPr>
        <w:t xml:space="preserve">Regular Meeting </w:t>
      </w:r>
      <w:r w:rsidR="00261E12" w:rsidRPr="00616995">
        <w:rPr>
          <w:sz w:val="21"/>
          <w:szCs w:val="21"/>
        </w:rPr>
        <w:t xml:space="preserve">- </w:t>
      </w:r>
      <w:r w:rsidR="00261E12" w:rsidRPr="00616995">
        <w:rPr>
          <w:sz w:val="21"/>
          <w:szCs w:val="21"/>
        </w:rPr>
        <w:t>July 14</w:t>
      </w:r>
      <w:r w:rsidR="00261E12" w:rsidRPr="00176F7E">
        <w:rPr>
          <w:sz w:val="21"/>
          <w:szCs w:val="21"/>
        </w:rPr>
        <w:t>, 2026</w:t>
      </w:r>
    </w:p>
    <w:p w14:paraId="4EFE2754" w14:textId="6111CDED" w:rsidR="00176F7E" w:rsidRPr="00616995" w:rsidRDefault="00F9473D" w:rsidP="00176F7E">
      <w:pPr>
        <w:spacing w:after="0"/>
        <w:rPr>
          <w:sz w:val="21"/>
          <w:szCs w:val="21"/>
        </w:rPr>
      </w:pPr>
      <w:bookmarkStart w:id="0" w:name="_Hlk236729051"/>
      <w:r w:rsidRPr="00616995">
        <w:rPr>
          <w:sz w:val="21"/>
          <w:szCs w:val="21"/>
        </w:rPr>
        <w:t xml:space="preserve">b. </w:t>
      </w:r>
      <w:r w:rsidR="00261E12" w:rsidRPr="00616995">
        <w:rPr>
          <w:sz w:val="21"/>
          <w:szCs w:val="21"/>
        </w:rPr>
        <w:t xml:space="preserve">FY 2027 </w:t>
      </w:r>
      <w:r w:rsidR="00176F7E" w:rsidRPr="00616995">
        <w:rPr>
          <w:sz w:val="21"/>
          <w:szCs w:val="21"/>
        </w:rPr>
        <w:t xml:space="preserve">Annual Plan Meeting </w:t>
      </w:r>
      <w:r w:rsidR="00261E12" w:rsidRPr="00616995">
        <w:rPr>
          <w:sz w:val="21"/>
          <w:szCs w:val="21"/>
        </w:rPr>
        <w:t xml:space="preserve">- </w:t>
      </w:r>
      <w:r w:rsidR="00261E12" w:rsidRPr="00616995">
        <w:rPr>
          <w:sz w:val="21"/>
          <w:szCs w:val="21"/>
        </w:rPr>
        <w:t>July 23, 2026</w:t>
      </w:r>
    </w:p>
    <w:bookmarkEnd w:id="0"/>
    <w:p w14:paraId="2CDA533F" w14:textId="751202B1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b/>
          <w:bCs/>
          <w:sz w:val="21"/>
          <w:szCs w:val="21"/>
        </w:rPr>
        <w:t xml:space="preserve">                  </w:t>
      </w:r>
      <w:r w:rsidRPr="00176F7E">
        <w:rPr>
          <w:sz w:val="21"/>
          <w:szCs w:val="21"/>
        </w:rPr>
        <w:t xml:space="preserve">               </w:t>
      </w:r>
    </w:p>
    <w:p w14:paraId="4EB86044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2. Curtis Commercial Space</w:t>
      </w:r>
    </w:p>
    <w:p w14:paraId="1251FC61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</w:p>
    <w:p w14:paraId="6E4BC963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b/>
          <w:bCs/>
          <w:sz w:val="21"/>
          <w:szCs w:val="21"/>
        </w:rPr>
        <w:t>3. Accounts Payable</w:t>
      </w:r>
      <w:r w:rsidRPr="00176F7E">
        <w:rPr>
          <w:sz w:val="21"/>
          <w:szCs w:val="21"/>
        </w:rPr>
        <w:t xml:space="preserve"> </w:t>
      </w:r>
    </w:p>
    <w:p w14:paraId="6C79C4FC" w14:textId="4589801A" w:rsidR="00176F7E" w:rsidRPr="00616995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 xml:space="preserve">a. Monthly Balance Sheets as of </w:t>
      </w:r>
      <w:r w:rsidRPr="00616995">
        <w:rPr>
          <w:sz w:val="21"/>
          <w:szCs w:val="21"/>
        </w:rPr>
        <w:t>June 30</w:t>
      </w:r>
      <w:r w:rsidRPr="00176F7E">
        <w:rPr>
          <w:sz w:val="21"/>
          <w:szCs w:val="21"/>
        </w:rPr>
        <w:t>, 2026</w:t>
      </w:r>
    </w:p>
    <w:p w14:paraId="79EB53C3" w14:textId="38EEBB0B" w:rsidR="00176F7E" w:rsidRPr="00176F7E" w:rsidRDefault="00176F7E" w:rsidP="00176F7E">
      <w:pPr>
        <w:spacing w:after="0"/>
        <w:rPr>
          <w:sz w:val="21"/>
          <w:szCs w:val="21"/>
        </w:rPr>
      </w:pPr>
      <w:r w:rsidRPr="00616995">
        <w:rPr>
          <w:sz w:val="21"/>
          <w:szCs w:val="21"/>
        </w:rPr>
        <w:t xml:space="preserve">b. Quarterly Operating Statements </w:t>
      </w:r>
      <w:r w:rsidRPr="00616995">
        <w:rPr>
          <w:sz w:val="21"/>
          <w:szCs w:val="21"/>
        </w:rPr>
        <w:t xml:space="preserve">and Modernization Cost Reports </w:t>
      </w:r>
      <w:r w:rsidRPr="00616995">
        <w:rPr>
          <w:sz w:val="21"/>
          <w:szCs w:val="21"/>
        </w:rPr>
        <w:t>as of June 30, 2026</w:t>
      </w:r>
    </w:p>
    <w:p w14:paraId="1686F8A7" w14:textId="77777777" w:rsidR="00176F7E" w:rsidRPr="00176F7E" w:rsidRDefault="00176F7E" w:rsidP="00176F7E">
      <w:pPr>
        <w:spacing w:after="0"/>
        <w:rPr>
          <w:sz w:val="21"/>
          <w:szCs w:val="21"/>
        </w:rPr>
      </w:pPr>
    </w:p>
    <w:p w14:paraId="52FDD0F2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4. Programs (667, 705 &amp; 689)</w:t>
      </w:r>
    </w:p>
    <w:p w14:paraId="6E45A92E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>a. Rent Collection</w:t>
      </w:r>
    </w:p>
    <w:p w14:paraId="01783EAE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>b. Vacancies/Programs</w:t>
      </w:r>
    </w:p>
    <w:p w14:paraId="7D093B26" w14:textId="77777777" w:rsidR="00176F7E" w:rsidRPr="00176F7E" w:rsidRDefault="00176F7E" w:rsidP="00176F7E">
      <w:pPr>
        <w:spacing w:after="0"/>
        <w:rPr>
          <w:sz w:val="21"/>
          <w:szCs w:val="21"/>
        </w:rPr>
      </w:pPr>
      <w:r w:rsidRPr="00176F7E">
        <w:rPr>
          <w:sz w:val="21"/>
          <w:szCs w:val="21"/>
        </w:rPr>
        <w:t>c. Waitlists</w:t>
      </w:r>
    </w:p>
    <w:p w14:paraId="662F2BDF" w14:textId="77777777" w:rsidR="00176F7E" w:rsidRPr="00176F7E" w:rsidRDefault="00176F7E" w:rsidP="00176F7E">
      <w:pPr>
        <w:spacing w:after="0"/>
        <w:rPr>
          <w:sz w:val="21"/>
          <w:szCs w:val="21"/>
        </w:rPr>
      </w:pPr>
    </w:p>
    <w:p w14:paraId="3AB2F430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5. Old Business</w:t>
      </w:r>
    </w:p>
    <w:p w14:paraId="281D9134" w14:textId="565A7AEB" w:rsidR="00176F7E" w:rsidRPr="00176F7E" w:rsidRDefault="008A1787" w:rsidP="00176F7E">
      <w:pPr>
        <w:spacing w:after="0"/>
        <w:rPr>
          <w:sz w:val="21"/>
          <w:szCs w:val="21"/>
        </w:rPr>
      </w:pPr>
      <w:r w:rsidRPr="00616995">
        <w:rPr>
          <w:sz w:val="21"/>
          <w:szCs w:val="21"/>
        </w:rPr>
        <w:t>a</w:t>
      </w:r>
      <w:r w:rsidR="00176F7E" w:rsidRPr="00176F7E">
        <w:rPr>
          <w:sz w:val="21"/>
          <w:szCs w:val="21"/>
        </w:rPr>
        <w:t xml:space="preserve">. FISH #152109 – ARPA FF: Curtis Community Rm Bathrooms – Bid Results Review  </w:t>
      </w:r>
    </w:p>
    <w:p w14:paraId="11584B24" w14:textId="77777777" w:rsidR="00176F7E" w:rsidRPr="00176F7E" w:rsidRDefault="00176F7E" w:rsidP="00176F7E">
      <w:pPr>
        <w:spacing w:after="0"/>
        <w:rPr>
          <w:sz w:val="21"/>
          <w:szCs w:val="21"/>
        </w:rPr>
      </w:pPr>
    </w:p>
    <w:p w14:paraId="03474FFD" w14:textId="77777777" w:rsidR="00176F7E" w:rsidRPr="00616995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6. New Business</w:t>
      </w:r>
    </w:p>
    <w:p w14:paraId="18F74AEB" w14:textId="31AB3A3A" w:rsidR="008A1787" w:rsidRPr="00176F7E" w:rsidRDefault="008A1787" w:rsidP="00176F7E">
      <w:pPr>
        <w:spacing w:after="0"/>
        <w:rPr>
          <w:sz w:val="21"/>
          <w:szCs w:val="21"/>
        </w:rPr>
      </w:pPr>
      <w:r w:rsidRPr="00616995">
        <w:rPr>
          <w:sz w:val="21"/>
          <w:szCs w:val="21"/>
        </w:rPr>
        <w:t>a. New Accounting Firm</w:t>
      </w:r>
    </w:p>
    <w:p w14:paraId="2BA65A6A" w14:textId="77777777" w:rsidR="00176F7E" w:rsidRPr="00176F7E" w:rsidRDefault="00176F7E" w:rsidP="00176F7E">
      <w:pPr>
        <w:spacing w:after="0"/>
        <w:rPr>
          <w:sz w:val="21"/>
          <w:szCs w:val="21"/>
        </w:rPr>
      </w:pPr>
    </w:p>
    <w:p w14:paraId="27E753E6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7. Executive Director’s Report</w:t>
      </w:r>
    </w:p>
    <w:p w14:paraId="708A6BA7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sz w:val="21"/>
          <w:szCs w:val="21"/>
        </w:rPr>
        <w:t>a. Town of Lenox</w:t>
      </w:r>
    </w:p>
    <w:p w14:paraId="0950E25A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sz w:val="21"/>
          <w:szCs w:val="21"/>
        </w:rPr>
        <w:t>b. Personnel</w:t>
      </w:r>
    </w:p>
    <w:p w14:paraId="7F0853C2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sz w:val="21"/>
          <w:szCs w:val="21"/>
        </w:rPr>
        <w:t>c. Public Hearing Notices</w:t>
      </w:r>
    </w:p>
    <w:p w14:paraId="7D823B19" w14:textId="77777777" w:rsidR="00176F7E" w:rsidRPr="00176F7E" w:rsidRDefault="00176F7E" w:rsidP="00176F7E">
      <w:pPr>
        <w:spacing w:after="0"/>
        <w:rPr>
          <w:sz w:val="21"/>
          <w:szCs w:val="21"/>
        </w:rPr>
      </w:pPr>
    </w:p>
    <w:p w14:paraId="08223794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8. Public Speak (3 Minutes)</w:t>
      </w:r>
    </w:p>
    <w:p w14:paraId="23BAE83B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</w:p>
    <w:p w14:paraId="546BF381" w14:textId="77777777" w:rsidR="00176F7E" w:rsidRPr="00176F7E" w:rsidRDefault="00176F7E" w:rsidP="00176F7E">
      <w:pPr>
        <w:spacing w:after="0"/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9. Any topic the Chairperson could not reasonably anticipate</w:t>
      </w:r>
    </w:p>
    <w:p w14:paraId="11222C69" w14:textId="77777777" w:rsidR="00616995" w:rsidRPr="00616995" w:rsidRDefault="00616995" w:rsidP="00616995">
      <w:pPr>
        <w:rPr>
          <w:b/>
          <w:bCs/>
          <w:sz w:val="21"/>
          <w:szCs w:val="21"/>
        </w:rPr>
      </w:pPr>
    </w:p>
    <w:p w14:paraId="15C5AA5B" w14:textId="31064529" w:rsidR="00176F7E" w:rsidRPr="00176F7E" w:rsidRDefault="00176F7E" w:rsidP="00616995">
      <w:pPr>
        <w:rPr>
          <w:b/>
          <w:bCs/>
          <w:sz w:val="21"/>
          <w:szCs w:val="21"/>
        </w:rPr>
      </w:pPr>
      <w:r w:rsidRPr="00176F7E">
        <w:rPr>
          <w:b/>
          <w:bCs/>
          <w:sz w:val="21"/>
          <w:szCs w:val="21"/>
        </w:rPr>
        <w:t>10.</w:t>
      </w:r>
      <w:r w:rsidRPr="00176F7E">
        <w:rPr>
          <w:sz w:val="21"/>
          <w:szCs w:val="21"/>
        </w:rPr>
        <w:t xml:space="preserve">    </w:t>
      </w:r>
      <w:r w:rsidRPr="00176F7E">
        <w:rPr>
          <w:b/>
          <w:bCs/>
          <w:sz w:val="21"/>
          <w:szCs w:val="21"/>
        </w:rPr>
        <w:t>Adjournment</w:t>
      </w:r>
    </w:p>
    <w:p w14:paraId="06950E36" w14:textId="77777777" w:rsidR="005A01A8" w:rsidRDefault="005A01A8"/>
    <w:sectPr w:rsidR="005A0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7E"/>
    <w:rsid w:val="001552B4"/>
    <w:rsid w:val="00176F7E"/>
    <w:rsid w:val="00177A67"/>
    <w:rsid w:val="00261E12"/>
    <w:rsid w:val="005A01A8"/>
    <w:rsid w:val="00616995"/>
    <w:rsid w:val="008A1787"/>
    <w:rsid w:val="009D4123"/>
    <w:rsid w:val="00F9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6E92E"/>
  <w15:chartTrackingRefBased/>
  <w15:docId w15:val="{E6AC5E16-B93C-4198-92A3-BA8C47EE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F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F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F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F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F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F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F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F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F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F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F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F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F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Cella</dc:creator>
  <cp:keywords/>
  <dc:description/>
  <cp:lastModifiedBy>Shannon Cella</cp:lastModifiedBy>
  <cp:revision>2</cp:revision>
  <dcterms:created xsi:type="dcterms:W3CDTF">2026-08-04T13:21:00Z</dcterms:created>
  <dcterms:modified xsi:type="dcterms:W3CDTF">2026-08-05T16:21:00Z</dcterms:modified>
</cp:coreProperties>
</file>