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C151B" w14:textId="5220604E" w:rsidR="0091434A" w:rsidRPr="0091434A" w:rsidRDefault="0091434A" w:rsidP="0091434A">
      <w:pPr>
        <w:spacing w:after="0"/>
      </w:pPr>
      <w:r w:rsidRPr="0091434A">
        <w:t xml:space="preserve">The </w:t>
      </w:r>
      <w:r w:rsidRPr="0091434A">
        <w:rPr>
          <w:b/>
          <w:bCs/>
        </w:rPr>
        <w:t>Regular</w:t>
      </w:r>
      <w:r w:rsidRPr="0091434A">
        <w:t xml:space="preserve"> meeting of the Lenox Housing Authority was held on </w:t>
      </w:r>
      <w:r>
        <w:t>Wednesday</w:t>
      </w:r>
      <w:r w:rsidRPr="0091434A">
        <w:t xml:space="preserve"> </w:t>
      </w:r>
      <w:r>
        <w:t>December 11</w:t>
      </w:r>
      <w:r w:rsidRPr="0091434A">
        <w:t xml:space="preserve">, 2024, at 4:45 p.m. at The Curtis, 6 Main St. </w:t>
      </w:r>
    </w:p>
    <w:p w14:paraId="0C328620" w14:textId="77777777" w:rsidR="0091434A" w:rsidRPr="0091434A" w:rsidRDefault="0091434A" w:rsidP="0091434A">
      <w:pPr>
        <w:spacing w:after="0"/>
      </w:pPr>
    </w:p>
    <w:p w14:paraId="095040E3" w14:textId="7666B155" w:rsidR="0091434A" w:rsidRPr="0091434A" w:rsidRDefault="0091434A" w:rsidP="0091434A">
      <w:pPr>
        <w:numPr>
          <w:ilvl w:val="0"/>
          <w:numId w:val="1"/>
        </w:numPr>
        <w:spacing w:after="0"/>
      </w:pPr>
      <w:r w:rsidRPr="0091434A">
        <w:t xml:space="preserve"> The meeting was called to order by </w:t>
      </w:r>
      <w:r w:rsidR="004B07E8">
        <w:t>Chairman Carol Ramsey</w:t>
      </w:r>
      <w:r w:rsidRPr="0091434A">
        <w:t xml:space="preserve"> at </w:t>
      </w:r>
      <w:r w:rsidR="004B07E8">
        <w:t xml:space="preserve">4:55 </w:t>
      </w:r>
      <w:r w:rsidRPr="0091434A">
        <w:t>p.m.</w:t>
      </w:r>
    </w:p>
    <w:p w14:paraId="66D5EDF9" w14:textId="77777777" w:rsidR="0091434A" w:rsidRPr="0091434A" w:rsidRDefault="0091434A" w:rsidP="0091434A">
      <w:pPr>
        <w:spacing w:after="0"/>
      </w:pPr>
    </w:p>
    <w:p w14:paraId="0E56347B" w14:textId="40CA71C5" w:rsidR="0091434A" w:rsidRDefault="0091434A" w:rsidP="0091434A">
      <w:pPr>
        <w:numPr>
          <w:ilvl w:val="0"/>
          <w:numId w:val="1"/>
        </w:numPr>
        <w:spacing w:after="0"/>
      </w:pPr>
      <w:r w:rsidRPr="0091434A">
        <w:t xml:space="preserve"> Roll Call:  </w:t>
      </w:r>
      <w:r w:rsidRPr="0091434A">
        <w:rPr>
          <w:b/>
          <w:bCs/>
        </w:rPr>
        <w:t xml:space="preserve">Present </w:t>
      </w:r>
      <w:r w:rsidRPr="0091434A">
        <w:t xml:space="preserve">– </w:t>
      </w:r>
      <w:r>
        <w:t>Carol Ramsey, Chairman</w:t>
      </w:r>
    </w:p>
    <w:p w14:paraId="38175B6C" w14:textId="4580F20F" w:rsidR="0091434A" w:rsidRPr="0091434A" w:rsidRDefault="0091434A" w:rsidP="0091434A">
      <w:pPr>
        <w:spacing w:after="0"/>
        <w:ind w:left="1080"/>
      </w:pPr>
      <w:r>
        <w:t xml:space="preserve">                                    </w:t>
      </w:r>
      <w:r w:rsidRPr="0091434A">
        <w:t>Deb Prew, Vice Chairman</w:t>
      </w:r>
    </w:p>
    <w:p w14:paraId="731B22A3" w14:textId="77777777" w:rsidR="0091434A" w:rsidRPr="0091434A" w:rsidRDefault="0091434A" w:rsidP="0091434A">
      <w:pPr>
        <w:spacing w:after="0"/>
      </w:pPr>
      <w:r w:rsidRPr="0091434A">
        <w:t xml:space="preserve">                                                          Kim Graham, Treasurer</w:t>
      </w:r>
    </w:p>
    <w:p w14:paraId="730CB056" w14:textId="77777777" w:rsidR="0091434A" w:rsidRPr="0091434A" w:rsidRDefault="0091434A" w:rsidP="0091434A">
      <w:pPr>
        <w:spacing w:after="0"/>
      </w:pPr>
      <w:r w:rsidRPr="0091434A">
        <w:t xml:space="preserve">                                                          Linda Carroll, Member</w:t>
      </w:r>
    </w:p>
    <w:p w14:paraId="48D5CD73" w14:textId="77777777" w:rsidR="0091434A" w:rsidRPr="0091434A" w:rsidRDefault="0091434A" w:rsidP="0091434A">
      <w:pPr>
        <w:spacing w:after="0"/>
      </w:pPr>
      <w:r w:rsidRPr="0091434A">
        <w:t xml:space="preserve">                                                          Shannon Cella, Executive Director</w:t>
      </w:r>
    </w:p>
    <w:p w14:paraId="68E283FF" w14:textId="352CF550" w:rsidR="0091434A" w:rsidRDefault="0091434A" w:rsidP="0091434A">
      <w:pPr>
        <w:spacing w:after="0"/>
      </w:pPr>
      <w:r w:rsidRPr="0091434A">
        <w:t xml:space="preserve">                                                          Barbara Keenan, Town Resident</w:t>
      </w:r>
    </w:p>
    <w:p w14:paraId="1A5E499E" w14:textId="7489C939" w:rsidR="004B07E8" w:rsidRDefault="004B07E8" w:rsidP="0091434A">
      <w:pPr>
        <w:spacing w:after="0"/>
      </w:pPr>
      <w:r>
        <w:t xml:space="preserve">                                                          Sue Honeycutt, Fee Accountant, Fenton, Ewald &amp; Associates P.C.</w:t>
      </w:r>
    </w:p>
    <w:p w14:paraId="2A80E6D8" w14:textId="5438AC6E" w:rsidR="004B07E8" w:rsidRPr="0091434A" w:rsidRDefault="004B07E8" w:rsidP="0091434A">
      <w:pPr>
        <w:spacing w:after="0"/>
      </w:pPr>
      <w:r>
        <w:t xml:space="preserve">                                                          Deborah Pedercini, Administrative Assistant</w:t>
      </w:r>
    </w:p>
    <w:p w14:paraId="53B9BEE9" w14:textId="17DDCCCF" w:rsidR="004B07E8" w:rsidRPr="0091434A" w:rsidRDefault="0091434A" w:rsidP="0091434A">
      <w:pPr>
        <w:spacing w:after="0"/>
      </w:pPr>
      <w:r w:rsidRPr="0091434A">
        <w:t xml:space="preserve">                                                          Ellen Jacobson, Tenant</w:t>
      </w:r>
    </w:p>
    <w:p w14:paraId="6741CF73" w14:textId="29B4BB01" w:rsidR="0091434A" w:rsidRPr="0091434A" w:rsidRDefault="0091434A" w:rsidP="0091434A">
      <w:pPr>
        <w:spacing w:after="0"/>
      </w:pPr>
      <w:r w:rsidRPr="0091434A">
        <w:t xml:space="preserve">                                                          </w:t>
      </w:r>
    </w:p>
    <w:p w14:paraId="62C05C65" w14:textId="77777777" w:rsidR="0091434A" w:rsidRPr="0091434A" w:rsidRDefault="0091434A" w:rsidP="0091434A">
      <w:pPr>
        <w:spacing w:after="0"/>
      </w:pPr>
      <w:r w:rsidRPr="0091434A">
        <w:t xml:space="preserve">                                    </w:t>
      </w:r>
    </w:p>
    <w:p w14:paraId="08A584EF" w14:textId="63008A1C" w:rsidR="0091434A" w:rsidRPr="0091434A" w:rsidRDefault="0091434A" w:rsidP="0091434A">
      <w:pPr>
        <w:spacing w:after="0"/>
      </w:pPr>
      <w:r w:rsidRPr="0091434A">
        <w:t xml:space="preserve">                                         </w:t>
      </w:r>
      <w:r w:rsidRPr="0091434A">
        <w:rPr>
          <w:b/>
          <w:bCs/>
        </w:rPr>
        <w:t xml:space="preserve">Absent </w:t>
      </w:r>
      <w:r w:rsidRPr="0091434A">
        <w:t xml:space="preserve">– </w:t>
      </w:r>
      <w:r w:rsidR="00320C47" w:rsidRPr="0091434A">
        <w:t>Jim Mercer, Commercial Property Manager</w:t>
      </w:r>
    </w:p>
    <w:p w14:paraId="50E96A10" w14:textId="77777777" w:rsidR="0091434A" w:rsidRPr="0091434A" w:rsidRDefault="0091434A" w:rsidP="0091434A">
      <w:pPr>
        <w:spacing w:after="0"/>
      </w:pPr>
    </w:p>
    <w:p w14:paraId="2596CC38" w14:textId="505C0D92" w:rsidR="0091434A" w:rsidRDefault="0091434A" w:rsidP="0091434A">
      <w:pPr>
        <w:numPr>
          <w:ilvl w:val="0"/>
          <w:numId w:val="2"/>
        </w:numPr>
        <w:spacing w:after="0"/>
      </w:pPr>
      <w:r w:rsidRPr="0091434A">
        <w:rPr>
          <w:b/>
          <w:bCs/>
        </w:rPr>
        <w:t xml:space="preserve">Tenant Forum: </w:t>
      </w:r>
      <w:r w:rsidRPr="0091434A">
        <w:t>LTO Update</w:t>
      </w:r>
      <w:r w:rsidR="004B07E8">
        <w:t xml:space="preserve"> </w:t>
      </w:r>
    </w:p>
    <w:p w14:paraId="6204B0DA" w14:textId="77777777" w:rsidR="004B07E8" w:rsidRDefault="004B07E8" w:rsidP="004B07E8">
      <w:pPr>
        <w:spacing w:after="0"/>
        <w:ind w:left="1080"/>
        <w:rPr>
          <w:b/>
          <w:bCs/>
        </w:rPr>
      </w:pPr>
    </w:p>
    <w:p w14:paraId="7C717835" w14:textId="23F8E613" w:rsidR="004B07E8" w:rsidRDefault="004B07E8" w:rsidP="004B07E8">
      <w:pPr>
        <w:spacing w:after="0"/>
        <w:ind w:left="1080"/>
      </w:pPr>
      <w:r>
        <w:t xml:space="preserve">Ellen Jacobson reported that the previous LTO president, Amy Judd, should be getting her computer back soon and they will then be able to provide the LHA with the budget and last </w:t>
      </w:r>
      <w:r w:rsidR="002D03A1">
        <w:t>year’s</w:t>
      </w:r>
      <w:r>
        <w:t xml:space="preserve"> spending summary.</w:t>
      </w:r>
    </w:p>
    <w:p w14:paraId="66F3868E" w14:textId="77777777" w:rsidR="004B07E8" w:rsidRDefault="004B07E8" w:rsidP="004B07E8">
      <w:pPr>
        <w:spacing w:after="0"/>
      </w:pPr>
    </w:p>
    <w:p w14:paraId="449B858F" w14:textId="2C07C9F3" w:rsidR="004B07E8" w:rsidRDefault="004B07E8" w:rsidP="002D03A1">
      <w:pPr>
        <w:spacing w:after="0"/>
      </w:pPr>
      <w:r>
        <w:t xml:space="preserve">               The director asked the board </w:t>
      </w:r>
      <w:r w:rsidR="002D03A1">
        <w:t xml:space="preserve">to move to agenda item #7 to discuss the FY 2025 Budget and </w:t>
      </w:r>
    </w:p>
    <w:p w14:paraId="1351C3EE" w14:textId="62E8D54A" w:rsidR="002D03A1" w:rsidRDefault="002D03A1" w:rsidP="002D03A1">
      <w:pPr>
        <w:spacing w:after="0"/>
      </w:pPr>
      <w:r>
        <w:t xml:space="preserve">               Executive Directors Salary Calculation Sheet. </w:t>
      </w:r>
    </w:p>
    <w:p w14:paraId="776C5088" w14:textId="77777777" w:rsidR="004B07E8" w:rsidRDefault="004B07E8" w:rsidP="004B07E8">
      <w:pPr>
        <w:spacing w:after="0"/>
      </w:pPr>
    </w:p>
    <w:p w14:paraId="4AA7CEA0" w14:textId="2EA4C214" w:rsidR="004B07E8" w:rsidRPr="0091434A" w:rsidRDefault="004B07E8" w:rsidP="004B07E8">
      <w:pPr>
        <w:spacing w:after="0"/>
      </w:pPr>
      <w:r>
        <w:rPr>
          <w:b/>
          <w:bCs/>
        </w:rPr>
        <w:t xml:space="preserve">                </w:t>
      </w:r>
      <w:r w:rsidRPr="0091434A">
        <w:rPr>
          <w:b/>
          <w:bCs/>
        </w:rPr>
        <w:t xml:space="preserve">7. New Business: </w:t>
      </w:r>
    </w:p>
    <w:p w14:paraId="22AEA52C" w14:textId="77777777" w:rsidR="004B07E8" w:rsidRPr="0091434A" w:rsidRDefault="004B07E8" w:rsidP="004B07E8">
      <w:pPr>
        <w:spacing w:after="0"/>
      </w:pPr>
    </w:p>
    <w:p w14:paraId="210342AE" w14:textId="79F859AD" w:rsidR="004B07E8" w:rsidRDefault="004B07E8" w:rsidP="004B07E8">
      <w:pPr>
        <w:spacing w:after="0"/>
      </w:pPr>
      <w:r w:rsidRPr="0091434A">
        <w:t xml:space="preserve">     </w:t>
      </w:r>
      <w:r>
        <w:t xml:space="preserve">               </w:t>
      </w:r>
      <w:r w:rsidRPr="0091434A">
        <w:t xml:space="preserve"> a.  </w:t>
      </w:r>
      <w:r>
        <w:t>FY 2025 Budget Presentation – Sue Honeycutt</w:t>
      </w:r>
    </w:p>
    <w:p w14:paraId="1521E1CF" w14:textId="77777777" w:rsidR="004B07E8" w:rsidRDefault="004B07E8" w:rsidP="004B07E8">
      <w:pPr>
        <w:spacing w:after="0"/>
      </w:pPr>
    </w:p>
    <w:p w14:paraId="3D5D92E0" w14:textId="77777777" w:rsidR="004B07E8" w:rsidRDefault="004B07E8" w:rsidP="004B07E8">
      <w:pPr>
        <w:spacing w:after="0"/>
      </w:pPr>
      <w:r>
        <w:t xml:space="preserve">          </w:t>
      </w:r>
      <w:r>
        <w:t xml:space="preserve">               </w:t>
      </w:r>
      <w:r>
        <w:t xml:space="preserve"> Sue Honeycutt, fee accountant from Fenton, Ewald &amp; Associates, P.C. presented the FY </w:t>
      </w:r>
    </w:p>
    <w:p w14:paraId="158336C2" w14:textId="77777777" w:rsidR="004B07E8" w:rsidRDefault="004B07E8" w:rsidP="004B07E8">
      <w:pPr>
        <w:spacing w:after="0"/>
      </w:pPr>
      <w:r>
        <w:t xml:space="preserve">                          </w:t>
      </w:r>
      <w:r>
        <w:t xml:space="preserve">2025 Budget to the board. Sue went over the budget in detail and answered any </w:t>
      </w:r>
    </w:p>
    <w:p w14:paraId="71799ABB" w14:textId="7F6E0A03" w:rsidR="004B07E8" w:rsidRDefault="004B07E8" w:rsidP="004B07E8">
      <w:pPr>
        <w:spacing w:after="0"/>
      </w:pPr>
      <w:r>
        <w:t xml:space="preserve">                          </w:t>
      </w:r>
      <w:r>
        <w:t>questions.</w:t>
      </w:r>
    </w:p>
    <w:p w14:paraId="6131F8A9" w14:textId="77777777" w:rsidR="004B07E8" w:rsidRDefault="004B07E8" w:rsidP="004B07E8">
      <w:pPr>
        <w:spacing w:after="0"/>
      </w:pPr>
    </w:p>
    <w:p w14:paraId="0ECF8948" w14:textId="77777777" w:rsidR="004B07E8" w:rsidRDefault="004B07E8" w:rsidP="004B07E8">
      <w:pPr>
        <w:spacing w:after="0"/>
      </w:pPr>
      <w:r>
        <w:t xml:space="preserve">          </w:t>
      </w:r>
      <w:r>
        <w:t xml:space="preserve">                Linda Carroll</w:t>
      </w:r>
      <w:r>
        <w:t xml:space="preserve"> made a motion to approve the FY 2025 Budget as presented. </w:t>
      </w:r>
      <w:r>
        <w:t xml:space="preserve">Deb Prew </w:t>
      </w:r>
    </w:p>
    <w:p w14:paraId="5F51DC54" w14:textId="336D9394" w:rsidR="004B07E8" w:rsidRDefault="004B07E8" w:rsidP="004B07E8">
      <w:pPr>
        <w:spacing w:after="0"/>
      </w:pPr>
      <w:r>
        <w:t xml:space="preserve">                          </w:t>
      </w:r>
      <w:r>
        <w:t xml:space="preserve">seconded the motion. Vote </w:t>
      </w:r>
      <w:r>
        <w:t>4-0</w:t>
      </w:r>
      <w:r>
        <w:t xml:space="preserve">. </w:t>
      </w:r>
    </w:p>
    <w:p w14:paraId="627E717C" w14:textId="77777777" w:rsidR="004B07E8" w:rsidRDefault="004B07E8" w:rsidP="004B07E8">
      <w:pPr>
        <w:spacing w:after="0"/>
      </w:pPr>
    </w:p>
    <w:p w14:paraId="4E8F8E4D" w14:textId="4F62DAD2" w:rsidR="004B07E8" w:rsidRDefault="004B07E8" w:rsidP="004B07E8">
      <w:pPr>
        <w:spacing w:after="0"/>
      </w:pPr>
      <w:r>
        <w:t xml:space="preserve">          </w:t>
      </w:r>
      <w:r>
        <w:t xml:space="preserve">               </w:t>
      </w:r>
      <w:r>
        <w:t xml:space="preserve"> </w:t>
      </w:r>
      <w:r w:rsidRPr="00855B26">
        <w:t xml:space="preserve">Ms. Honeycutt presented the FY 2025 Executive Director’s Salary Calculation Sheet for </w:t>
      </w:r>
    </w:p>
    <w:p w14:paraId="27D47C43" w14:textId="6B2A4340" w:rsidR="004B07E8" w:rsidRDefault="004B07E8" w:rsidP="004B07E8">
      <w:pPr>
        <w:spacing w:after="0"/>
      </w:pPr>
      <w:r>
        <w:t xml:space="preserve">                          </w:t>
      </w:r>
      <w:r w:rsidRPr="00855B26">
        <w:t xml:space="preserve">approval. </w:t>
      </w:r>
    </w:p>
    <w:p w14:paraId="1DAFE47E" w14:textId="77777777" w:rsidR="004B07E8" w:rsidRPr="00855B26" w:rsidRDefault="004B07E8" w:rsidP="004B07E8">
      <w:pPr>
        <w:spacing w:after="0"/>
      </w:pPr>
    </w:p>
    <w:p w14:paraId="7FDD7A8E" w14:textId="49B863FF" w:rsidR="004B07E8" w:rsidRDefault="004B07E8" w:rsidP="004B07E8">
      <w:pPr>
        <w:spacing w:after="0"/>
      </w:pPr>
      <w:r>
        <w:t xml:space="preserve">          </w:t>
      </w:r>
      <w:r>
        <w:t xml:space="preserve">               </w:t>
      </w:r>
      <w:r>
        <w:t xml:space="preserve"> </w:t>
      </w:r>
      <w:r w:rsidRPr="00855B26">
        <w:t xml:space="preserve">A motion to approve the FY 2025 Executive Director’s Salary Worksheet was made by </w:t>
      </w:r>
    </w:p>
    <w:p w14:paraId="6EB3900C" w14:textId="23EB98E6" w:rsidR="004B07E8" w:rsidRPr="00855B26" w:rsidRDefault="004B07E8" w:rsidP="004B07E8">
      <w:pPr>
        <w:spacing w:after="0"/>
      </w:pPr>
      <w:r>
        <w:t xml:space="preserve">              </w:t>
      </w:r>
      <w:r w:rsidR="002D03A1">
        <w:t xml:space="preserve">           </w:t>
      </w:r>
      <w:r>
        <w:t xml:space="preserve"> Kim Graham</w:t>
      </w:r>
      <w:r w:rsidRPr="00855B26">
        <w:t xml:space="preserve">.  Motion was seconded by </w:t>
      </w:r>
      <w:r>
        <w:t>Deb Prew</w:t>
      </w:r>
      <w:r>
        <w:t>.</w:t>
      </w:r>
      <w:r w:rsidRPr="00855B26">
        <w:t xml:space="preserve">  Vote </w:t>
      </w:r>
      <w:r>
        <w:t>4-0</w:t>
      </w:r>
      <w:r>
        <w:t>.</w:t>
      </w:r>
    </w:p>
    <w:p w14:paraId="52A6235F" w14:textId="77777777" w:rsidR="004B07E8" w:rsidRPr="004B07E8" w:rsidRDefault="004B07E8" w:rsidP="004B07E8">
      <w:pPr>
        <w:spacing w:after="0"/>
      </w:pPr>
    </w:p>
    <w:p w14:paraId="4F493811" w14:textId="77777777" w:rsidR="0091434A" w:rsidRPr="0091434A" w:rsidRDefault="0091434A" w:rsidP="0091434A">
      <w:pPr>
        <w:spacing w:after="0"/>
      </w:pPr>
    </w:p>
    <w:p w14:paraId="46F8BA6B" w14:textId="77777777" w:rsidR="0091434A" w:rsidRPr="0091434A" w:rsidRDefault="0091434A" w:rsidP="0091434A">
      <w:pPr>
        <w:numPr>
          <w:ilvl w:val="0"/>
          <w:numId w:val="2"/>
        </w:numPr>
        <w:spacing w:after="0"/>
      </w:pPr>
      <w:r w:rsidRPr="0091434A">
        <w:rPr>
          <w:b/>
          <w:bCs/>
        </w:rPr>
        <w:t xml:space="preserve">Minutes: </w:t>
      </w:r>
    </w:p>
    <w:p w14:paraId="4F147755" w14:textId="77777777" w:rsidR="0091434A" w:rsidRPr="0091434A" w:rsidRDefault="0091434A" w:rsidP="0091434A">
      <w:pPr>
        <w:spacing w:after="0"/>
        <w:rPr>
          <w:b/>
          <w:bCs/>
        </w:rPr>
      </w:pPr>
    </w:p>
    <w:p w14:paraId="0AB62CF6" w14:textId="14BA7F7B" w:rsidR="0091434A" w:rsidRDefault="0091434A" w:rsidP="0091434A">
      <w:pPr>
        <w:spacing w:after="0"/>
      </w:pPr>
      <w:r w:rsidRPr="0091434A">
        <w:t xml:space="preserve">                     a.  Motion was made by </w:t>
      </w:r>
      <w:r w:rsidR="002D03A1">
        <w:t xml:space="preserve">Kim Graham </w:t>
      </w:r>
      <w:r w:rsidRPr="0091434A">
        <w:t xml:space="preserve">to accept the regular board minutes of </w:t>
      </w:r>
      <w:r>
        <w:t>November 19</w:t>
      </w:r>
      <w:r w:rsidRPr="0091434A">
        <w:t xml:space="preserve">, </w:t>
      </w:r>
    </w:p>
    <w:p w14:paraId="3C7907F2" w14:textId="127C365B" w:rsidR="0091434A" w:rsidRPr="0091434A" w:rsidRDefault="0091434A" w:rsidP="0091434A">
      <w:pPr>
        <w:spacing w:after="0"/>
      </w:pPr>
      <w:r>
        <w:t xml:space="preserve">                          </w:t>
      </w:r>
      <w:r w:rsidRPr="0091434A">
        <w:t xml:space="preserve">2024 as presented. Motion was seconded by </w:t>
      </w:r>
      <w:r w:rsidR="002D03A1">
        <w:t>Deb Prew</w:t>
      </w:r>
      <w:r w:rsidRPr="0091434A">
        <w:t xml:space="preserve">. Vote </w:t>
      </w:r>
      <w:r w:rsidR="002D03A1">
        <w:t>4</w:t>
      </w:r>
      <w:r w:rsidRPr="0091434A">
        <w:t>-0.</w:t>
      </w:r>
    </w:p>
    <w:p w14:paraId="0A32AA41" w14:textId="77777777" w:rsidR="0091434A" w:rsidRPr="0091434A" w:rsidRDefault="0091434A" w:rsidP="0091434A">
      <w:pPr>
        <w:spacing w:after="0"/>
      </w:pPr>
    </w:p>
    <w:p w14:paraId="54BA4333" w14:textId="6C2F27C0" w:rsidR="0091434A" w:rsidRDefault="0091434A" w:rsidP="0091434A">
      <w:pPr>
        <w:numPr>
          <w:ilvl w:val="0"/>
          <w:numId w:val="2"/>
        </w:numPr>
        <w:spacing w:after="0"/>
      </w:pPr>
      <w:r w:rsidRPr="0091434A">
        <w:rPr>
          <w:b/>
          <w:bCs/>
        </w:rPr>
        <w:t xml:space="preserve">Commercial Space: </w:t>
      </w:r>
      <w:r w:rsidR="00320C47">
        <w:t xml:space="preserve">Jim Mercer had reported to the Director that everything on the commercial side is going well.  There is a small leak in the pharmacy that we are aware of and maintenance has been working with </w:t>
      </w:r>
      <w:proofErr w:type="spellStart"/>
      <w:r w:rsidR="00320C47">
        <w:t>Salco</w:t>
      </w:r>
      <w:proofErr w:type="spellEnd"/>
      <w:r w:rsidR="00690B80">
        <w:t xml:space="preserve"> Construction Co.</w:t>
      </w:r>
      <w:r w:rsidR="00320C47">
        <w:t xml:space="preserve"> to pinpoint the leak and</w:t>
      </w:r>
      <w:r w:rsidR="00AA38BE">
        <w:t xml:space="preserve"> </w:t>
      </w:r>
      <w:r w:rsidR="00320C47">
        <w:t xml:space="preserve">make the necessary repairs. </w:t>
      </w:r>
    </w:p>
    <w:p w14:paraId="42D8AAA2" w14:textId="3B428481" w:rsidR="00AA38BE" w:rsidRDefault="00AA38BE" w:rsidP="00AA38BE">
      <w:pPr>
        <w:spacing w:after="0"/>
        <w:ind w:left="1080"/>
      </w:pPr>
    </w:p>
    <w:p w14:paraId="1EF51565" w14:textId="27569850" w:rsidR="00AA38BE" w:rsidRPr="0091434A" w:rsidRDefault="00AA38BE" w:rsidP="00AA38BE">
      <w:pPr>
        <w:spacing w:after="0"/>
        <w:ind w:left="1080"/>
      </w:pPr>
      <w:r>
        <w:t xml:space="preserve">The Director has been reviewing the commercial leases and there are </w:t>
      </w:r>
      <w:r w:rsidR="00285D88">
        <w:t>some</w:t>
      </w:r>
      <w:r>
        <w:t xml:space="preserve"> things that </w:t>
      </w:r>
      <w:r w:rsidR="00704083">
        <w:t>Executive Director and Commercial Property Manager</w:t>
      </w:r>
      <w:r w:rsidR="00285D88">
        <w:t xml:space="preserve"> will need to discuss in the coming weeks. </w:t>
      </w:r>
    </w:p>
    <w:p w14:paraId="6AC68EA4" w14:textId="77777777" w:rsidR="0091434A" w:rsidRPr="0091434A" w:rsidRDefault="0091434A" w:rsidP="0091434A">
      <w:pPr>
        <w:spacing w:after="0"/>
      </w:pPr>
    </w:p>
    <w:p w14:paraId="5E5B25CF" w14:textId="77777777" w:rsidR="0091434A" w:rsidRPr="0091434A" w:rsidRDefault="0091434A" w:rsidP="0091434A">
      <w:pPr>
        <w:numPr>
          <w:ilvl w:val="0"/>
          <w:numId w:val="2"/>
        </w:numPr>
        <w:spacing w:after="0"/>
        <w:rPr>
          <w:b/>
          <w:bCs/>
        </w:rPr>
      </w:pPr>
      <w:r w:rsidRPr="0091434A">
        <w:rPr>
          <w:b/>
          <w:bCs/>
        </w:rPr>
        <w:t>Accounts Payable:</w:t>
      </w:r>
      <w:r w:rsidRPr="0091434A">
        <w:t xml:space="preserve">  </w:t>
      </w:r>
    </w:p>
    <w:p w14:paraId="69C66D42" w14:textId="77777777" w:rsidR="0091434A" w:rsidRPr="0091434A" w:rsidRDefault="0091434A" w:rsidP="0091434A">
      <w:pPr>
        <w:spacing w:after="0"/>
      </w:pPr>
    </w:p>
    <w:p w14:paraId="7C5A6EDD" w14:textId="5AA7371D" w:rsidR="0091434A" w:rsidRPr="0091434A" w:rsidRDefault="0091434A" w:rsidP="0091434A">
      <w:pPr>
        <w:spacing w:after="0"/>
      </w:pPr>
      <w:r w:rsidRPr="0091434A">
        <w:t xml:space="preserve">                      a. Monthly Balance Sheets as of </w:t>
      </w:r>
      <w:r w:rsidR="00157D52">
        <w:t>October 31</w:t>
      </w:r>
      <w:r w:rsidRPr="0091434A">
        <w:t>, 2024</w:t>
      </w:r>
    </w:p>
    <w:p w14:paraId="345C1816" w14:textId="77777777" w:rsidR="0091434A" w:rsidRPr="0091434A" w:rsidRDefault="0091434A" w:rsidP="0091434A">
      <w:pPr>
        <w:spacing w:after="0"/>
      </w:pPr>
    </w:p>
    <w:p w14:paraId="4C14CAF3" w14:textId="36E13A72" w:rsidR="0091434A" w:rsidRPr="0091434A" w:rsidRDefault="0091434A" w:rsidP="0091434A">
      <w:pPr>
        <w:spacing w:after="0"/>
      </w:pPr>
      <w:r w:rsidRPr="0091434A">
        <w:t xml:space="preserve">                          689 balance is $</w:t>
      </w:r>
      <w:r w:rsidR="00157D52">
        <w:t>97,082.86</w:t>
      </w:r>
      <w:r w:rsidRPr="0091434A">
        <w:t>. 400-1 balance which includes the commercial</w:t>
      </w:r>
    </w:p>
    <w:p w14:paraId="1C5BCC71" w14:textId="6B67C6C6" w:rsidR="0091434A" w:rsidRPr="0091434A" w:rsidRDefault="0091434A" w:rsidP="0091434A">
      <w:pPr>
        <w:spacing w:after="0"/>
      </w:pPr>
      <w:r w:rsidRPr="0091434A">
        <w:t xml:space="preserve">                          financial report is $</w:t>
      </w:r>
      <w:r w:rsidR="00157D52">
        <w:t>160,245.92</w:t>
      </w:r>
      <w:r w:rsidR="003C0A3A">
        <w:t>.</w:t>
      </w:r>
    </w:p>
    <w:p w14:paraId="08BED29C" w14:textId="77777777" w:rsidR="0091434A" w:rsidRPr="0091434A" w:rsidRDefault="0091434A" w:rsidP="0091434A">
      <w:pPr>
        <w:spacing w:after="0"/>
      </w:pPr>
    </w:p>
    <w:p w14:paraId="1BA2700F" w14:textId="57C18120" w:rsidR="0091434A" w:rsidRPr="0091434A" w:rsidRDefault="00690B80" w:rsidP="0091434A">
      <w:pPr>
        <w:spacing w:after="0"/>
      </w:pPr>
      <w:r>
        <w:rPr>
          <w:b/>
          <w:bCs/>
        </w:rPr>
        <w:t xml:space="preserve">               </w:t>
      </w:r>
      <w:r w:rsidR="0091434A" w:rsidRPr="0091434A">
        <w:rPr>
          <w:b/>
          <w:bCs/>
        </w:rPr>
        <w:t xml:space="preserve">5. </w:t>
      </w:r>
      <w:r>
        <w:rPr>
          <w:b/>
          <w:bCs/>
        </w:rPr>
        <w:t xml:space="preserve">   </w:t>
      </w:r>
      <w:r w:rsidR="0091434A" w:rsidRPr="0091434A">
        <w:rPr>
          <w:b/>
          <w:bCs/>
        </w:rPr>
        <w:t>Programs:</w:t>
      </w:r>
    </w:p>
    <w:p w14:paraId="41B1AA91" w14:textId="77777777" w:rsidR="0091434A" w:rsidRPr="0091434A" w:rsidRDefault="0091434A" w:rsidP="0091434A">
      <w:pPr>
        <w:spacing w:after="0"/>
      </w:pPr>
    </w:p>
    <w:p w14:paraId="57E96294" w14:textId="77777777" w:rsidR="0091434A" w:rsidRDefault="0091434A" w:rsidP="0091434A">
      <w:pPr>
        <w:numPr>
          <w:ilvl w:val="0"/>
          <w:numId w:val="3"/>
        </w:numPr>
        <w:spacing w:after="0"/>
      </w:pPr>
      <w:r w:rsidRPr="0091434A">
        <w:t>Rent Collection – There are 3 tenants on repayment agreements with money being collected each month from all individuals. All other rents are paid.</w:t>
      </w:r>
    </w:p>
    <w:p w14:paraId="7FF5298A" w14:textId="77777777" w:rsidR="002D03A1" w:rsidRPr="0091434A" w:rsidRDefault="002D03A1" w:rsidP="002D03A1">
      <w:pPr>
        <w:spacing w:after="0"/>
        <w:ind w:left="1440"/>
      </w:pPr>
    </w:p>
    <w:p w14:paraId="2F77A2CE" w14:textId="2958AE58" w:rsidR="0091434A" w:rsidRPr="0091434A" w:rsidRDefault="0091434A" w:rsidP="0091434A">
      <w:pPr>
        <w:numPr>
          <w:ilvl w:val="0"/>
          <w:numId w:val="3"/>
        </w:numPr>
        <w:spacing w:after="0"/>
      </w:pPr>
      <w:r w:rsidRPr="0091434A">
        <w:t xml:space="preserve">Vacancies:  There is 1 vacancy at Turnure Terrace - 40-5D. There are 3 vacancies at the Curtis, #418, #318 and #415. </w:t>
      </w:r>
      <w:r w:rsidR="00C02B74">
        <w:t xml:space="preserve">An applicant will be signing a lease tomorrow morning for #418. </w:t>
      </w:r>
      <w:r w:rsidRPr="0091434A">
        <w:t xml:space="preserve"> #318 and #415 still need renovation work done. 13 Church Street still has a vacant 2-bedroom, wheelchair accessible family unit which is waiting on the bathroom rehab.</w:t>
      </w:r>
    </w:p>
    <w:p w14:paraId="1BAD86EA" w14:textId="77777777" w:rsidR="0091434A" w:rsidRPr="0091434A" w:rsidRDefault="0091434A" w:rsidP="0091434A">
      <w:pPr>
        <w:spacing w:after="0"/>
      </w:pPr>
    </w:p>
    <w:p w14:paraId="6B1D7CD2" w14:textId="77777777" w:rsidR="0091434A" w:rsidRPr="0091434A" w:rsidRDefault="0091434A" w:rsidP="0091434A">
      <w:pPr>
        <w:spacing w:after="0"/>
      </w:pPr>
    </w:p>
    <w:p w14:paraId="654A7EDF" w14:textId="2845C1DA" w:rsidR="0091434A" w:rsidRPr="0091434A" w:rsidRDefault="0091434A" w:rsidP="0091434A">
      <w:pPr>
        <w:numPr>
          <w:ilvl w:val="0"/>
          <w:numId w:val="3"/>
        </w:numPr>
        <w:spacing w:after="0"/>
      </w:pPr>
      <w:r w:rsidRPr="0091434A">
        <w:t>Waitlist:  28</w:t>
      </w:r>
      <w:r w:rsidR="00980F9C">
        <w:t>30</w:t>
      </w:r>
      <w:r w:rsidRPr="0091434A">
        <w:t xml:space="preserve"> Total Elderly/Handicapped, 8</w:t>
      </w:r>
      <w:r w:rsidR="00980F9C">
        <w:t>576</w:t>
      </w:r>
      <w:r w:rsidRPr="0091434A">
        <w:t xml:space="preserve"> total Family</w:t>
      </w:r>
    </w:p>
    <w:p w14:paraId="75F21124" w14:textId="16C323EB" w:rsidR="0091434A" w:rsidRPr="0091434A" w:rsidRDefault="0091434A" w:rsidP="0091434A">
      <w:pPr>
        <w:spacing w:after="0"/>
      </w:pPr>
      <w:r w:rsidRPr="0091434A">
        <w:t xml:space="preserve">                                             Elderly list – </w:t>
      </w:r>
      <w:r w:rsidR="00980F9C">
        <w:t>1308</w:t>
      </w:r>
      <w:r w:rsidRPr="0091434A">
        <w:t xml:space="preserve"> Elderly, 9</w:t>
      </w:r>
      <w:r w:rsidR="00980F9C">
        <w:t>20</w:t>
      </w:r>
      <w:r w:rsidRPr="0091434A">
        <w:t xml:space="preserve"> Handicapped</w:t>
      </w:r>
    </w:p>
    <w:p w14:paraId="62889401" w14:textId="72585BD2" w:rsidR="0091434A" w:rsidRPr="0091434A" w:rsidRDefault="0091434A" w:rsidP="0091434A">
      <w:pPr>
        <w:spacing w:after="0"/>
      </w:pPr>
      <w:r w:rsidRPr="0091434A">
        <w:t xml:space="preserve">                                                                    3 local/veteran, 1</w:t>
      </w:r>
      <w:r w:rsidR="00980F9C">
        <w:t>5</w:t>
      </w:r>
      <w:r w:rsidRPr="0091434A">
        <w:t xml:space="preserve"> Local, 4</w:t>
      </w:r>
      <w:r w:rsidR="00980F9C">
        <w:t>9</w:t>
      </w:r>
      <w:r w:rsidRPr="0091434A">
        <w:t xml:space="preserve"> Veteran</w:t>
      </w:r>
    </w:p>
    <w:p w14:paraId="2CA2C301" w14:textId="01CDB7C7" w:rsidR="0091434A" w:rsidRPr="0091434A" w:rsidRDefault="0091434A" w:rsidP="0091434A">
      <w:pPr>
        <w:spacing w:after="0"/>
      </w:pPr>
      <w:r w:rsidRPr="0091434A">
        <w:t xml:space="preserve">                                              Family list – 2 local/veteran, 3</w:t>
      </w:r>
      <w:r w:rsidR="00980F9C">
        <w:t>5</w:t>
      </w:r>
      <w:r w:rsidRPr="0091434A">
        <w:t xml:space="preserve"> Local, </w:t>
      </w:r>
      <w:r w:rsidR="00980F9C">
        <w:t>41</w:t>
      </w:r>
      <w:r w:rsidRPr="0091434A">
        <w:t xml:space="preserve"> Veteran</w:t>
      </w:r>
    </w:p>
    <w:p w14:paraId="7B1FD2A1" w14:textId="66D63C54" w:rsidR="0091434A" w:rsidRDefault="0091434A" w:rsidP="0091434A">
      <w:pPr>
        <w:spacing w:after="0"/>
      </w:pPr>
      <w:r w:rsidRPr="0091434A">
        <w:t xml:space="preserve">                                                                    49</w:t>
      </w:r>
      <w:r w:rsidR="00980F9C">
        <w:t>6</w:t>
      </w:r>
      <w:r w:rsidRPr="0091434A">
        <w:t>1 2-bedroom, 28</w:t>
      </w:r>
      <w:r w:rsidR="00980F9C">
        <w:t>49</w:t>
      </w:r>
      <w:r w:rsidRPr="0091434A">
        <w:t xml:space="preserve"> 3-bedroom</w:t>
      </w:r>
    </w:p>
    <w:p w14:paraId="02652D95" w14:textId="77777777" w:rsidR="002D03A1" w:rsidRPr="0091434A" w:rsidRDefault="002D03A1" w:rsidP="0091434A">
      <w:pPr>
        <w:spacing w:after="0"/>
      </w:pPr>
    </w:p>
    <w:p w14:paraId="0EE05F74" w14:textId="678B3D6A" w:rsidR="0091434A" w:rsidRPr="0091434A" w:rsidRDefault="0091434A" w:rsidP="00685263">
      <w:pPr>
        <w:spacing w:after="0"/>
        <w:ind w:firstLine="720"/>
      </w:pPr>
      <w:r w:rsidRPr="0091434A">
        <w:rPr>
          <w:b/>
          <w:bCs/>
        </w:rPr>
        <w:t>6</w:t>
      </w:r>
      <w:r w:rsidRPr="0091434A">
        <w:t xml:space="preserve">.  </w:t>
      </w:r>
      <w:r w:rsidRPr="0091434A">
        <w:rPr>
          <w:b/>
          <w:bCs/>
        </w:rPr>
        <w:t>Old Business:</w:t>
      </w:r>
      <w:r w:rsidRPr="0091434A">
        <w:t xml:space="preserve">  </w:t>
      </w:r>
      <w:r w:rsidR="00B241F0">
        <w:t>Nothing to Report</w:t>
      </w:r>
    </w:p>
    <w:p w14:paraId="50BAAD72" w14:textId="77777777" w:rsidR="0091434A" w:rsidRPr="0091434A" w:rsidRDefault="0091434A" w:rsidP="0091434A">
      <w:pPr>
        <w:spacing w:after="0"/>
      </w:pPr>
    </w:p>
    <w:p w14:paraId="6AA4FD3D" w14:textId="0E62A252" w:rsidR="000E53A7" w:rsidRDefault="0091434A" w:rsidP="00685263">
      <w:pPr>
        <w:spacing w:after="0"/>
        <w:ind w:firstLine="720"/>
      </w:pPr>
      <w:r w:rsidRPr="0091434A">
        <w:rPr>
          <w:b/>
          <w:bCs/>
        </w:rPr>
        <w:t xml:space="preserve">7. New Business: </w:t>
      </w:r>
    </w:p>
    <w:p w14:paraId="7DE52397" w14:textId="77777777" w:rsidR="002D03A1" w:rsidRDefault="002D03A1" w:rsidP="0091434A">
      <w:pPr>
        <w:spacing w:after="0"/>
      </w:pPr>
    </w:p>
    <w:p w14:paraId="6AD7ABE1" w14:textId="77777777" w:rsidR="00685263" w:rsidRDefault="000E53A7" w:rsidP="0091434A">
      <w:pPr>
        <w:spacing w:after="0"/>
      </w:pPr>
      <w:r>
        <w:t xml:space="preserve">   </w:t>
      </w:r>
      <w:r w:rsidR="00685263">
        <w:tab/>
      </w:r>
      <w:r>
        <w:t xml:space="preserve">   b.  Massachusetts State-Aided Housing Programs Property, Boiler &amp; Machinery and Crime </w:t>
      </w:r>
    </w:p>
    <w:p w14:paraId="4D249FC7" w14:textId="0A4B5BFA" w:rsidR="000E53A7" w:rsidRDefault="00685263" w:rsidP="0091434A">
      <w:pPr>
        <w:spacing w:after="0"/>
      </w:pPr>
      <w:r>
        <w:lastRenderedPageBreak/>
        <w:t xml:space="preserve">                     </w:t>
      </w:r>
      <w:r w:rsidR="000E53A7">
        <w:t>Insu</w:t>
      </w:r>
      <w:r>
        <w:t>rance</w:t>
      </w:r>
      <w:r w:rsidR="000E53A7">
        <w:t xml:space="preserve"> for Policy Period – 11/17/2024 to 11/17/2025</w:t>
      </w:r>
    </w:p>
    <w:p w14:paraId="623FD6D8" w14:textId="77777777" w:rsidR="000E53A7" w:rsidRDefault="000E53A7" w:rsidP="0091434A">
      <w:pPr>
        <w:spacing w:after="0"/>
      </w:pPr>
    </w:p>
    <w:p w14:paraId="5524720F" w14:textId="77777777" w:rsidR="00685263" w:rsidRDefault="000E53A7" w:rsidP="000E53A7">
      <w:pPr>
        <w:spacing w:after="0"/>
      </w:pPr>
      <w:r>
        <w:t xml:space="preserve">            </w:t>
      </w:r>
      <w:r w:rsidR="00685263">
        <w:t xml:space="preserve">         </w:t>
      </w:r>
      <w:r>
        <w:t xml:space="preserve"> </w:t>
      </w:r>
      <w:r w:rsidRPr="000E53A7">
        <w:t>The 202</w:t>
      </w:r>
      <w:r>
        <w:t>4</w:t>
      </w:r>
      <w:r w:rsidRPr="000E53A7">
        <w:t>-202</w:t>
      </w:r>
      <w:r>
        <w:t>5</w:t>
      </w:r>
      <w:r w:rsidRPr="000E53A7">
        <w:t xml:space="preserve"> State Aided Housing Programs Property, Boiler &amp; Machinery and Crime </w:t>
      </w:r>
    </w:p>
    <w:p w14:paraId="6FFC1D07" w14:textId="53F1D181" w:rsidR="00685263" w:rsidRDefault="00685263" w:rsidP="000E53A7">
      <w:pPr>
        <w:spacing w:after="0"/>
      </w:pPr>
      <w:r>
        <w:t xml:space="preserve">                       </w:t>
      </w:r>
      <w:r w:rsidR="000E53A7" w:rsidRPr="000E53A7">
        <w:t>Insurance</w:t>
      </w:r>
      <w:r>
        <w:t xml:space="preserve"> </w:t>
      </w:r>
      <w:r w:rsidR="000E53A7" w:rsidRPr="000E53A7">
        <w:t>for 202</w:t>
      </w:r>
      <w:r w:rsidR="000E53A7">
        <w:t>5</w:t>
      </w:r>
      <w:r w:rsidR="000E53A7" w:rsidRPr="000E53A7">
        <w:t xml:space="preserve"> was presented.  PHN-202</w:t>
      </w:r>
      <w:r w:rsidR="000E53A7">
        <w:t>4</w:t>
      </w:r>
      <w:r w:rsidR="000E53A7" w:rsidRPr="000E53A7">
        <w:t>-2</w:t>
      </w:r>
      <w:r w:rsidR="000E53A7">
        <w:t>2</w:t>
      </w:r>
      <w:r w:rsidR="000E53A7" w:rsidRPr="000E53A7">
        <w:t xml:space="preserve"> identified </w:t>
      </w:r>
      <w:r w:rsidR="00285D88">
        <w:t>a few</w:t>
      </w:r>
      <w:r w:rsidR="000E53A7" w:rsidRPr="000E53A7">
        <w:t xml:space="preserve"> changes from </w:t>
      </w:r>
      <w:r w:rsidR="00C14B33">
        <w:t xml:space="preserve">the </w:t>
      </w:r>
    </w:p>
    <w:p w14:paraId="5D7F07A5" w14:textId="77777777" w:rsidR="00685263" w:rsidRDefault="00685263" w:rsidP="000E53A7">
      <w:pPr>
        <w:spacing w:after="0"/>
      </w:pPr>
      <w:r>
        <w:t xml:space="preserve">                       </w:t>
      </w:r>
      <w:r w:rsidR="00C14B33">
        <w:t xml:space="preserve">previous year. </w:t>
      </w:r>
      <w:r w:rsidR="000E53A7" w:rsidRPr="000E53A7">
        <w:t xml:space="preserve"> </w:t>
      </w:r>
      <w:r w:rsidR="00C14B33">
        <w:t xml:space="preserve">The rate per unit has increased to $345 per family and $292 per all other </w:t>
      </w:r>
    </w:p>
    <w:p w14:paraId="623EEE00" w14:textId="5F64D2F1" w:rsidR="00C14B33" w:rsidRPr="000E53A7" w:rsidRDefault="00685263" w:rsidP="000E53A7">
      <w:pPr>
        <w:spacing w:after="0"/>
      </w:pPr>
      <w:r>
        <w:t xml:space="preserve">                       </w:t>
      </w:r>
      <w:r w:rsidR="00C14B33">
        <w:t>units. The deductible will</w:t>
      </w:r>
      <w:r>
        <w:t xml:space="preserve"> </w:t>
      </w:r>
      <w:r w:rsidR="00C14B33">
        <w:t xml:space="preserve">remain at $9,000 per claim. </w:t>
      </w:r>
    </w:p>
    <w:p w14:paraId="48012C60" w14:textId="77777777" w:rsidR="000E53A7" w:rsidRPr="000E53A7" w:rsidRDefault="000E53A7" w:rsidP="000E53A7">
      <w:pPr>
        <w:spacing w:after="0"/>
      </w:pPr>
    </w:p>
    <w:p w14:paraId="2BD8265A" w14:textId="1C6290B2" w:rsidR="00605890" w:rsidRDefault="00605890" w:rsidP="000E53A7">
      <w:pPr>
        <w:spacing w:after="0"/>
      </w:pPr>
      <w:r>
        <w:t xml:space="preserve">           </w:t>
      </w:r>
      <w:r w:rsidR="00685263">
        <w:t xml:space="preserve">          </w:t>
      </w:r>
      <w:r>
        <w:t xml:space="preserve">  </w:t>
      </w:r>
      <w:r w:rsidR="000E53A7" w:rsidRPr="000E53A7">
        <w:t xml:space="preserve">A motion to approve </w:t>
      </w:r>
      <w:r>
        <w:t xml:space="preserve">the </w:t>
      </w:r>
      <w:r w:rsidR="000E53A7" w:rsidRPr="000E53A7">
        <w:t>payment of $</w:t>
      </w:r>
      <w:r w:rsidR="002D03A1">
        <w:t>36,048</w:t>
      </w:r>
      <w:r w:rsidR="000E53A7" w:rsidRPr="000E53A7">
        <w:t xml:space="preserve"> to Hays Companies, Inc. for the </w:t>
      </w:r>
    </w:p>
    <w:p w14:paraId="0DADF379" w14:textId="006773A9" w:rsidR="002D03A1" w:rsidRDefault="00605890" w:rsidP="000E53A7">
      <w:pPr>
        <w:spacing w:after="0"/>
      </w:pPr>
      <w:r>
        <w:t xml:space="preserve">             </w:t>
      </w:r>
      <w:r w:rsidR="00685263">
        <w:t xml:space="preserve">          </w:t>
      </w:r>
      <w:r w:rsidR="000E53A7" w:rsidRPr="000E53A7">
        <w:t>Property, Boiler and</w:t>
      </w:r>
      <w:r>
        <w:t xml:space="preserve"> </w:t>
      </w:r>
      <w:r w:rsidR="000E53A7" w:rsidRPr="000E53A7">
        <w:t xml:space="preserve">Machinery Insurance and Crime Insurance was made by </w:t>
      </w:r>
      <w:r w:rsidR="002D03A1">
        <w:t xml:space="preserve">Kim </w:t>
      </w:r>
    </w:p>
    <w:p w14:paraId="70103856" w14:textId="732308E5" w:rsidR="000E53A7" w:rsidRPr="000E53A7" w:rsidRDefault="002D03A1" w:rsidP="000E53A7">
      <w:pPr>
        <w:spacing w:after="0"/>
      </w:pPr>
      <w:r>
        <w:t xml:space="preserve">             </w:t>
      </w:r>
      <w:r w:rsidR="00685263">
        <w:t xml:space="preserve">          </w:t>
      </w:r>
      <w:r>
        <w:t>Graham</w:t>
      </w:r>
      <w:r w:rsidR="000E53A7" w:rsidRPr="000E53A7">
        <w:t xml:space="preserve">. </w:t>
      </w:r>
      <w:r w:rsidR="00605890">
        <w:t xml:space="preserve"> </w:t>
      </w:r>
      <w:r w:rsidR="000E53A7" w:rsidRPr="000E53A7">
        <w:t>The motion was</w:t>
      </w:r>
      <w:r w:rsidR="00605890">
        <w:t xml:space="preserve"> </w:t>
      </w:r>
      <w:r w:rsidR="000E53A7" w:rsidRPr="000E53A7">
        <w:t xml:space="preserve">seconded by </w:t>
      </w:r>
      <w:r>
        <w:t>Linda Carroll</w:t>
      </w:r>
      <w:r w:rsidR="00855B26">
        <w:t>.</w:t>
      </w:r>
      <w:r w:rsidR="000E53A7" w:rsidRPr="000E53A7">
        <w:t xml:space="preserve"> Vote</w:t>
      </w:r>
      <w:r>
        <w:t xml:space="preserve"> 4-0</w:t>
      </w:r>
      <w:r w:rsidR="00855B26">
        <w:t>.</w:t>
      </w:r>
    </w:p>
    <w:p w14:paraId="22574AD4" w14:textId="394E36CD" w:rsidR="000E53A7" w:rsidRPr="0091434A" w:rsidRDefault="000E53A7" w:rsidP="0091434A">
      <w:pPr>
        <w:spacing w:after="0"/>
      </w:pPr>
    </w:p>
    <w:p w14:paraId="5438B438" w14:textId="7C461600" w:rsidR="00B241F0" w:rsidRDefault="0091434A" w:rsidP="0091434A">
      <w:pPr>
        <w:spacing w:after="0"/>
        <w:rPr>
          <w:b/>
          <w:bCs/>
        </w:rPr>
      </w:pPr>
      <w:r w:rsidRPr="0091434A">
        <w:rPr>
          <w:b/>
          <w:bCs/>
        </w:rPr>
        <w:t xml:space="preserve">   </w:t>
      </w:r>
    </w:p>
    <w:p w14:paraId="58B1381F" w14:textId="63BFE81E" w:rsidR="0091434A" w:rsidRPr="0091434A" w:rsidRDefault="0091434A" w:rsidP="00685263">
      <w:pPr>
        <w:spacing w:after="0"/>
        <w:ind w:firstLine="720"/>
        <w:rPr>
          <w:b/>
          <w:bCs/>
        </w:rPr>
      </w:pPr>
      <w:r w:rsidRPr="0091434A">
        <w:rPr>
          <w:b/>
          <w:bCs/>
        </w:rPr>
        <w:t>8.  Executive Director’s Report</w:t>
      </w:r>
    </w:p>
    <w:p w14:paraId="21C2E112" w14:textId="77777777" w:rsidR="0091434A" w:rsidRPr="0091434A" w:rsidRDefault="0091434A" w:rsidP="0091434A">
      <w:pPr>
        <w:spacing w:after="0"/>
        <w:rPr>
          <w:b/>
          <w:bCs/>
        </w:rPr>
      </w:pPr>
    </w:p>
    <w:p w14:paraId="18904713" w14:textId="2219282A" w:rsidR="00A930D3" w:rsidRDefault="0091434A" w:rsidP="0091434A">
      <w:pPr>
        <w:spacing w:after="0"/>
      </w:pPr>
      <w:r w:rsidRPr="0091434A">
        <w:t xml:space="preserve">  </w:t>
      </w:r>
      <w:r w:rsidR="00685263">
        <w:tab/>
      </w:r>
      <w:r w:rsidRPr="0091434A">
        <w:t xml:space="preserve">   a. Town of Lenox </w:t>
      </w:r>
      <w:r w:rsidR="00A930D3">
        <w:t xml:space="preserve">– </w:t>
      </w:r>
      <w:r w:rsidR="00704083">
        <w:t>Nothing to Report</w:t>
      </w:r>
    </w:p>
    <w:p w14:paraId="2F4C8676" w14:textId="48023AA2" w:rsidR="0091434A" w:rsidRPr="0091434A" w:rsidRDefault="0091434A" w:rsidP="0091434A">
      <w:pPr>
        <w:spacing w:after="0"/>
      </w:pPr>
      <w:r w:rsidRPr="0091434A">
        <w:t xml:space="preserve">       </w:t>
      </w:r>
    </w:p>
    <w:p w14:paraId="452369A8" w14:textId="3A26872F" w:rsidR="00A930D3" w:rsidRDefault="0091434A" w:rsidP="0091434A">
      <w:pPr>
        <w:spacing w:after="0"/>
      </w:pPr>
      <w:r w:rsidRPr="0091434A">
        <w:t xml:space="preserve">  </w:t>
      </w:r>
      <w:r w:rsidR="00685263">
        <w:tab/>
      </w:r>
      <w:r w:rsidRPr="0091434A">
        <w:t xml:space="preserve">   b. Personnel </w:t>
      </w:r>
      <w:r w:rsidR="00704083">
        <w:t>– Nothing to report</w:t>
      </w:r>
    </w:p>
    <w:p w14:paraId="0F57DEA9" w14:textId="56318761" w:rsidR="0091434A" w:rsidRPr="0091434A" w:rsidRDefault="0091434A" w:rsidP="0091434A">
      <w:pPr>
        <w:spacing w:after="0"/>
      </w:pPr>
      <w:r w:rsidRPr="0091434A">
        <w:t xml:space="preserve">    </w:t>
      </w:r>
    </w:p>
    <w:p w14:paraId="3905A4DB" w14:textId="02EE9E91" w:rsidR="0091434A" w:rsidRPr="0091434A" w:rsidRDefault="0091434A" w:rsidP="0091434A">
      <w:pPr>
        <w:spacing w:after="0"/>
      </w:pPr>
      <w:r w:rsidRPr="0091434A">
        <w:t xml:space="preserve">     </w:t>
      </w:r>
      <w:r w:rsidR="00685263">
        <w:tab/>
        <w:t xml:space="preserve">  </w:t>
      </w:r>
      <w:r w:rsidRPr="0091434A">
        <w:t xml:space="preserve"> c. Public Hearing Notices</w:t>
      </w:r>
    </w:p>
    <w:p w14:paraId="28922686" w14:textId="77777777" w:rsidR="0091434A" w:rsidRPr="0091434A" w:rsidRDefault="0091434A" w:rsidP="0091434A">
      <w:pPr>
        <w:spacing w:after="0"/>
      </w:pPr>
    </w:p>
    <w:p w14:paraId="7FA00A8A" w14:textId="5C83D8BC" w:rsidR="002D03A1" w:rsidRPr="0091434A" w:rsidRDefault="0091434A" w:rsidP="00A930D3">
      <w:pPr>
        <w:spacing w:after="0"/>
      </w:pPr>
      <w:r w:rsidRPr="0091434A">
        <w:t xml:space="preserve">          </w:t>
      </w:r>
      <w:r w:rsidR="00685263">
        <w:tab/>
      </w:r>
      <w:r w:rsidRPr="0091434A">
        <w:t xml:space="preserve"> PHN 2024 -</w:t>
      </w:r>
      <w:r w:rsidR="00A930D3">
        <w:t>2</w:t>
      </w:r>
      <w:r w:rsidR="00116C35">
        <w:t xml:space="preserve">3 </w:t>
      </w:r>
      <w:r w:rsidR="00D23CCF">
        <w:t>–</w:t>
      </w:r>
      <w:r w:rsidR="00116C35">
        <w:t xml:space="preserve"> </w:t>
      </w:r>
      <w:r w:rsidR="00D23CCF">
        <w:t>Aging in Place Turnover Guidelin</w:t>
      </w:r>
      <w:r w:rsidR="001651EE">
        <w:t>es</w:t>
      </w:r>
    </w:p>
    <w:p w14:paraId="70EBE269" w14:textId="7B82F3EB" w:rsidR="0091434A" w:rsidRDefault="0091434A" w:rsidP="0091434A">
      <w:pPr>
        <w:spacing w:before="240" w:after="0"/>
      </w:pPr>
      <w:r w:rsidRPr="0091434A">
        <w:t xml:space="preserve"> </w:t>
      </w:r>
      <w:r w:rsidR="001651EE">
        <w:t>Before adjourning, Chairman Carol Ramsey asked about making the meetings available via</w:t>
      </w:r>
    </w:p>
    <w:p w14:paraId="16A42F30" w14:textId="2D4A6410" w:rsidR="001651EE" w:rsidRDefault="001651EE" w:rsidP="001651EE">
      <w:pPr>
        <w:spacing w:after="0"/>
      </w:pPr>
      <w:r>
        <w:t xml:space="preserve"> Zoom or Microsoft Teams. The director explained that this is a difficult request as the internet</w:t>
      </w:r>
    </w:p>
    <w:p w14:paraId="49C7C508" w14:textId="30E73043" w:rsidR="001651EE" w:rsidRDefault="001651EE" w:rsidP="001651EE">
      <w:pPr>
        <w:spacing w:after="0"/>
      </w:pPr>
      <w:r>
        <w:t xml:space="preserve"> is not very reliable and when they try to have meetings in the office, the screen keeps freezing and </w:t>
      </w:r>
    </w:p>
    <w:p w14:paraId="397C798D" w14:textId="5D9FFD57" w:rsidR="001651EE" w:rsidRDefault="001651EE" w:rsidP="001651EE">
      <w:pPr>
        <w:spacing w:after="0"/>
      </w:pPr>
      <w:r>
        <w:t xml:space="preserve"> it is difficult. It is something that will be looked into.</w:t>
      </w:r>
    </w:p>
    <w:p w14:paraId="333E5C31" w14:textId="77777777" w:rsidR="001651EE" w:rsidRDefault="001651EE" w:rsidP="001651EE">
      <w:pPr>
        <w:spacing w:after="0"/>
      </w:pPr>
    </w:p>
    <w:p w14:paraId="585EC85F" w14:textId="391512A3" w:rsidR="001651EE" w:rsidRDefault="001651EE" w:rsidP="001651EE">
      <w:pPr>
        <w:spacing w:after="0"/>
      </w:pPr>
      <w:r>
        <w:t>Due to scheduling conflicts, the January meeting will be on Wednesday January 15, 2024.</w:t>
      </w:r>
    </w:p>
    <w:p w14:paraId="4BC5711B" w14:textId="77777777" w:rsidR="001651EE" w:rsidRPr="0091434A" w:rsidRDefault="001651EE" w:rsidP="001651EE">
      <w:pPr>
        <w:spacing w:after="0"/>
      </w:pPr>
    </w:p>
    <w:p w14:paraId="3703E3E7" w14:textId="7C62C2AE" w:rsidR="00D23CCF" w:rsidRDefault="0091434A" w:rsidP="0091434A">
      <w:pPr>
        <w:spacing w:after="0"/>
      </w:pPr>
      <w:r w:rsidRPr="0091434A">
        <w:rPr>
          <w:b/>
          <w:bCs/>
        </w:rPr>
        <w:t xml:space="preserve">9. Adjournment: </w:t>
      </w:r>
      <w:r w:rsidRPr="0091434A">
        <w:t xml:space="preserve"> Motion was made by </w:t>
      </w:r>
      <w:r w:rsidR="002D03A1">
        <w:t>Deb Prew</w:t>
      </w:r>
      <w:r w:rsidRPr="0091434A">
        <w:t xml:space="preserve"> to adjourn, seconded by </w:t>
      </w:r>
      <w:r w:rsidR="002D03A1">
        <w:t>Linda Carroll</w:t>
      </w:r>
      <w:r w:rsidRPr="0091434A">
        <w:t xml:space="preserve">. </w:t>
      </w:r>
    </w:p>
    <w:p w14:paraId="2459B814" w14:textId="23708B99" w:rsidR="0091434A" w:rsidRPr="0091434A" w:rsidRDefault="00D23CCF" w:rsidP="0091434A">
      <w:pPr>
        <w:spacing w:after="0"/>
      </w:pPr>
      <w:r>
        <w:t xml:space="preserve">     </w:t>
      </w:r>
      <w:r w:rsidR="0091434A" w:rsidRPr="0091434A">
        <w:t xml:space="preserve">Vote </w:t>
      </w:r>
      <w:r w:rsidR="002D03A1">
        <w:t>4-0</w:t>
      </w:r>
      <w:r w:rsidR="0091434A" w:rsidRPr="0091434A">
        <w:t xml:space="preserve">. </w:t>
      </w:r>
    </w:p>
    <w:p w14:paraId="20F79A54" w14:textId="77777777" w:rsidR="0091434A" w:rsidRPr="0091434A" w:rsidRDefault="0091434A" w:rsidP="0091434A">
      <w:pPr>
        <w:spacing w:after="0"/>
      </w:pPr>
    </w:p>
    <w:p w14:paraId="55E851CB" w14:textId="1452D83F" w:rsidR="0091434A" w:rsidRPr="0091434A" w:rsidRDefault="0091434A" w:rsidP="0091434A">
      <w:pPr>
        <w:spacing w:after="0"/>
      </w:pPr>
      <w:r w:rsidRPr="0091434A">
        <w:t xml:space="preserve">Meeting adjourned at </w:t>
      </w:r>
      <w:r w:rsidR="002D03A1">
        <w:t xml:space="preserve">5:34 </w:t>
      </w:r>
      <w:r w:rsidRPr="0091434A">
        <w:t>p.m.</w:t>
      </w:r>
    </w:p>
    <w:p w14:paraId="4C96CB50" w14:textId="77777777" w:rsidR="0091434A" w:rsidRPr="0091434A" w:rsidRDefault="0091434A" w:rsidP="0091434A">
      <w:pPr>
        <w:spacing w:after="0"/>
      </w:pPr>
    </w:p>
    <w:p w14:paraId="50028B7C" w14:textId="4F2F0FE8" w:rsidR="0091434A" w:rsidRPr="0091434A" w:rsidRDefault="0091434A" w:rsidP="0091434A">
      <w:pPr>
        <w:spacing w:after="0"/>
      </w:pPr>
      <w:r w:rsidRPr="0091434A">
        <w:t xml:space="preserve">Next Meeting – </w:t>
      </w:r>
      <w:r w:rsidR="001651EE">
        <w:t>Wednesday</w:t>
      </w:r>
      <w:r w:rsidR="00B241F0">
        <w:t>, January 1</w:t>
      </w:r>
      <w:r w:rsidR="001651EE">
        <w:t>5</w:t>
      </w:r>
      <w:r w:rsidRPr="0091434A">
        <w:t xml:space="preserve">, 2024 at 4:45 p.m. at </w:t>
      </w:r>
      <w:r w:rsidR="00B241F0">
        <w:t>Turnure Terrace, 36 Old Stockbridge Road</w:t>
      </w:r>
      <w:r w:rsidRPr="0091434A">
        <w:t>.</w:t>
      </w:r>
    </w:p>
    <w:p w14:paraId="0CAE0292" w14:textId="77777777" w:rsidR="0091434A" w:rsidRPr="0091434A" w:rsidRDefault="0091434A" w:rsidP="0091434A">
      <w:pPr>
        <w:spacing w:after="0"/>
      </w:pPr>
      <w:r w:rsidRPr="0091434A">
        <w:t xml:space="preserve">  </w:t>
      </w:r>
    </w:p>
    <w:p w14:paraId="0AA54B72" w14:textId="77777777" w:rsidR="0091434A" w:rsidRPr="0091434A" w:rsidRDefault="0091434A" w:rsidP="0091434A">
      <w:pPr>
        <w:spacing w:after="0"/>
      </w:pPr>
    </w:p>
    <w:p w14:paraId="10520BDF" w14:textId="2DB13C17" w:rsidR="0091434A" w:rsidRDefault="0091434A" w:rsidP="00B241F0">
      <w:pPr>
        <w:spacing w:after="0"/>
      </w:pPr>
      <w:r w:rsidRPr="0091434A">
        <w:t>Respectfully Submitted,</w:t>
      </w:r>
    </w:p>
    <w:p w14:paraId="53F09F0F" w14:textId="77777777" w:rsidR="00B241F0" w:rsidRPr="0091434A" w:rsidRDefault="00B241F0" w:rsidP="00B241F0">
      <w:pPr>
        <w:spacing w:after="0"/>
      </w:pPr>
    </w:p>
    <w:p w14:paraId="51E93FEC" w14:textId="77777777" w:rsidR="00685263" w:rsidRDefault="0091434A" w:rsidP="00685263">
      <w:pPr>
        <w:spacing w:after="0"/>
      </w:pPr>
      <w:r w:rsidRPr="0091434A">
        <w:t>Shannon Cella</w:t>
      </w:r>
    </w:p>
    <w:p w14:paraId="0875293E" w14:textId="27C6F2F7" w:rsidR="0091434A" w:rsidRPr="0091434A" w:rsidRDefault="0091434A" w:rsidP="00685263">
      <w:pPr>
        <w:spacing w:after="0"/>
      </w:pPr>
      <w:r w:rsidRPr="0091434A">
        <w:t>Secretary/Executive Director</w:t>
      </w:r>
    </w:p>
    <w:p w14:paraId="11BBD6B7" w14:textId="77777777" w:rsidR="0091434A" w:rsidRPr="0091434A" w:rsidRDefault="0091434A" w:rsidP="0091434A"/>
    <w:p w14:paraId="6E28DDE1" w14:textId="77777777" w:rsidR="0091434A" w:rsidRPr="0091434A" w:rsidRDefault="0091434A" w:rsidP="0091434A"/>
    <w:p w14:paraId="30D4F1CE" w14:textId="77777777" w:rsidR="0091434A" w:rsidRPr="0091434A" w:rsidRDefault="0091434A" w:rsidP="0091434A"/>
    <w:p w14:paraId="2574BB14" w14:textId="77777777" w:rsidR="005A01A8" w:rsidRDefault="005A01A8"/>
    <w:sectPr w:rsidR="005A0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3CA4"/>
    <w:multiLevelType w:val="hybridMultilevel"/>
    <w:tmpl w:val="199A77A6"/>
    <w:lvl w:ilvl="0" w:tplc="CB62FA1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6A76C31"/>
    <w:multiLevelType w:val="hybridMultilevel"/>
    <w:tmpl w:val="97980FCC"/>
    <w:lvl w:ilvl="0" w:tplc="77B830BE">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53F43C1"/>
    <w:multiLevelType w:val="hybridMultilevel"/>
    <w:tmpl w:val="BBFA09B6"/>
    <w:lvl w:ilvl="0" w:tplc="1828F98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7758303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30220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2549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4A"/>
    <w:rsid w:val="000E53A7"/>
    <w:rsid w:val="00116C35"/>
    <w:rsid w:val="00157D52"/>
    <w:rsid w:val="001651EE"/>
    <w:rsid w:val="00285D88"/>
    <w:rsid w:val="002D03A1"/>
    <w:rsid w:val="00320C47"/>
    <w:rsid w:val="003C0A3A"/>
    <w:rsid w:val="004B07E8"/>
    <w:rsid w:val="005A01A8"/>
    <w:rsid w:val="00605890"/>
    <w:rsid w:val="00685263"/>
    <w:rsid w:val="00690B80"/>
    <w:rsid w:val="00704083"/>
    <w:rsid w:val="007C537B"/>
    <w:rsid w:val="00855B26"/>
    <w:rsid w:val="0091434A"/>
    <w:rsid w:val="0098029D"/>
    <w:rsid w:val="00980F9C"/>
    <w:rsid w:val="00A930D3"/>
    <w:rsid w:val="00AA38BE"/>
    <w:rsid w:val="00B241F0"/>
    <w:rsid w:val="00C02B74"/>
    <w:rsid w:val="00C14B33"/>
    <w:rsid w:val="00D2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04A7"/>
  <w15:chartTrackingRefBased/>
  <w15:docId w15:val="{0134DFC6-0101-4555-91C8-AC7A85FB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031600">
      <w:bodyDiv w:val="1"/>
      <w:marLeft w:val="0"/>
      <w:marRight w:val="0"/>
      <w:marTop w:val="0"/>
      <w:marBottom w:val="0"/>
      <w:divBdr>
        <w:top w:val="none" w:sz="0" w:space="0" w:color="auto"/>
        <w:left w:val="none" w:sz="0" w:space="0" w:color="auto"/>
        <w:bottom w:val="none" w:sz="0" w:space="0" w:color="auto"/>
        <w:right w:val="none" w:sz="0" w:space="0" w:color="auto"/>
      </w:divBdr>
    </w:div>
    <w:div w:id="902450296">
      <w:bodyDiv w:val="1"/>
      <w:marLeft w:val="0"/>
      <w:marRight w:val="0"/>
      <w:marTop w:val="0"/>
      <w:marBottom w:val="0"/>
      <w:divBdr>
        <w:top w:val="none" w:sz="0" w:space="0" w:color="auto"/>
        <w:left w:val="none" w:sz="0" w:space="0" w:color="auto"/>
        <w:bottom w:val="none" w:sz="0" w:space="0" w:color="auto"/>
        <w:right w:val="none" w:sz="0" w:space="0" w:color="auto"/>
      </w:divBdr>
    </w:div>
    <w:div w:id="1438671825">
      <w:bodyDiv w:val="1"/>
      <w:marLeft w:val="0"/>
      <w:marRight w:val="0"/>
      <w:marTop w:val="0"/>
      <w:marBottom w:val="0"/>
      <w:divBdr>
        <w:top w:val="none" w:sz="0" w:space="0" w:color="auto"/>
        <w:left w:val="none" w:sz="0" w:space="0" w:color="auto"/>
        <w:bottom w:val="none" w:sz="0" w:space="0" w:color="auto"/>
        <w:right w:val="none" w:sz="0" w:space="0" w:color="auto"/>
      </w:divBdr>
    </w:div>
    <w:div w:id="1903711725">
      <w:bodyDiv w:val="1"/>
      <w:marLeft w:val="0"/>
      <w:marRight w:val="0"/>
      <w:marTop w:val="0"/>
      <w:marBottom w:val="0"/>
      <w:divBdr>
        <w:top w:val="none" w:sz="0" w:space="0" w:color="auto"/>
        <w:left w:val="none" w:sz="0" w:space="0" w:color="auto"/>
        <w:bottom w:val="none" w:sz="0" w:space="0" w:color="auto"/>
        <w:right w:val="none" w:sz="0" w:space="0" w:color="auto"/>
      </w:divBdr>
    </w:div>
    <w:div w:id="1954822095">
      <w:bodyDiv w:val="1"/>
      <w:marLeft w:val="0"/>
      <w:marRight w:val="0"/>
      <w:marTop w:val="0"/>
      <w:marBottom w:val="0"/>
      <w:divBdr>
        <w:top w:val="none" w:sz="0" w:space="0" w:color="auto"/>
        <w:left w:val="none" w:sz="0" w:space="0" w:color="auto"/>
        <w:bottom w:val="none" w:sz="0" w:space="0" w:color="auto"/>
        <w:right w:val="none" w:sz="0" w:space="0" w:color="auto"/>
      </w:divBdr>
    </w:div>
    <w:div w:id="1985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4</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Cella</dc:creator>
  <cp:keywords/>
  <dc:description/>
  <cp:lastModifiedBy>Shannon Cella</cp:lastModifiedBy>
  <cp:revision>3</cp:revision>
  <cp:lastPrinted>2024-12-12T17:24:00Z</cp:lastPrinted>
  <dcterms:created xsi:type="dcterms:W3CDTF">2024-12-11T13:09:00Z</dcterms:created>
  <dcterms:modified xsi:type="dcterms:W3CDTF">2024-12-12T17:24:00Z</dcterms:modified>
</cp:coreProperties>
</file>