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04BA1" w14:textId="51F3C9A1" w:rsidR="005A01A8" w:rsidRDefault="00DA414D">
      <w:r>
        <w:t>Minutes of the Lenox Housing Authority Board of Directors Public Hearing for the Proposed FY 2025 Annual Plan on June 11, 2024, at 4:30 p.m.</w:t>
      </w:r>
    </w:p>
    <w:p w14:paraId="4E1A22C9" w14:textId="77777777" w:rsidR="00DA414D" w:rsidRDefault="00DA414D"/>
    <w:p w14:paraId="55699CE7" w14:textId="18CBE3F2" w:rsidR="00DA414D" w:rsidRDefault="00DA414D" w:rsidP="00DA414D">
      <w:pPr>
        <w:pStyle w:val="ListParagraph"/>
        <w:numPr>
          <w:ilvl w:val="0"/>
          <w:numId w:val="1"/>
        </w:numPr>
      </w:pPr>
      <w:r>
        <w:t xml:space="preserve">The Meeting was called to order by Chairperson Carol Ramsey at </w:t>
      </w:r>
      <w:r w:rsidR="00CE0B9B">
        <w:t xml:space="preserve">4:38 </w:t>
      </w:r>
      <w:r>
        <w:t>p.m.</w:t>
      </w:r>
    </w:p>
    <w:p w14:paraId="6C20ED67" w14:textId="77777777" w:rsidR="00DA414D" w:rsidRDefault="00DA414D" w:rsidP="00DA414D"/>
    <w:p w14:paraId="3513AA18" w14:textId="081E95FF" w:rsidR="00DA414D" w:rsidRDefault="00DA414D" w:rsidP="00DA414D">
      <w:pPr>
        <w:pStyle w:val="ListParagraph"/>
        <w:numPr>
          <w:ilvl w:val="0"/>
          <w:numId w:val="1"/>
        </w:numPr>
      </w:pPr>
      <w:r>
        <w:t xml:space="preserve">Roll Call: </w:t>
      </w:r>
      <w:r>
        <w:rPr>
          <w:b/>
          <w:bCs/>
        </w:rPr>
        <w:t xml:space="preserve"> Present – </w:t>
      </w:r>
      <w:r>
        <w:t xml:space="preserve">Carol Ramsey, Chairman, Deb Prew, Vice Chair, </w:t>
      </w:r>
      <w:r w:rsidR="00BE3C5F">
        <w:t>Linda Carroll, Member</w:t>
      </w:r>
    </w:p>
    <w:p w14:paraId="40AE995E" w14:textId="5FA117E6" w:rsidR="00DA414D" w:rsidRDefault="00DA414D" w:rsidP="00DA414D">
      <w:pPr>
        <w:pStyle w:val="ListParagraph"/>
      </w:pPr>
      <w:r>
        <w:t xml:space="preserve">                                    Shannon Cella, Executive Director, James Mercer, </w:t>
      </w:r>
      <w:r w:rsidR="00BE3C5F">
        <w:t xml:space="preserve">Commercial Property </w:t>
      </w:r>
    </w:p>
    <w:p w14:paraId="32CA76AF" w14:textId="3F7A0D60" w:rsidR="00BE3C5F" w:rsidRDefault="00BE3C5F" w:rsidP="00DA414D">
      <w:pPr>
        <w:pStyle w:val="ListParagraph"/>
      </w:pPr>
      <w:r>
        <w:t xml:space="preserve">                                    Manager, Barbara Keenan, town resident, Amy Judd, Tenant, Ellen </w:t>
      </w:r>
    </w:p>
    <w:p w14:paraId="22E6D03A" w14:textId="60F486F7" w:rsidR="00BE3C5F" w:rsidRDefault="00BE3C5F" w:rsidP="00DA414D">
      <w:pPr>
        <w:pStyle w:val="ListParagraph"/>
      </w:pPr>
      <w:r>
        <w:t xml:space="preserve">                                    Jacobson, Tenant</w:t>
      </w:r>
    </w:p>
    <w:p w14:paraId="57A14F9F" w14:textId="6F6105F1" w:rsidR="00DA414D" w:rsidRDefault="00DA414D" w:rsidP="00BE3C5F">
      <w:pPr>
        <w:pStyle w:val="ListParagraph"/>
      </w:pPr>
      <w:r>
        <w:t xml:space="preserve">                               </w:t>
      </w:r>
    </w:p>
    <w:p w14:paraId="7479A3FA" w14:textId="17087FAF" w:rsidR="00DA414D" w:rsidRPr="00BE3C5F" w:rsidRDefault="00DA414D" w:rsidP="00DA414D">
      <w:pPr>
        <w:pStyle w:val="ListParagraph"/>
      </w:pPr>
      <w:r>
        <w:t xml:space="preserve">                  </w:t>
      </w:r>
      <w:r>
        <w:rPr>
          <w:b/>
          <w:bCs/>
        </w:rPr>
        <w:t xml:space="preserve">Absent – </w:t>
      </w:r>
      <w:r w:rsidR="00BE3C5F">
        <w:t>Kim Graham, Treasurer</w:t>
      </w:r>
    </w:p>
    <w:p w14:paraId="5C0BB517" w14:textId="77777777" w:rsidR="00DA414D" w:rsidRDefault="00DA414D" w:rsidP="00DA414D">
      <w:pPr>
        <w:pStyle w:val="ListParagraph"/>
      </w:pPr>
    </w:p>
    <w:p w14:paraId="36B28304" w14:textId="5DA3BE7E" w:rsidR="00A40A7D" w:rsidRDefault="00DA414D" w:rsidP="00A40A7D">
      <w:pPr>
        <w:pStyle w:val="ListParagraph"/>
        <w:numPr>
          <w:ilvl w:val="0"/>
          <w:numId w:val="1"/>
        </w:numPr>
      </w:pPr>
      <w:r>
        <w:t xml:space="preserve">The Executive Director presented the Annual Plan to the Board.  The tenants and the public have had access to the Annual Plan since </w:t>
      </w:r>
      <w:r w:rsidR="00A40A7D">
        <w:t xml:space="preserve">April 3, 2024 through the LHA’s website as well as in the community rooms and in the office. </w:t>
      </w:r>
      <w:r>
        <w:t xml:space="preserve">  </w:t>
      </w:r>
    </w:p>
    <w:p w14:paraId="4F2D815B" w14:textId="6DCFC129" w:rsidR="00A40A7D" w:rsidRDefault="00A40A7D" w:rsidP="00A40A7D">
      <w:pPr>
        <w:ind w:left="720"/>
      </w:pPr>
      <w:r>
        <w:t xml:space="preserve">The Executive Director and the LTO met and reviewed the Annual Plan. The LTO had some questions that the Executive Director answered and the LTO is in full support of the FY 2025 Annual Plan as presented. </w:t>
      </w:r>
    </w:p>
    <w:p w14:paraId="52CD2F9B" w14:textId="77777777" w:rsidR="00A40A7D" w:rsidRDefault="00A40A7D" w:rsidP="00A40A7D">
      <w:pPr>
        <w:ind w:left="720"/>
      </w:pPr>
      <w:r>
        <w:t>The chairman asked if there were any comments on the FY 2025 Annual Plan.</w:t>
      </w:r>
    </w:p>
    <w:p w14:paraId="4043E7B7" w14:textId="0D308A3B" w:rsidR="00A40A7D" w:rsidRDefault="00A40A7D" w:rsidP="00A40A7D">
      <w:pPr>
        <w:ind w:left="720"/>
      </w:pPr>
      <w:r>
        <w:t>None.</w:t>
      </w:r>
    </w:p>
    <w:p w14:paraId="36812574" w14:textId="1631B662" w:rsidR="00A40A7D" w:rsidRDefault="00CE0B9B" w:rsidP="00A40A7D">
      <w:pPr>
        <w:ind w:left="720"/>
      </w:pPr>
      <w:r>
        <w:t xml:space="preserve">Linda Carroll </w:t>
      </w:r>
      <w:r w:rsidR="00A40A7D">
        <w:t xml:space="preserve">made a motion to accept the FY 2025 Annual Plan as presented. </w:t>
      </w:r>
      <w:r>
        <w:t>Deb Prew</w:t>
      </w:r>
      <w:r w:rsidR="00DA414D">
        <w:t xml:space="preserve"> </w:t>
      </w:r>
    </w:p>
    <w:p w14:paraId="7CF45A96" w14:textId="65465B41" w:rsidR="00DA414D" w:rsidRDefault="00A40A7D" w:rsidP="00A40A7D">
      <w:pPr>
        <w:ind w:left="720"/>
      </w:pPr>
      <w:r>
        <w:t xml:space="preserve">seconded the motion. Vote </w:t>
      </w:r>
      <w:r w:rsidR="00CE0B9B">
        <w:t>3-0</w:t>
      </w:r>
      <w:r>
        <w:t>.</w:t>
      </w:r>
      <w:r w:rsidR="00DA414D">
        <w:t xml:space="preserve">         </w:t>
      </w:r>
    </w:p>
    <w:p w14:paraId="5FE9225A" w14:textId="77777777" w:rsidR="00A40A7D" w:rsidRDefault="00A40A7D" w:rsidP="00A40A7D">
      <w:pPr>
        <w:ind w:left="720"/>
      </w:pPr>
    </w:p>
    <w:p w14:paraId="273A6255" w14:textId="6DD312B0" w:rsidR="00A40A7D" w:rsidRDefault="00CE0B9B" w:rsidP="00A40A7D">
      <w:pPr>
        <w:ind w:left="720"/>
      </w:pPr>
      <w:r>
        <w:t xml:space="preserve">Deb Prew </w:t>
      </w:r>
      <w:r w:rsidR="00A40A7D">
        <w:t xml:space="preserve">made a motion to adjourn the Public Hearing for the Proposed FY 2025 Annual Plan. </w:t>
      </w:r>
      <w:r>
        <w:t xml:space="preserve">Linda Carroll </w:t>
      </w:r>
      <w:r w:rsidR="00A40A7D">
        <w:t xml:space="preserve">seconded the motion.  Vote </w:t>
      </w:r>
      <w:r>
        <w:t>3-0</w:t>
      </w:r>
      <w:r w:rsidR="00A40A7D">
        <w:t>.</w:t>
      </w:r>
    </w:p>
    <w:p w14:paraId="7FBB9758" w14:textId="77777777" w:rsidR="00A40A7D" w:rsidRDefault="00A40A7D" w:rsidP="00A40A7D">
      <w:pPr>
        <w:ind w:left="720"/>
      </w:pPr>
    </w:p>
    <w:p w14:paraId="494D3F37" w14:textId="644AD4CD" w:rsidR="00A40A7D" w:rsidRDefault="00A40A7D" w:rsidP="00A40A7D">
      <w:pPr>
        <w:ind w:left="720"/>
      </w:pPr>
      <w:r>
        <w:t xml:space="preserve">Public hearing was adjourned at </w:t>
      </w:r>
      <w:r w:rsidR="00CE0B9B">
        <w:t xml:space="preserve">4:39 </w:t>
      </w:r>
      <w:r>
        <w:t>p.m.</w:t>
      </w:r>
    </w:p>
    <w:p w14:paraId="66A7CFD3" w14:textId="77777777" w:rsidR="00A40A7D" w:rsidRDefault="00A40A7D" w:rsidP="00A40A7D">
      <w:pPr>
        <w:ind w:left="720"/>
      </w:pPr>
    </w:p>
    <w:p w14:paraId="5F60FECC" w14:textId="77777777" w:rsidR="00A40A7D" w:rsidRDefault="00A40A7D" w:rsidP="00A40A7D">
      <w:pPr>
        <w:ind w:left="720"/>
      </w:pPr>
    </w:p>
    <w:p w14:paraId="03CE2563" w14:textId="57CC8B13" w:rsidR="00A40A7D" w:rsidRDefault="00A40A7D" w:rsidP="00A40A7D">
      <w:pPr>
        <w:ind w:left="720"/>
      </w:pPr>
      <w:r>
        <w:t>Respectfully Submitted,</w:t>
      </w:r>
    </w:p>
    <w:p w14:paraId="6B6A18BA" w14:textId="77777777" w:rsidR="00A40A7D" w:rsidRDefault="00A40A7D" w:rsidP="00A40A7D">
      <w:pPr>
        <w:ind w:left="720"/>
      </w:pPr>
    </w:p>
    <w:p w14:paraId="1B4222C4" w14:textId="433AC2AD" w:rsidR="00A40A7D" w:rsidRDefault="00A40A7D" w:rsidP="00A40A7D">
      <w:pPr>
        <w:ind w:left="720"/>
      </w:pPr>
      <w:r>
        <w:br/>
        <w:t>Shannon Cella</w:t>
      </w:r>
    </w:p>
    <w:p w14:paraId="527C4694" w14:textId="4CDD627C" w:rsidR="00DA414D" w:rsidRDefault="00A40A7D" w:rsidP="00A40A7D">
      <w:pPr>
        <w:ind w:left="720"/>
      </w:pPr>
      <w:r>
        <w:t>Secretary/Executive Director</w:t>
      </w:r>
    </w:p>
    <w:sectPr w:rsidR="00DA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B4369"/>
    <w:multiLevelType w:val="hybridMultilevel"/>
    <w:tmpl w:val="FD06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81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4D"/>
    <w:rsid w:val="00183908"/>
    <w:rsid w:val="001D427F"/>
    <w:rsid w:val="005A01A8"/>
    <w:rsid w:val="008F65D8"/>
    <w:rsid w:val="009F74F6"/>
    <w:rsid w:val="00A40A7D"/>
    <w:rsid w:val="00BE3C5F"/>
    <w:rsid w:val="00CE0B9B"/>
    <w:rsid w:val="00DA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37E0"/>
  <w15:chartTrackingRefBased/>
  <w15:docId w15:val="{B2ACC24F-511D-43CC-9A32-51EEC46D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4</cp:revision>
  <cp:lastPrinted>2024-06-05T19:20:00Z</cp:lastPrinted>
  <dcterms:created xsi:type="dcterms:W3CDTF">2024-06-05T18:47:00Z</dcterms:created>
  <dcterms:modified xsi:type="dcterms:W3CDTF">2024-06-13T15:26:00Z</dcterms:modified>
</cp:coreProperties>
</file>