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CFCB9" w14:textId="350FE3E7" w:rsidR="00643C74" w:rsidRPr="00643C74" w:rsidRDefault="00643C74" w:rsidP="00643C74">
      <w:pPr>
        <w:spacing w:after="0"/>
      </w:pPr>
      <w:r w:rsidRPr="00643C74">
        <w:t xml:space="preserve">The </w:t>
      </w:r>
      <w:r w:rsidRPr="00643C74">
        <w:rPr>
          <w:b/>
          <w:bCs/>
        </w:rPr>
        <w:t>Regular</w:t>
      </w:r>
      <w:r w:rsidRPr="00643C74">
        <w:t xml:space="preserve"> meeting of the Lenox Housing Authority was held on Wednesday </w:t>
      </w:r>
      <w:r>
        <w:t>January 15</w:t>
      </w:r>
      <w:r w:rsidRPr="00643C74">
        <w:t xml:space="preserve">, 2024, at 4:45 p.m. </w:t>
      </w:r>
      <w:r>
        <w:t>at Turnure Terrace, 36 Old Stockbridge Road</w:t>
      </w:r>
      <w:r w:rsidRPr="00643C74">
        <w:t xml:space="preserve"> </w:t>
      </w:r>
    </w:p>
    <w:p w14:paraId="2A683A3F" w14:textId="77777777" w:rsidR="00643C74" w:rsidRPr="00643C74" w:rsidRDefault="00643C74" w:rsidP="00643C74">
      <w:pPr>
        <w:spacing w:after="0"/>
      </w:pPr>
    </w:p>
    <w:p w14:paraId="7B8F523C" w14:textId="6D412DE6" w:rsidR="00643C74" w:rsidRPr="00643C74" w:rsidRDefault="00643C74" w:rsidP="00643C74">
      <w:pPr>
        <w:numPr>
          <w:ilvl w:val="0"/>
          <w:numId w:val="1"/>
        </w:numPr>
        <w:spacing w:after="0"/>
      </w:pPr>
      <w:r w:rsidRPr="00643C74">
        <w:t xml:space="preserve"> The meeting was called to order by Chairman Carol Ramsey at </w:t>
      </w:r>
      <w:r w:rsidR="00973D53">
        <w:t>4:45</w:t>
      </w:r>
      <w:r w:rsidRPr="00643C74">
        <w:t xml:space="preserve"> p.m.</w:t>
      </w:r>
    </w:p>
    <w:p w14:paraId="4452AF59" w14:textId="77777777" w:rsidR="00643C74" w:rsidRPr="00643C74" w:rsidRDefault="00643C74" w:rsidP="00643C74">
      <w:pPr>
        <w:spacing w:after="0"/>
      </w:pPr>
    </w:p>
    <w:p w14:paraId="331DC45F" w14:textId="77777777" w:rsidR="00643C74" w:rsidRPr="00643C74" w:rsidRDefault="00643C74" w:rsidP="00643C74">
      <w:pPr>
        <w:numPr>
          <w:ilvl w:val="0"/>
          <w:numId w:val="1"/>
        </w:numPr>
        <w:spacing w:after="0"/>
      </w:pPr>
      <w:r w:rsidRPr="00643C74">
        <w:t xml:space="preserve"> Roll Call:  </w:t>
      </w:r>
      <w:r w:rsidRPr="00643C74">
        <w:rPr>
          <w:b/>
          <w:bCs/>
        </w:rPr>
        <w:t xml:space="preserve">Present </w:t>
      </w:r>
      <w:r w:rsidRPr="00643C74">
        <w:t>– Carol Ramsey, Chairman</w:t>
      </w:r>
    </w:p>
    <w:p w14:paraId="18033E97" w14:textId="63680955" w:rsidR="00643C74" w:rsidRPr="00643C74" w:rsidRDefault="00643C74" w:rsidP="00643C74">
      <w:pPr>
        <w:spacing w:after="0"/>
      </w:pPr>
      <w:r w:rsidRPr="00643C74">
        <w:t xml:space="preserve">                                    </w:t>
      </w:r>
      <w:r>
        <w:tab/>
      </w:r>
      <w:r>
        <w:tab/>
      </w:r>
      <w:r w:rsidRPr="00643C74">
        <w:t>Deb Prew, Vice Chairman</w:t>
      </w:r>
    </w:p>
    <w:p w14:paraId="4F84E4AC" w14:textId="77777777" w:rsidR="00643C74" w:rsidRPr="00643C74" w:rsidRDefault="00643C74" w:rsidP="00643C74">
      <w:pPr>
        <w:spacing w:after="0"/>
      </w:pPr>
      <w:r w:rsidRPr="00643C74">
        <w:t xml:space="preserve">                                                          Kim Graham, Treasurer</w:t>
      </w:r>
    </w:p>
    <w:p w14:paraId="38456EB4" w14:textId="77777777" w:rsidR="00643C74" w:rsidRPr="00643C74" w:rsidRDefault="00643C74" w:rsidP="00643C74">
      <w:pPr>
        <w:spacing w:after="0"/>
      </w:pPr>
      <w:r w:rsidRPr="00643C74">
        <w:t xml:space="preserve">                                                          Linda Carroll, Member</w:t>
      </w:r>
    </w:p>
    <w:p w14:paraId="5AB4CF86" w14:textId="77777777" w:rsidR="00643C74" w:rsidRPr="00643C74" w:rsidRDefault="00643C74" w:rsidP="00643C74">
      <w:pPr>
        <w:spacing w:after="0"/>
      </w:pPr>
      <w:r w:rsidRPr="00643C74">
        <w:t xml:space="preserve">                                                          Shannon Cella, Executive Director</w:t>
      </w:r>
    </w:p>
    <w:p w14:paraId="658A233D" w14:textId="77777777" w:rsidR="00643C74" w:rsidRPr="00643C74" w:rsidRDefault="00643C74" w:rsidP="00643C74">
      <w:pPr>
        <w:spacing w:after="0"/>
      </w:pPr>
      <w:r w:rsidRPr="00643C74">
        <w:t xml:space="preserve">                                                          Barbara Keenan, Town Resident</w:t>
      </w:r>
    </w:p>
    <w:p w14:paraId="1D2988C5" w14:textId="788AD2C7" w:rsidR="00643C74" w:rsidRPr="00643C74" w:rsidRDefault="00643C74" w:rsidP="00643C74">
      <w:pPr>
        <w:spacing w:after="0"/>
      </w:pPr>
      <w:r w:rsidRPr="00643C74">
        <w:t xml:space="preserve">                                                          Jim Mercer, Commercial Property Manager                                                          </w:t>
      </w:r>
    </w:p>
    <w:p w14:paraId="5D70ABFB" w14:textId="77777777" w:rsidR="00643C74" w:rsidRPr="00643C74" w:rsidRDefault="00643C74" w:rsidP="00643C74">
      <w:pPr>
        <w:spacing w:after="0"/>
      </w:pPr>
      <w:r w:rsidRPr="00643C74">
        <w:t xml:space="preserve">                                    </w:t>
      </w:r>
    </w:p>
    <w:p w14:paraId="4682A1C9" w14:textId="34BC97D8" w:rsidR="00643C74" w:rsidRPr="00643C74" w:rsidRDefault="00643C74" w:rsidP="00643C74">
      <w:pPr>
        <w:spacing w:after="0"/>
      </w:pPr>
      <w:r w:rsidRPr="00643C74">
        <w:t xml:space="preserve">                                         </w:t>
      </w:r>
      <w:r w:rsidRPr="00643C74">
        <w:rPr>
          <w:b/>
          <w:bCs/>
        </w:rPr>
        <w:t xml:space="preserve">Absent </w:t>
      </w:r>
      <w:r w:rsidRPr="00643C74">
        <w:t xml:space="preserve">– </w:t>
      </w:r>
      <w:r w:rsidR="00973D53">
        <w:t>None</w:t>
      </w:r>
    </w:p>
    <w:p w14:paraId="1C85818D" w14:textId="77777777" w:rsidR="00643C74" w:rsidRPr="00643C74" w:rsidRDefault="00643C74" w:rsidP="00643C74">
      <w:pPr>
        <w:spacing w:after="0"/>
      </w:pPr>
    </w:p>
    <w:p w14:paraId="0D81F72B" w14:textId="565148C9" w:rsidR="00643C74" w:rsidRPr="00643C74" w:rsidRDefault="00643C74" w:rsidP="00643C74">
      <w:pPr>
        <w:numPr>
          <w:ilvl w:val="0"/>
          <w:numId w:val="2"/>
        </w:numPr>
        <w:spacing w:after="0"/>
      </w:pPr>
      <w:r w:rsidRPr="00643C74">
        <w:rPr>
          <w:b/>
          <w:bCs/>
        </w:rPr>
        <w:t xml:space="preserve">Tenant Forum: </w:t>
      </w:r>
      <w:r w:rsidR="00973D53">
        <w:t xml:space="preserve">Due to illness, no one from the LTO was available. The director passed out the 2024 Participation Funds report provided by the LTO president. The board will be able to review the report for next month’s meeting. </w:t>
      </w:r>
    </w:p>
    <w:p w14:paraId="4DF3DD40" w14:textId="77777777" w:rsidR="00643C74" w:rsidRPr="00643C74" w:rsidRDefault="00643C74" w:rsidP="00643C74">
      <w:pPr>
        <w:spacing w:after="0"/>
      </w:pPr>
    </w:p>
    <w:p w14:paraId="1F7BB5AC" w14:textId="77777777" w:rsidR="00643C74" w:rsidRPr="00643C74" w:rsidRDefault="00643C74" w:rsidP="00643C74">
      <w:pPr>
        <w:numPr>
          <w:ilvl w:val="0"/>
          <w:numId w:val="2"/>
        </w:numPr>
        <w:spacing w:after="0"/>
      </w:pPr>
      <w:r w:rsidRPr="00643C74">
        <w:rPr>
          <w:b/>
          <w:bCs/>
        </w:rPr>
        <w:t xml:space="preserve">Minutes: </w:t>
      </w:r>
    </w:p>
    <w:p w14:paraId="67F53DA8" w14:textId="77777777" w:rsidR="00643C74" w:rsidRPr="00643C74" w:rsidRDefault="00643C74" w:rsidP="00643C74">
      <w:pPr>
        <w:spacing w:after="0"/>
        <w:rPr>
          <w:b/>
          <w:bCs/>
        </w:rPr>
      </w:pPr>
    </w:p>
    <w:p w14:paraId="464B3C62" w14:textId="3E2401F9" w:rsidR="00643C74" w:rsidRPr="00643C74" w:rsidRDefault="00643C74" w:rsidP="00643C74">
      <w:pPr>
        <w:spacing w:after="0"/>
      </w:pPr>
      <w:r w:rsidRPr="00643C74">
        <w:t xml:space="preserve">                     a.  Motion was made by </w:t>
      </w:r>
      <w:r w:rsidR="00973D53">
        <w:t>Kim Graham</w:t>
      </w:r>
      <w:r w:rsidRPr="00643C74">
        <w:t xml:space="preserve"> to accept the regular board minutes </w:t>
      </w:r>
      <w:r>
        <w:t>of December 11</w:t>
      </w:r>
      <w:r w:rsidRPr="00643C74">
        <w:t xml:space="preserve">, </w:t>
      </w:r>
    </w:p>
    <w:p w14:paraId="4F585A16" w14:textId="6930EFAE" w:rsidR="00643C74" w:rsidRPr="00643C74" w:rsidRDefault="00643C74" w:rsidP="00643C74">
      <w:pPr>
        <w:spacing w:after="0"/>
      </w:pPr>
      <w:r w:rsidRPr="00643C74">
        <w:t xml:space="preserve">                          2024 as presented. Motion was seconded by </w:t>
      </w:r>
      <w:r w:rsidR="00973D53">
        <w:t>Deb Prew</w:t>
      </w:r>
      <w:r w:rsidRPr="00643C74">
        <w:t xml:space="preserve">. Vote </w:t>
      </w:r>
      <w:r w:rsidR="00973D53">
        <w:t>4-0</w:t>
      </w:r>
      <w:r>
        <w:t>.</w:t>
      </w:r>
    </w:p>
    <w:p w14:paraId="0B84D9B5" w14:textId="77777777" w:rsidR="00643C74" w:rsidRPr="00643C74" w:rsidRDefault="00643C74" w:rsidP="00643C74">
      <w:pPr>
        <w:spacing w:after="0"/>
      </w:pPr>
    </w:p>
    <w:p w14:paraId="7D7455D1" w14:textId="55A9F18A" w:rsidR="00643C74" w:rsidRDefault="00643C74" w:rsidP="00643C74">
      <w:pPr>
        <w:numPr>
          <w:ilvl w:val="0"/>
          <w:numId w:val="2"/>
        </w:numPr>
        <w:spacing w:after="0"/>
      </w:pPr>
      <w:r w:rsidRPr="00643C74">
        <w:rPr>
          <w:b/>
          <w:bCs/>
        </w:rPr>
        <w:t xml:space="preserve">Commercial Space: </w:t>
      </w:r>
      <w:r w:rsidR="00973D53">
        <w:t xml:space="preserve">Jim Mercer reported that all is quiet and going well with the commercial businesses. He also let us know that both Apella and the Pharmacy’s leases are up for renewal this year. </w:t>
      </w:r>
    </w:p>
    <w:p w14:paraId="377BF8D7" w14:textId="77777777" w:rsidR="00643C74" w:rsidRPr="00643C74" w:rsidRDefault="00643C74" w:rsidP="00643C74">
      <w:pPr>
        <w:spacing w:after="0"/>
        <w:ind w:left="1080"/>
      </w:pPr>
    </w:p>
    <w:p w14:paraId="730D3227" w14:textId="77777777" w:rsidR="00643C74" w:rsidRPr="00643C74" w:rsidRDefault="00643C74" w:rsidP="00643C74">
      <w:pPr>
        <w:numPr>
          <w:ilvl w:val="0"/>
          <w:numId w:val="2"/>
        </w:numPr>
        <w:spacing w:after="0"/>
        <w:rPr>
          <w:b/>
          <w:bCs/>
        </w:rPr>
      </w:pPr>
      <w:r w:rsidRPr="00643C74">
        <w:rPr>
          <w:b/>
          <w:bCs/>
        </w:rPr>
        <w:t>Accounts Payable:</w:t>
      </w:r>
      <w:r w:rsidRPr="00643C74">
        <w:t xml:space="preserve">  </w:t>
      </w:r>
    </w:p>
    <w:p w14:paraId="5C49EC7D" w14:textId="77777777" w:rsidR="00643C74" w:rsidRPr="00643C74" w:rsidRDefault="00643C74" w:rsidP="00643C74">
      <w:pPr>
        <w:spacing w:after="0"/>
      </w:pPr>
    </w:p>
    <w:p w14:paraId="1B026E06" w14:textId="51A1469E" w:rsidR="00643C74" w:rsidRPr="00643C74" w:rsidRDefault="00643C74" w:rsidP="00643C74">
      <w:pPr>
        <w:spacing w:after="0"/>
      </w:pPr>
      <w:r w:rsidRPr="00643C74">
        <w:t xml:space="preserve">                      a. Monthly Balance Sheets as of </w:t>
      </w:r>
      <w:r>
        <w:t>November 30</w:t>
      </w:r>
      <w:r w:rsidRPr="00643C74">
        <w:t>, 2024</w:t>
      </w:r>
    </w:p>
    <w:p w14:paraId="4743A443" w14:textId="77777777" w:rsidR="00643C74" w:rsidRPr="00643C74" w:rsidRDefault="00643C74" w:rsidP="00643C74">
      <w:pPr>
        <w:spacing w:after="0"/>
      </w:pPr>
    </w:p>
    <w:p w14:paraId="09016E24" w14:textId="1A8D0AC8" w:rsidR="00643C74" w:rsidRPr="00643C74" w:rsidRDefault="00643C74" w:rsidP="00643C74">
      <w:pPr>
        <w:spacing w:after="0"/>
      </w:pPr>
      <w:r w:rsidRPr="00643C74">
        <w:t xml:space="preserve">                          689 balance is $</w:t>
      </w:r>
      <w:r>
        <w:t>101,509.89</w:t>
      </w:r>
      <w:r w:rsidRPr="00643C74">
        <w:t>. 400-1 balance which includes the commercial</w:t>
      </w:r>
    </w:p>
    <w:p w14:paraId="16EB1FB7" w14:textId="224C8CB0" w:rsidR="00643C74" w:rsidRPr="00643C74" w:rsidRDefault="00643C74" w:rsidP="00643C74">
      <w:pPr>
        <w:spacing w:after="0"/>
      </w:pPr>
      <w:r w:rsidRPr="00643C74">
        <w:t xml:space="preserve">                          financial report is $</w:t>
      </w:r>
      <w:r>
        <w:t>170,757.91</w:t>
      </w:r>
      <w:r w:rsidRPr="00643C74">
        <w:t>.</w:t>
      </w:r>
    </w:p>
    <w:p w14:paraId="552C71A4" w14:textId="77777777" w:rsidR="00643C74" w:rsidRPr="00643C74" w:rsidRDefault="00643C74" w:rsidP="00643C74">
      <w:pPr>
        <w:spacing w:after="0"/>
      </w:pPr>
    </w:p>
    <w:p w14:paraId="25108954" w14:textId="77777777" w:rsidR="00643C74" w:rsidRPr="00643C74" w:rsidRDefault="00643C74" w:rsidP="00643C74">
      <w:pPr>
        <w:spacing w:after="0"/>
      </w:pPr>
      <w:r w:rsidRPr="00643C74">
        <w:rPr>
          <w:b/>
          <w:bCs/>
        </w:rPr>
        <w:t xml:space="preserve">               5.    Programs:</w:t>
      </w:r>
    </w:p>
    <w:p w14:paraId="067132D0" w14:textId="77777777" w:rsidR="00643C74" w:rsidRPr="00643C74" w:rsidRDefault="00643C74" w:rsidP="00643C74">
      <w:pPr>
        <w:spacing w:after="0"/>
      </w:pPr>
    </w:p>
    <w:p w14:paraId="69A6900A" w14:textId="7F89E7DF" w:rsidR="00643C74" w:rsidRDefault="00643C74" w:rsidP="005207B6">
      <w:pPr>
        <w:numPr>
          <w:ilvl w:val="0"/>
          <w:numId w:val="3"/>
        </w:numPr>
        <w:spacing w:after="0"/>
      </w:pPr>
      <w:r w:rsidRPr="00643C74">
        <w:t xml:space="preserve">Rent Collection – There are 3 tenants on repayment agreements with money being collected each month from all individuals. </w:t>
      </w:r>
      <w:r>
        <w:t xml:space="preserve">There is one tenant who is currently in a nursing home and we are working with her lawyer to collect rent. </w:t>
      </w:r>
    </w:p>
    <w:p w14:paraId="294F541F" w14:textId="77777777" w:rsidR="00643C74" w:rsidRPr="00643C74" w:rsidRDefault="00643C74" w:rsidP="00643C74">
      <w:pPr>
        <w:spacing w:after="0"/>
        <w:ind w:left="1440"/>
      </w:pPr>
    </w:p>
    <w:p w14:paraId="35F0B77C" w14:textId="1CB664A6" w:rsidR="00643C74" w:rsidRPr="00643C74" w:rsidRDefault="00643C74" w:rsidP="00643C74">
      <w:pPr>
        <w:numPr>
          <w:ilvl w:val="0"/>
          <w:numId w:val="3"/>
        </w:numPr>
        <w:spacing w:after="0"/>
      </w:pPr>
      <w:r w:rsidRPr="00643C74">
        <w:t xml:space="preserve">Vacancies:  There is 1 vacancy at Turnure Terrace - 40-5D. There are 3 vacancies at the Curtis, </w:t>
      </w:r>
      <w:r>
        <w:t>#403</w:t>
      </w:r>
      <w:r w:rsidRPr="00643C74">
        <w:t xml:space="preserve">, #318 and #415. #318 and #415 </w:t>
      </w:r>
      <w:r>
        <w:t>are almost complete and we are working with an applicant for one and there will be an administrative transfer for the other</w:t>
      </w:r>
      <w:r w:rsidRPr="00643C74">
        <w:t xml:space="preserve">. 13 </w:t>
      </w:r>
      <w:r w:rsidRPr="00643C74">
        <w:lastRenderedPageBreak/>
        <w:t>Church Street still has a vacant 2-bedroom, wheelchair accessible family unit which is waiting on the bathroom rehab.</w:t>
      </w:r>
    </w:p>
    <w:p w14:paraId="6EBBE071" w14:textId="77777777" w:rsidR="00643C74" w:rsidRPr="00643C74" w:rsidRDefault="00643C74" w:rsidP="00643C74">
      <w:pPr>
        <w:spacing w:after="0"/>
      </w:pPr>
    </w:p>
    <w:p w14:paraId="389E4B6F" w14:textId="77777777" w:rsidR="00643C74" w:rsidRPr="00643C74" w:rsidRDefault="00643C74" w:rsidP="00643C74">
      <w:pPr>
        <w:spacing w:after="0"/>
      </w:pPr>
    </w:p>
    <w:p w14:paraId="2BC0A8E2" w14:textId="7D97FE1B" w:rsidR="00643C74" w:rsidRPr="00643C74" w:rsidRDefault="00643C74" w:rsidP="00643C74">
      <w:pPr>
        <w:numPr>
          <w:ilvl w:val="0"/>
          <w:numId w:val="3"/>
        </w:numPr>
        <w:spacing w:after="0"/>
      </w:pPr>
      <w:r w:rsidRPr="00643C74">
        <w:t>Waitlist:  28</w:t>
      </w:r>
      <w:r w:rsidR="00A3024C">
        <w:t>9</w:t>
      </w:r>
      <w:r w:rsidRPr="00643C74">
        <w:t>0 Total Elderly/Handicapped, 8</w:t>
      </w:r>
      <w:r w:rsidR="00A3024C">
        <w:t>763</w:t>
      </w:r>
      <w:r w:rsidRPr="00643C74">
        <w:t xml:space="preserve"> total Family</w:t>
      </w:r>
    </w:p>
    <w:p w14:paraId="191BAB7D" w14:textId="1E14FB72" w:rsidR="00643C74" w:rsidRPr="00643C74" w:rsidRDefault="00643C74" w:rsidP="00643C74">
      <w:pPr>
        <w:spacing w:after="0"/>
      </w:pPr>
      <w:r w:rsidRPr="00643C74">
        <w:t xml:space="preserve">                                             Elderly list – </w:t>
      </w:r>
      <w:r w:rsidR="00A3024C">
        <w:t xml:space="preserve">1335 </w:t>
      </w:r>
      <w:r w:rsidRPr="00643C74">
        <w:t>Elderly, 9</w:t>
      </w:r>
      <w:r w:rsidR="00A3024C">
        <w:t xml:space="preserve">37 </w:t>
      </w:r>
      <w:r w:rsidRPr="00643C74">
        <w:t>Handicapped</w:t>
      </w:r>
    </w:p>
    <w:p w14:paraId="558E9587" w14:textId="585A1192" w:rsidR="00643C74" w:rsidRPr="00643C74" w:rsidRDefault="00643C74" w:rsidP="00643C74">
      <w:pPr>
        <w:spacing w:after="0"/>
      </w:pPr>
      <w:r w:rsidRPr="00643C74">
        <w:t xml:space="preserve">                                                                    3 local/veteran, 1</w:t>
      </w:r>
      <w:r w:rsidR="00A3024C">
        <w:t>4</w:t>
      </w:r>
      <w:r w:rsidRPr="00643C74">
        <w:t xml:space="preserve"> Local, </w:t>
      </w:r>
      <w:r w:rsidR="00A3024C">
        <w:t>55</w:t>
      </w:r>
      <w:r w:rsidRPr="00643C74">
        <w:t xml:space="preserve"> Veteran</w:t>
      </w:r>
    </w:p>
    <w:p w14:paraId="5A0B41F2" w14:textId="2EBD0598" w:rsidR="00643C74" w:rsidRPr="00643C74" w:rsidRDefault="00643C74" w:rsidP="00643C74">
      <w:pPr>
        <w:spacing w:after="0"/>
      </w:pPr>
      <w:r w:rsidRPr="00643C74">
        <w:t xml:space="preserve">                                              Family list – 2 local/veteran, 35 Local, 4</w:t>
      </w:r>
      <w:r w:rsidR="00A3024C">
        <w:t>6</w:t>
      </w:r>
      <w:r w:rsidRPr="00643C74">
        <w:t xml:space="preserve"> Veteran</w:t>
      </w:r>
    </w:p>
    <w:p w14:paraId="7CEDBBF3" w14:textId="59FECED5" w:rsidR="00643C74" w:rsidRPr="00643C74" w:rsidRDefault="00643C74" w:rsidP="00643C74">
      <w:pPr>
        <w:spacing w:after="0"/>
      </w:pPr>
      <w:r w:rsidRPr="00643C74">
        <w:t xml:space="preserve">                                                                    </w:t>
      </w:r>
      <w:r w:rsidR="00A3024C">
        <w:t>5055</w:t>
      </w:r>
      <w:r w:rsidRPr="00643C74">
        <w:t xml:space="preserve"> 2-bedroom, 2</w:t>
      </w:r>
      <w:r w:rsidR="00A3024C">
        <w:t>901</w:t>
      </w:r>
      <w:r w:rsidRPr="00643C74">
        <w:t xml:space="preserve"> 3-bedroom</w:t>
      </w:r>
    </w:p>
    <w:p w14:paraId="47504DB7" w14:textId="77777777" w:rsidR="00643C74" w:rsidRPr="00643C74" w:rsidRDefault="00643C74" w:rsidP="00643C74">
      <w:pPr>
        <w:spacing w:after="0"/>
      </w:pPr>
    </w:p>
    <w:p w14:paraId="6EC249CF" w14:textId="7FF4DDB9" w:rsidR="00643C74" w:rsidRPr="00643C74" w:rsidRDefault="00643C74" w:rsidP="00643C74">
      <w:pPr>
        <w:spacing w:after="0"/>
      </w:pPr>
      <w:r w:rsidRPr="00643C74">
        <w:rPr>
          <w:b/>
          <w:bCs/>
        </w:rPr>
        <w:t>6</w:t>
      </w:r>
      <w:r w:rsidRPr="00643C74">
        <w:t xml:space="preserve">.  </w:t>
      </w:r>
      <w:r w:rsidRPr="00643C74">
        <w:rPr>
          <w:b/>
          <w:bCs/>
        </w:rPr>
        <w:t>Old Business:</w:t>
      </w:r>
      <w:r w:rsidRPr="00643C74">
        <w:t xml:space="preserve">  </w:t>
      </w:r>
      <w:r w:rsidR="00973D53">
        <w:t>The director let the board know that she has sent an invoice to CSC Serviceworks for the storage of their washers and dryers at the LHA. Our contract with CSC Serviceworks ended in</w:t>
      </w:r>
      <w:r w:rsidR="009D56DE">
        <w:t xml:space="preserve"> September 2024 and the LHA is still storing 14 of their washers and dryers in our maintenance areas. After consulting with our lawyer, it was advised to send them a storage fee invoice at $50.00 per machine per month until they are picked up.</w:t>
      </w:r>
    </w:p>
    <w:p w14:paraId="2E966C5B" w14:textId="77777777" w:rsidR="00643C74" w:rsidRPr="00643C74" w:rsidRDefault="00643C74" w:rsidP="00643C74">
      <w:pPr>
        <w:spacing w:after="0"/>
      </w:pPr>
    </w:p>
    <w:p w14:paraId="38DDA383" w14:textId="078A6579" w:rsidR="00643C74" w:rsidRPr="00643C74" w:rsidRDefault="00643C74" w:rsidP="00643C74">
      <w:pPr>
        <w:spacing w:after="0"/>
      </w:pPr>
      <w:r w:rsidRPr="00643C74">
        <w:rPr>
          <w:b/>
          <w:bCs/>
        </w:rPr>
        <w:t xml:space="preserve">7. New Business: </w:t>
      </w:r>
      <w:r w:rsidR="009D56DE">
        <w:t xml:space="preserve">The Executive Director and head of maintenance met with Chris Melski from BCARC for the annual inspections of both handicapped houses. The inspections went well overall with a few minor things that will be addressed. </w:t>
      </w:r>
    </w:p>
    <w:p w14:paraId="29D6A9E4" w14:textId="77777777" w:rsidR="00643C74" w:rsidRPr="00643C74" w:rsidRDefault="00643C74" w:rsidP="00643C74">
      <w:pPr>
        <w:spacing w:after="0"/>
        <w:rPr>
          <w:b/>
          <w:bCs/>
        </w:rPr>
      </w:pPr>
      <w:r w:rsidRPr="00643C74">
        <w:rPr>
          <w:b/>
          <w:bCs/>
        </w:rPr>
        <w:t xml:space="preserve">   </w:t>
      </w:r>
    </w:p>
    <w:p w14:paraId="2B404661" w14:textId="77777777" w:rsidR="00643C74" w:rsidRPr="00643C74" w:rsidRDefault="00643C74" w:rsidP="00643C74">
      <w:pPr>
        <w:spacing w:after="0"/>
        <w:rPr>
          <w:b/>
          <w:bCs/>
        </w:rPr>
      </w:pPr>
      <w:r w:rsidRPr="00643C74">
        <w:rPr>
          <w:b/>
          <w:bCs/>
        </w:rPr>
        <w:t>8.  Executive Director’s Report</w:t>
      </w:r>
    </w:p>
    <w:p w14:paraId="5BD8B3B4" w14:textId="77777777" w:rsidR="00643C74" w:rsidRPr="00643C74" w:rsidRDefault="00643C74" w:rsidP="00643C74">
      <w:pPr>
        <w:spacing w:after="0"/>
        <w:rPr>
          <w:b/>
          <w:bCs/>
        </w:rPr>
      </w:pPr>
    </w:p>
    <w:p w14:paraId="2372F0A3" w14:textId="77777777" w:rsidR="00643C74" w:rsidRPr="00643C74" w:rsidRDefault="00643C74" w:rsidP="00643C74">
      <w:pPr>
        <w:spacing w:after="0"/>
      </w:pPr>
      <w:r w:rsidRPr="00643C74">
        <w:t xml:space="preserve">  </w:t>
      </w:r>
      <w:r w:rsidRPr="00643C74">
        <w:tab/>
        <w:t xml:space="preserve">   a. Town of Lenox – Nothing to Report</w:t>
      </w:r>
    </w:p>
    <w:p w14:paraId="0B865471" w14:textId="77777777" w:rsidR="00643C74" w:rsidRPr="00643C74" w:rsidRDefault="00643C74" w:rsidP="00643C74">
      <w:pPr>
        <w:spacing w:after="0"/>
      </w:pPr>
      <w:r w:rsidRPr="00643C74">
        <w:t xml:space="preserve">       </w:t>
      </w:r>
    </w:p>
    <w:p w14:paraId="3B622182" w14:textId="2B463674" w:rsidR="00643C74" w:rsidRDefault="00643C74" w:rsidP="00643C74">
      <w:pPr>
        <w:spacing w:after="0"/>
      </w:pPr>
      <w:r w:rsidRPr="00643C74">
        <w:t xml:space="preserve">  </w:t>
      </w:r>
      <w:r w:rsidRPr="00643C74">
        <w:tab/>
        <w:t xml:space="preserve">   b. Personnel – </w:t>
      </w:r>
      <w:r w:rsidR="00F359C7">
        <w:t xml:space="preserve">Tim is still slowly getting back into the swing of things. He has been helping out </w:t>
      </w:r>
    </w:p>
    <w:p w14:paraId="07DDB2AD" w14:textId="7956F0BE" w:rsidR="00F359C7" w:rsidRDefault="00F359C7" w:rsidP="00643C74">
      <w:pPr>
        <w:spacing w:after="0"/>
      </w:pPr>
      <w:r>
        <w:t xml:space="preserve">                      with office/computer work and we should be seeing him back to his regular hours in the</w:t>
      </w:r>
    </w:p>
    <w:p w14:paraId="238F3ED7" w14:textId="09058999" w:rsidR="00F359C7" w:rsidRPr="00643C74" w:rsidRDefault="00F359C7" w:rsidP="00643C74">
      <w:pPr>
        <w:spacing w:after="0"/>
      </w:pPr>
      <w:r>
        <w:t xml:space="preserve">                      next month or so. </w:t>
      </w:r>
    </w:p>
    <w:p w14:paraId="3EAC4361" w14:textId="77777777" w:rsidR="00643C74" w:rsidRPr="00643C74" w:rsidRDefault="00643C74" w:rsidP="00643C74">
      <w:pPr>
        <w:spacing w:after="0"/>
      </w:pPr>
      <w:r w:rsidRPr="00643C74">
        <w:t xml:space="preserve">    </w:t>
      </w:r>
    </w:p>
    <w:p w14:paraId="71A1C131" w14:textId="77777777" w:rsidR="00643C74" w:rsidRPr="00643C74" w:rsidRDefault="00643C74" w:rsidP="00643C74">
      <w:pPr>
        <w:spacing w:after="0"/>
      </w:pPr>
      <w:r w:rsidRPr="00643C74">
        <w:t xml:space="preserve">     </w:t>
      </w:r>
      <w:r w:rsidRPr="00643C74">
        <w:tab/>
        <w:t xml:space="preserve">   c. Public Hearing Notices</w:t>
      </w:r>
    </w:p>
    <w:p w14:paraId="657D76A6" w14:textId="77777777" w:rsidR="00643C74" w:rsidRPr="00643C74" w:rsidRDefault="00643C74" w:rsidP="00643C74">
      <w:pPr>
        <w:spacing w:after="0"/>
      </w:pPr>
    </w:p>
    <w:p w14:paraId="7F90023A" w14:textId="2EC2F66B" w:rsidR="00643C74" w:rsidRDefault="00643C74" w:rsidP="00643C74">
      <w:pPr>
        <w:spacing w:after="0"/>
      </w:pPr>
      <w:r w:rsidRPr="00643C74">
        <w:t xml:space="preserve">          </w:t>
      </w:r>
      <w:r w:rsidRPr="00643C74">
        <w:tab/>
      </w:r>
      <w:r w:rsidR="00DE574E">
        <w:t xml:space="preserve">       </w:t>
      </w:r>
      <w:r w:rsidRPr="00643C74">
        <w:t xml:space="preserve"> PHN 2024 -2</w:t>
      </w:r>
      <w:r w:rsidR="00DE574E">
        <w:t>4</w:t>
      </w:r>
      <w:r w:rsidRPr="00643C74">
        <w:t xml:space="preserve"> – </w:t>
      </w:r>
      <w:r w:rsidR="00DE574E">
        <w:t>Recent Legislation: easier Internet Installation for LHAs</w:t>
      </w:r>
    </w:p>
    <w:p w14:paraId="6EF1B724" w14:textId="77777777" w:rsidR="00DE574E" w:rsidRDefault="00DE574E" w:rsidP="00643C74">
      <w:pPr>
        <w:spacing w:after="0"/>
      </w:pPr>
    </w:p>
    <w:p w14:paraId="41804052" w14:textId="159DC1CB" w:rsidR="00DE574E" w:rsidRDefault="00DE574E" w:rsidP="00643C74">
      <w:pPr>
        <w:spacing w:after="0"/>
      </w:pPr>
      <w:r>
        <w:t xml:space="preserve">                      PHN 2024 – 25 – Guidance Related to Local Tenant Organizations (LTOs) and Tenant </w:t>
      </w:r>
    </w:p>
    <w:p w14:paraId="511D5815" w14:textId="408F020B" w:rsidR="00DE574E" w:rsidRDefault="00DE574E" w:rsidP="00643C74">
      <w:pPr>
        <w:spacing w:after="0"/>
      </w:pPr>
      <w:r>
        <w:t xml:space="preserve">                                                     Participation Under 760 CMR 6.09</w:t>
      </w:r>
    </w:p>
    <w:p w14:paraId="224EBB9A" w14:textId="77777777" w:rsidR="00F359C7" w:rsidRDefault="00F359C7" w:rsidP="00643C74">
      <w:pPr>
        <w:spacing w:after="0"/>
      </w:pPr>
    </w:p>
    <w:p w14:paraId="606FB653" w14:textId="108485C2" w:rsidR="00F359C7" w:rsidRPr="00CD54C5" w:rsidRDefault="00F359C7" w:rsidP="00643C74">
      <w:pPr>
        <w:spacing w:after="0"/>
      </w:pPr>
      <w:r w:rsidRPr="00F359C7">
        <w:rPr>
          <w:b/>
          <w:bCs/>
        </w:rPr>
        <w:t>9. Any topic the Chairperson could not reasonably anticipate:</w:t>
      </w:r>
      <w:r w:rsidR="00CD54C5">
        <w:rPr>
          <w:b/>
          <w:bCs/>
        </w:rPr>
        <w:t xml:space="preserve"> </w:t>
      </w:r>
      <w:r w:rsidR="0009590E">
        <w:t>There was conversation on automatic door openers for the Curtis. The director will be contacting other housing authorities and companies to ge</w:t>
      </w:r>
      <w:r w:rsidR="001227BE">
        <w:t>t more</w:t>
      </w:r>
      <w:r w:rsidR="0009590E">
        <w:t xml:space="preserve"> information and</w:t>
      </w:r>
      <w:r w:rsidR="001227BE">
        <w:t xml:space="preserve"> pricing</w:t>
      </w:r>
      <w:r w:rsidR="0009590E">
        <w:t xml:space="preserve"> for 3 doors at the Curtis and 2 doors at Turnure Terrace with keys and key fobs. </w:t>
      </w:r>
    </w:p>
    <w:p w14:paraId="52B255C4" w14:textId="77777777" w:rsidR="00643C74" w:rsidRPr="00643C74" w:rsidRDefault="00643C74" w:rsidP="00643C74">
      <w:pPr>
        <w:spacing w:after="0"/>
      </w:pPr>
    </w:p>
    <w:p w14:paraId="1E913338" w14:textId="3296CEF2" w:rsidR="00643C74" w:rsidRPr="00643C74" w:rsidRDefault="00F359C7" w:rsidP="00643C74">
      <w:pPr>
        <w:spacing w:after="0"/>
      </w:pPr>
      <w:r>
        <w:rPr>
          <w:b/>
          <w:bCs/>
        </w:rPr>
        <w:t>10</w:t>
      </w:r>
      <w:r w:rsidR="00643C74" w:rsidRPr="00643C74">
        <w:rPr>
          <w:b/>
          <w:bCs/>
        </w:rPr>
        <w:t xml:space="preserve">. Adjournment: </w:t>
      </w:r>
      <w:r w:rsidR="00643C74" w:rsidRPr="00643C74">
        <w:t xml:space="preserve"> Motion was made by </w:t>
      </w:r>
      <w:r>
        <w:t>Linda Carroll</w:t>
      </w:r>
      <w:r w:rsidR="00643C74" w:rsidRPr="00643C74">
        <w:t xml:space="preserve"> to adjourn, seconded by </w:t>
      </w:r>
      <w:r>
        <w:t>Deb Prew</w:t>
      </w:r>
      <w:r w:rsidR="00643C74" w:rsidRPr="00643C74">
        <w:t xml:space="preserve">. </w:t>
      </w:r>
    </w:p>
    <w:p w14:paraId="4366BE37" w14:textId="5D5443EB" w:rsidR="00643C74" w:rsidRPr="00643C74" w:rsidRDefault="00643C74" w:rsidP="00643C74">
      <w:pPr>
        <w:spacing w:after="0"/>
      </w:pPr>
      <w:r w:rsidRPr="00643C74">
        <w:t xml:space="preserve">     Vote </w:t>
      </w:r>
      <w:r w:rsidR="00F359C7">
        <w:t>4-0</w:t>
      </w:r>
      <w:r w:rsidRPr="00643C74">
        <w:t xml:space="preserve">. </w:t>
      </w:r>
    </w:p>
    <w:p w14:paraId="579C19C6" w14:textId="77777777" w:rsidR="00643C74" w:rsidRPr="00643C74" w:rsidRDefault="00643C74" w:rsidP="00643C74">
      <w:pPr>
        <w:spacing w:after="0"/>
      </w:pPr>
    </w:p>
    <w:p w14:paraId="1A9599F2" w14:textId="1F0F3947" w:rsidR="00643C74" w:rsidRPr="00643C74" w:rsidRDefault="00643C74" w:rsidP="00643C74">
      <w:pPr>
        <w:spacing w:after="0"/>
      </w:pPr>
      <w:r w:rsidRPr="00643C74">
        <w:t xml:space="preserve">Meeting adjourned at </w:t>
      </w:r>
      <w:r w:rsidR="00F359C7">
        <w:t>5:30</w:t>
      </w:r>
      <w:r w:rsidRPr="00643C74">
        <w:t xml:space="preserve"> p.m.</w:t>
      </w:r>
    </w:p>
    <w:p w14:paraId="783FAAA8" w14:textId="77777777" w:rsidR="00643C74" w:rsidRPr="00643C74" w:rsidRDefault="00643C74" w:rsidP="00643C74">
      <w:pPr>
        <w:spacing w:after="0"/>
      </w:pPr>
    </w:p>
    <w:p w14:paraId="3D82F5C1" w14:textId="13DA3E55" w:rsidR="00643C74" w:rsidRPr="00643C74" w:rsidRDefault="00643C74" w:rsidP="00643C74">
      <w:pPr>
        <w:spacing w:after="0"/>
      </w:pPr>
      <w:r w:rsidRPr="00643C74">
        <w:t xml:space="preserve">Next Meeting – </w:t>
      </w:r>
      <w:r>
        <w:t>Tuesday, February 1</w:t>
      </w:r>
      <w:r w:rsidR="00F359C7">
        <w:t>8</w:t>
      </w:r>
      <w:r w:rsidRPr="00643C74">
        <w:t>, 202</w:t>
      </w:r>
      <w:r>
        <w:t>5</w:t>
      </w:r>
      <w:r w:rsidRPr="00643C74">
        <w:t xml:space="preserve"> at 4:45 p.m. at </w:t>
      </w:r>
      <w:r>
        <w:t>The Curtis, 6 Main St</w:t>
      </w:r>
      <w:r w:rsidRPr="00643C74">
        <w:t>.</w:t>
      </w:r>
    </w:p>
    <w:p w14:paraId="641AB75E" w14:textId="77777777" w:rsidR="00643C74" w:rsidRPr="00643C74" w:rsidRDefault="00643C74" w:rsidP="00643C74">
      <w:pPr>
        <w:spacing w:after="0"/>
      </w:pPr>
      <w:r w:rsidRPr="00643C74">
        <w:t xml:space="preserve">  </w:t>
      </w:r>
    </w:p>
    <w:p w14:paraId="6FF96B36" w14:textId="77777777" w:rsidR="00643C74" w:rsidRPr="00643C74" w:rsidRDefault="00643C74" w:rsidP="00643C74">
      <w:pPr>
        <w:spacing w:after="0"/>
      </w:pPr>
    </w:p>
    <w:p w14:paraId="4E92DD32" w14:textId="77777777" w:rsidR="00643C74" w:rsidRPr="00643C74" w:rsidRDefault="00643C74" w:rsidP="00643C74">
      <w:pPr>
        <w:spacing w:after="0"/>
      </w:pPr>
      <w:r w:rsidRPr="00643C74">
        <w:t>Respectfully Submitted,</w:t>
      </w:r>
    </w:p>
    <w:p w14:paraId="733C9443" w14:textId="77777777" w:rsidR="00643C74" w:rsidRPr="00643C74" w:rsidRDefault="00643C74" w:rsidP="00643C74">
      <w:pPr>
        <w:spacing w:after="0"/>
      </w:pPr>
    </w:p>
    <w:p w14:paraId="7610CB04" w14:textId="77777777" w:rsidR="00643C74" w:rsidRPr="00643C74" w:rsidRDefault="00643C74" w:rsidP="00643C74">
      <w:pPr>
        <w:spacing w:after="0"/>
      </w:pPr>
      <w:r w:rsidRPr="00643C74">
        <w:t>Shannon Cella</w:t>
      </w:r>
    </w:p>
    <w:p w14:paraId="7D49623E" w14:textId="77777777" w:rsidR="00643C74" w:rsidRPr="00643C74" w:rsidRDefault="00643C74" w:rsidP="00643C74">
      <w:pPr>
        <w:spacing w:after="0"/>
      </w:pPr>
      <w:r w:rsidRPr="00643C74">
        <w:t>Secretary/Executive Director</w:t>
      </w:r>
    </w:p>
    <w:p w14:paraId="034AE63A" w14:textId="77777777" w:rsidR="00643C74" w:rsidRPr="00643C74" w:rsidRDefault="00643C74" w:rsidP="00643C74">
      <w:pPr>
        <w:spacing w:after="0"/>
      </w:pPr>
    </w:p>
    <w:p w14:paraId="6B6F02BA" w14:textId="77777777" w:rsidR="005A01A8" w:rsidRDefault="005A01A8"/>
    <w:sectPr w:rsidR="005A0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3CA4"/>
    <w:multiLevelType w:val="hybridMultilevel"/>
    <w:tmpl w:val="199A77A6"/>
    <w:lvl w:ilvl="0" w:tplc="CB62FA1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6A76C31"/>
    <w:multiLevelType w:val="hybridMultilevel"/>
    <w:tmpl w:val="97980FCC"/>
    <w:lvl w:ilvl="0" w:tplc="77B830BE">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53F43C1"/>
    <w:multiLevelType w:val="hybridMultilevel"/>
    <w:tmpl w:val="BBFA09B6"/>
    <w:lvl w:ilvl="0" w:tplc="1828F9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789850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96645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1491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74"/>
    <w:rsid w:val="000301C2"/>
    <w:rsid w:val="0009590E"/>
    <w:rsid w:val="001227BE"/>
    <w:rsid w:val="00177A67"/>
    <w:rsid w:val="00254757"/>
    <w:rsid w:val="005A01A8"/>
    <w:rsid w:val="00643C74"/>
    <w:rsid w:val="007E7E98"/>
    <w:rsid w:val="007F21B2"/>
    <w:rsid w:val="008247B6"/>
    <w:rsid w:val="00973D53"/>
    <w:rsid w:val="009D56DE"/>
    <w:rsid w:val="00A3024C"/>
    <w:rsid w:val="00A737F8"/>
    <w:rsid w:val="00B87773"/>
    <w:rsid w:val="00C05E44"/>
    <w:rsid w:val="00CD54C5"/>
    <w:rsid w:val="00DE574E"/>
    <w:rsid w:val="00F3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7A69"/>
  <w15:chartTrackingRefBased/>
  <w15:docId w15:val="{53939FF4-3EE4-4538-A548-66405D7C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C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3C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3C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3C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3C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3C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C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C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C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C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3C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3C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3C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3C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3C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C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C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C74"/>
    <w:rPr>
      <w:rFonts w:eastAsiaTheme="majorEastAsia" w:cstheme="majorBidi"/>
      <w:color w:val="272727" w:themeColor="text1" w:themeTint="D8"/>
    </w:rPr>
  </w:style>
  <w:style w:type="paragraph" w:styleId="Title">
    <w:name w:val="Title"/>
    <w:basedOn w:val="Normal"/>
    <w:next w:val="Normal"/>
    <w:link w:val="TitleChar"/>
    <w:uiPriority w:val="10"/>
    <w:qFormat/>
    <w:rsid w:val="00643C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C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C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C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C74"/>
    <w:pPr>
      <w:spacing w:before="160"/>
      <w:jc w:val="center"/>
    </w:pPr>
    <w:rPr>
      <w:i/>
      <w:iCs/>
      <w:color w:val="404040" w:themeColor="text1" w:themeTint="BF"/>
    </w:rPr>
  </w:style>
  <w:style w:type="character" w:customStyle="1" w:styleId="QuoteChar">
    <w:name w:val="Quote Char"/>
    <w:basedOn w:val="DefaultParagraphFont"/>
    <w:link w:val="Quote"/>
    <w:uiPriority w:val="29"/>
    <w:rsid w:val="00643C74"/>
    <w:rPr>
      <w:i/>
      <w:iCs/>
      <w:color w:val="404040" w:themeColor="text1" w:themeTint="BF"/>
    </w:rPr>
  </w:style>
  <w:style w:type="paragraph" w:styleId="ListParagraph">
    <w:name w:val="List Paragraph"/>
    <w:basedOn w:val="Normal"/>
    <w:uiPriority w:val="34"/>
    <w:qFormat/>
    <w:rsid w:val="00643C74"/>
    <w:pPr>
      <w:ind w:left="720"/>
      <w:contextualSpacing/>
    </w:pPr>
  </w:style>
  <w:style w:type="character" w:styleId="IntenseEmphasis">
    <w:name w:val="Intense Emphasis"/>
    <w:basedOn w:val="DefaultParagraphFont"/>
    <w:uiPriority w:val="21"/>
    <w:qFormat/>
    <w:rsid w:val="00643C74"/>
    <w:rPr>
      <w:i/>
      <w:iCs/>
      <w:color w:val="2F5496" w:themeColor="accent1" w:themeShade="BF"/>
    </w:rPr>
  </w:style>
  <w:style w:type="paragraph" w:styleId="IntenseQuote">
    <w:name w:val="Intense Quote"/>
    <w:basedOn w:val="Normal"/>
    <w:next w:val="Normal"/>
    <w:link w:val="IntenseQuoteChar"/>
    <w:uiPriority w:val="30"/>
    <w:qFormat/>
    <w:rsid w:val="00643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3C74"/>
    <w:rPr>
      <w:i/>
      <w:iCs/>
      <w:color w:val="2F5496" w:themeColor="accent1" w:themeShade="BF"/>
    </w:rPr>
  </w:style>
  <w:style w:type="character" w:styleId="IntenseReference">
    <w:name w:val="Intense Reference"/>
    <w:basedOn w:val="DefaultParagraphFont"/>
    <w:uiPriority w:val="32"/>
    <w:qFormat/>
    <w:rsid w:val="00643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3755">
      <w:bodyDiv w:val="1"/>
      <w:marLeft w:val="0"/>
      <w:marRight w:val="0"/>
      <w:marTop w:val="0"/>
      <w:marBottom w:val="0"/>
      <w:divBdr>
        <w:top w:val="none" w:sz="0" w:space="0" w:color="auto"/>
        <w:left w:val="none" w:sz="0" w:space="0" w:color="auto"/>
        <w:bottom w:val="none" w:sz="0" w:space="0" w:color="auto"/>
        <w:right w:val="none" w:sz="0" w:space="0" w:color="auto"/>
      </w:divBdr>
    </w:div>
    <w:div w:id="41112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Cella</dc:creator>
  <cp:keywords/>
  <dc:description/>
  <cp:lastModifiedBy>Shannon Cella</cp:lastModifiedBy>
  <cp:revision>6</cp:revision>
  <cp:lastPrinted>2025-01-15T18:20:00Z</cp:lastPrinted>
  <dcterms:created xsi:type="dcterms:W3CDTF">2025-01-14T20:38:00Z</dcterms:created>
  <dcterms:modified xsi:type="dcterms:W3CDTF">2025-01-23T20:38:00Z</dcterms:modified>
</cp:coreProperties>
</file>