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BE6" w14:textId="6A9F6936" w:rsidR="003E074C" w:rsidRPr="003E074C" w:rsidRDefault="008977D8" w:rsidP="00220F27">
      <w:pPr>
        <w:spacing w:line="240" w:lineRule="auto"/>
        <w:ind w:left="-63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1BDB" wp14:editId="5A058270">
                <wp:simplePos x="0" y="0"/>
                <wp:positionH relativeFrom="column">
                  <wp:posOffset>4410075</wp:posOffset>
                </wp:positionH>
                <wp:positionV relativeFrom="paragraph">
                  <wp:posOffset>-57151</wp:posOffset>
                </wp:positionV>
                <wp:extent cx="4438650" cy="709612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F72AFE1" w14:textId="3502B756" w:rsidR="000B2BC0" w:rsidRDefault="00AE6723" w:rsidP="000B2BC0">
                            <w:pPr>
                              <w:jc w:val="center"/>
                            </w:pPr>
                            <w:r w:rsidRPr="0034208C">
                              <w:rPr>
                                <w:noProof/>
                              </w:rPr>
                              <w:drawing>
                                <wp:inline distT="0" distB="0" distL="0" distR="0" wp14:anchorId="5F4E40C3" wp14:editId="0B8B479B">
                                  <wp:extent cx="4198620" cy="933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862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2BC0" w:rsidRPr="000B2BC0">
                              <w:t xml:space="preserve"> </w:t>
                            </w:r>
                          </w:p>
                          <w:p w14:paraId="0E581600" w14:textId="7C8AF788" w:rsidR="008977D8" w:rsidRDefault="00211CE3" w:rsidP="001D6C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70F31" wp14:editId="00BF4ACA">
                                  <wp:extent cx="1345347" cy="1138746"/>
                                  <wp:effectExtent l="0" t="0" r="7620" b="4445"/>
                                  <wp:docPr id="9" name="Picture 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193" cy="1153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6723" w:rsidRPr="00AE6723">
                              <w:rPr>
                                <w:noProof/>
                              </w:rPr>
                              <w:drawing>
                                <wp:inline distT="0" distB="0" distL="0" distR="0" wp14:anchorId="73F6A78D" wp14:editId="12050FFC">
                                  <wp:extent cx="3568700" cy="4505325"/>
                                  <wp:effectExtent l="19050" t="19050" r="12700" b="285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616" cy="4538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41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25pt;margin-top:-4.5pt;width:349.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" fillcolor="white [3201]" strokecolor="#7030a0" strokeweight="4.5pt">
                <v:textbox>
                  <w:txbxContent>
                    <w:p w14:paraId="3F72AFE1" w14:textId="3502B756" w:rsidR="000B2BC0" w:rsidRDefault="00AE6723" w:rsidP="000B2BC0">
                      <w:pPr>
                        <w:jc w:val="center"/>
                      </w:pPr>
                      <w:r w:rsidRPr="0034208C">
                        <w:rPr>
                          <w:noProof/>
                        </w:rPr>
                        <w:drawing>
                          <wp:inline distT="0" distB="0" distL="0" distR="0" wp14:anchorId="5F4E40C3" wp14:editId="0B8B479B">
                            <wp:extent cx="4198620" cy="933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862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2BC0" w:rsidRPr="000B2BC0">
                        <w:t xml:space="preserve"> </w:t>
                      </w:r>
                    </w:p>
                    <w:p w14:paraId="0E581600" w14:textId="7C8AF788" w:rsidR="008977D8" w:rsidRDefault="00211CE3" w:rsidP="001D6C8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70F31" wp14:editId="00BF4ACA">
                            <wp:extent cx="1345347" cy="1138746"/>
                            <wp:effectExtent l="0" t="0" r="7620" b="4445"/>
                            <wp:docPr id="9" name="Picture 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193" cy="1153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6723" w:rsidRPr="00AE6723">
                        <w:rPr>
                          <w:noProof/>
                        </w:rPr>
                        <w:drawing>
                          <wp:inline distT="0" distB="0" distL="0" distR="0" wp14:anchorId="73F6A78D" wp14:editId="12050FFC">
                            <wp:extent cx="3568700" cy="4505325"/>
                            <wp:effectExtent l="19050" t="19050" r="12700" b="285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616" cy="4538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74C" w:rsidRPr="003E074C">
        <w:rPr>
          <w:b/>
          <w:bCs/>
        </w:rPr>
        <w:t>Section D: Keepsakes</w:t>
      </w:r>
    </w:p>
    <w:p w14:paraId="71449ADA" w14:textId="2315F777" w:rsidR="003E074C" w:rsidRDefault="003E074C" w:rsidP="008977D8">
      <w:pPr>
        <w:spacing w:line="240" w:lineRule="auto"/>
        <w:ind w:left="-630"/>
      </w:pPr>
      <w:r>
        <w:t xml:space="preserve"> </w:t>
      </w:r>
      <w:r w:rsidRPr="003E074C">
        <w:rPr>
          <w:b/>
          <w:bCs/>
        </w:rPr>
        <w:t>Tricolor Award</w:t>
      </w:r>
      <w:r>
        <w:t xml:space="preserve"> - Fresh plant material only</w:t>
      </w:r>
      <w:r w:rsidR="004D47A8">
        <w:t>.</w:t>
      </w:r>
      <w:r>
        <w:t xml:space="preserve"> </w:t>
      </w:r>
      <w:r w:rsidR="004D47A8">
        <w:t xml:space="preserve"> Only </w:t>
      </w:r>
      <w:r>
        <w:t>4 Exhibits/class</w:t>
      </w:r>
    </w:p>
    <w:p w14:paraId="15BA6CD1" w14:textId="51BE0DDD" w:rsidR="00B6744E" w:rsidRDefault="003E074C" w:rsidP="008977D8">
      <w:pPr>
        <w:spacing w:after="0" w:line="240" w:lineRule="auto"/>
        <w:ind w:left="-540"/>
      </w:pPr>
      <w:r>
        <w:t>Class</w:t>
      </w:r>
      <w:r w:rsidR="008977D8">
        <w:t xml:space="preserve"> </w:t>
      </w:r>
      <w:r>
        <w:t>1</w:t>
      </w:r>
      <w:r w:rsidRPr="003E074C">
        <w:rPr>
          <w:b/>
          <w:bCs/>
        </w:rPr>
        <w:t>. Rusty Patch Bumblebee</w:t>
      </w:r>
      <w:r>
        <w:t xml:space="preserve"> (emphasis on red </w:t>
      </w:r>
      <w:r>
        <w:t xml:space="preserve">flowers)   </w:t>
      </w:r>
    </w:p>
    <w:p w14:paraId="31076890" w14:textId="614252F0" w:rsidR="004D47A8" w:rsidRDefault="003E074C" w:rsidP="008977D8">
      <w:pPr>
        <w:spacing w:line="240" w:lineRule="auto"/>
        <w:ind w:left="-540"/>
      </w:pPr>
      <w:r>
        <w:t xml:space="preserve">Underwater design- Creative design having some or all plant material </w:t>
      </w:r>
      <w:r>
        <w:t xml:space="preserve">  </w:t>
      </w:r>
      <w:r>
        <w:t>and other component submerged.</w:t>
      </w:r>
      <w:r w:rsidR="001D64B2">
        <w:t xml:space="preserve"> </w:t>
      </w:r>
      <w:r w:rsidR="004D47A8">
        <w:t>A</w:t>
      </w:r>
      <w:r>
        <w:t xml:space="preserve">llotted space 10″H x 8″W x 8″D Staged on table 47 ″ high </w:t>
      </w:r>
    </w:p>
    <w:p w14:paraId="0EC00EAB" w14:textId="77777777" w:rsidR="001D64B2" w:rsidRDefault="004D47A8" w:rsidP="008977D8">
      <w:pPr>
        <w:spacing w:after="0" w:line="240" w:lineRule="auto"/>
        <w:ind w:left="-540"/>
      </w:pPr>
      <w:r>
        <w:t xml:space="preserve">Class </w:t>
      </w:r>
      <w:r w:rsidR="003E074C">
        <w:t xml:space="preserve">2. </w:t>
      </w:r>
      <w:r w:rsidR="003E074C" w:rsidRPr="004D47A8">
        <w:rPr>
          <w:b/>
          <w:bCs/>
        </w:rPr>
        <w:t>Reflections of the Blue Mason Bee</w:t>
      </w:r>
      <w:r w:rsidR="003E074C">
        <w:t xml:space="preserve"> </w:t>
      </w:r>
    </w:p>
    <w:p w14:paraId="14E79939" w14:textId="2D3CC0E0" w:rsidR="004D47A8" w:rsidRDefault="003E074C" w:rsidP="008977D8">
      <w:pPr>
        <w:spacing w:after="0" w:line="240" w:lineRule="auto"/>
        <w:ind w:left="-540"/>
      </w:pPr>
      <w:r>
        <w:t xml:space="preserve">Creative reflective design-containing reflective material giving back images of light to the viewer. No mirrors. </w:t>
      </w:r>
    </w:p>
    <w:p w14:paraId="53C1D55D" w14:textId="77777777" w:rsidR="004D47A8" w:rsidRDefault="004D47A8" w:rsidP="008977D8">
      <w:pPr>
        <w:spacing w:after="0" w:line="240" w:lineRule="auto"/>
        <w:ind w:left="-540"/>
      </w:pPr>
      <w:r>
        <w:t>A</w:t>
      </w:r>
      <w:r w:rsidR="003E074C">
        <w:t xml:space="preserve">llotted space 5″H x 5″W x 5″D Staged on table 47 ″ high </w:t>
      </w:r>
    </w:p>
    <w:p w14:paraId="3754E038" w14:textId="77777777" w:rsidR="004D47A8" w:rsidRDefault="004D47A8" w:rsidP="008977D8">
      <w:pPr>
        <w:spacing w:after="0" w:line="240" w:lineRule="auto"/>
        <w:ind w:left="-540"/>
      </w:pPr>
    </w:p>
    <w:p w14:paraId="45A4E459" w14:textId="61D8F482" w:rsidR="004D47A8" w:rsidRDefault="004D47A8" w:rsidP="008977D8">
      <w:pPr>
        <w:spacing w:after="0" w:line="240" w:lineRule="auto"/>
        <w:ind w:left="-540"/>
      </w:pPr>
      <w:r>
        <w:t>Class 3.</w:t>
      </w:r>
      <w:r w:rsidR="003E074C">
        <w:t xml:space="preserve"> </w:t>
      </w:r>
      <w:r w:rsidR="003E074C" w:rsidRPr="004D47A8">
        <w:rPr>
          <w:b/>
          <w:bCs/>
        </w:rPr>
        <w:t>Tiny Treasures</w:t>
      </w:r>
      <w:r w:rsidR="003E074C">
        <w:t xml:space="preserve"> </w:t>
      </w:r>
    </w:p>
    <w:p w14:paraId="11915BF0" w14:textId="333AEC16" w:rsidR="003E074C" w:rsidRDefault="003E074C" w:rsidP="008977D8">
      <w:pPr>
        <w:spacing w:after="0" w:line="240" w:lineRule="auto"/>
        <w:ind w:left="-540"/>
      </w:pPr>
      <w:r>
        <w:t xml:space="preserve">Low Profile-a three-dimensional design incorporating three or more design techniques. Completed design must be four times long and or wide as it is high. Height must not exceed ¼ the length or ¼ the width completed design. </w:t>
      </w:r>
      <w:r w:rsidR="004D47A8">
        <w:t>A</w:t>
      </w:r>
      <w:r>
        <w:t>llotted space 12″ L Staged on table 29″ high</w:t>
      </w:r>
    </w:p>
    <w:p w14:paraId="38C0824B" w14:textId="77777777" w:rsidR="004D47A8" w:rsidRDefault="004D47A8" w:rsidP="008977D8">
      <w:pPr>
        <w:spacing w:after="0" w:line="240" w:lineRule="auto"/>
      </w:pPr>
    </w:p>
    <w:p w14:paraId="7A3C3CA9" w14:textId="00B6B7B3" w:rsidR="003E074C" w:rsidRPr="004D47A8" w:rsidRDefault="004D47A8" w:rsidP="00AF7D8E">
      <w:pPr>
        <w:spacing w:after="0" w:line="240" w:lineRule="auto"/>
        <w:ind w:left="-540"/>
        <w:jc w:val="center"/>
        <w:rPr>
          <w:b/>
          <w:bCs/>
        </w:rPr>
      </w:pPr>
      <w:r w:rsidRPr="004D47A8">
        <w:rPr>
          <w:b/>
          <w:bCs/>
        </w:rPr>
        <w:t>D</w:t>
      </w:r>
      <w:r w:rsidR="00B6744E">
        <w:rPr>
          <w:b/>
          <w:bCs/>
        </w:rPr>
        <w:t>IVISION II - EDUCATION</w:t>
      </w:r>
    </w:p>
    <w:p w14:paraId="2D6B8043" w14:textId="1E28FB65" w:rsidR="004D47A8" w:rsidRDefault="003E074C" w:rsidP="008977D8">
      <w:pPr>
        <w:spacing w:line="240" w:lineRule="auto"/>
        <w:jc w:val="center"/>
      </w:pPr>
      <w:r w:rsidRPr="004D47A8">
        <w:rPr>
          <w:b/>
          <w:bCs/>
        </w:rPr>
        <w:t>E</w:t>
      </w:r>
      <w:r w:rsidR="00B6744E">
        <w:rPr>
          <w:b/>
          <w:bCs/>
        </w:rPr>
        <w:t>ducation Exhibit Rules</w:t>
      </w:r>
    </w:p>
    <w:p w14:paraId="25234AD0" w14:textId="2197CDB0" w:rsidR="00B6744E" w:rsidRDefault="003E074C" w:rsidP="00DC5701">
      <w:pPr>
        <w:pStyle w:val="ListParagraph"/>
        <w:numPr>
          <w:ilvl w:val="0"/>
          <w:numId w:val="1"/>
        </w:numPr>
        <w:spacing w:line="240" w:lineRule="auto"/>
        <w:ind w:left="270"/>
      </w:pPr>
      <w:r>
        <w:t xml:space="preserve">Education Exhibits may be work of more than one individual or organization unless a Student Judge or an Accredited Judge is seeking exhibiting credit for preparing an education exhibit. </w:t>
      </w:r>
    </w:p>
    <w:p w14:paraId="4546026C" w14:textId="6048A902" w:rsidR="00B6744E" w:rsidRDefault="003E074C" w:rsidP="000524BE">
      <w:pPr>
        <w:pStyle w:val="ListParagraph"/>
        <w:numPr>
          <w:ilvl w:val="0"/>
          <w:numId w:val="1"/>
        </w:numPr>
        <w:spacing w:line="240" w:lineRule="auto"/>
        <w:ind w:left="270"/>
      </w:pPr>
      <w:r>
        <w:t xml:space="preserve"> Must have at least two (2) exhibits.</w:t>
      </w:r>
    </w:p>
    <w:p w14:paraId="12CEDC7B" w14:textId="22FE1F6D" w:rsidR="00B6744E" w:rsidRDefault="003E074C" w:rsidP="000524BE">
      <w:pPr>
        <w:pStyle w:val="ListParagraph"/>
        <w:numPr>
          <w:ilvl w:val="0"/>
          <w:numId w:val="1"/>
        </w:numPr>
        <w:spacing w:line="240" w:lineRule="auto"/>
        <w:ind w:left="270"/>
      </w:pPr>
      <w:r>
        <w:t xml:space="preserve"> An exhibit must occupy a minimum of (6) square feet of surface area. Some Plant material is required.</w:t>
      </w:r>
    </w:p>
    <w:p w14:paraId="0017F6C6" w14:textId="2999B65C" w:rsidR="008977D8" w:rsidRDefault="003E074C" w:rsidP="000524BE">
      <w:pPr>
        <w:pStyle w:val="ListParagraph"/>
        <w:numPr>
          <w:ilvl w:val="0"/>
          <w:numId w:val="1"/>
        </w:numPr>
        <w:spacing w:line="240" w:lineRule="auto"/>
        <w:ind w:left="270"/>
      </w:pPr>
      <w:r>
        <w:t xml:space="preserve"> The Scale of Points for Educational Exhibits is listed in HB Chapter 14. Staged on ½ of 6-foot x 24″ table 29″ high</w:t>
      </w:r>
    </w:p>
    <w:p w14:paraId="654120FB" w14:textId="7D620051" w:rsidR="008977D8" w:rsidRDefault="008977D8" w:rsidP="008977D8">
      <w:pPr>
        <w:pStyle w:val="ListParagraph"/>
        <w:spacing w:line="240" w:lineRule="auto"/>
      </w:pPr>
    </w:p>
    <w:p w14:paraId="5C319049" w14:textId="45432FB9" w:rsidR="008977D8" w:rsidRPr="008977D8" w:rsidRDefault="00C31E85" w:rsidP="00C31E85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 xml:space="preserve">                     </w:t>
      </w:r>
      <w:r w:rsidR="008977D8" w:rsidRPr="008977D8">
        <w:rPr>
          <w:b/>
          <w:bCs/>
        </w:rPr>
        <w:t>E</w:t>
      </w:r>
      <w:r w:rsidR="008977D8">
        <w:rPr>
          <w:b/>
          <w:bCs/>
        </w:rPr>
        <w:t>DUCATION EXHIBIT</w:t>
      </w:r>
    </w:p>
    <w:p w14:paraId="1E06B511" w14:textId="321808D6" w:rsidR="0050204A" w:rsidRDefault="00C31E85" w:rsidP="0050204A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3E074C" w:rsidRPr="008977D8">
        <w:rPr>
          <w:b/>
          <w:bCs/>
        </w:rPr>
        <w:t>Tiny Flyers</w:t>
      </w:r>
    </w:p>
    <w:p w14:paraId="631410E2" w14:textId="0B6E97DB" w:rsidR="003E074C" w:rsidRPr="000524BE" w:rsidRDefault="003E074C" w:rsidP="0050204A">
      <w:pPr>
        <w:pStyle w:val="ListParagraph"/>
        <w:spacing w:line="240" w:lineRule="auto"/>
        <w:ind w:left="-450"/>
        <w:jc w:val="center"/>
        <w:rPr>
          <w:b/>
          <w:bCs/>
        </w:rPr>
      </w:pPr>
      <w:r w:rsidRPr="008977D8">
        <w:rPr>
          <w:b/>
          <w:bCs/>
        </w:rPr>
        <w:t>Division Award:</w:t>
      </w:r>
      <w:r>
        <w:t xml:space="preserve"> Educational Top Exhibition Award. Rosette of brown and white ribbons (HB) page 43</w:t>
      </w:r>
    </w:p>
    <w:p w14:paraId="19E05F54" w14:textId="4385FA1B" w:rsidR="001D64B2" w:rsidRDefault="003E074C" w:rsidP="008977D8">
      <w:pPr>
        <w:spacing w:line="240" w:lineRule="auto"/>
      </w:pPr>
      <w:r>
        <w:t>Exhibit 1</w:t>
      </w:r>
      <w:r w:rsidRPr="00736B70">
        <w:rPr>
          <w:b/>
          <w:bCs/>
        </w:rPr>
        <w:t>: Bee</w:t>
      </w:r>
      <w:r>
        <w:t>-Be</w:t>
      </w:r>
      <w:r w:rsidR="001D64B2">
        <w:t>e</w:t>
      </w:r>
      <w:r>
        <w:t xml:space="preserve"> Cause </w:t>
      </w:r>
      <w:r w:rsidR="001D64B2">
        <w:t>(Importance of Bees)</w:t>
      </w:r>
    </w:p>
    <w:p w14:paraId="32C6A85F" w14:textId="1C0B94A5" w:rsidR="003E074C" w:rsidRDefault="001A3448" w:rsidP="008977D8">
      <w:pPr>
        <w:spacing w:line="240" w:lineRule="auto"/>
      </w:pPr>
      <w:r>
        <w:t>Exhibit</w:t>
      </w:r>
      <w:r w:rsidR="001D64B2">
        <w:t xml:space="preserve"> </w:t>
      </w:r>
      <w:r w:rsidR="003E074C">
        <w:t xml:space="preserve">2: </w:t>
      </w:r>
      <w:r w:rsidR="003E074C" w:rsidRPr="00736B70">
        <w:rPr>
          <w:b/>
          <w:bCs/>
        </w:rPr>
        <w:t>Pollinators</w:t>
      </w:r>
      <w:r w:rsidR="003E074C">
        <w:t xml:space="preserve">- Three </w:t>
      </w:r>
      <w:r w:rsidR="003E074C">
        <w:t>things’</w:t>
      </w:r>
      <w:r w:rsidR="003E074C">
        <w:t xml:space="preserve"> pollinators need to survive.</w:t>
      </w:r>
    </w:p>
    <w:p w14:paraId="55E06189" w14:textId="0BF9C205" w:rsidR="008977D8" w:rsidRDefault="000A42BA" w:rsidP="000A42BA">
      <w:pPr>
        <w:spacing w:line="240" w:lineRule="auto"/>
      </w:pPr>
      <w:r>
        <w:t xml:space="preserve">                                                     </w:t>
      </w:r>
      <w:r w:rsidR="008977D8">
        <w:t>8.</w:t>
      </w:r>
    </w:p>
    <w:p w14:paraId="67FBD7E6" w14:textId="77777777" w:rsidR="0057568E" w:rsidRDefault="0057568E" w:rsidP="001A3448">
      <w:pPr>
        <w:spacing w:line="240" w:lineRule="auto"/>
        <w:jc w:val="center"/>
      </w:pPr>
    </w:p>
    <w:p w14:paraId="0FA7C5D6" w14:textId="77777777" w:rsidR="0057568E" w:rsidRDefault="0057568E" w:rsidP="001A3448">
      <w:pPr>
        <w:spacing w:line="240" w:lineRule="auto"/>
        <w:jc w:val="center"/>
      </w:pPr>
    </w:p>
    <w:p w14:paraId="44149040" w14:textId="77777777" w:rsidR="0057568E" w:rsidRDefault="0057568E" w:rsidP="001A3448">
      <w:pPr>
        <w:spacing w:line="240" w:lineRule="auto"/>
        <w:jc w:val="center"/>
      </w:pPr>
    </w:p>
    <w:p w14:paraId="56A98119" w14:textId="77777777" w:rsidR="0057568E" w:rsidRDefault="0057568E" w:rsidP="001A3448">
      <w:pPr>
        <w:spacing w:line="240" w:lineRule="auto"/>
        <w:jc w:val="center"/>
      </w:pPr>
    </w:p>
    <w:p w14:paraId="58B846C3" w14:textId="77777777" w:rsidR="0057568E" w:rsidRDefault="0057568E" w:rsidP="001A3448">
      <w:pPr>
        <w:spacing w:line="240" w:lineRule="auto"/>
        <w:jc w:val="center"/>
      </w:pPr>
    </w:p>
    <w:p w14:paraId="28C2CA81" w14:textId="77777777" w:rsidR="0057568E" w:rsidRDefault="0057568E" w:rsidP="001A3448">
      <w:pPr>
        <w:spacing w:line="240" w:lineRule="auto"/>
        <w:jc w:val="center"/>
      </w:pPr>
    </w:p>
    <w:p w14:paraId="3D6C985D" w14:textId="77777777" w:rsidR="0057568E" w:rsidRDefault="0057568E" w:rsidP="001A3448">
      <w:pPr>
        <w:spacing w:line="240" w:lineRule="auto"/>
        <w:jc w:val="center"/>
      </w:pPr>
    </w:p>
    <w:p w14:paraId="3BA72F01" w14:textId="77777777" w:rsidR="0057568E" w:rsidRDefault="0057568E" w:rsidP="001A3448">
      <w:pPr>
        <w:spacing w:line="240" w:lineRule="auto"/>
        <w:jc w:val="center"/>
      </w:pPr>
    </w:p>
    <w:p w14:paraId="329939FE" w14:textId="77777777" w:rsidR="0057568E" w:rsidRDefault="0057568E" w:rsidP="001A3448">
      <w:pPr>
        <w:spacing w:line="240" w:lineRule="auto"/>
        <w:jc w:val="center"/>
      </w:pPr>
    </w:p>
    <w:p w14:paraId="6BE86A9E" w14:textId="77777777" w:rsidR="0057568E" w:rsidRDefault="0057568E" w:rsidP="001A3448">
      <w:pPr>
        <w:spacing w:line="240" w:lineRule="auto"/>
        <w:jc w:val="center"/>
      </w:pPr>
    </w:p>
    <w:p w14:paraId="4DF6434C" w14:textId="77777777" w:rsidR="0057568E" w:rsidRDefault="0057568E" w:rsidP="001A3448">
      <w:pPr>
        <w:spacing w:line="240" w:lineRule="auto"/>
        <w:jc w:val="center"/>
      </w:pPr>
    </w:p>
    <w:p w14:paraId="0EAC32E0" w14:textId="77777777" w:rsidR="0057568E" w:rsidRDefault="0057568E" w:rsidP="001A3448">
      <w:pPr>
        <w:spacing w:line="240" w:lineRule="auto"/>
        <w:jc w:val="center"/>
      </w:pPr>
    </w:p>
    <w:p w14:paraId="4E2E677C" w14:textId="77777777" w:rsidR="0057568E" w:rsidRDefault="0057568E" w:rsidP="001A3448">
      <w:pPr>
        <w:spacing w:line="240" w:lineRule="auto"/>
        <w:jc w:val="center"/>
      </w:pPr>
    </w:p>
    <w:p w14:paraId="20810772" w14:textId="77777777" w:rsidR="0057568E" w:rsidRDefault="0057568E" w:rsidP="001A3448">
      <w:pPr>
        <w:spacing w:line="240" w:lineRule="auto"/>
        <w:jc w:val="center"/>
      </w:pPr>
    </w:p>
    <w:p w14:paraId="631E4CFF" w14:textId="77777777" w:rsidR="0057568E" w:rsidRDefault="0057568E" w:rsidP="001A3448">
      <w:pPr>
        <w:spacing w:line="240" w:lineRule="auto"/>
        <w:jc w:val="center"/>
      </w:pPr>
    </w:p>
    <w:p w14:paraId="77A68255" w14:textId="77777777" w:rsidR="0057568E" w:rsidRDefault="0057568E" w:rsidP="001A3448">
      <w:pPr>
        <w:spacing w:line="240" w:lineRule="auto"/>
        <w:jc w:val="center"/>
      </w:pPr>
    </w:p>
    <w:p w14:paraId="213988E1" w14:textId="77777777" w:rsidR="0057568E" w:rsidRDefault="0057568E" w:rsidP="001A3448">
      <w:pPr>
        <w:spacing w:line="240" w:lineRule="auto"/>
        <w:jc w:val="center"/>
      </w:pPr>
    </w:p>
    <w:p w14:paraId="6B5B5D9E" w14:textId="77777777" w:rsidR="0057568E" w:rsidRDefault="0057568E" w:rsidP="001A3448">
      <w:pPr>
        <w:spacing w:line="240" w:lineRule="auto"/>
        <w:jc w:val="center"/>
      </w:pPr>
    </w:p>
    <w:p w14:paraId="08537D3F" w14:textId="77777777" w:rsidR="0057568E" w:rsidRDefault="0057568E" w:rsidP="001A3448">
      <w:pPr>
        <w:spacing w:line="240" w:lineRule="auto"/>
        <w:jc w:val="center"/>
      </w:pPr>
    </w:p>
    <w:p w14:paraId="2E47F872" w14:textId="77777777" w:rsidR="0057568E" w:rsidRDefault="0057568E" w:rsidP="001A3448">
      <w:pPr>
        <w:spacing w:line="240" w:lineRule="auto"/>
        <w:jc w:val="center"/>
      </w:pPr>
    </w:p>
    <w:p w14:paraId="65860BBE" w14:textId="77777777" w:rsidR="0057568E" w:rsidRDefault="0057568E" w:rsidP="001A3448">
      <w:pPr>
        <w:spacing w:line="240" w:lineRule="auto"/>
        <w:jc w:val="center"/>
      </w:pPr>
    </w:p>
    <w:p w14:paraId="7F8BDC7E" w14:textId="66DFF85C" w:rsidR="0057568E" w:rsidRDefault="0057568E" w:rsidP="001A3448">
      <w:pPr>
        <w:spacing w:line="240" w:lineRule="auto"/>
        <w:jc w:val="center"/>
      </w:pPr>
    </w:p>
    <w:p w14:paraId="3B8E1FD0" w14:textId="398BEB7E" w:rsidR="0057568E" w:rsidRDefault="005D1454" w:rsidP="001A3448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24C30" wp14:editId="7E10C5D3">
                <wp:simplePos x="0" y="0"/>
                <wp:positionH relativeFrom="column">
                  <wp:posOffset>666750</wp:posOffset>
                </wp:positionH>
                <wp:positionV relativeFrom="paragraph">
                  <wp:posOffset>50799</wp:posOffset>
                </wp:positionV>
                <wp:extent cx="3171825" cy="1019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2C75DC" w14:textId="6798D636" w:rsidR="00C13E93" w:rsidRPr="006A11E4" w:rsidRDefault="006A11E4" w:rsidP="002C30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6AF7">
                              <w:rPr>
                                <w:sz w:val="24"/>
                                <w:szCs w:val="24"/>
                              </w:rPr>
                              <w:t>Sponsored by</w:t>
                            </w:r>
                            <w:r w:rsidR="007B6A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5F67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B75F67" w:rsidRPr="00B75F67">
                              <w:rPr>
                                <w:b/>
                                <w:bCs/>
                                <w:color w:val="456B2B"/>
                                <w:sz w:val="28"/>
                                <w:szCs w:val="28"/>
                              </w:rPr>
                              <w:t>Floralia</w:t>
                            </w:r>
                            <w:proofErr w:type="spellEnd"/>
                            <w:r w:rsidRPr="003711DA">
                              <w:rPr>
                                <w:b/>
                                <w:bCs/>
                                <w:color w:val="456B2B"/>
                                <w:sz w:val="28"/>
                                <w:szCs w:val="28"/>
                              </w:rPr>
                              <w:t xml:space="preserve"> Arranger</w:t>
                            </w:r>
                            <w:r w:rsidR="00701A54" w:rsidRPr="003711DA">
                              <w:rPr>
                                <w:b/>
                                <w:bCs/>
                                <w:color w:val="456B2B"/>
                                <w:sz w:val="28"/>
                                <w:szCs w:val="28"/>
                              </w:rPr>
                              <w:t>s</w:t>
                            </w:r>
                            <w:r w:rsidR="003077BD" w:rsidRPr="003711DA">
                              <w:rPr>
                                <w:b/>
                                <w:bCs/>
                                <w:color w:val="456B2B"/>
                                <w:sz w:val="28"/>
                                <w:szCs w:val="28"/>
                              </w:rPr>
                              <w:t xml:space="preserve"> Club</w:t>
                            </w:r>
                            <w:r w:rsidR="00B45F4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B3D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D9A" w:rsidRPr="007B6AF7">
                              <w:rPr>
                                <w:sz w:val="24"/>
                                <w:szCs w:val="24"/>
                              </w:rPr>
                              <w:t xml:space="preserve">members of National </w:t>
                            </w:r>
                            <w:r w:rsidR="00245242" w:rsidRPr="007B6AF7">
                              <w:rPr>
                                <w:sz w:val="24"/>
                                <w:szCs w:val="24"/>
                              </w:rPr>
                              <w:t>Garden</w:t>
                            </w:r>
                            <w:r w:rsidR="006B3D9A" w:rsidRPr="007B6AF7">
                              <w:rPr>
                                <w:sz w:val="24"/>
                                <w:szCs w:val="24"/>
                              </w:rPr>
                              <w:t xml:space="preserve"> Clubs, Inc., Central Region Garden Clubs, Inc.</w:t>
                            </w:r>
                            <w:r w:rsidR="002C302C" w:rsidRPr="007B6AF7">
                              <w:rPr>
                                <w:sz w:val="24"/>
                                <w:szCs w:val="24"/>
                              </w:rPr>
                              <w:t xml:space="preserve"> and Federated Garden Clubs of Minnesota,</w:t>
                            </w:r>
                            <w:r w:rsidR="002C302C">
                              <w:rPr>
                                <w:sz w:val="20"/>
                                <w:szCs w:val="20"/>
                              </w:rPr>
                              <w:t xml:space="preserve">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4C30" id="Text Box 5" o:spid="_x0000_s1027" type="#_x0000_t202" style="position:absolute;left:0;text-align:left;margin-left:52.5pt;margin-top:4pt;width:249.75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" fillcolor="white [3201]" strokecolor="white [3212]" strokeweight=".5pt">
                <v:textbox>
                  <w:txbxContent>
                    <w:p w14:paraId="172C75DC" w14:textId="6798D636" w:rsidR="00C13E93" w:rsidRPr="006A11E4" w:rsidRDefault="006A11E4" w:rsidP="002C30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6AF7">
                        <w:rPr>
                          <w:sz w:val="24"/>
                          <w:szCs w:val="24"/>
                        </w:rPr>
                        <w:t>Sponsored by</w:t>
                      </w:r>
                      <w:r w:rsidR="007B6A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5F67"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B75F67" w:rsidRPr="00B75F67">
                        <w:rPr>
                          <w:b/>
                          <w:bCs/>
                          <w:color w:val="456B2B"/>
                          <w:sz w:val="28"/>
                          <w:szCs w:val="28"/>
                        </w:rPr>
                        <w:t>Floralia</w:t>
                      </w:r>
                      <w:proofErr w:type="spellEnd"/>
                      <w:r w:rsidRPr="003711DA">
                        <w:rPr>
                          <w:b/>
                          <w:bCs/>
                          <w:color w:val="456B2B"/>
                          <w:sz w:val="28"/>
                          <w:szCs w:val="28"/>
                        </w:rPr>
                        <w:t xml:space="preserve"> Arranger</w:t>
                      </w:r>
                      <w:r w:rsidR="00701A54" w:rsidRPr="003711DA">
                        <w:rPr>
                          <w:b/>
                          <w:bCs/>
                          <w:color w:val="456B2B"/>
                          <w:sz w:val="28"/>
                          <w:szCs w:val="28"/>
                        </w:rPr>
                        <w:t>s</w:t>
                      </w:r>
                      <w:r w:rsidR="003077BD" w:rsidRPr="003711DA">
                        <w:rPr>
                          <w:b/>
                          <w:bCs/>
                          <w:color w:val="456B2B"/>
                          <w:sz w:val="28"/>
                          <w:szCs w:val="28"/>
                        </w:rPr>
                        <w:t xml:space="preserve"> Club</w:t>
                      </w:r>
                      <w:r w:rsidR="00B45F4B">
                        <w:rPr>
                          <w:sz w:val="20"/>
                          <w:szCs w:val="20"/>
                        </w:rPr>
                        <w:t>:</w:t>
                      </w:r>
                      <w:r w:rsidR="006B3D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3D9A" w:rsidRPr="007B6AF7">
                        <w:rPr>
                          <w:sz w:val="24"/>
                          <w:szCs w:val="24"/>
                        </w:rPr>
                        <w:t xml:space="preserve">members of National </w:t>
                      </w:r>
                      <w:r w:rsidR="00245242" w:rsidRPr="007B6AF7">
                        <w:rPr>
                          <w:sz w:val="24"/>
                          <w:szCs w:val="24"/>
                        </w:rPr>
                        <w:t>Garden</w:t>
                      </w:r>
                      <w:r w:rsidR="006B3D9A" w:rsidRPr="007B6AF7">
                        <w:rPr>
                          <w:sz w:val="24"/>
                          <w:szCs w:val="24"/>
                        </w:rPr>
                        <w:t xml:space="preserve"> Clubs, Inc., Central Region Garden Clubs, Inc.</w:t>
                      </w:r>
                      <w:r w:rsidR="002C302C" w:rsidRPr="007B6AF7">
                        <w:rPr>
                          <w:sz w:val="24"/>
                          <w:szCs w:val="24"/>
                        </w:rPr>
                        <w:t xml:space="preserve"> and Federated Garden Clubs of Minnesota,</w:t>
                      </w:r>
                      <w:r w:rsidR="002C302C">
                        <w:rPr>
                          <w:sz w:val="20"/>
                          <w:szCs w:val="20"/>
                        </w:rPr>
                        <w:t xml:space="preserve">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50F8A41E" w14:textId="34B57AF9" w:rsidR="0057568E" w:rsidRDefault="0057568E" w:rsidP="001A3448">
      <w:pPr>
        <w:spacing w:line="240" w:lineRule="auto"/>
        <w:jc w:val="center"/>
      </w:pPr>
    </w:p>
    <w:p w14:paraId="0659A33D" w14:textId="1F812C44" w:rsidR="0057568E" w:rsidRDefault="0057568E" w:rsidP="001A3448">
      <w:pPr>
        <w:spacing w:line="240" w:lineRule="auto"/>
        <w:jc w:val="center"/>
      </w:pPr>
    </w:p>
    <w:p w14:paraId="75ADE0C8" w14:textId="2888E4FE" w:rsidR="0057568E" w:rsidRDefault="0057568E" w:rsidP="001A3448">
      <w:pPr>
        <w:spacing w:line="240" w:lineRule="auto"/>
        <w:jc w:val="center"/>
      </w:pPr>
    </w:p>
    <w:p w14:paraId="3DC10A34" w14:textId="77777777" w:rsidR="0057568E" w:rsidRDefault="0057568E" w:rsidP="001A3448">
      <w:pPr>
        <w:spacing w:line="240" w:lineRule="auto"/>
        <w:jc w:val="center"/>
      </w:pPr>
    </w:p>
    <w:p w14:paraId="7A719467" w14:textId="77777777" w:rsidR="0057568E" w:rsidRDefault="0057568E" w:rsidP="001A3448">
      <w:pPr>
        <w:spacing w:line="240" w:lineRule="auto"/>
        <w:jc w:val="center"/>
      </w:pPr>
    </w:p>
    <w:p w14:paraId="14AC6060" w14:textId="77777777" w:rsidR="0057568E" w:rsidRDefault="0057568E" w:rsidP="001A3448">
      <w:pPr>
        <w:spacing w:line="240" w:lineRule="auto"/>
        <w:jc w:val="center"/>
      </w:pPr>
    </w:p>
    <w:p w14:paraId="1CEEF1DE" w14:textId="77777777" w:rsidR="00BC1BA7" w:rsidRPr="009D5CE2" w:rsidRDefault="00B500D1" w:rsidP="001A3448">
      <w:pPr>
        <w:spacing w:line="240" w:lineRule="auto"/>
        <w:jc w:val="center"/>
        <w:rPr>
          <w:b/>
          <w:bCs/>
          <w:sz w:val="28"/>
          <w:szCs w:val="28"/>
        </w:rPr>
      </w:pPr>
      <w:r w:rsidRPr="009D5CE2">
        <w:rPr>
          <w:b/>
          <w:bCs/>
          <w:sz w:val="28"/>
          <w:szCs w:val="28"/>
        </w:rPr>
        <w:lastRenderedPageBreak/>
        <w:t>Contents</w:t>
      </w:r>
    </w:p>
    <w:p w14:paraId="3C67AAEF" w14:textId="2501ECC0" w:rsidR="00BC1BA7" w:rsidRDefault="00B500D1" w:rsidP="008E6685">
      <w:pPr>
        <w:spacing w:line="240" w:lineRule="auto"/>
      </w:pPr>
      <w:r>
        <w:t xml:space="preserve">Show </w:t>
      </w:r>
      <w:r w:rsidR="008E6685">
        <w:t>C</w:t>
      </w:r>
      <w:r>
        <w:t xml:space="preserve">ommittees……………………………………page 2 </w:t>
      </w:r>
    </w:p>
    <w:p w14:paraId="0215FA80" w14:textId="528232A3" w:rsidR="00BC1BA7" w:rsidRDefault="00B500D1" w:rsidP="008E6685">
      <w:pPr>
        <w:spacing w:line="240" w:lineRule="auto"/>
      </w:pPr>
      <w:r>
        <w:t>General Rules………………………………………</w:t>
      </w:r>
      <w:proofErr w:type="gramStart"/>
      <w:r w:rsidR="008E6685">
        <w:t>…..</w:t>
      </w:r>
      <w:proofErr w:type="gramEnd"/>
      <w:r>
        <w:t>page 3 Awards………………………………………………</w:t>
      </w:r>
      <w:r w:rsidR="008E6685">
        <w:t>…….</w:t>
      </w:r>
      <w:r>
        <w:t xml:space="preserve">page 4 </w:t>
      </w:r>
    </w:p>
    <w:p w14:paraId="512D3A31" w14:textId="77777777" w:rsidR="00AA49A2" w:rsidRDefault="00B500D1" w:rsidP="001A3448">
      <w:pPr>
        <w:spacing w:line="240" w:lineRule="auto"/>
        <w:jc w:val="center"/>
      </w:pPr>
      <w:r>
        <w:t xml:space="preserve">Division I - Design </w:t>
      </w:r>
    </w:p>
    <w:p w14:paraId="56D67F18" w14:textId="6000B2CD" w:rsidR="00AA49A2" w:rsidRDefault="00B500D1" w:rsidP="005116A2">
      <w:pPr>
        <w:spacing w:line="240" w:lineRule="auto"/>
      </w:pPr>
      <w:r>
        <w:t>Division Rule…………………………………………</w:t>
      </w:r>
      <w:r w:rsidR="005116A2">
        <w:t>…</w:t>
      </w:r>
      <w:r>
        <w:t xml:space="preserve">page 5 </w:t>
      </w:r>
    </w:p>
    <w:p w14:paraId="2E39C958" w14:textId="531FF3EA" w:rsidR="00AA49A2" w:rsidRDefault="00B500D1" w:rsidP="005116A2">
      <w:pPr>
        <w:spacing w:line="240" w:lineRule="auto"/>
      </w:pPr>
      <w:r>
        <w:t>Design Sections &amp; Classes……………………</w:t>
      </w:r>
      <w:r w:rsidR="00662FB8">
        <w:t>….</w:t>
      </w:r>
      <w:r>
        <w:t xml:space="preserve">pages 6-8 </w:t>
      </w:r>
    </w:p>
    <w:p w14:paraId="62D0F571" w14:textId="77777777" w:rsidR="00676D27" w:rsidRDefault="00B500D1" w:rsidP="001A3448">
      <w:pPr>
        <w:spacing w:line="240" w:lineRule="auto"/>
        <w:jc w:val="center"/>
      </w:pPr>
      <w:r>
        <w:t xml:space="preserve">Division II - Educational Exhibits </w:t>
      </w:r>
    </w:p>
    <w:p w14:paraId="08A64112" w14:textId="7573741C" w:rsidR="00676D27" w:rsidRDefault="00B500D1" w:rsidP="00676D27">
      <w:pPr>
        <w:spacing w:line="240" w:lineRule="auto"/>
      </w:pPr>
      <w:r>
        <w:t>Education</w:t>
      </w:r>
      <w:r w:rsidR="00676D27">
        <w:t xml:space="preserve"> </w:t>
      </w:r>
      <w:r>
        <w:t>Rules.….………………………………</w:t>
      </w:r>
      <w:proofErr w:type="gramStart"/>
      <w:r w:rsidR="00026FC8">
        <w:t>….</w:t>
      </w:r>
      <w:r>
        <w:t>page</w:t>
      </w:r>
      <w:proofErr w:type="gramEnd"/>
      <w:r>
        <w:t xml:space="preserve"> 8 </w:t>
      </w:r>
    </w:p>
    <w:p w14:paraId="3AC103A2" w14:textId="4E278475" w:rsidR="00AA49A2" w:rsidRDefault="00B500D1" w:rsidP="00026FC8">
      <w:pPr>
        <w:spacing w:line="240" w:lineRule="auto"/>
      </w:pPr>
      <w:r>
        <w:t>Education Exhibits…………………………….…</w:t>
      </w:r>
      <w:proofErr w:type="gramStart"/>
      <w:r w:rsidR="00662FB8">
        <w:t>….</w:t>
      </w:r>
      <w:r>
        <w:t>page</w:t>
      </w:r>
      <w:proofErr w:type="gramEnd"/>
      <w:r>
        <w:t xml:space="preserve"> 8 </w:t>
      </w:r>
    </w:p>
    <w:p w14:paraId="7BF6AD7A" w14:textId="77777777" w:rsidR="00662FB8" w:rsidRPr="00662FB8" w:rsidRDefault="00B500D1" w:rsidP="001A3448">
      <w:pPr>
        <w:spacing w:line="240" w:lineRule="auto"/>
        <w:jc w:val="center"/>
        <w:rPr>
          <w:b/>
          <w:bCs/>
        </w:rPr>
      </w:pPr>
      <w:r w:rsidRPr="00662FB8">
        <w:rPr>
          <w:b/>
          <w:bCs/>
        </w:rPr>
        <w:t>Flower Show Committee</w:t>
      </w:r>
    </w:p>
    <w:p w14:paraId="1C9B25C6" w14:textId="7C7E7F52" w:rsidR="00662FB8" w:rsidRDefault="00B500D1" w:rsidP="00EB5D9D">
      <w:pPr>
        <w:spacing w:after="0" w:line="240" w:lineRule="auto"/>
      </w:pPr>
      <w:r>
        <w:t xml:space="preserve"> General Chairman </w:t>
      </w:r>
      <w:r w:rsidR="006627F1">
        <w:tab/>
      </w:r>
      <w:r>
        <w:t xml:space="preserve">Wendy Kramer </w:t>
      </w:r>
    </w:p>
    <w:p w14:paraId="6ACCC0C7" w14:textId="14FB2A88" w:rsidR="00EB5D9D" w:rsidRDefault="00B500D1" w:rsidP="00662FB8">
      <w:pPr>
        <w:spacing w:line="240" w:lineRule="auto"/>
      </w:pPr>
      <w:r>
        <w:t xml:space="preserve">c-715-684-9751 </w:t>
      </w:r>
      <w:r w:rsidR="006627F1">
        <w:tab/>
      </w:r>
      <w:hyperlink r:id="rId9" w:history="1">
        <w:r w:rsidR="006627F1" w:rsidRPr="00911F96">
          <w:rPr>
            <w:rStyle w:val="Hyperlink"/>
          </w:rPr>
          <w:t>remark@baldwin-telecom.net</w:t>
        </w:r>
      </w:hyperlink>
      <w:r>
        <w:t xml:space="preserve"> </w:t>
      </w:r>
    </w:p>
    <w:p w14:paraId="1BC18290" w14:textId="006398FC" w:rsidR="001D4134" w:rsidRDefault="00B500D1" w:rsidP="001D4134">
      <w:pPr>
        <w:spacing w:after="0" w:line="240" w:lineRule="auto"/>
      </w:pPr>
      <w:r>
        <w:t>Schedule Chairman</w:t>
      </w:r>
      <w:r w:rsidR="006627F1">
        <w:tab/>
      </w:r>
      <w:r>
        <w:t xml:space="preserve"> Betty Beck </w:t>
      </w:r>
    </w:p>
    <w:p w14:paraId="6386A937" w14:textId="349D2BB4" w:rsidR="001D4134" w:rsidRDefault="00B500D1" w:rsidP="001D4134">
      <w:pPr>
        <w:spacing w:after="0" w:line="240" w:lineRule="auto"/>
      </w:pPr>
      <w:r>
        <w:t>c-612-599-8610</w:t>
      </w:r>
      <w:r w:rsidR="006627F1">
        <w:tab/>
      </w:r>
      <w:r w:rsidR="006627F1">
        <w:tab/>
      </w:r>
      <w:r>
        <w:t xml:space="preserve"> </w:t>
      </w:r>
      <w:hyperlink r:id="rId10" w:history="1">
        <w:r w:rsidR="001D4134" w:rsidRPr="00911F96">
          <w:rPr>
            <w:rStyle w:val="Hyperlink"/>
          </w:rPr>
          <w:t>beflower40@gmail.com</w:t>
        </w:r>
      </w:hyperlink>
      <w:r>
        <w:t xml:space="preserve"> </w:t>
      </w:r>
    </w:p>
    <w:p w14:paraId="46C923C6" w14:textId="77777777" w:rsidR="001D4134" w:rsidRDefault="001D4134" w:rsidP="001D4134">
      <w:pPr>
        <w:spacing w:after="0" w:line="240" w:lineRule="auto"/>
      </w:pPr>
    </w:p>
    <w:p w14:paraId="47E66D16" w14:textId="77777777" w:rsidR="009320AE" w:rsidRDefault="00B500D1" w:rsidP="006627F1">
      <w:pPr>
        <w:spacing w:after="0" w:line="240" w:lineRule="auto"/>
        <w:ind w:left="1440" w:hanging="1440"/>
      </w:pPr>
      <w:r>
        <w:t xml:space="preserve">Staging Chairman </w:t>
      </w:r>
      <w:r w:rsidR="006627F1">
        <w:tab/>
      </w:r>
      <w:r>
        <w:t xml:space="preserve">Bonnie Schwichtenberg </w:t>
      </w:r>
    </w:p>
    <w:p w14:paraId="7A7433D8" w14:textId="18229237" w:rsidR="001D4134" w:rsidRDefault="00B500D1" w:rsidP="006627F1">
      <w:pPr>
        <w:spacing w:after="0" w:line="240" w:lineRule="auto"/>
        <w:ind w:left="1440" w:hanging="1440"/>
      </w:pPr>
      <w:r>
        <w:t xml:space="preserve">c- 320-224-5517 </w:t>
      </w:r>
      <w:r w:rsidR="009320AE">
        <w:tab/>
      </w:r>
      <w:hyperlink r:id="rId11" w:history="1">
        <w:r w:rsidR="009320AE" w:rsidRPr="00911F96">
          <w:rPr>
            <w:rStyle w:val="Hyperlink"/>
          </w:rPr>
          <w:t>bswitz@cloudnet.com</w:t>
        </w:r>
      </w:hyperlink>
    </w:p>
    <w:p w14:paraId="641CA752" w14:textId="77777777" w:rsidR="001D4134" w:rsidRDefault="001D4134" w:rsidP="001D4134">
      <w:pPr>
        <w:spacing w:after="0" w:line="240" w:lineRule="auto"/>
      </w:pPr>
    </w:p>
    <w:p w14:paraId="4D06E052" w14:textId="5A2DA0F4" w:rsidR="009320AE" w:rsidRDefault="00B500D1" w:rsidP="001D4134">
      <w:pPr>
        <w:spacing w:after="0" w:line="240" w:lineRule="auto"/>
      </w:pPr>
      <w:r>
        <w:t xml:space="preserve"> Entries Chairman </w:t>
      </w:r>
      <w:r w:rsidR="009320AE">
        <w:tab/>
      </w:r>
      <w:r>
        <w:t>Barbara Isaacson</w:t>
      </w:r>
    </w:p>
    <w:p w14:paraId="0DB514F3" w14:textId="620AA73B" w:rsidR="001D4134" w:rsidRDefault="00B500D1" w:rsidP="001D4134">
      <w:pPr>
        <w:spacing w:after="0" w:line="240" w:lineRule="auto"/>
      </w:pPr>
      <w:r>
        <w:t xml:space="preserve">c-651-485-8382 </w:t>
      </w:r>
      <w:r w:rsidR="009320AE">
        <w:tab/>
      </w:r>
      <w:hyperlink r:id="rId12" w:history="1">
        <w:r w:rsidR="007B36F4" w:rsidRPr="00911F96">
          <w:rPr>
            <w:rStyle w:val="Hyperlink"/>
          </w:rPr>
          <w:t>ducky.2789.BAD@gmail.com</w:t>
        </w:r>
      </w:hyperlink>
    </w:p>
    <w:p w14:paraId="4CDED244" w14:textId="77777777" w:rsidR="001D4134" w:rsidRDefault="001D4134" w:rsidP="001D4134">
      <w:pPr>
        <w:spacing w:after="0" w:line="240" w:lineRule="auto"/>
      </w:pPr>
    </w:p>
    <w:p w14:paraId="1F1F348E" w14:textId="77777777" w:rsidR="007B36F4" w:rsidRDefault="00B500D1" w:rsidP="001D4134">
      <w:pPr>
        <w:spacing w:after="0" w:line="240" w:lineRule="auto"/>
      </w:pPr>
      <w:r>
        <w:t xml:space="preserve"> Classification Chairman Millie </w:t>
      </w:r>
      <w:proofErr w:type="spellStart"/>
      <w:r>
        <w:t>Hisey</w:t>
      </w:r>
      <w:proofErr w:type="spellEnd"/>
    </w:p>
    <w:p w14:paraId="6B6302DA" w14:textId="0B2FEB2B" w:rsidR="001D4134" w:rsidRDefault="00B500D1" w:rsidP="001D4134">
      <w:pPr>
        <w:spacing w:after="0" w:line="240" w:lineRule="auto"/>
      </w:pPr>
      <w:r>
        <w:t xml:space="preserve"> c-763-234-4038</w:t>
      </w:r>
      <w:r w:rsidR="007B36F4">
        <w:tab/>
      </w:r>
      <w:r>
        <w:t xml:space="preserve"> </w:t>
      </w:r>
      <w:hyperlink r:id="rId13" w:history="1">
        <w:r w:rsidR="001D4134" w:rsidRPr="00911F96">
          <w:rPr>
            <w:rStyle w:val="Hyperlink"/>
          </w:rPr>
          <w:t>milliehisey@gmail.com</w:t>
        </w:r>
      </w:hyperlink>
    </w:p>
    <w:p w14:paraId="18EF3699" w14:textId="77777777" w:rsidR="001D4134" w:rsidRDefault="001D4134" w:rsidP="001D4134">
      <w:pPr>
        <w:spacing w:after="0" w:line="240" w:lineRule="auto"/>
      </w:pPr>
    </w:p>
    <w:p w14:paraId="1DA228CA" w14:textId="77777777" w:rsidR="007B36F4" w:rsidRDefault="00B500D1" w:rsidP="001D4134">
      <w:pPr>
        <w:spacing w:after="0" w:line="240" w:lineRule="auto"/>
      </w:pPr>
      <w:r>
        <w:t xml:space="preserve"> Clerk Chairman</w:t>
      </w:r>
      <w:r w:rsidR="007B36F4">
        <w:tab/>
      </w:r>
      <w:r w:rsidR="007B36F4">
        <w:tab/>
      </w:r>
      <w:r>
        <w:t xml:space="preserve"> Jo Ann Hall</w:t>
      </w:r>
    </w:p>
    <w:p w14:paraId="3D5BC8AB" w14:textId="3044152E" w:rsidR="001D4134" w:rsidRDefault="00B500D1" w:rsidP="001D4134">
      <w:pPr>
        <w:spacing w:after="0" w:line="240" w:lineRule="auto"/>
      </w:pPr>
      <w:r>
        <w:t xml:space="preserve"> c-763-242-4886 </w:t>
      </w:r>
      <w:r w:rsidR="007B36F4">
        <w:tab/>
      </w:r>
      <w:hyperlink r:id="rId14" w:history="1">
        <w:r w:rsidR="007B36F4" w:rsidRPr="00911F96">
          <w:rPr>
            <w:rStyle w:val="Hyperlink"/>
          </w:rPr>
          <w:t>joannh619@gmail.com</w:t>
        </w:r>
      </w:hyperlink>
      <w:r>
        <w:t xml:space="preserve"> </w:t>
      </w:r>
    </w:p>
    <w:p w14:paraId="45D17260" w14:textId="77777777" w:rsidR="001D4134" w:rsidRDefault="001D4134" w:rsidP="001D4134">
      <w:pPr>
        <w:spacing w:after="0" w:line="240" w:lineRule="auto"/>
      </w:pPr>
    </w:p>
    <w:p w14:paraId="17F3161F" w14:textId="77777777" w:rsidR="007B36F4" w:rsidRDefault="00B500D1" w:rsidP="001D4134">
      <w:pPr>
        <w:spacing w:after="0" w:line="240" w:lineRule="auto"/>
      </w:pPr>
      <w:r>
        <w:t xml:space="preserve">Awards Chairman </w:t>
      </w:r>
      <w:r w:rsidR="007B36F4">
        <w:tab/>
      </w:r>
      <w:r>
        <w:t>Pat Kennedy</w:t>
      </w:r>
    </w:p>
    <w:p w14:paraId="16363A56" w14:textId="3943D820" w:rsidR="0057568E" w:rsidRDefault="00B500D1" w:rsidP="001D4134">
      <w:pPr>
        <w:spacing w:after="0" w:line="240" w:lineRule="auto"/>
        <w:rPr>
          <w:color w:val="0070C0"/>
          <w:u w:val="single"/>
        </w:rPr>
      </w:pPr>
      <w:r>
        <w:t xml:space="preserve">c- 612-214-2944 </w:t>
      </w:r>
      <w:r w:rsidR="007B36F4">
        <w:tab/>
      </w:r>
      <w:hyperlink r:id="rId15" w:history="1">
        <w:r w:rsidR="007B36F4" w:rsidRPr="00911F96">
          <w:rPr>
            <w:rStyle w:val="Hyperlink"/>
          </w:rPr>
          <w:t>kennedypi4@comcast.net</w:t>
        </w:r>
      </w:hyperlink>
    </w:p>
    <w:p w14:paraId="18C31C47" w14:textId="77777777" w:rsidR="007B36F4" w:rsidRDefault="007B36F4" w:rsidP="001D4134">
      <w:pPr>
        <w:spacing w:after="0" w:line="240" w:lineRule="auto"/>
        <w:rPr>
          <w:color w:val="0070C0"/>
          <w:u w:val="single"/>
        </w:rPr>
      </w:pPr>
    </w:p>
    <w:p w14:paraId="5BE31CC0" w14:textId="5DC4BB69" w:rsidR="007B36F4" w:rsidRPr="009E5C76" w:rsidRDefault="007B36F4" w:rsidP="007B36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C76">
        <w:rPr>
          <w:rFonts w:ascii="Arial" w:hAnsi="Arial" w:cs="Arial"/>
          <w:b/>
          <w:bCs/>
          <w:sz w:val="24"/>
          <w:szCs w:val="24"/>
        </w:rPr>
        <w:t>2.</w:t>
      </w:r>
    </w:p>
    <w:p w14:paraId="3006FBA5" w14:textId="77777777" w:rsidR="007B36F4" w:rsidRDefault="007B36F4" w:rsidP="007B36F4">
      <w:pPr>
        <w:spacing w:after="0" w:line="240" w:lineRule="auto"/>
        <w:jc w:val="center"/>
      </w:pPr>
    </w:p>
    <w:p w14:paraId="2B7BFAB4" w14:textId="77777777" w:rsidR="007B36F4" w:rsidRDefault="007B36F4" w:rsidP="007B36F4">
      <w:pPr>
        <w:spacing w:after="0" w:line="240" w:lineRule="auto"/>
        <w:jc w:val="center"/>
      </w:pPr>
    </w:p>
    <w:p w14:paraId="2EAF3062" w14:textId="77777777" w:rsidR="001C7E7D" w:rsidRDefault="001C7E7D" w:rsidP="00A24BFE">
      <w:pPr>
        <w:spacing w:after="0" w:line="240" w:lineRule="auto"/>
      </w:pPr>
    </w:p>
    <w:p w14:paraId="35EBE14C" w14:textId="77777777" w:rsidR="009F2AA7" w:rsidRPr="006A7925" w:rsidRDefault="001C7E7D" w:rsidP="00BC16EC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A7925">
        <w:rPr>
          <w:rFonts w:ascii="Arial" w:hAnsi="Arial" w:cs="Arial"/>
          <w:b/>
          <w:bCs/>
          <w:sz w:val="24"/>
          <w:szCs w:val="24"/>
        </w:rPr>
        <w:t xml:space="preserve">Section B: Habitat (continued) </w:t>
      </w:r>
    </w:p>
    <w:p w14:paraId="6484CAE2" w14:textId="77777777" w:rsidR="009F2AA7" w:rsidRPr="006A7925" w:rsidRDefault="001C7E7D" w:rsidP="00BC16E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Fresh and/or dried, treated dried plant material. </w:t>
      </w:r>
    </w:p>
    <w:p w14:paraId="65D26EF7" w14:textId="77777777" w:rsidR="00C97D57" w:rsidRPr="006A7925" w:rsidRDefault="00C97D57" w:rsidP="00BC16E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108FE88F" w14:textId="0013EEFB" w:rsidR="00C97D57" w:rsidRPr="006A7925" w:rsidRDefault="00F86615" w:rsidP="00BC16EC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Class </w:t>
      </w:r>
      <w:r w:rsidR="001C7E7D" w:rsidRPr="006A7925">
        <w:rPr>
          <w:rFonts w:ascii="Arial" w:hAnsi="Arial" w:cs="Arial"/>
          <w:sz w:val="24"/>
          <w:szCs w:val="24"/>
        </w:rPr>
        <w:t>2</w:t>
      </w:r>
      <w:r w:rsidR="001C7E7D" w:rsidRPr="006A7925">
        <w:rPr>
          <w:rFonts w:ascii="Arial" w:hAnsi="Arial" w:cs="Arial"/>
          <w:b/>
          <w:bCs/>
          <w:sz w:val="24"/>
          <w:szCs w:val="24"/>
        </w:rPr>
        <w:t>. Free as the Breeze</w:t>
      </w:r>
    </w:p>
    <w:p w14:paraId="235A6EF7" w14:textId="1140DDBD" w:rsidR="0074706E" w:rsidRPr="006A7925" w:rsidRDefault="001C7E7D" w:rsidP="00BC16EC">
      <w:pPr>
        <w:spacing w:after="0" w:line="240" w:lineRule="auto"/>
        <w:ind w:left="360" w:firstLine="630"/>
        <w:jc w:val="both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Creative Line Mass </w:t>
      </w:r>
      <w:r w:rsidR="00901054" w:rsidRPr="006A7925">
        <w:rPr>
          <w:rFonts w:ascii="Arial" w:hAnsi="Arial" w:cs="Arial"/>
          <w:sz w:val="24"/>
          <w:szCs w:val="24"/>
        </w:rPr>
        <w:t>Design</w:t>
      </w:r>
      <w:r w:rsidRPr="006A7925">
        <w:rPr>
          <w:rFonts w:ascii="Arial" w:hAnsi="Arial" w:cs="Arial"/>
          <w:sz w:val="24"/>
          <w:szCs w:val="24"/>
        </w:rPr>
        <w:t>-Line</w:t>
      </w:r>
      <w:r w:rsidR="00225D79" w:rsidRPr="006A7925">
        <w:rPr>
          <w:rFonts w:ascii="Arial" w:hAnsi="Arial" w:cs="Arial"/>
          <w:sz w:val="24"/>
          <w:szCs w:val="24"/>
        </w:rPr>
        <w:t xml:space="preserve"> </w:t>
      </w:r>
      <w:r w:rsidRPr="006A7925">
        <w:rPr>
          <w:rFonts w:ascii="Arial" w:hAnsi="Arial" w:cs="Arial"/>
          <w:sz w:val="24"/>
          <w:szCs w:val="24"/>
        </w:rPr>
        <w:t>is</w:t>
      </w:r>
      <w:r w:rsidR="00225D79" w:rsidRPr="006A7925">
        <w:rPr>
          <w:rFonts w:ascii="Arial" w:hAnsi="Arial" w:cs="Arial"/>
          <w:sz w:val="24"/>
          <w:szCs w:val="24"/>
        </w:rPr>
        <w:t xml:space="preserve"> </w:t>
      </w:r>
      <w:r w:rsidRPr="006A7925">
        <w:rPr>
          <w:rFonts w:ascii="Arial" w:hAnsi="Arial" w:cs="Arial"/>
          <w:sz w:val="24"/>
          <w:szCs w:val="24"/>
        </w:rPr>
        <w:t>dominant with additional plant</w:t>
      </w:r>
      <w:r w:rsidR="00EC1D56" w:rsidRPr="006A7925">
        <w:rPr>
          <w:rFonts w:ascii="Arial" w:hAnsi="Arial" w:cs="Arial"/>
          <w:sz w:val="24"/>
          <w:szCs w:val="24"/>
        </w:rPr>
        <w:t xml:space="preserve"> </w:t>
      </w:r>
      <w:r w:rsidRPr="006A7925">
        <w:rPr>
          <w:rFonts w:ascii="Arial" w:hAnsi="Arial" w:cs="Arial"/>
          <w:sz w:val="24"/>
          <w:szCs w:val="24"/>
        </w:rPr>
        <w:t xml:space="preserve">material to add strength and depth. </w:t>
      </w:r>
    </w:p>
    <w:p w14:paraId="47CEDC69" w14:textId="6F736D68" w:rsidR="00C97D57" w:rsidRPr="006A7925" w:rsidRDefault="0074706E" w:rsidP="00BC16E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  </w:t>
      </w:r>
      <w:r w:rsidR="00911AB3" w:rsidRPr="006A7925">
        <w:rPr>
          <w:rFonts w:ascii="Arial" w:hAnsi="Arial" w:cs="Arial"/>
          <w:sz w:val="24"/>
          <w:szCs w:val="24"/>
        </w:rPr>
        <w:t>A</w:t>
      </w:r>
      <w:r w:rsidR="001C7E7D" w:rsidRPr="006A7925">
        <w:rPr>
          <w:rFonts w:ascii="Arial" w:hAnsi="Arial" w:cs="Arial"/>
          <w:sz w:val="24"/>
          <w:szCs w:val="24"/>
        </w:rPr>
        <w:t>llotted space 8″H x 8″W x 8″D</w:t>
      </w:r>
    </w:p>
    <w:p w14:paraId="7CD0740F" w14:textId="54F7F716" w:rsidR="00C97D57" w:rsidRPr="006A7925" w:rsidRDefault="001C7E7D" w:rsidP="00BC16E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 </w:t>
      </w:r>
    </w:p>
    <w:p w14:paraId="70F0ED8F" w14:textId="4209F10D" w:rsidR="00C97D57" w:rsidRPr="006A7925" w:rsidRDefault="00F86615" w:rsidP="00BC16E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Class </w:t>
      </w:r>
      <w:r w:rsidR="001C7E7D" w:rsidRPr="006A7925">
        <w:rPr>
          <w:rFonts w:ascii="Arial" w:hAnsi="Arial" w:cs="Arial"/>
          <w:sz w:val="24"/>
          <w:szCs w:val="24"/>
        </w:rPr>
        <w:t>3</w:t>
      </w:r>
      <w:r w:rsidR="001C7E7D" w:rsidRPr="006A7925">
        <w:rPr>
          <w:rFonts w:ascii="Arial" w:hAnsi="Arial" w:cs="Arial"/>
          <w:b/>
          <w:bCs/>
          <w:sz w:val="24"/>
          <w:szCs w:val="24"/>
        </w:rPr>
        <w:t>. Honeycomb Creative</w:t>
      </w:r>
      <w:r w:rsidR="001C7E7D" w:rsidRPr="006A7925">
        <w:rPr>
          <w:rFonts w:ascii="Arial" w:hAnsi="Arial" w:cs="Arial"/>
          <w:sz w:val="24"/>
          <w:szCs w:val="24"/>
        </w:rPr>
        <w:t xml:space="preserve"> </w:t>
      </w:r>
    </w:p>
    <w:p w14:paraId="62E9AE2A" w14:textId="0376190F" w:rsidR="00BF1447" w:rsidRPr="006A7925" w:rsidRDefault="00EC1D56" w:rsidP="00BC16E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  </w:t>
      </w:r>
      <w:r w:rsidR="007D11FA" w:rsidRPr="006A7925">
        <w:rPr>
          <w:rFonts w:ascii="Arial" w:hAnsi="Arial" w:cs="Arial"/>
          <w:sz w:val="24"/>
          <w:szCs w:val="24"/>
        </w:rPr>
        <w:t>C</w:t>
      </w:r>
      <w:r w:rsidR="001C7E7D" w:rsidRPr="006A7925">
        <w:rPr>
          <w:rFonts w:ascii="Arial" w:hAnsi="Arial" w:cs="Arial"/>
          <w:sz w:val="24"/>
          <w:szCs w:val="24"/>
        </w:rPr>
        <w:t xml:space="preserve">ascade </w:t>
      </w:r>
      <w:r w:rsidR="000A476B">
        <w:rPr>
          <w:rFonts w:ascii="Arial" w:hAnsi="Arial" w:cs="Arial"/>
          <w:sz w:val="24"/>
          <w:szCs w:val="24"/>
        </w:rPr>
        <w:t>D</w:t>
      </w:r>
      <w:r w:rsidR="001C7E7D" w:rsidRPr="006A7925">
        <w:rPr>
          <w:rFonts w:ascii="Arial" w:hAnsi="Arial" w:cs="Arial"/>
          <w:sz w:val="24"/>
          <w:szCs w:val="24"/>
        </w:rPr>
        <w:t>esign- A design with an emphasis on down</w:t>
      </w:r>
    </w:p>
    <w:p w14:paraId="5834D870" w14:textId="6049F1D3" w:rsidR="001C7E7D" w:rsidRPr="006A7925" w:rsidRDefault="001C7E7D" w:rsidP="00BC16E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rhythmic movement. </w:t>
      </w:r>
      <w:r w:rsidR="00911AB3" w:rsidRPr="006A7925">
        <w:rPr>
          <w:rFonts w:ascii="Arial" w:hAnsi="Arial" w:cs="Arial"/>
          <w:sz w:val="24"/>
          <w:szCs w:val="24"/>
        </w:rPr>
        <w:t>A</w:t>
      </w:r>
      <w:r w:rsidRPr="006A7925">
        <w:rPr>
          <w:rFonts w:ascii="Arial" w:hAnsi="Arial" w:cs="Arial"/>
          <w:sz w:val="24"/>
          <w:szCs w:val="24"/>
        </w:rPr>
        <w:t>llotted space 12″H x 8″W x 8″D</w:t>
      </w:r>
    </w:p>
    <w:p w14:paraId="281FF159" w14:textId="77777777" w:rsidR="007B36F4" w:rsidRPr="006A7925" w:rsidRDefault="007B36F4" w:rsidP="00BC16E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E0DFA86" w14:textId="77777777" w:rsidR="00D56B23" w:rsidRPr="006A7925" w:rsidRDefault="00911AB3" w:rsidP="00BC16EC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A7925">
        <w:rPr>
          <w:rFonts w:ascii="Arial" w:hAnsi="Arial" w:cs="Arial"/>
          <w:b/>
          <w:bCs/>
          <w:sz w:val="24"/>
          <w:szCs w:val="24"/>
        </w:rPr>
        <w:t>Section C: Plates of Pleasure</w:t>
      </w:r>
    </w:p>
    <w:p w14:paraId="6DC06E6D" w14:textId="0A593F37" w:rsidR="004A3766" w:rsidRPr="006A7925" w:rsidRDefault="00911AB3" w:rsidP="00BC16EC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A7925">
        <w:rPr>
          <w:rFonts w:ascii="Arial" w:hAnsi="Arial" w:cs="Arial"/>
          <w:b/>
          <w:bCs/>
          <w:sz w:val="24"/>
          <w:szCs w:val="24"/>
        </w:rPr>
        <w:t xml:space="preserve">Table Artistry Award </w:t>
      </w:r>
    </w:p>
    <w:p w14:paraId="4299A646" w14:textId="57BEAEC2" w:rsidR="004A3766" w:rsidRPr="006A7925" w:rsidRDefault="004A3766" w:rsidP="00BC16E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>O</w:t>
      </w:r>
      <w:r w:rsidR="00911AB3" w:rsidRPr="006A7925">
        <w:rPr>
          <w:rFonts w:ascii="Arial" w:hAnsi="Arial" w:cs="Arial"/>
          <w:sz w:val="24"/>
          <w:szCs w:val="24"/>
        </w:rPr>
        <w:t>nly 4 Exhibits/class</w:t>
      </w:r>
      <w:r w:rsidR="00072AAD" w:rsidRPr="006A7925">
        <w:rPr>
          <w:rFonts w:ascii="Arial" w:hAnsi="Arial" w:cs="Arial"/>
          <w:sz w:val="24"/>
          <w:szCs w:val="24"/>
        </w:rPr>
        <w:t xml:space="preserve">  </w:t>
      </w:r>
      <w:r w:rsidR="00911AB3" w:rsidRPr="006A7925">
        <w:rPr>
          <w:rFonts w:ascii="Arial" w:hAnsi="Arial" w:cs="Arial"/>
          <w:sz w:val="24"/>
          <w:szCs w:val="24"/>
        </w:rPr>
        <w:t xml:space="preserve"> Staged on table 47 ″ high </w:t>
      </w:r>
    </w:p>
    <w:p w14:paraId="7C6B2838" w14:textId="77777777" w:rsidR="004A3766" w:rsidRPr="006A7925" w:rsidRDefault="004A3766" w:rsidP="00BC16E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54AC43C6" w14:textId="71682856" w:rsidR="00814316" w:rsidRPr="006A7925" w:rsidRDefault="00814316" w:rsidP="00BC16EC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>C</w:t>
      </w:r>
      <w:r w:rsidR="00911AB3" w:rsidRPr="006A7925">
        <w:rPr>
          <w:rFonts w:ascii="Arial" w:hAnsi="Arial" w:cs="Arial"/>
          <w:sz w:val="24"/>
          <w:szCs w:val="24"/>
        </w:rPr>
        <w:t>lass</w:t>
      </w:r>
      <w:r w:rsidR="000852CD" w:rsidRPr="006A7925">
        <w:rPr>
          <w:rFonts w:ascii="Arial" w:hAnsi="Arial" w:cs="Arial"/>
          <w:sz w:val="24"/>
          <w:szCs w:val="24"/>
        </w:rPr>
        <w:t xml:space="preserve"> </w:t>
      </w:r>
      <w:r w:rsidR="00911AB3" w:rsidRPr="006A7925">
        <w:rPr>
          <w:rFonts w:ascii="Arial" w:hAnsi="Arial" w:cs="Arial"/>
          <w:sz w:val="24"/>
          <w:szCs w:val="24"/>
        </w:rPr>
        <w:t>1.</w:t>
      </w:r>
      <w:r w:rsidR="00BE5CAE" w:rsidRPr="006A7925">
        <w:rPr>
          <w:rFonts w:ascii="Arial" w:hAnsi="Arial" w:cs="Arial"/>
          <w:sz w:val="24"/>
          <w:szCs w:val="24"/>
        </w:rPr>
        <w:t xml:space="preserve"> </w:t>
      </w:r>
      <w:r w:rsidR="00911AB3" w:rsidRPr="006A7925">
        <w:rPr>
          <w:rFonts w:ascii="Arial" w:hAnsi="Arial" w:cs="Arial"/>
          <w:b/>
          <w:bCs/>
          <w:sz w:val="24"/>
          <w:szCs w:val="24"/>
        </w:rPr>
        <w:t>Pixie Places</w:t>
      </w:r>
    </w:p>
    <w:p w14:paraId="1ED3DA06" w14:textId="6CA01FC5" w:rsidR="00F86615" w:rsidRPr="006A7925" w:rsidRDefault="00911AB3" w:rsidP="00BC16E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 </w:t>
      </w:r>
      <w:r w:rsidR="00EA6D45" w:rsidRPr="006A7925">
        <w:rPr>
          <w:rFonts w:ascii="Arial" w:hAnsi="Arial" w:cs="Arial"/>
          <w:sz w:val="24"/>
          <w:szCs w:val="24"/>
        </w:rPr>
        <w:tab/>
      </w:r>
      <w:r w:rsidRPr="006A7925">
        <w:rPr>
          <w:rFonts w:ascii="Arial" w:hAnsi="Arial" w:cs="Arial"/>
          <w:sz w:val="24"/>
          <w:szCs w:val="24"/>
        </w:rPr>
        <w:t>Exhibition Table- not meant to be functional. Created</w:t>
      </w:r>
      <w:r w:rsidR="00EA6D45" w:rsidRPr="006A7925">
        <w:rPr>
          <w:rFonts w:ascii="Arial" w:hAnsi="Arial" w:cs="Arial"/>
          <w:sz w:val="24"/>
          <w:szCs w:val="24"/>
        </w:rPr>
        <w:t xml:space="preserve"> </w:t>
      </w:r>
      <w:r w:rsidR="00814316" w:rsidRPr="006A7925">
        <w:rPr>
          <w:rFonts w:ascii="Arial" w:hAnsi="Arial" w:cs="Arial"/>
          <w:sz w:val="24"/>
          <w:szCs w:val="24"/>
        </w:rPr>
        <w:t>artistically</w:t>
      </w:r>
      <w:r w:rsidR="00EA6D45" w:rsidRPr="006A7925">
        <w:rPr>
          <w:rFonts w:ascii="Arial" w:hAnsi="Arial" w:cs="Arial"/>
          <w:sz w:val="24"/>
          <w:szCs w:val="24"/>
        </w:rPr>
        <w:t xml:space="preserve"> </w:t>
      </w:r>
      <w:r w:rsidRPr="006A7925">
        <w:rPr>
          <w:rFonts w:ascii="Arial" w:hAnsi="Arial" w:cs="Arial"/>
          <w:sz w:val="24"/>
          <w:szCs w:val="24"/>
        </w:rPr>
        <w:t xml:space="preserve">to suggest service of food. Plant material must be used. </w:t>
      </w:r>
      <w:r w:rsidR="00814316" w:rsidRPr="006A7925">
        <w:rPr>
          <w:rFonts w:ascii="Arial" w:hAnsi="Arial" w:cs="Arial"/>
          <w:sz w:val="24"/>
          <w:szCs w:val="24"/>
        </w:rPr>
        <w:t>A</w:t>
      </w:r>
      <w:r w:rsidRPr="006A7925">
        <w:rPr>
          <w:rFonts w:ascii="Arial" w:hAnsi="Arial" w:cs="Arial"/>
          <w:sz w:val="24"/>
          <w:szCs w:val="24"/>
        </w:rPr>
        <w:t>llotted</w:t>
      </w:r>
      <w:r w:rsidR="00EA6D45" w:rsidRPr="006A7925">
        <w:rPr>
          <w:rFonts w:ascii="Arial" w:hAnsi="Arial" w:cs="Arial"/>
          <w:sz w:val="24"/>
          <w:szCs w:val="24"/>
        </w:rPr>
        <w:t xml:space="preserve"> </w:t>
      </w:r>
      <w:r w:rsidRPr="006A7925">
        <w:rPr>
          <w:rFonts w:ascii="Arial" w:hAnsi="Arial" w:cs="Arial"/>
          <w:sz w:val="24"/>
          <w:szCs w:val="24"/>
        </w:rPr>
        <w:t xml:space="preserve">space 8″H 8″W x 8″D </w:t>
      </w:r>
    </w:p>
    <w:p w14:paraId="0253B149" w14:textId="77777777" w:rsidR="00814316" w:rsidRPr="006A7925" w:rsidRDefault="00814316" w:rsidP="00BC16E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B852B0A" w14:textId="6B32437B" w:rsidR="00814316" w:rsidRPr="006A7925" w:rsidRDefault="00F86615" w:rsidP="00BC16EC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>Class</w:t>
      </w:r>
      <w:r w:rsidR="000852CD" w:rsidRPr="006A7925">
        <w:rPr>
          <w:rFonts w:ascii="Arial" w:hAnsi="Arial" w:cs="Arial"/>
          <w:sz w:val="24"/>
          <w:szCs w:val="24"/>
        </w:rPr>
        <w:t xml:space="preserve"> </w:t>
      </w:r>
      <w:r w:rsidR="00814316" w:rsidRPr="006A7925">
        <w:rPr>
          <w:rFonts w:ascii="Arial" w:hAnsi="Arial" w:cs="Arial"/>
          <w:sz w:val="24"/>
          <w:szCs w:val="24"/>
        </w:rPr>
        <w:t>2.</w:t>
      </w:r>
      <w:r w:rsidR="00814316" w:rsidRPr="006A7925">
        <w:rPr>
          <w:rFonts w:ascii="Arial" w:hAnsi="Arial" w:cs="Arial"/>
          <w:b/>
          <w:bCs/>
          <w:sz w:val="24"/>
          <w:szCs w:val="24"/>
        </w:rPr>
        <w:t xml:space="preserve"> Inspiration</w:t>
      </w:r>
      <w:r w:rsidR="00911AB3" w:rsidRPr="006A79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416AFD" w14:textId="77777777" w:rsidR="00EA6D45" w:rsidRPr="006A7925" w:rsidRDefault="00911AB3" w:rsidP="00BC16EC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Exhibition Table- not meant to be functional. Created </w:t>
      </w:r>
      <w:r w:rsidR="00814316" w:rsidRPr="006A7925">
        <w:rPr>
          <w:rFonts w:ascii="Arial" w:hAnsi="Arial" w:cs="Arial"/>
          <w:sz w:val="24"/>
          <w:szCs w:val="24"/>
        </w:rPr>
        <w:t>artistically</w:t>
      </w:r>
      <w:r w:rsidR="00854588" w:rsidRPr="006A7925">
        <w:rPr>
          <w:rFonts w:ascii="Arial" w:hAnsi="Arial" w:cs="Arial"/>
          <w:sz w:val="24"/>
          <w:szCs w:val="24"/>
        </w:rPr>
        <w:t xml:space="preserve"> </w:t>
      </w:r>
      <w:r w:rsidRPr="006A7925">
        <w:rPr>
          <w:rFonts w:ascii="Arial" w:hAnsi="Arial" w:cs="Arial"/>
          <w:sz w:val="24"/>
          <w:szCs w:val="24"/>
        </w:rPr>
        <w:t xml:space="preserve">to suggest service of food. Plant material must be used. </w:t>
      </w:r>
      <w:r w:rsidR="00854588" w:rsidRPr="006A7925">
        <w:rPr>
          <w:rFonts w:ascii="Arial" w:hAnsi="Arial" w:cs="Arial"/>
          <w:sz w:val="24"/>
          <w:szCs w:val="24"/>
        </w:rPr>
        <w:t>A</w:t>
      </w:r>
      <w:r w:rsidRPr="006A7925">
        <w:rPr>
          <w:rFonts w:ascii="Arial" w:hAnsi="Arial" w:cs="Arial"/>
          <w:sz w:val="24"/>
          <w:szCs w:val="24"/>
        </w:rPr>
        <w:t>llotted space 12″H 12″W x 12″D</w:t>
      </w:r>
    </w:p>
    <w:p w14:paraId="485BC40C" w14:textId="70B71F87" w:rsidR="000852CD" w:rsidRPr="006A7925" w:rsidRDefault="00911AB3" w:rsidP="00BC16EC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 </w:t>
      </w:r>
    </w:p>
    <w:p w14:paraId="7CA174F6" w14:textId="7BF1D5BB" w:rsidR="00854588" w:rsidRPr="006A7925" w:rsidRDefault="000852CD" w:rsidP="00BC16E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Class </w:t>
      </w:r>
      <w:r w:rsidR="00911AB3" w:rsidRPr="006A7925">
        <w:rPr>
          <w:rFonts w:ascii="Arial" w:hAnsi="Arial" w:cs="Arial"/>
          <w:sz w:val="24"/>
          <w:szCs w:val="24"/>
        </w:rPr>
        <w:t>3.</w:t>
      </w:r>
      <w:r w:rsidR="00854588" w:rsidRPr="006A7925">
        <w:rPr>
          <w:rFonts w:ascii="Arial" w:hAnsi="Arial" w:cs="Arial"/>
          <w:sz w:val="24"/>
          <w:szCs w:val="24"/>
        </w:rPr>
        <w:t xml:space="preserve"> </w:t>
      </w:r>
      <w:r w:rsidR="00911AB3" w:rsidRPr="006A7925">
        <w:rPr>
          <w:rFonts w:ascii="Arial" w:hAnsi="Arial" w:cs="Arial"/>
          <w:b/>
          <w:bCs/>
          <w:sz w:val="24"/>
          <w:szCs w:val="24"/>
        </w:rPr>
        <w:t>Secret Nook</w:t>
      </w:r>
      <w:r w:rsidR="00911AB3" w:rsidRPr="006A7925">
        <w:rPr>
          <w:rFonts w:ascii="Arial" w:hAnsi="Arial" w:cs="Arial"/>
          <w:sz w:val="24"/>
          <w:szCs w:val="24"/>
        </w:rPr>
        <w:t xml:space="preserve"> </w:t>
      </w:r>
    </w:p>
    <w:p w14:paraId="3A34041E" w14:textId="2DA1BAA3" w:rsidR="007B36F4" w:rsidRPr="006A7925" w:rsidRDefault="00911AB3" w:rsidP="00BC16EC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6A7925">
        <w:rPr>
          <w:rFonts w:ascii="Arial" w:hAnsi="Arial" w:cs="Arial"/>
          <w:sz w:val="24"/>
          <w:szCs w:val="24"/>
        </w:rPr>
        <w:t xml:space="preserve">Exhibition Table- not meant to be functional. Created </w:t>
      </w:r>
      <w:r w:rsidR="00854588" w:rsidRPr="006A7925">
        <w:rPr>
          <w:rFonts w:ascii="Arial" w:hAnsi="Arial" w:cs="Arial"/>
          <w:sz w:val="24"/>
          <w:szCs w:val="24"/>
        </w:rPr>
        <w:t>artistically</w:t>
      </w:r>
      <w:r w:rsidRPr="006A7925">
        <w:rPr>
          <w:rFonts w:ascii="Arial" w:hAnsi="Arial" w:cs="Arial"/>
          <w:sz w:val="24"/>
          <w:szCs w:val="24"/>
        </w:rPr>
        <w:t xml:space="preserve"> to suggest service of food. Plant material must be used. </w:t>
      </w:r>
      <w:r w:rsidR="00072AAD" w:rsidRPr="006A7925">
        <w:rPr>
          <w:rFonts w:ascii="Arial" w:hAnsi="Arial" w:cs="Arial"/>
          <w:sz w:val="24"/>
          <w:szCs w:val="24"/>
        </w:rPr>
        <w:t>Allotted   space</w:t>
      </w:r>
      <w:r w:rsidRPr="006A7925">
        <w:rPr>
          <w:rFonts w:ascii="Arial" w:hAnsi="Arial" w:cs="Arial"/>
          <w:sz w:val="24"/>
          <w:szCs w:val="24"/>
        </w:rPr>
        <w:t xml:space="preserve"> 10″H x 10″W x 10″D</w:t>
      </w:r>
    </w:p>
    <w:p w14:paraId="7EFE2F89" w14:textId="77777777" w:rsidR="00072AAD" w:rsidRDefault="00072AAD" w:rsidP="00072AAD">
      <w:pPr>
        <w:spacing w:after="0" w:line="240" w:lineRule="auto"/>
      </w:pPr>
    </w:p>
    <w:p w14:paraId="795E9D49" w14:textId="77777777" w:rsidR="00372003" w:rsidRDefault="00372003" w:rsidP="00072AAD">
      <w:pPr>
        <w:spacing w:after="0" w:line="240" w:lineRule="auto"/>
      </w:pPr>
    </w:p>
    <w:p w14:paraId="5E17E691" w14:textId="77777777" w:rsidR="00072AAD" w:rsidRDefault="00072AAD" w:rsidP="00072AAD">
      <w:pPr>
        <w:spacing w:after="0" w:line="240" w:lineRule="auto"/>
      </w:pPr>
    </w:p>
    <w:p w14:paraId="3D0788F8" w14:textId="77777777" w:rsidR="00BB2214" w:rsidRDefault="00BB2214" w:rsidP="00D9512C">
      <w:pPr>
        <w:spacing w:after="0" w:line="240" w:lineRule="auto"/>
        <w:jc w:val="center"/>
      </w:pPr>
    </w:p>
    <w:p w14:paraId="78B65461" w14:textId="19C1DB52" w:rsidR="00072AAD" w:rsidRPr="009E5C76" w:rsidRDefault="00D9512C" w:rsidP="00D951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C76">
        <w:rPr>
          <w:rFonts w:ascii="Arial" w:hAnsi="Arial" w:cs="Arial"/>
          <w:b/>
          <w:bCs/>
          <w:sz w:val="24"/>
          <w:szCs w:val="24"/>
        </w:rPr>
        <w:t>7.</w:t>
      </w:r>
    </w:p>
    <w:p w14:paraId="7AA00D57" w14:textId="77777777" w:rsidR="009316BF" w:rsidRDefault="009316BF" w:rsidP="00D9512C">
      <w:pPr>
        <w:spacing w:after="0" w:line="240" w:lineRule="auto"/>
        <w:jc w:val="center"/>
      </w:pPr>
    </w:p>
    <w:p w14:paraId="74C19660" w14:textId="77777777" w:rsidR="009316BF" w:rsidRDefault="009316BF" w:rsidP="00D9512C">
      <w:pPr>
        <w:spacing w:after="0" w:line="240" w:lineRule="auto"/>
        <w:jc w:val="center"/>
      </w:pPr>
    </w:p>
    <w:p w14:paraId="049D0306" w14:textId="77777777" w:rsidR="009316BF" w:rsidRDefault="009316BF" w:rsidP="00D9512C">
      <w:pPr>
        <w:spacing w:after="0" w:line="240" w:lineRule="auto"/>
        <w:jc w:val="center"/>
      </w:pPr>
    </w:p>
    <w:p w14:paraId="4E02D384" w14:textId="77777777" w:rsidR="00D24468" w:rsidRDefault="00D24468" w:rsidP="00D9512C">
      <w:pPr>
        <w:spacing w:after="0" w:line="240" w:lineRule="auto"/>
        <w:jc w:val="center"/>
      </w:pPr>
    </w:p>
    <w:p w14:paraId="3B4EA353" w14:textId="4877DA7A" w:rsidR="00D24468" w:rsidRPr="0030487F" w:rsidRDefault="0067683C" w:rsidP="00D951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487F">
        <w:rPr>
          <w:rFonts w:ascii="Arial" w:hAnsi="Arial" w:cs="Arial"/>
          <w:b/>
          <w:bCs/>
          <w:sz w:val="28"/>
          <w:szCs w:val="28"/>
        </w:rPr>
        <w:t xml:space="preserve">DIVISION I </w:t>
      </w:r>
      <w:r w:rsidR="0030487F">
        <w:rPr>
          <w:rFonts w:ascii="Arial" w:hAnsi="Arial" w:cs="Arial"/>
          <w:b/>
          <w:bCs/>
          <w:sz w:val="28"/>
          <w:szCs w:val="28"/>
        </w:rPr>
        <w:t xml:space="preserve">- </w:t>
      </w:r>
      <w:r w:rsidRPr="0030487F">
        <w:rPr>
          <w:rFonts w:ascii="Arial" w:hAnsi="Arial" w:cs="Arial"/>
          <w:b/>
          <w:bCs/>
          <w:sz w:val="28"/>
          <w:szCs w:val="28"/>
        </w:rPr>
        <w:t xml:space="preserve">DESIGN </w:t>
      </w:r>
    </w:p>
    <w:p w14:paraId="1223B753" w14:textId="77777777" w:rsidR="00D24468" w:rsidRPr="0030487F" w:rsidRDefault="0067683C" w:rsidP="00D9512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487F">
        <w:rPr>
          <w:rFonts w:ascii="Arial" w:hAnsi="Arial" w:cs="Arial"/>
          <w:b/>
          <w:bCs/>
          <w:sz w:val="28"/>
          <w:szCs w:val="28"/>
        </w:rPr>
        <w:t xml:space="preserve">“Pollinator Power” </w:t>
      </w:r>
    </w:p>
    <w:p w14:paraId="54F47CEC" w14:textId="77777777" w:rsidR="00D2567D" w:rsidRDefault="0067683C" w:rsidP="00D9512C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30487F">
        <w:rPr>
          <w:rFonts w:ascii="Arial" w:hAnsi="Arial" w:cs="Arial"/>
          <w:color w:val="C00000"/>
          <w:sz w:val="28"/>
          <w:szCs w:val="28"/>
        </w:rPr>
        <w:t xml:space="preserve">Preregistration is Required </w:t>
      </w:r>
    </w:p>
    <w:p w14:paraId="07D0F86F" w14:textId="77777777" w:rsidR="0030487F" w:rsidRPr="0030487F" w:rsidRDefault="0030487F" w:rsidP="00D9512C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</w:p>
    <w:p w14:paraId="5BB6CB8C" w14:textId="77777777" w:rsidR="00D2567D" w:rsidRPr="00C30E36" w:rsidRDefault="0067683C" w:rsidP="00D951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0E36">
        <w:rPr>
          <w:rFonts w:ascii="Arial" w:hAnsi="Arial" w:cs="Arial"/>
          <w:b/>
          <w:bCs/>
          <w:sz w:val="24"/>
          <w:szCs w:val="24"/>
        </w:rPr>
        <w:t xml:space="preserve">Section A: Fall Forecast </w:t>
      </w:r>
    </w:p>
    <w:p w14:paraId="56790D7D" w14:textId="77777777" w:rsidR="00196FC2" w:rsidRPr="00C30E36" w:rsidRDefault="0067683C" w:rsidP="00DC6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b/>
          <w:bCs/>
          <w:sz w:val="24"/>
          <w:szCs w:val="24"/>
        </w:rPr>
        <w:t>Eligible for Award of Distinction</w:t>
      </w:r>
      <w:r w:rsidRPr="00C30E36">
        <w:rPr>
          <w:rFonts w:ascii="Arial" w:hAnsi="Arial" w:cs="Arial"/>
          <w:sz w:val="24"/>
          <w:szCs w:val="24"/>
        </w:rPr>
        <w:t xml:space="preserve"> </w:t>
      </w:r>
    </w:p>
    <w:p w14:paraId="6FBAD0F8" w14:textId="77777777" w:rsidR="00196FC2" w:rsidRPr="00C30E36" w:rsidRDefault="0067683C" w:rsidP="00DC6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Dried plant or treated dried material </w:t>
      </w:r>
    </w:p>
    <w:p w14:paraId="689E5C91" w14:textId="458739A2" w:rsidR="00D2567D" w:rsidRPr="00C30E36" w:rsidRDefault="0067683C" w:rsidP="00DC6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>only 4</w:t>
      </w:r>
      <w:r w:rsidR="00196FC2" w:rsidRPr="00C30E36">
        <w:rPr>
          <w:rFonts w:ascii="Arial" w:hAnsi="Arial" w:cs="Arial"/>
          <w:sz w:val="24"/>
          <w:szCs w:val="24"/>
        </w:rPr>
        <w:t xml:space="preserve"> </w:t>
      </w:r>
      <w:r w:rsidRPr="00C30E36">
        <w:rPr>
          <w:rFonts w:ascii="Arial" w:hAnsi="Arial" w:cs="Arial"/>
          <w:sz w:val="24"/>
          <w:szCs w:val="24"/>
        </w:rPr>
        <w:t xml:space="preserve">Exhibits/class Staged on table 47 ″ high </w:t>
      </w:r>
    </w:p>
    <w:p w14:paraId="5A729D96" w14:textId="77777777" w:rsidR="007833E3" w:rsidRPr="00C30E36" w:rsidRDefault="007833E3" w:rsidP="00D95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0F8522" w14:textId="77777777" w:rsidR="007833E3" w:rsidRPr="00C30E36" w:rsidRDefault="0067683C" w:rsidP="007833E3">
      <w:p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Class1. </w:t>
      </w:r>
      <w:r w:rsidRPr="00C30E36">
        <w:rPr>
          <w:rFonts w:ascii="Arial" w:hAnsi="Arial" w:cs="Arial"/>
          <w:b/>
          <w:bCs/>
          <w:sz w:val="24"/>
          <w:szCs w:val="24"/>
        </w:rPr>
        <w:t>Native Habitat</w:t>
      </w:r>
      <w:r w:rsidRPr="00C30E36">
        <w:rPr>
          <w:rFonts w:ascii="Arial" w:hAnsi="Arial" w:cs="Arial"/>
          <w:sz w:val="24"/>
          <w:szCs w:val="24"/>
        </w:rPr>
        <w:t xml:space="preserve"> </w:t>
      </w:r>
    </w:p>
    <w:p w14:paraId="4D549DD2" w14:textId="025165F6" w:rsidR="00D2567D" w:rsidRPr="00C30E36" w:rsidRDefault="0067683C" w:rsidP="007833E3">
      <w:p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Traditional </w:t>
      </w:r>
      <w:r w:rsidR="000A476B">
        <w:rPr>
          <w:rFonts w:ascii="Arial" w:hAnsi="Arial" w:cs="Arial"/>
          <w:sz w:val="24"/>
          <w:szCs w:val="24"/>
        </w:rPr>
        <w:t>L</w:t>
      </w:r>
      <w:r w:rsidRPr="00C30E36">
        <w:rPr>
          <w:rFonts w:ascii="Arial" w:hAnsi="Arial" w:cs="Arial"/>
          <w:sz w:val="24"/>
          <w:szCs w:val="24"/>
        </w:rPr>
        <w:t xml:space="preserve">ine </w:t>
      </w:r>
      <w:r w:rsidR="000A476B">
        <w:rPr>
          <w:rFonts w:ascii="Arial" w:hAnsi="Arial" w:cs="Arial"/>
          <w:sz w:val="24"/>
          <w:szCs w:val="24"/>
        </w:rPr>
        <w:t>D</w:t>
      </w:r>
      <w:r w:rsidRPr="00C30E36">
        <w:rPr>
          <w:rFonts w:ascii="Arial" w:hAnsi="Arial" w:cs="Arial"/>
          <w:sz w:val="24"/>
          <w:szCs w:val="24"/>
        </w:rPr>
        <w:t xml:space="preserve">esign- Linear pattern is dominant. Restraint in quantity of plant material - </w:t>
      </w:r>
      <w:r w:rsidR="000D1013" w:rsidRPr="00C30E36">
        <w:rPr>
          <w:rFonts w:ascii="Arial" w:hAnsi="Arial" w:cs="Arial"/>
          <w:sz w:val="24"/>
          <w:szCs w:val="24"/>
        </w:rPr>
        <w:t>A</w:t>
      </w:r>
      <w:r w:rsidRPr="00C30E36">
        <w:rPr>
          <w:rFonts w:ascii="Arial" w:hAnsi="Arial" w:cs="Arial"/>
          <w:sz w:val="24"/>
          <w:szCs w:val="24"/>
        </w:rPr>
        <w:t>llotted space 8″H x 6″W x 6″D</w:t>
      </w:r>
    </w:p>
    <w:p w14:paraId="43D295F9" w14:textId="77777777" w:rsidR="000D1013" w:rsidRPr="00C30E36" w:rsidRDefault="000D1013" w:rsidP="007833E3">
      <w:pPr>
        <w:spacing w:after="0" w:line="240" w:lineRule="auto"/>
        <w:ind w:left="-90"/>
        <w:rPr>
          <w:rFonts w:ascii="Arial" w:hAnsi="Arial" w:cs="Arial"/>
          <w:sz w:val="24"/>
          <w:szCs w:val="24"/>
        </w:rPr>
      </w:pPr>
    </w:p>
    <w:p w14:paraId="0671C5C7" w14:textId="77777777" w:rsidR="00441E74" w:rsidRPr="00C30E36" w:rsidRDefault="000D1013" w:rsidP="00441E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>Class</w:t>
      </w:r>
      <w:r w:rsidR="0067683C" w:rsidRPr="00C30E36">
        <w:rPr>
          <w:rFonts w:ascii="Arial" w:hAnsi="Arial" w:cs="Arial"/>
          <w:sz w:val="24"/>
          <w:szCs w:val="24"/>
        </w:rPr>
        <w:t xml:space="preserve"> </w:t>
      </w:r>
      <w:r w:rsidR="00441E74" w:rsidRPr="00C30E36">
        <w:rPr>
          <w:rFonts w:ascii="Arial" w:hAnsi="Arial" w:cs="Arial"/>
          <w:sz w:val="24"/>
          <w:szCs w:val="24"/>
        </w:rPr>
        <w:t>2.</w:t>
      </w:r>
      <w:r w:rsidR="00441E74" w:rsidRPr="00C30E36">
        <w:rPr>
          <w:rFonts w:ascii="Arial" w:hAnsi="Arial" w:cs="Arial"/>
          <w:b/>
          <w:bCs/>
          <w:sz w:val="24"/>
          <w:szCs w:val="24"/>
        </w:rPr>
        <w:t xml:space="preserve"> Sunny</w:t>
      </w:r>
      <w:r w:rsidR="0067683C" w:rsidRPr="00C30E36">
        <w:rPr>
          <w:rFonts w:ascii="Arial" w:hAnsi="Arial" w:cs="Arial"/>
          <w:b/>
          <w:bCs/>
          <w:sz w:val="24"/>
          <w:szCs w:val="24"/>
        </w:rPr>
        <w:t xml:space="preserve"> Days</w:t>
      </w:r>
      <w:r w:rsidR="0067683C" w:rsidRPr="00C30E36">
        <w:rPr>
          <w:rFonts w:ascii="Arial" w:hAnsi="Arial" w:cs="Arial"/>
          <w:sz w:val="24"/>
          <w:szCs w:val="24"/>
        </w:rPr>
        <w:t xml:space="preserve"> </w:t>
      </w:r>
    </w:p>
    <w:p w14:paraId="6011B9C5" w14:textId="1C248BDA" w:rsidR="00D2567D" w:rsidRPr="00C30E36" w:rsidRDefault="0067683C" w:rsidP="00441E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Traditional Mass </w:t>
      </w:r>
      <w:r w:rsidR="000A476B">
        <w:rPr>
          <w:rFonts w:ascii="Arial" w:hAnsi="Arial" w:cs="Arial"/>
          <w:sz w:val="24"/>
          <w:szCs w:val="24"/>
        </w:rPr>
        <w:t>D</w:t>
      </w:r>
      <w:r w:rsidRPr="00C30E36">
        <w:rPr>
          <w:rFonts w:ascii="Arial" w:hAnsi="Arial" w:cs="Arial"/>
          <w:sz w:val="24"/>
          <w:szCs w:val="24"/>
        </w:rPr>
        <w:t xml:space="preserve">esign- Large quantities </w:t>
      </w:r>
      <w:r w:rsidR="009A7485" w:rsidRPr="00C30E36">
        <w:rPr>
          <w:rFonts w:ascii="Arial" w:hAnsi="Arial" w:cs="Arial"/>
          <w:sz w:val="24"/>
          <w:szCs w:val="24"/>
        </w:rPr>
        <w:t xml:space="preserve">of </w:t>
      </w:r>
      <w:r w:rsidRPr="00C30E36">
        <w:rPr>
          <w:rFonts w:ascii="Arial" w:hAnsi="Arial" w:cs="Arial"/>
          <w:sz w:val="24"/>
          <w:szCs w:val="24"/>
        </w:rPr>
        <w:t xml:space="preserve">plant material with a closed silhouette. Plant material integrated. </w:t>
      </w:r>
      <w:r w:rsidR="009A7485" w:rsidRPr="00C30E36">
        <w:rPr>
          <w:rFonts w:ascii="Arial" w:hAnsi="Arial" w:cs="Arial"/>
          <w:sz w:val="24"/>
          <w:szCs w:val="24"/>
        </w:rPr>
        <w:t>A</w:t>
      </w:r>
      <w:r w:rsidRPr="00C30E36">
        <w:rPr>
          <w:rFonts w:ascii="Arial" w:hAnsi="Arial" w:cs="Arial"/>
          <w:sz w:val="24"/>
          <w:szCs w:val="24"/>
        </w:rPr>
        <w:t>llotted space 10″H x 10″W x 10″D</w:t>
      </w:r>
    </w:p>
    <w:p w14:paraId="7803E439" w14:textId="77777777" w:rsidR="00C30E36" w:rsidRPr="00C30E36" w:rsidRDefault="00C30E36" w:rsidP="00441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6F688" w14:textId="46E734E5" w:rsidR="00C30E36" w:rsidRPr="00C30E36" w:rsidRDefault="00C30E36" w:rsidP="00C30E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Class 3. </w:t>
      </w:r>
      <w:r w:rsidRPr="00C30E36">
        <w:rPr>
          <w:rFonts w:ascii="Arial" w:hAnsi="Arial" w:cs="Arial"/>
          <w:b/>
          <w:bCs/>
          <w:sz w:val="24"/>
          <w:szCs w:val="24"/>
        </w:rPr>
        <w:t>Garden</w:t>
      </w:r>
      <w:r w:rsidR="0067683C" w:rsidRPr="00C30E36">
        <w:rPr>
          <w:rFonts w:ascii="Arial" w:hAnsi="Arial" w:cs="Arial"/>
          <w:b/>
          <w:bCs/>
          <w:sz w:val="24"/>
          <w:szCs w:val="24"/>
        </w:rPr>
        <w:t xml:space="preserve"> Gifts </w:t>
      </w:r>
    </w:p>
    <w:p w14:paraId="53419017" w14:textId="5EEEDC62" w:rsidR="00D2567D" w:rsidRPr="00C30E36" w:rsidRDefault="0067683C" w:rsidP="00C30E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Traditional </w:t>
      </w:r>
      <w:r w:rsidR="000A476B">
        <w:rPr>
          <w:rFonts w:ascii="Arial" w:hAnsi="Arial" w:cs="Arial"/>
          <w:sz w:val="24"/>
          <w:szCs w:val="24"/>
        </w:rPr>
        <w:t>L</w:t>
      </w:r>
      <w:r w:rsidRPr="00C30E36">
        <w:rPr>
          <w:rFonts w:ascii="Arial" w:hAnsi="Arial" w:cs="Arial"/>
          <w:sz w:val="24"/>
          <w:szCs w:val="24"/>
        </w:rPr>
        <w:t xml:space="preserve">ine </w:t>
      </w:r>
      <w:r w:rsidR="000A476B">
        <w:rPr>
          <w:rFonts w:ascii="Arial" w:hAnsi="Arial" w:cs="Arial"/>
          <w:sz w:val="24"/>
          <w:szCs w:val="24"/>
        </w:rPr>
        <w:t>M</w:t>
      </w:r>
      <w:r w:rsidRPr="00C30E36">
        <w:rPr>
          <w:rFonts w:ascii="Arial" w:hAnsi="Arial" w:cs="Arial"/>
          <w:sz w:val="24"/>
          <w:szCs w:val="24"/>
        </w:rPr>
        <w:t xml:space="preserve">ass </w:t>
      </w:r>
      <w:r w:rsidR="000A476B">
        <w:rPr>
          <w:rFonts w:ascii="Arial" w:hAnsi="Arial" w:cs="Arial"/>
          <w:sz w:val="24"/>
          <w:szCs w:val="24"/>
        </w:rPr>
        <w:t>D</w:t>
      </w:r>
      <w:r w:rsidRPr="00C30E36">
        <w:rPr>
          <w:rFonts w:ascii="Arial" w:hAnsi="Arial" w:cs="Arial"/>
          <w:sz w:val="24"/>
          <w:szCs w:val="24"/>
        </w:rPr>
        <w:t xml:space="preserve">esign- Linear pattern with additional plant material enhances the line. Massed plant material emphasizes the center of interest. allotted space 8″H x 6″W x 6″D </w:t>
      </w:r>
    </w:p>
    <w:p w14:paraId="14FD2EB4" w14:textId="77777777" w:rsidR="00D2567D" w:rsidRPr="00C30E36" w:rsidRDefault="00D2567D" w:rsidP="00D95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BBAF58" w14:textId="77777777" w:rsidR="00D2567D" w:rsidRPr="00D23BB8" w:rsidRDefault="0067683C" w:rsidP="00D951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BB8">
        <w:rPr>
          <w:rFonts w:ascii="Arial" w:hAnsi="Arial" w:cs="Arial"/>
          <w:b/>
          <w:bCs/>
          <w:sz w:val="24"/>
          <w:szCs w:val="24"/>
        </w:rPr>
        <w:t>Section B: Habitat</w:t>
      </w:r>
    </w:p>
    <w:p w14:paraId="5F3D6A53" w14:textId="193C747C" w:rsidR="00D23BB8" w:rsidRDefault="0067683C" w:rsidP="00EB0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BB8">
        <w:rPr>
          <w:rFonts w:ascii="Arial" w:hAnsi="Arial" w:cs="Arial"/>
          <w:b/>
          <w:bCs/>
          <w:sz w:val="24"/>
          <w:szCs w:val="24"/>
        </w:rPr>
        <w:t>Eligible for Designer’s Choice Award</w:t>
      </w:r>
      <w:r w:rsidRPr="00C30E36">
        <w:rPr>
          <w:rFonts w:ascii="Arial" w:hAnsi="Arial" w:cs="Arial"/>
          <w:sz w:val="24"/>
          <w:szCs w:val="24"/>
        </w:rPr>
        <w:t xml:space="preserve"> </w:t>
      </w:r>
    </w:p>
    <w:p w14:paraId="07173A76" w14:textId="386A409C" w:rsidR="0030487F" w:rsidRPr="00C30E36" w:rsidRDefault="0067683C" w:rsidP="00EB0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Fresh and/or dried, treated dried plant material only 4 Exhibits/class Staged on table 47 ″ high </w:t>
      </w:r>
    </w:p>
    <w:p w14:paraId="797C2403" w14:textId="77777777" w:rsidR="00EB0A0F" w:rsidRDefault="00EB0A0F" w:rsidP="00EB0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9CA3E" w14:textId="474D3F24" w:rsidR="00EB0A0F" w:rsidRDefault="0067683C" w:rsidP="00EB0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Class1. </w:t>
      </w:r>
      <w:r w:rsidRPr="00EB0A0F">
        <w:rPr>
          <w:rFonts w:ascii="Arial" w:hAnsi="Arial" w:cs="Arial"/>
          <w:b/>
          <w:bCs/>
          <w:sz w:val="24"/>
          <w:szCs w:val="24"/>
        </w:rPr>
        <w:t>Attractive to Pollinators</w:t>
      </w:r>
      <w:r w:rsidRPr="00C30E36">
        <w:rPr>
          <w:rFonts w:ascii="Arial" w:hAnsi="Arial" w:cs="Arial"/>
          <w:sz w:val="24"/>
          <w:szCs w:val="24"/>
        </w:rPr>
        <w:t xml:space="preserve"> </w:t>
      </w:r>
    </w:p>
    <w:p w14:paraId="6416B594" w14:textId="00E9FE48" w:rsidR="009316BF" w:rsidRDefault="0067683C" w:rsidP="00EB0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36">
        <w:rPr>
          <w:rFonts w:ascii="Arial" w:hAnsi="Arial" w:cs="Arial"/>
          <w:sz w:val="24"/>
          <w:szCs w:val="24"/>
        </w:rPr>
        <w:t xml:space="preserve">Creative Tubular </w:t>
      </w:r>
      <w:r w:rsidR="00134B8E">
        <w:rPr>
          <w:rFonts w:ascii="Arial" w:hAnsi="Arial" w:cs="Arial"/>
          <w:sz w:val="24"/>
          <w:szCs w:val="24"/>
        </w:rPr>
        <w:t>D</w:t>
      </w:r>
      <w:r w:rsidRPr="00C30E36">
        <w:rPr>
          <w:rFonts w:ascii="Arial" w:hAnsi="Arial" w:cs="Arial"/>
          <w:sz w:val="24"/>
          <w:szCs w:val="24"/>
        </w:rPr>
        <w:t xml:space="preserve">esign- Dominant cylindrical forms throughout composed of any material. Plant material and other components complete the design. </w:t>
      </w:r>
      <w:r w:rsidR="001E7E98">
        <w:rPr>
          <w:rFonts w:ascii="Arial" w:hAnsi="Arial" w:cs="Arial"/>
          <w:sz w:val="24"/>
          <w:szCs w:val="24"/>
        </w:rPr>
        <w:t>A</w:t>
      </w:r>
      <w:r w:rsidRPr="00C30E36">
        <w:rPr>
          <w:rFonts w:ascii="Arial" w:hAnsi="Arial" w:cs="Arial"/>
          <w:sz w:val="24"/>
          <w:szCs w:val="24"/>
        </w:rPr>
        <w:t>llotted space 12″H x 8″W x 8″D</w:t>
      </w:r>
    </w:p>
    <w:p w14:paraId="187442FD" w14:textId="77777777" w:rsidR="001E7E98" w:rsidRDefault="001E7E98" w:rsidP="00EB0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0C505" w14:textId="367446F8" w:rsidR="001E7E98" w:rsidRPr="009E5C76" w:rsidRDefault="001E7E98" w:rsidP="001E7E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C76">
        <w:rPr>
          <w:rFonts w:ascii="Arial" w:hAnsi="Arial" w:cs="Arial"/>
          <w:b/>
          <w:bCs/>
          <w:sz w:val="24"/>
          <w:szCs w:val="24"/>
        </w:rPr>
        <w:t>6.</w:t>
      </w:r>
    </w:p>
    <w:p w14:paraId="730B5752" w14:textId="77777777" w:rsidR="00EF4978" w:rsidRDefault="00EF4978" w:rsidP="001E7E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C4CC36" w14:textId="77777777" w:rsidR="00EF4978" w:rsidRDefault="00EF4978" w:rsidP="001E7E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E19D79" w14:textId="77777777" w:rsidR="00EF4978" w:rsidRPr="006178C3" w:rsidRDefault="00EF4978" w:rsidP="001E7E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78C3">
        <w:rPr>
          <w:rFonts w:ascii="Times New Roman" w:hAnsi="Times New Roman" w:cs="Times New Roman"/>
          <w:b/>
          <w:bCs/>
        </w:rPr>
        <w:t xml:space="preserve">GENERAL RULES </w:t>
      </w:r>
    </w:p>
    <w:p w14:paraId="1C1AEB41" w14:textId="4FBFF028" w:rsidR="00DD0B2F" w:rsidRPr="006178C3" w:rsidRDefault="00EF4978" w:rsidP="00952868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>This Flower Show conforms to the standards established by</w:t>
      </w:r>
      <w:r w:rsidR="00DD0B2F" w:rsidRPr="006178C3">
        <w:rPr>
          <w:rFonts w:ascii="Times New Roman" w:hAnsi="Times New Roman" w:cs="Times New Roman"/>
        </w:rPr>
        <w:t xml:space="preserve"> </w:t>
      </w:r>
      <w:r w:rsidRPr="006178C3">
        <w:rPr>
          <w:rFonts w:ascii="Times New Roman" w:hAnsi="Times New Roman" w:cs="Times New Roman"/>
        </w:rPr>
        <w:t xml:space="preserve">National Garden Clubs, Inc. (NGC). The Handbook for </w:t>
      </w:r>
      <w:r w:rsidR="00DD0B2F" w:rsidRPr="006178C3">
        <w:rPr>
          <w:rFonts w:ascii="Times New Roman" w:hAnsi="Times New Roman" w:cs="Times New Roman"/>
        </w:rPr>
        <w:t>Flower Shows</w:t>
      </w:r>
      <w:r w:rsidRPr="006178C3">
        <w:rPr>
          <w:rFonts w:ascii="Times New Roman" w:hAnsi="Times New Roman" w:cs="Times New Roman"/>
        </w:rPr>
        <w:t xml:space="preserve"> (HB) 2017 Edition, Hereafter referred to as (HB) is the authority for all issues not covered by the schedule, which is the Law of the Show. </w:t>
      </w:r>
    </w:p>
    <w:p w14:paraId="33EE8468" w14:textId="18AD5B3F" w:rsidR="00DD0B2F" w:rsidRPr="006178C3" w:rsidRDefault="00EF4978" w:rsidP="003A5A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 Flower Show is open to members of Central Region Garden Clubs, Federated Garden Clubs of MN, Inc and/or, NGC. </w:t>
      </w:r>
    </w:p>
    <w:p w14:paraId="05454C9A" w14:textId="019A1B6F" w:rsidR="00DD0B2F" w:rsidRPr="006178C3" w:rsidRDefault="00EF4978" w:rsidP="003A5ADC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3. </w:t>
      </w:r>
      <w:r w:rsidR="00937ABA" w:rsidRPr="006178C3">
        <w:rPr>
          <w:rFonts w:ascii="Times New Roman" w:hAnsi="Times New Roman" w:cs="Times New Roman"/>
        </w:rPr>
        <w:tab/>
      </w:r>
      <w:r w:rsidRPr="006178C3">
        <w:rPr>
          <w:rFonts w:ascii="Times New Roman" w:hAnsi="Times New Roman" w:cs="Times New Roman"/>
        </w:rPr>
        <w:t>Schedules may be obtained by Central Region Website, FGCM Website or by contacting the Schedule Chairman.</w:t>
      </w:r>
    </w:p>
    <w:p w14:paraId="062E2A42" w14:textId="3417D64E" w:rsidR="00AC1E3C" w:rsidRPr="006178C3" w:rsidRDefault="00EF4978" w:rsidP="003A5ADC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 w:rsidRPr="006178C3">
        <w:rPr>
          <w:rFonts w:ascii="Times New Roman" w:hAnsi="Times New Roman" w:cs="Times New Roman"/>
        </w:rPr>
        <w:t xml:space="preserve">4. </w:t>
      </w:r>
      <w:r w:rsidR="00937ABA" w:rsidRPr="006178C3">
        <w:rPr>
          <w:rFonts w:ascii="Times New Roman" w:hAnsi="Times New Roman" w:cs="Times New Roman"/>
        </w:rPr>
        <w:tab/>
      </w:r>
      <w:r w:rsidRPr="006178C3">
        <w:rPr>
          <w:rFonts w:ascii="Times New Roman" w:hAnsi="Times New Roman" w:cs="Times New Roman"/>
          <w:b/>
          <w:bCs/>
        </w:rPr>
        <w:t xml:space="preserve">Preregistration is </w:t>
      </w:r>
      <w:r w:rsidRPr="006178C3">
        <w:rPr>
          <w:rFonts w:ascii="Times New Roman" w:hAnsi="Times New Roman" w:cs="Times New Roman"/>
          <w:b/>
          <w:bCs/>
          <w:color w:val="C00000"/>
        </w:rPr>
        <w:t>REQUIRED</w:t>
      </w:r>
      <w:r w:rsidRPr="006178C3">
        <w:rPr>
          <w:rFonts w:ascii="Times New Roman" w:hAnsi="Times New Roman" w:cs="Times New Roman"/>
          <w:b/>
          <w:bCs/>
        </w:rPr>
        <w:t xml:space="preserve"> for all classes by October 1, 2022. Entry cards will be filled out by the Entries Chairman.</w:t>
      </w:r>
    </w:p>
    <w:p w14:paraId="60B46DC0" w14:textId="08B67A05" w:rsidR="00937ABA" w:rsidRPr="006178C3" w:rsidRDefault="00EF4978" w:rsidP="00561A0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 </w:t>
      </w:r>
      <w:r w:rsidR="006178C3" w:rsidRPr="006178C3">
        <w:rPr>
          <w:rFonts w:ascii="Times New Roman" w:hAnsi="Times New Roman" w:cs="Times New Roman"/>
        </w:rPr>
        <w:t xml:space="preserve">5.   </w:t>
      </w:r>
      <w:r w:rsidRPr="006178C3">
        <w:rPr>
          <w:rFonts w:ascii="Times New Roman" w:hAnsi="Times New Roman" w:cs="Times New Roman"/>
        </w:rPr>
        <w:t>Only one entry per exhibitor/ class is allowed.</w:t>
      </w:r>
    </w:p>
    <w:p w14:paraId="2090B5E5" w14:textId="796D7139" w:rsidR="00937ABA" w:rsidRPr="006178C3" w:rsidRDefault="00EF4978" w:rsidP="003A5ADC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6. </w:t>
      </w:r>
      <w:r w:rsidR="00AC1E3C" w:rsidRPr="006178C3">
        <w:rPr>
          <w:rFonts w:ascii="Times New Roman" w:hAnsi="Times New Roman" w:cs="Times New Roman"/>
        </w:rPr>
        <w:tab/>
      </w:r>
      <w:r w:rsidRPr="006178C3">
        <w:rPr>
          <w:rFonts w:ascii="Times New Roman" w:hAnsi="Times New Roman" w:cs="Times New Roman"/>
          <w:b/>
          <w:bCs/>
          <w:u w:val="single"/>
        </w:rPr>
        <w:t xml:space="preserve">Entries will be received October 16, 2022, from 4:00 pm until 6:00 pm. Exhibits to be placed where the entry card </w:t>
      </w:r>
      <w:proofErr w:type="gramStart"/>
      <w:r w:rsidRPr="006178C3">
        <w:rPr>
          <w:rFonts w:ascii="Times New Roman" w:hAnsi="Times New Roman" w:cs="Times New Roman"/>
          <w:b/>
          <w:bCs/>
          <w:u w:val="single"/>
        </w:rPr>
        <w:t>is located in</w:t>
      </w:r>
      <w:proofErr w:type="gramEnd"/>
      <w:r w:rsidRPr="006178C3">
        <w:rPr>
          <w:rFonts w:ascii="Times New Roman" w:hAnsi="Times New Roman" w:cs="Times New Roman"/>
          <w:b/>
          <w:bCs/>
          <w:u w:val="single"/>
        </w:rPr>
        <w:t xml:space="preserve"> the </w:t>
      </w:r>
      <w:proofErr w:type="spellStart"/>
      <w:r w:rsidRPr="006178C3">
        <w:rPr>
          <w:rFonts w:ascii="Times New Roman" w:hAnsi="Times New Roman" w:cs="Times New Roman"/>
          <w:b/>
          <w:bCs/>
          <w:u w:val="single"/>
        </w:rPr>
        <w:t>Wakota</w:t>
      </w:r>
      <w:proofErr w:type="spellEnd"/>
      <w:r w:rsidRPr="006178C3">
        <w:rPr>
          <w:rFonts w:ascii="Times New Roman" w:hAnsi="Times New Roman" w:cs="Times New Roman"/>
          <w:b/>
          <w:bCs/>
          <w:u w:val="single"/>
        </w:rPr>
        <w:t xml:space="preserve"> Room</w:t>
      </w:r>
      <w:r w:rsidRPr="006178C3">
        <w:rPr>
          <w:rFonts w:ascii="Times New Roman" w:hAnsi="Times New Roman" w:cs="Times New Roman"/>
        </w:rPr>
        <w:t xml:space="preserve">. </w:t>
      </w:r>
    </w:p>
    <w:p w14:paraId="699BD113" w14:textId="4E77C1EF" w:rsidR="00937ABA" w:rsidRPr="006178C3" w:rsidRDefault="00EF4978" w:rsidP="00952868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6178C3">
        <w:rPr>
          <w:rFonts w:ascii="Times New Roman" w:hAnsi="Times New Roman" w:cs="Times New Roman"/>
        </w:rPr>
        <w:t xml:space="preserve">7. </w:t>
      </w:r>
      <w:r w:rsidR="00AC1E3C" w:rsidRPr="006178C3">
        <w:rPr>
          <w:rFonts w:ascii="Times New Roman" w:hAnsi="Times New Roman" w:cs="Times New Roman"/>
        </w:rPr>
        <w:tab/>
      </w:r>
      <w:r w:rsidR="00952868" w:rsidRPr="006178C3">
        <w:rPr>
          <w:rFonts w:ascii="Times New Roman" w:hAnsi="Times New Roman" w:cs="Times New Roman"/>
        </w:rPr>
        <w:tab/>
      </w:r>
      <w:r w:rsidRPr="006178C3">
        <w:rPr>
          <w:rFonts w:ascii="Times New Roman" w:hAnsi="Times New Roman" w:cs="Times New Roman"/>
          <w:b/>
          <w:bCs/>
        </w:rPr>
        <w:t>Judging will begin at 6:00 pm October 16, 2022.</w:t>
      </w:r>
    </w:p>
    <w:p w14:paraId="297C9BB8" w14:textId="318FE541" w:rsidR="00937ABA" w:rsidRPr="006178C3" w:rsidRDefault="00EF4978" w:rsidP="003A5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>The Classification Chairman for each division must check exhibits for conformity to the schedule prior to judging. Final determination for conformance is the judges’ responsibility.</w:t>
      </w:r>
    </w:p>
    <w:p w14:paraId="2F76567F" w14:textId="12B07B8C" w:rsidR="00937ABA" w:rsidRPr="006178C3" w:rsidRDefault="00EF4978" w:rsidP="003A5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>The General Chairman and Classification Chairman for each</w:t>
      </w:r>
      <w:r w:rsidR="008B2AF3" w:rsidRPr="006178C3">
        <w:rPr>
          <w:rFonts w:ascii="Times New Roman" w:hAnsi="Times New Roman" w:cs="Times New Roman"/>
        </w:rPr>
        <w:t xml:space="preserve"> </w:t>
      </w:r>
      <w:r w:rsidRPr="006178C3">
        <w:rPr>
          <w:rFonts w:ascii="Times New Roman" w:hAnsi="Times New Roman" w:cs="Times New Roman"/>
        </w:rPr>
        <w:t>division are available during judging for possible consultation.</w:t>
      </w:r>
      <w:r w:rsidR="008B2AF3" w:rsidRPr="006178C3">
        <w:rPr>
          <w:rFonts w:ascii="Times New Roman" w:hAnsi="Times New Roman" w:cs="Times New Roman"/>
        </w:rPr>
        <w:t xml:space="preserve"> </w:t>
      </w:r>
      <w:r w:rsidRPr="006178C3">
        <w:rPr>
          <w:rFonts w:ascii="Times New Roman" w:hAnsi="Times New Roman" w:cs="Times New Roman"/>
        </w:rPr>
        <w:t>They along with the judges and clerks are the only personnel</w:t>
      </w:r>
      <w:r w:rsidR="008B2AF3" w:rsidRPr="006178C3">
        <w:rPr>
          <w:rFonts w:ascii="Times New Roman" w:hAnsi="Times New Roman" w:cs="Times New Roman"/>
        </w:rPr>
        <w:t xml:space="preserve"> </w:t>
      </w:r>
      <w:r w:rsidRPr="006178C3">
        <w:rPr>
          <w:rFonts w:ascii="Times New Roman" w:hAnsi="Times New Roman" w:cs="Times New Roman"/>
        </w:rPr>
        <w:t xml:space="preserve">allowed on the floor during judging. </w:t>
      </w:r>
    </w:p>
    <w:p w14:paraId="7BD9B3E5" w14:textId="251780CF" w:rsidR="00937ABA" w:rsidRPr="006178C3" w:rsidRDefault="00EF4978" w:rsidP="00952868">
      <w:p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10. The decision of the Judges will be final. Awards may be </w:t>
      </w:r>
      <w:r w:rsidR="00706FB9" w:rsidRPr="006178C3">
        <w:rPr>
          <w:rFonts w:ascii="Times New Roman" w:hAnsi="Times New Roman" w:cs="Times New Roman"/>
        </w:rPr>
        <w:tab/>
        <w:t>withheld</w:t>
      </w:r>
      <w:r w:rsidRPr="006178C3">
        <w:rPr>
          <w:rFonts w:ascii="Times New Roman" w:hAnsi="Times New Roman" w:cs="Times New Roman"/>
        </w:rPr>
        <w:t xml:space="preserve"> if not merited. </w:t>
      </w:r>
    </w:p>
    <w:p w14:paraId="01A0BD57" w14:textId="77777777" w:rsidR="00706FB9" w:rsidRPr="006178C3" w:rsidRDefault="00EF4978" w:rsidP="0095286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11. There must be an emphasis on FRESH plant material in all </w:t>
      </w:r>
    </w:p>
    <w:p w14:paraId="053BCE4F" w14:textId="5D257906" w:rsidR="00937ABA" w:rsidRPr="006178C3" w:rsidRDefault="00EF4978" w:rsidP="0095286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Divisions. </w:t>
      </w:r>
    </w:p>
    <w:p w14:paraId="026B0B8F" w14:textId="77777777" w:rsidR="000D3E9B" w:rsidRPr="006178C3" w:rsidRDefault="00EF4978" w:rsidP="003A5A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>No artificial plant material in any exhibit in any division.</w:t>
      </w:r>
    </w:p>
    <w:p w14:paraId="26D666D4" w14:textId="77777777" w:rsidR="000D3E9B" w:rsidRPr="006178C3" w:rsidRDefault="00EF4978" w:rsidP="003A5A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 13. The </w:t>
      </w:r>
      <w:proofErr w:type="spellStart"/>
      <w:r w:rsidRPr="006178C3">
        <w:rPr>
          <w:rFonts w:ascii="Times New Roman" w:hAnsi="Times New Roman" w:cs="Times New Roman"/>
        </w:rPr>
        <w:t>Floralia</w:t>
      </w:r>
      <w:proofErr w:type="spellEnd"/>
      <w:r w:rsidRPr="006178C3">
        <w:rPr>
          <w:rFonts w:ascii="Times New Roman" w:hAnsi="Times New Roman" w:cs="Times New Roman"/>
        </w:rPr>
        <w:t xml:space="preserve"> Arrangers Club of MN will strive to assure the safety of all items after arrival and placement, but is not responsible for breakage, loss, or damage to exhibits. </w:t>
      </w:r>
    </w:p>
    <w:p w14:paraId="627C3BCE" w14:textId="77777777" w:rsidR="00C8232F" w:rsidRPr="006178C3" w:rsidRDefault="00EF4978" w:rsidP="003A5A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178C3">
        <w:rPr>
          <w:rFonts w:ascii="Times New Roman" w:hAnsi="Times New Roman" w:cs="Times New Roman"/>
        </w:rPr>
        <w:t xml:space="preserve">Plant material on the MN State Conservation List, (noxious or invasive) may not be used in this show. Web site: www.mda.state.mn.us/plants/badplants/noxiouslist </w:t>
      </w:r>
    </w:p>
    <w:p w14:paraId="0FF32053" w14:textId="279C7441" w:rsidR="00C8232F" w:rsidRPr="006178C3" w:rsidRDefault="00EF4978" w:rsidP="003A5A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78C3">
        <w:rPr>
          <w:rFonts w:ascii="Times New Roman" w:hAnsi="Times New Roman" w:cs="Times New Roman"/>
        </w:rPr>
        <w:t xml:space="preserve"> </w:t>
      </w:r>
      <w:r w:rsidRPr="006178C3">
        <w:rPr>
          <w:rFonts w:ascii="Times New Roman" w:hAnsi="Times New Roman" w:cs="Times New Roman"/>
          <w:b/>
          <w:bCs/>
        </w:rPr>
        <w:t xml:space="preserve">The show will open to the public for viewing Monday, October 17, 2022, 8:00 am to 6:00 pm &amp; Tuesday, October 18, 2022, 8:00 am to 4:00 pm. </w:t>
      </w:r>
    </w:p>
    <w:p w14:paraId="2D0D79C6" w14:textId="1C036C8C" w:rsidR="00EF4978" w:rsidRPr="006178C3" w:rsidRDefault="00EF4978" w:rsidP="003A5A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8C3">
        <w:rPr>
          <w:rFonts w:ascii="Times New Roman" w:hAnsi="Times New Roman" w:cs="Times New Roman"/>
          <w:b/>
          <w:bCs/>
        </w:rPr>
        <w:t xml:space="preserve"> Entries must remain in place until October 18, 2022, 4:00 pm and all exhibitors must remove their exhibits and help dismantle the show. </w:t>
      </w:r>
      <w:r w:rsidR="00EA70DD" w:rsidRPr="006178C3">
        <w:rPr>
          <w:rFonts w:ascii="Times New Roman" w:hAnsi="Times New Roman" w:cs="Times New Roman"/>
          <w:b/>
          <w:bCs/>
        </w:rPr>
        <w:t xml:space="preserve">   </w:t>
      </w:r>
      <w:r w:rsidR="00D303F0" w:rsidRPr="009E5C76">
        <w:rPr>
          <w:rFonts w:ascii="Arial" w:hAnsi="Arial" w:cs="Arial"/>
          <w:b/>
          <w:bCs/>
          <w:sz w:val="24"/>
          <w:szCs w:val="24"/>
        </w:rPr>
        <w:t>3.</w:t>
      </w:r>
    </w:p>
    <w:p w14:paraId="116FAAF7" w14:textId="77777777" w:rsidR="00494F25" w:rsidRDefault="00494F25" w:rsidP="00D30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1766C8" w14:textId="77777777" w:rsidR="009141BC" w:rsidRPr="001504DB" w:rsidRDefault="009141BC" w:rsidP="001E7E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4DB">
        <w:rPr>
          <w:rFonts w:ascii="Arial" w:hAnsi="Arial" w:cs="Arial"/>
          <w:b/>
          <w:bCs/>
          <w:sz w:val="24"/>
          <w:szCs w:val="24"/>
        </w:rPr>
        <w:lastRenderedPageBreak/>
        <w:t xml:space="preserve">Awards </w:t>
      </w:r>
    </w:p>
    <w:p w14:paraId="35F8A43C" w14:textId="25FE88E5" w:rsidR="005F20FD" w:rsidRPr="009D5CE2" w:rsidRDefault="009141BC" w:rsidP="00D303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5CE2">
        <w:rPr>
          <w:rFonts w:ascii="Arial" w:hAnsi="Arial" w:cs="Arial"/>
          <w:b/>
          <w:bCs/>
          <w:sz w:val="24"/>
          <w:szCs w:val="24"/>
        </w:rPr>
        <w:t xml:space="preserve">NGC Standard System of Awarding is used in all divisions. </w:t>
      </w:r>
      <w:r w:rsidR="00BF06BE" w:rsidRPr="009D5CE2">
        <w:rPr>
          <w:rFonts w:ascii="Arial" w:hAnsi="Arial" w:cs="Arial"/>
          <w:b/>
          <w:bCs/>
          <w:sz w:val="24"/>
          <w:szCs w:val="24"/>
        </w:rPr>
        <w:tab/>
      </w:r>
      <w:r w:rsidR="00BF06BE" w:rsidRPr="009D5CE2">
        <w:rPr>
          <w:rFonts w:ascii="Arial" w:hAnsi="Arial" w:cs="Arial"/>
          <w:b/>
          <w:bCs/>
          <w:sz w:val="24"/>
          <w:szCs w:val="24"/>
        </w:rPr>
        <w:tab/>
      </w:r>
    </w:p>
    <w:p w14:paraId="7CE96248" w14:textId="77777777" w:rsidR="005F20FD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sz w:val="24"/>
          <w:szCs w:val="24"/>
        </w:rPr>
        <w:t xml:space="preserve">Blue Ribbon First Place 90 or above </w:t>
      </w:r>
    </w:p>
    <w:p w14:paraId="774206F6" w14:textId="77777777" w:rsidR="005F20FD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sz w:val="24"/>
          <w:szCs w:val="24"/>
        </w:rPr>
        <w:t xml:space="preserve">Red Ribbon Second Place 85 or above </w:t>
      </w:r>
    </w:p>
    <w:p w14:paraId="3DF3D621" w14:textId="77777777" w:rsidR="005F20FD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sz w:val="24"/>
          <w:szCs w:val="24"/>
        </w:rPr>
        <w:t xml:space="preserve">Yellow Ribbon Third Place 80 or above </w:t>
      </w:r>
    </w:p>
    <w:p w14:paraId="679E028A" w14:textId="77777777" w:rsidR="005F20FD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sz w:val="24"/>
          <w:szCs w:val="24"/>
        </w:rPr>
        <w:t xml:space="preserve">White Ribbon Honorable Mention 75 or above </w:t>
      </w:r>
    </w:p>
    <w:p w14:paraId="3AFA1DCD" w14:textId="77777777" w:rsidR="004B317C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sz w:val="24"/>
          <w:szCs w:val="24"/>
        </w:rPr>
        <w:t xml:space="preserve">All </w:t>
      </w:r>
      <w:r w:rsidR="00D303F0" w:rsidRPr="009D5CE2">
        <w:rPr>
          <w:rFonts w:ascii="Arial" w:hAnsi="Arial" w:cs="Arial"/>
          <w:sz w:val="24"/>
          <w:szCs w:val="24"/>
        </w:rPr>
        <w:t>blue-ribbon</w:t>
      </w:r>
      <w:r w:rsidRPr="009D5CE2">
        <w:rPr>
          <w:rFonts w:ascii="Arial" w:hAnsi="Arial" w:cs="Arial"/>
          <w:sz w:val="24"/>
          <w:szCs w:val="24"/>
        </w:rPr>
        <w:t xml:space="preserve"> winning exhibits must be signed and dated by an NGC Accredited judge on the judging panel. All non-blue ribbon exhibits scoring 90+ must be signed and dated by an NGC Accredited judge on the judging panel. All other entry cards must be marked with a check mark to note the exhibit was judged. </w:t>
      </w:r>
    </w:p>
    <w:p w14:paraId="06F8C50E" w14:textId="77777777" w:rsidR="004B317C" w:rsidRPr="009D5CE2" w:rsidRDefault="004B317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30686" w14:textId="5AA908CF" w:rsidR="004B317C" w:rsidRPr="009D5CE2" w:rsidRDefault="009141BC" w:rsidP="00690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5CE2">
        <w:rPr>
          <w:rFonts w:ascii="Arial" w:hAnsi="Arial" w:cs="Arial"/>
          <w:b/>
          <w:bCs/>
          <w:sz w:val="24"/>
          <w:szCs w:val="24"/>
          <w:u w:val="single"/>
        </w:rPr>
        <w:t>Division I- Design</w:t>
      </w:r>
    </w:p>
    <w:p w14:paraId="4C20383F" w14:textId="77777777" w:rsidR="001E77F5" w:rsidRPr="009D5CE2" w:rsidRDefault="001E77F5" w:rsidP="006909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B555FA" w14:textId="77777777" w:rsidR="0000577E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b/>
          <w:bCs/>
          <w:sz w:val="24"/>
          <w:szCs w:val="24"/>
        </w:rPr>
        <w:t>Division Award - Award of Design Excellence</w:t>
      </w:r>
      <w:r w:rsidRPr="009D5CE2">
        <w:rPr>
          <w:rFonts w:ascii="Arial" w:hAnsi="Arial" w:cs="Arial"/>
          <w:sz w:val="24"/>
          <w:szCs w:val="24"/>
        </w:rPr>
        <w:t xml:space="preserve"> </w:t>
      </w:r>
    </w:p>
    <w:p w14:paraId="44E9357C" w14:textId="77777777" w:rsidR="0000577E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sz w:val="24"/>
          <w:szCs w:val="24"/>
        </w:rPr>
        <w:t xml:space="preserve">Rosette of Gold ribbons (1) (HB) p.42 </w:t>
      </w:r>
    </w:p>
    <w:p w14:paraId="184EC655" w14:textId="77777777" w:rsidR="001E77F5" w:rsidRPr="009D5CE2" w:rsidRDefault="001E77F5" w:rsidP="00D30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59373D" w14:textId="21C3CB63" w:rsidR="00690988" w:rsidRPr="009D5CE2" w:rsidRDefault="009141BC" w:rsidP="00690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5CE2">
        <w:rPr>
          <w:rFonts w:ascii="Arial" w:hAnsi="Arial" w:cs="Arial"/>
          <w:b/>
          <w:bCs/>
          <w:sz w:val="24"/>
          <w:szCs w:val="24"/>
        </w:rPr>
        <w:t>Section Awards</w:t>
      </w:r>
    </w:p>
    <w:p w14:paraId="52C5AEA6" w14:textId="77777777" w:rsidR="001D4D6E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b/>
          <w:bCs/>
          <w:sz w:val="24"/>
          <w:szCs w:val="24"/>
        </w:rPr>
        <w:t>Award Of Distinction</w:t>
      </w:r>
      <w:r w:rsidRPr="009D5CE2">
        <w:rPr>
          <w:rFonts w:ascii="Arial" w:hAnsi="Arial" w:cs="Arial"/>
          <w:sz w:val="24"/>
          <w:szCs w:val="24"/>
        </w:rPr>
        <w:t xml:space="preserve"> - Section A page 6 Dried plant or treated dried material. Rosette of brown ribbons (1) (HB) p.42 </w:t>
      </w:r>
    </w:p>
    <w:p w14:paraId="55C04290" w14:textId="77777777" w:rsidR="001D4D6E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b/>
          <w:bCs/>
          <w:sz w:val="24"/>
          <w:szCs w:val="24"/>
        </w:rPr>
        <w:t>Designers’ Choice Award</w:t>
      </w:r>
      <w:r w:rsidRPr="009D5CE2">
        <w:rPr>
          <w:rFonts w:ascii="Arial" w:hAnsi="Arial" w:cs="Arial"/>
          <w:sz w:val="24"/>
          <w:szCs w:val="24"/>
        </w:rPr>
        <w:t xml:space="preserve"> – Section B pages 6 &amp; 7 Fresh and/or dried, treated dried plant material. Rosette of purple ribbons (1) (HB) p.42 </w:t>
      </w:r>
    </w:p>
    <w:p w14:paraId="194DE709" w14:textId="20E07962" w:rsidR="001D4D6E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b/>
          <w:bCs/>
          <w:sz w:val="24"/>
          <w:szCs w:val="24"/>
        </w:rPr>
        <w:t>Table Artistry Award</w:t>
      </w:r>
      <w:r w:rsidRPr="009D5CE2">
        <w:rPr>
          <w:rFonts w:ascii="Arial" w:hAnsi="Arial" w:cs="Arial"/>
          <w:sz w:val="24"/>
          <w:szCs w:val="24"/>
        </w:rPr>
        <w:t xml:space="preserve">- Section C page 7 Rosette of burgundy ribbons (1) (HB) p.43 </w:t>
      </w:r>
    </w:p>
    <w:p w14:paraId="07C70740" w14:textId="3C4774F0" w:rsidR="001E4102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b/>
          <w:bCs/>
          <w:sz w:val="24"/>
          <w:szCs w:val="24"/>
        </w:rPr>
        <w:t>Tricolor Award</w:t>
      </w:r>
      <w:r w:rsidRPr="009D5CE2">
        <w:rPr>
          <w:rFonts w:ascii="Arial" w:hAnsi="Arial" w:cs="Arial"/>
          <w:sz w:val="24"/>
          <w:szCs w:val="24"/>
        </w:rPr>
        <w:t xml:space="preserve"> –Section D page 8 Fresh plant material only. Rosette of red, blue, yellow (1) (HB) p.43 </w:t>
      </w:r>
    </w:p>
    <w:p w14:paraId="04CCDC55" w14:textId="79E541FA" w:rsidR="001E4102" w:rsidRPr="009D5CE2" w:rsidRDefault="001E4102" w:rsidP="00D30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9486A" w14:textId="096D3BC1" w:rsidR="001E4102" w:rsidRPr="009D5CE2" w:rsidRDefault="009141BC" w:rsidP="001E77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5CE2">
        <w:rPr>
          <w:rFonts w:ascii="Arial" w:hAnsi="Arial" w:cs="Arial"/>
          <w:b/>
          <w:bCs/>
          <w:sz w:val="24"/>
          <w:szCs w:val="24"/>
          <w:u w:val="single"/>
        </w:rPr>
        <w:t>Division II- Educational - page 8</w:t>
      </w:r>
    </w:p>
    <w:p w14:paraId="253D5F5D" w14:textId="2DF9F480" w:rsidR="007760FE" w:rsidRPr="009D5CE2" w:rsidRDefault="007760FE" w:rsidP="001E77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61131E" w14:textId="4E57FBC4" w:rsidR="009D493F" w:rsidRPr="009D5CE2" w:rsidRDefault="009141BC" w:rsidP="00D30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b/>
          <w:bCs/>
          <w:sz w:val="24"/>
          <w:szCs w:val="24"/>
        </w:rPr>
        <w:t>Division Award-Educational</w:t>
      </w:r>
      <w:r w:rsidRPr="009D5CE2">
        <w:rPr>
          <w:rFonts w:ascii="Arial" w:hAnsi="Arial" w:cs="Arial"/>
          <w:sz w:val="24"/>
          <w:szCs w:val="24"/>
        </w:rPr>
        <w:t xml:space="preserve"> </w:t>
      </w:r>
    </w:p>
    <w:p w14:paraId="6C902B39" w14:textId="77777777" w:rsidR="00763AC1" w:rsidRPr="009D5CE2" w:rsidRDefault="00763AC1" w:rsidP="00763A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CE2">
        <w:rPr>
          <w:rFonts w:ascii="Arial" w:hAnsi="Arial" w:cs="Arial"/>
          <w:sz w:val="24"/>
          <w:szCs w:val="24"/>
        </w:rPr>
        <w:t>Rosette of brown and white ribbons (1) (HB) p.43</w:t>
      </w:r>
    </w:p>
    <w:p w14:paraId="7584150F" w14:textId="6B17C69C" w:rsidR="009D493F" w:rsidRDefault="009D493F" w:rsidP="00D303F0">
      <w:pPr>
        <w:spacing w:after="0" w:line="240" w:lineRule="auto"/>
        <w:rPr>
          <w:rFonts w:ascii="Arial" w:hAnsi="Arial" w:cs="Arial"/>
        </w:rPr>
      </w:pPr>
    </w:p>
    <w:p w14:paraId="24A9EABA" w14:textId="3D51BC61" w:rsidR="009D493F" w:rsidRDefault="009D493F" w:rsidP="00D303F0">
      <w:pPr>
        <w:spacing w:after="0" w:line="240" w:lineRule="auto"/>
        <w:rPr>
          <w:rFonts w:ascii="Arial" w:hAnsi="Arial" w:cs="Arial"/>
        </w:rPr>
      </w:pPr>
    </w:p>
    <w:p w14:paraId="289F688B" w14:textId="4530C632" w:rsidR="009D493F" w:rsidRPr="009E5C76" w:rsidRDefault="00436D0D" w:rsidP="009D5C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C76">
        <w:rPr>
          <w:rFonts w:ascii="Arial" w:hAnsi="Arial" w:cs="Arial"/>
          <w:b/>
          <w:bCs/>
          <w:sz w:val="24"/>
          <w:szCs w:val="24"/>
        </w:rPr>
        <w:t>4.</w:t>
      </w:r>
    </w:p>
    <w:p w14:paraId="1EA56642" w14:textId="059AB08E" w:rsidR="009D493F" w:rsidRDefault="009D493F" w:rsidP="00D303F0">
      <w:pPr>
        <w:spacing w:after="0" w:line="240" w:lineRule="auto"/>
        <w:rPr>
          <w:rFonts w:ascii="Arial" w:hAnsi="Arial" w:cs="Arial"/>
        </w:rPr>
      </w:pPr>
    </w:p>
    <w:p w14:paraId="4980E8C4" w14:textId="6AF65EC7" w:rsidR="009D493F" w:rsidRDefault="009D493F" w:rsidP="00D303F0">
      <w:pPr>
        <w:spacing w:after="0" w:line="240" w:lineRule="auto"/>
        <w:rPr>
          <w:rFonts w:ascii="Arial" w:hAnsi="Arial" w:cs="Arial"/>
        </w:rPr>
      </w:pPr>
    </w:p>
    <w:p w14:paraId="777C21CE" w14:textId="77777777" w:rsidR="00211CE3" w:rsidRDefault="00211CE3" w:rsidP="009D49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CF6421" w14:textId="771B904F" w:rsidR="009D493F" w:rsidRPr="009D5CE2" w:rsidRDefault="00D21B0F" w:rsidP="00A95F40">
      <w:pPr>
        <w:spacing w:after="0" w:line="240" w:lineRule="auto"/>
        <w:ind w:left="540"/>
        <w:jc w:val="center"/>
        <w:rPr>
          <w:rFonts w:ascii="Arial" w:hAnsi="Arial" w:cs="Arial"/>
          <w:b/>
          <w:bCs/>
        </w:rPr>
      </w:pPr>
      <w:r w:rsidRPr="009D5CE2">
        <w:rPr>
          <w:rFonts w:ascii="Arial" w:hAnsi="Arial" w:cs="Arial"/>
          <w:b/>
          <w:bCs/>
        </w:rPr>
        <w:t>DIVISION I</w:t>
      </w:r>
      <w:r w:rsidR="00BE1068" w:rsidRPr="009D5CE2">
        <w:rPr>
          <w:rFonts w:ascii="Arial" w:hAnsi="Arial" w:cs="Arial"/>
          <w:b/>
          <w:bCs/>
        </w:rPr>
        <w:t xml:space="preserve"> -</w:t>
      </w:r>
      <w:r w:rsidRPr="009D5CE2">
        <w:rPr>
          <w:rFonts w:ascii="Arial" w:hAnsi="Arial" w:cs="Arial"/>
          <w:b/>
          <w:bCs/>
        </w:rPr>
        <w:t xml:space="preserve"> DESIGN</w:t>
      </w:r>
    </w:p>
    <w:p w14:paraId="0F33D58A" w14:textId="2C9C67BD" w:rsidR="00BE1068" w:rsidRPr="00BE1068" w:rsidRDefault="00D21B0F" w:rsidP="009D5CE2">
      <w:pPr>
        <w:spacing w:after="0" w:line="240" w:lineRule="auto"/>
        <w:ind w:left="540"/>
        <w:jc w:val="center"/>
        <w:rPr>
          <w:rFonts w:ascii="Arial" w:hAnsi="Arial" w:cs="Arial"/>
          <w:b/>
          <w:bCs/>
          <w:sz w:val="24"/>
          <w:szCs w:val="24"/>
        </w:rPr>
      </w:pPr>
      <w:r w:rsidRPr="00BE1068">
        <w:rPr>
          <w:rFonts w:ascii="Arial" w:hAnsi="Arial" w:cs="Arial"/>
          <w:b/>
          <w:bCs/>
          <w:sz w:val="24"/>
          <w:szCs w:val="24"/>
        </w:rPr>
        <w:t>Design Rules</w:t>
      </w:r>
    </w:p>
    <w:p w14:paraId="7F0B8355" w14:textId="0109E082" w:rsidR="00E715BD" w:rsidRPr="00BE1068" w:rsidRDefault="00BF06BE" w:rsidP="00A95F40">
      <w:pPr>
        <w:tabs>
          <w:tab w:val="left" w:pos="360"/>
        </w:tabs>
        <w:spacing w:after="0" w:line="240" w:lineRule="auto"/>
        <w:ind w:left="540" w:hanging="72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       </w:t>
      </w:r>
      <w:r w:rsidR="00D21B0F" w:rsidRPr="00BE1068">
        <w:rPr>
          <w:rFonts w:ascii="Arial" w:hAnsi="Arial" w:cs="Arial"/>
          <w:sz w:val="24"/>
          <w:szCs w:val="24"/>
        </w:rPr>
        <w:t>1. The NGC Exhibit Policies are printed in the (HB) Chapter 7, Exhibiting in the Design Division, NGC Policies and Guidelines.</w:t>
      </w:r>
    </w:p>
    <w:p w14:paraId="40C88BEE" w14:textId="4B7D8305" w:rsidR="00E715BD" w:rsidRPr="00BE1068" w:rsidRDefault="009D5CE2" w:rsidP="00A95F40">
      <w:pPr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1B0F" w:rsidRPr="00BE1068">
        <w:rPr>
          <w:rFonts w:ascii="Arial" w:hAnsi="Arial" w:cs="Arial"/>
          <w:sz w:val="24"/>
          <w:szCs w:val="24"/>
        </w:rPr>
        <w:t xml:space="preserve">2. </w:t>
      </w:r>
      <w:r w:rsidR="00D10DDC" w:rsidRPr="00BE1068">
        <w:rPr>
          <w:rFonts w:ascii="Arial" w:hAnsi="Arial" w:cs="Arial"/>
          <w:sz w:val="24"/>
          <w:szCs w:val="24"/>
        </w:rPr>
        <w:t xml:space="preserve"> </w:t>
      </w:r>
      <w:r w:rsidR="00D21B0F" w:rsidRPr="00BE1068">
        <w:rPr>
          <w:rFonts w:ascii="Arial" w:hAnsi="Arial" w:cs="Arial"/>
          <w:sz w:val="24"/>
          <w:szCs w:val="24"/>
        </w:rPr>
        <w:t>Design Specialty Flower show must contain a minimum of ten</w:t>
      </w:r>
      <w:r w:rsidR="004D2FD3" w:rsidRPr="00BE1068">
        <w:rPr>
          <w:rFonts w:ascii="Arial" w:hAnsi="Arial" w:cs="Arial"/>
          <w:sz w:val="24"/>
          <w:szCs w:val="24"/>
        </w:rPr>
        <w:t xml:space="preserve"> (10) </w:t>
      </w:r>
      <w:r w:rsidR="005936F5" w:rsidRPr="00BE1068">
        <w:rPr>
          <w:rFonts w:ascii="Arial" w:hAnsi="Arial" w:cs="Arial"/>
          <w:sz w:val="24"/>
          <w:szCs w:val="24"/>
        </w:rPr>
        <w:t>design classes with four exhibits in each class</w:t>
      </w:r>
      <w:r w:rsidR="004F2A55" w:rsidRPr="00BE1068">
        <w:rPr>
          <w:rFonts w:ascii="Arial" w:hAnsi="Arial" w:cs="Arial"/>
          <w:sz w:val="24"/>
          <w:szCs w:val="24"/>
        </w:rPr>
        <w:t>.</w:t>
      </w:r>
      <w:r w:rsidR="00EE0BF7" w:rsidRPr="00BE1068">
        <w:rPr>
          <w:rFonts w:ascii="Arial" w:hAnsi="Arial" w:cs="Arial"/>
          <w:sz w:val="24"/>
          <w:szCs w:val="24"/>
        </w:rPr>
        <w:t xml:space="preserve"> </w:t>
      </w:r>
      <w:r w:rsidR="009714D0" w:rsidRPr="00BE106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E0BF7" w:rsidRPr="00BE1068">
        <w:rPr>
          <w:rFonts w:ascii="Arial" w:hAnsi="Arial" w:cs="Arial"/>
          <w:sz w:val="24"/>
          <w:szCs w:val="24"/>
        </w:rPr>
        <w:t xml:space="preserve"> </w:t>
      </w:r>
      <w:r w:rsidR="00BF06BE" w:rsidRPr="00BE1068">
        <w:rPr>
          <w:rFonts w:ascii="Arial" w:hAnsi="Arial" w:cs="Arial"/>
          <w:sz w:val="24"/>
          <w:szCs w:val="24"/>
        </w:rPr>
        <w:t xml:space="preserve">  </w:t>
      </w:r>
      <w:r w:rsidR="00D21B0F" w:rsidRPr="00BE1068">
        <w:rPr>
          <w:rFonts w:ascii="Arial" w:hAnsi="Arial" w:cs="Arial"/>
          <w:sz w:val="24"/>
          <w:szCs w:val="24"/>
        </w:rPr>
        <w:t xml:space="preserve"> </w:t>
      </w:r>
      <w:r w:rsidR="00FB37B6" w:rsidRPr="00BE1068">
        <w:rPr>
          <w:rFonts w:ascii="Arial" w:hAnsi="Arial" w:cs="Arial"/>
          <w:sz w:val="24"/>
          <w:szCs w:val="24"/>
        </w:rPr>
        <w:t xml:space="preserve">  </w:t>
      </w:r>
    </w:p>
    <w:p w14:paraId="11D3FF26" w14:textId="179508C1" w:rsidR="00526878" w:rsidRPr="00BE1068" w:rsidRDefault="009D5CE2" w:rsidP="00A95F40">
      <w:pPr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1B0F" w:rsidRPr="00BE1068">
        <w:rPr>
          <w:rFonts w:ascii="Arial" w:hAnsi="Arial" w:cs="Arial"/>
          <w:sz w:val="24"/>
          <w:szCs w:val="24"/>
        </w:rPr>
        <w:t xml:space="preserve">3. </w:t>
      </w:r>
      <w:r w:rsidR="009714D0" w:rsidRPr="00BE1068">
        <w:rPr>
          <w:rFonts w:ascii="Arial" w:hAnsi="Arial" w:cs="Arial"/>
          <w:sz w:val="24"/>
          <w:szCs w:val="24"/>
        </w:rPr>
        <w:t xml:space="preserve"> </w:t>
      </w:r>
      <w:r w:rsidR="00D21B0F" w:rsidRPr="00BE1068">
        <w:rPr>
          <w:rFonts w:ascii="Arial" w:hAnsi="Arial" w:cs="Arial"/>
          <w:sz w:val="24"/>
          <w:szCs w:val="24"/>
        </w:rPr>
        <w:t>Preregistration with the Entries Chairman by October 1, 2022.</w:t>
      </w:r>
    </w:p>
    <w:p w14:paraId="5CACEBFE" w14:textId="187F1113" w:rsidR="00E715BD" w:rsidRPr="00BE1068" w:rsidRDefault="00D21B0F" w:rsidP="00A95F40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>4.</w:t>
      </w:r>
      <w:r w:rsidR="00BF06BE" w:rsidRPr="00BE1068">
        <w:rPr>
          <w:rFonts w:ascii="Arial" w:hAnsi="Arial" w:cs="Arial"/>
          <w:sz w:val="24"/>
          <w:szCs w:val="24"/>
        </w:rPr>
        <w:t xml:space="preserve"> </w:t>
      </w:r>
      <w:r w:rsidRPr="00BE1068">
        <w:rPr>
          <w:rFonts w:ascii="Arial" w:hAnsi="Arial" w:cs="Arial"/>
          <w:sz w:val="24"/>
          <w:szCs w:val="24"/>
        </w:rPr>
        <w:t xml:space="preserve"> Entry card to be filled out by Entries Chairman. </w:t>
      </w:r>
    </w:p>
    <w:p w14:paraId="4F501B08" w14:textId="4DC38886" w:rsidR="00E715BD" w:rsidRPr="00BE1068" w:rsidRDefault="00D21B0F" w:rsidP="00A95F40">
      <w:pPr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5. </w:t>
      </w:r>
      <w:r w:rsidR="00BF06BE" w:rsidRPr="00BE1068">
        <w:rPr>
          <w:rFonts w:ascii="Arial" w:hAnsi="Arial" w:cs="Arial"/>
          <w:sz w:val="24"/>
          <w:szCs w:val="24"/>
        </w:rPr>
        <w:t xml:space="preserve"> </w:t>
      </w:r>
      <w:r w:rsidRPr="00BE1068">
        <w:rPr>
          <w:rFonts w:ascii="Arial" w:hAnsi="Arial" w:cs="Arial"/>
          <w:sz w:val="24"/>
          <w:szCs w:val="24"/>
        </w:rPr>
        <w:t xml:space="preserve">All plant material used in the design must be </w:t>
      </w:r>
      <w:r w:rsidR="00A96351" w:rsidRPr="00BE1068">
        <w:rPr>
          <w:rFonts w:ascii="Arial" w:hAnsi="Arial" w:cs="Arial"/>
          <w:sz w:val="24"/>
          <w:szCs w:val="24"/>
        </w:rPr>
        <w:t xml:space="preserve">identified </w:t>
      </w:r>
      <w:r w:rsidR="00B33186">
        <w:rPr>
          <w:rFonts w:ascii="Arial" w:hAnsi="Arial" w:cs="Arial"/>
          <w:sz w:val="24"/>
          <w:szCs w:val="24"/>
        </w:rPr>
        <w:t xml:space="preserve">  </w:t>
      </w:r>
      <w:r w:rsidR="00A96351">
        <w:rPr>
          <w:rFonts w:ascii="Arial" w:hAnsi="Arial" w:cs="Arial"/>
          <w:sz w:val="24"/>
          <w:szCs w:val="24"/>
        </w:rPr>
        <w:t>on</w:t>
      </w:r>
      <w:r w:rsidRPr="00BE1068">
        <w:rPr>
          <w:rFonts w:ascii="Arial" w:hAnsi="Arial" w:cs="Arial"/>
          <w:sz w:val="24"/>
          <w:szCs w:val="24"/>
        </w:rPr>
        <w:t xml:space="preserve"> a 3X</w:t>
      </w:r>
      <w:r w:rsidR="00BE1068" w:rsidRPr="00BE1068">
        <w:rPr>
          <w:rFonts w:ascii="Arial" w:hAnsi="Arial" w:cs="Arial"/>
          <w:sz w:val="24"/>
          <w:szCs w:val="24"/>
        </w:rPr>
        <w:t>5 card</w:t>
      </w:r>
      <w:r w:rsidRPr="00BE1068">
        <w:rPr>
          <w:rFonts w:ascii="Arial" w:hAnsi="Arial" w:cs="Arial"/>
          <w:sz w:val="24"/>
          <w:szCs w:val="24"/>
        </w:rPr>
        <w:t xml:space="preserve">, provided by the exhibitor. </w:t>
      </w:r>
    </w:p>
    <w:p w14:paraId="1538F08B" w14:textId="6F34833F" w:rsidR="00E715BD" w:rsidRPr="00BE1068" w:rsidRDefault="00D21B0F" w:rsidP="00A95F40">
      <w:p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6. </w:t>
      </w:r>
      <w:r w:rsidR="00BF06BE" w:rsidRPr="00BE1068">
        <w:rPr>
          <w:rFonts w:ascii="Arial" w:hAnsi="Arial" w:cs="Arial"/>
          <w:sz w:val="24"/>
          <w:szCs w:val="24"/>
        </w:rPr>
        <w:t xml:space="preserve"> The</w:t>
      </w:r>
      <w:r w:rsidRPr="00BE1068">
        <w:rPr>
          <w:rFonts w:ascii="Arial" w:hAnsi="Arial" w:cs="Arial"/>
          <w:sz w:val="24"/>
          <w:szCs w:val="24"/>
        </w:rPr>
        <w:t xml:space="preserve"> exhibit </w:t>
      </w:r>
      <w:proofErr w:type="gramStart"/>
      <w:r w:rsidRPr="00BE1068">
        <w:rPr>
          <w:rFonts w:ascii="Arial" w:hAnsi="Arial" w:cs="Arial"/>
          <w:sz w:val="24"/>
          <w:szCs w:val="24"/>
        </w:rPr>
        <w:t>entered into</w:t>
      </w:r>
      <w:proofErr w:type="gramEnd"/>
      <w:r w:rsidRPr="00BE1068">
        <w:rPr>
          <w:rFonts w:ascii="Arial" w:hAnsi="Arial" w:cs="Arial"/>
          <w:sz w:val="24"/>
          <w:szCs w:val="24"/>
        </w:rPr>
        <w:t xml:space="preserve"> the competition must be the work of only one (1) exhibitor. </w:t>
      </w:r>
    </w:p>
    <w:p w14:paraId="33DE56AA" w14:textId="514F0CC5" w:rsidR="00E715BD" w:rsidRPr="00BE1068" w:rsidRDefault="00D21B0F" w:rsidP="00A95F40">
      <w:pPr>
        <w:tabs>
          <w:tab w:val="left" w:pos="90"/>
        </w:tabs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7. </w:t>
      </w:r>
      <w:r w:rsidR="00BF06BE" w:rsidRPr="00BE1068">
        <w:rPr>
          <w:rFonts w:ascii="Arial" w:hAnsi="Arial" w:cs="Arial"/>
          <w:sz w:val="24"/>
          <w:szCs w:val="24"/>
        </w:rPr>
        <w:t xml:space="preserve"> </w:t>
      </w:r>
      <w:r w:rsidRPr="00BE1068">
        <w:rPr>
          <w:rFonts w:ascii="Arial" w:hAnsi="Arial" w:cs="Arial"/>
          <w:sz w:val="24"/>
          <w:szCs w:val="24"/>
        </w:rPr>
        <w:t xml:space="preserve">Designer is on her/his honor that the design being entered has not been previously entered or previously judged in </w:t>
      </w:r>
      <w:proofErr w:type="gramStart"/>
      <w:r w:rsidRPr="00BE1068">
        <w:rPr>
          <w:rFonts w:ascii="Arial" w:hAnsi="Arial" w:cs="Arial"/>
          <w:sz w:val="24"/>
          <w:szCs w:val="24"/>
        </w:rPr>
        <w:t>a</w:t>
      </w:r>
      <w:proofErr w:type="gramEnd"/>
      <w:r w:rsidRPr="00BE1068">
        <w:rPr>
          <w:rFonts w:ascii="Arial" w:hAnsi="Arial" w:cs="Arial"/>
          <w:sz w:val="24"/>
          <w:szCs w:val="24"/>
        </w:rPr>
        <w:t xml:space="preserve"> NGC Flower Show. </w:t>
      </w:r>
    </w:p>
    <w:p w14:paraId="2F3E059A" w14:textId="01823767" w:rsidR="00E715BD" w:rsidRPr="00BE1068" w:rsidRDefault="00D21B0F" w:rsidP="00A95F40">
      <w:p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8. </w:t>
      </w:r>
      <w:r w:rsidR="00BF06BE" w:rsidRPr="00BE1068">
        <w:rPr>
          <w:rFonts w:ascii="Arial" w:hAnsi="Arial" w:cs="Arial"/>
          <w:sz w:val="24"/>
          <w:szCs w:val="24"/>
        </w:rPr>
        <w:t xml:space="preserve"> </w:t>
      </w:r>
      <w:r w:rsidRPr="00BE1068">
        <w:rPr>
          <w:rFonts w:ascii="Arial" w:hAnsi="Arial" w:cs="Arial"/>
          <w:sz w:val="24"/>
          <w:szCs w:val="24"/>
        </w:rPr>
        <w:t xml:space="preserve">Plant material need not have been grown by exhibitor. Some plant material must be used in every design. An additional card with designers’ interpretation may be used. </w:t>
      </w:r>
    </w:p>
    <w:p w14:paraId="19F7F38D" w14:textId="7DB7E835" w:rsidR="004F2A55" w:rsidRPr="00BE1068" w:rsidRDefault="00D21B0F" w:rsidP="00A95F40">
      <w:p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>9.</w:t>
      </w:r>
      <w:r w:rsidR="00BF06BE" w:rsidRPr="00BE1068">
        <w:rPr>
          <w:rFonts w:ascii="Arial" w:hAnsi="Arial" w:cs="Arial"/>
          <w:sz w:val="24"/>
          <w:szCs w:val="24"/>
        </w:rPr>
        <w:t xml:space="preserve">  </w:t>
      </w:r>
      <w:r w:rsidRPr="00BE1068">
        <w:rPr>
          <w:rFonts w:ascii="Arial" w:hAnsi="Arial" w:cs="Arial"/>
          <w:sz w:val="24"/>
          <w:szCs w:val="24"/>
        </w:rPr>
        <w:t>Plant material and non-plant material permitted and not</w:t>
      </w:r>
      <w:r w:rsidR="004F2A55" w:rsidRPr="00BE1068">
        <w:rPr>
          <w:rFonts w:ascii="Arial" w:hAnsi="Arial" w:cs="Arial"/>
          <w:sz w:val="24"/>
          <w:szCs w:val="24"/>
        </w:rPr>
        <w:t xml:space="preserve"> </w:t>
      </w:r>
      <w:r w:rsidRPr="00BE1068">
        <w:rPr>
          <w:rFonts w:ascii="Arial" w:hAnsi="Arial" w:cs="Arial"/>
          <w:sz w:val="24"/>
          <w:szCs w:val="24"/>
        </w:rPr>
        <w:t>permitted in the Design Division are printed in the (HB) Chapter 7</w:t>
      </w:r>
    </w:p>
    <w:p w14:paraId="690DF396" w14:textId="73322947" w:rsidR="00E715BD" w:rsidRPr="00BE1068" w:rsidRDefault="00D21B0F" w:rsidP="00A95F40">
      <w:pPr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10. Fresh plant material may not ever be treated in any manner. Dried plant material may be treated. </w:t>
      </w:r>
    </w:p>
    <w:p w14:paraId="4D234222" w14:textId="0AABAD14" w:rsidR="00E715BD" w:rsidRPr="00BE1068" w:rsidRDefault="00D21B0F" w:rsidP="00A95F40">
      <w:pPr>
        <w:tabs>
          <w:tab w:val="left" w:pos="90"/>
        </w:tabs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11.The Scale of Points for Design is listed in (HB) Chapter 14. </w:t>
      </w:r>
    </w:p>
    <w:p w14:paraId="036C0BAF" w14:textId="44229F9D" w:rsidR="004F2A55" w:rsidRPr="00BE1068" w:rsidRDefault="00D21B0F" w:rsidP="00A95F40">
      <w:pPr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>12. Exhibitors must provide their own staging panels and underlays.</w:t>
      </w:r>
    </w:p>
    <w:p w14:paraId="516C14B4" w14:textId="6B0E545E" w:rsidR="00763AC1" w:rsidRPr="00BE1068" w:rsidRDefault="00D21B0F" w:rsidP="00A95F40">
      <w:pPr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>13.</w:t>
      </w:r>
      <w:r w:rsidR="00BF06BE" w:rsidRPr="00BE1068">
        <w:rPr>
          <w:rFonts w:ascii="Arial" w:hAnsi="Arial" w:cs="Arial"/>
          <w:sz w:val="24"/>
          <w:szCs w:val="24"/>
        </w:rPr>
        <w:t xml:space="preserve"> </w:t>
      </w:r>
      <w:r w:rsidRPr="00BE1068">
        <w:rPr>
          <w:rFonts w:ascii="Arial" w:hAnsi="Arial" w:cs="Arial"/>
          <w:sz w:val="24"/>
          <w:szCs w:val="24"/>
        </w:rPr>
        <w:t xml:space="preserve">If the designer is unable to fulfill the assignment, it is the designer’s responsibility to provide a substitute. </w:t>
      </w:r>
    </w:p>
    <w:p w14:paraId="06960313" w14:textId="1FC787EC" w:rsidR="00763AC1" w:rsidRPr="00BE1068" w:rsidRDefault="00D21B0F" w:rsidP="00A95F40">
      <w:pPr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14. Exhibits will be staged on black colored tablecloths. tables 47 ″ </w:t>
      </w:r>
      <w:r w:rsidR="00BF06BE" w:rsidRPr="00BE1068">
        <w:rPr>
          <w:rFonts w:ascii="Arial" w:hAnsi="Arial" w:cs="Arial"/>
          <w:sz w:val="24"/>
          <w:szCs w:val="24"/>
        </w:rPr>
        <w:t>H x</w:t>
      </w:r>
      <w:r w:rsidRPr="00BE1068">
        <w:rPr>
          <w:rFonts w:ascii="Arial" w:hAnsi="Arial" w:cs="Arial"/>
          <w:sz w:val="24"/>
          <w:szCs w:val="24"/>
        </w:rPr>
        <w:t xml:space="preserve"> 24″ D unless otherwise stated. </w:t>
      </w:r>
    </w:p>
    <w:p w14:paraId="43CEE85D" w14:textId="77777777" w:rsidR="00436D0D" w:rsidRDefault="00D21B0F" w:rsidP="00A95F40">
      <w:pPr>
        <w:spacing w:after="0" w:line="240" w:lineRule="auto"/>
        <w:ind w:left="540" w:hanging="360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>15.</w:t>
      </w:r>
      <w:r w:rsidR="00BF06BE" w:rsidRPr="00BE1068">
        <w:rPr>
          <w:rFonts w:ascii="Arial" w:hAnsi="Arial" w:cs="Arial"/>
          <w:sz w:val="24"/>
          <w:szCs w:val="24"/>
        </w:rPr>
        <w:t xml:space="preserve"> </w:t>
      </w:r>
      <w:r w:rsidRPr="00BE1068">
        <w:rPr>
          <w:rFonts w:ascii="Arial" w:hAnsi="Arial" w:cs="Arial"/>
          <w:sz w:val="24"/>
          <w:szCs w:val="24"/>
        </w:rPr>
        <w:t>If the designer is unavailable to transport and/or set up her/his completed design, a substitute person may enter the exhibit for the designer.</w:t>
      </w:r>
      <w:r w:rsidR="00BC6615">
        <w:rPr>
          <w:rFonts w:ascii="Arial" w:hAnsi="Arial" w:cs="Arial"/>
          <w:sz w:val="24"/>
          <w:szCs w:val="24"/>
        </w:rPr>
        <w:t xml:space="preserve"> </w:t>
      </w:r>
    </w:p>
    <w:p w14:paraId="7FE32881" w14:textId="538C181D" w:rsidR="00D21B0F" w:rsidRPr="009E5C76" w:rsidRDefault="00372003" w:rsidP="00935F3E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9E5C7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C6615" w:rsidRPr="009E5C76">
        <w:rPr>
          <w:rFonts w:ascii="Arial" w:hAnsi="Arial" w:cs="Arial"/>
          <w:b/>
          <w:bCs/>
          <w:sz w:val="24"/>
          <w:szCs w:val="24"/>
        </w:rPr>
        <w:t>5.</w:t>
      </w:r>
    </w:p>
    <w:sectPr w:rsidR="00D21B0F" w:rsidRPr="009E5C76" w:rsidSect="009D5CE2">
      <w:pgSz w:w="15840" w:h="12240" w:orient="landscape"/>
      <w:pgMar w:top="634" w:right="1440" w:bottom="18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37"/>
    <w:multiLevelType w:val="hybridMultilevel"/>
    <w:tmpl w:val="8696C792"/>
    <w:lvl w:ilvl="0" w:tplc="B33ED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E44"/>
    <w:multiLevelType w:val="hybridMultilevel"/>
    <w:tmpl w:val="853CB140"/>
    <w:lvl w:ilvl="0" w:tplc="927646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6ECD"/>
    <w:multiLevelType w:val="hybridMultilevel"/>
    <w:tmpl w:val="4E56A5D4"/>
    <w:lvl w:ilvl="0" w:tplc="8C60D94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348F6"/>
    <w:multiLevelType w:val="hybridMultilevel"/>
    <w:tmpl w:val="71DA324C"/>
    <w:lvl w:ilvl="0" w:tplc="79D8D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2B52"/>
    <w:multiLevelType w:val="hybridMultilevel"/>
    <w:tmpl w:val="A680F86E"/>
    <w:lvl w:ilvl="0" w:tplc="55EA59A4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50512">
    <w:abstractNumId w:val="0"/>
  </w:num>
  <w:num w:numId="2" w16cid:durableId="1784231336">
    <w:abstractNumId w:val="3"/>
  </w:num>
  <w:num w:numId="3" w16cid:durableId="1503277090">
    <w:abstractNumId w:val="1"/>
  </w:num>
  <w:num w:numId="4" w16cid:durableId="2102482260">
    <w:abstractNumId w:val="2"/>
  </w:num>
  <w:num w:numId="5" w16cid:durableId="210668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4C"/>
    <w:rsid w:val="0000577E"/>
    <w:rsid w:val="00026FC8"/>
    <w:rsid w:val="000524BE"/>
    <w:rsid w:val="00072AAD"/>
    <w:rsid w:val="000852CD"/>
    <w:rsid w:val="000A42BA"/>
    <w:rsid w:val="000A476B"/>
    <w:rsid w:val="000B2BC0"/>
    <w:rsid w:val="000D1013"/>
    <w:rsid w:val="000D3E9B"/>
    <w:rsid w:val="001213DA"/>
    <w:rsid w:val="00134B8E"/>
    <w:rsid w:val="001453F8"/>
    <w:rsid w:val="001504DB"/>
    <w:rsid w:val="00196FC2"/>
    <w:rsid w:val="001A3448"/>
    <w:rsid w:val="001C7E7D"/>
    <w:rsid w:val="001D4134"/>
    <w:rsid w:val="001D4D6E"/>
    <w:rsid w:val="001D64B2"/>
    <w:rsid w:val="001D6C8F"/>
    <w:rsid w:val="001E4102"/>
    <w:rsid w:val="001E77F5"/>
    <w:rsid w:val="001E7E98"/>
    <w:rsid w:val="00211CE3"/>
    <w:rsid w:val="00220F27"/>
    <w:rsid w:val="00225D79"/>
    <w:rsid w:val="00245242"/>
    <w:rsid w:val="002C302C"/>
    <w:rsid w:val="0030487F"/>
    <w:rsid w:val="003077BD"/>
    <w:rsid w:val="0034208C"/>
    <w:rsid w:val="00347EA6"/>
    <w:rsid w:val="003711DA"/>
    <w:rsid w:val="00372003"/>
    <w:rsid w:val="003A5ADC"/>
    <w:rsid w:val="003D67F0"/>
    <w:rsid w:val="003E074C"/>
    <w:rsid w:val="003E4CB1"/>
    <w:rsid w:val="003F6AEA"/>
    <w:rsid w:val="00436D0D"/>
    <w:rsid w:val="00441E74"/>
    <w:rsid w:val="00494F25"/>
    <w:rsid w:val="004A3766"/>
    <w:rsid w:val="004B317C"/>
    <w:rsid w:val="004D2FD3"/>
    <w:rsid w:val="004D47A8"/>
    <w:rsid w:val="004F2A55"/>
    <w:rsid w:val="0050204A"/>
    <w:rsid w:val="005116A2"/>
    <w:rsid w:val="00526878"/>
    <w:rsid w:val="00534B1D"/>
    <w:rsid w:val="00561A01"/>
    <w:rsid w:val="0057568E"/>
    <w:rsid w:val="005936F5"/>
    <w:rsid w:val="005D1454"/>
    <w:rsid w:val="005F20FD"/>
    <w:rsid w:val="006178C3"/>
    <w:rsid w:val="006627F1"/>
    <w:rsid w:val="00662FB8"/>
    <w:rsid w:val="0067683C"/>
    <w:rsid w:val="00676D27"/>
    <w:rsid w:val="00690988"/>
    <w:rsid w:val="006A11E4"/>
    <w:rsid w:val="006A7925"/>
    <w:rsid w:val="006B3D9A"/>
    <w:rsid w:val="00701A54"/>
    <w:rsid w:val="00706FB9"/>
    <w:rsid w:val="00736B70"/>
    <w:rsid w:val="0074706E"/>
    <w:rsid w:val="00763AC1"/>
    <w:rsid w:val="007760FE"/>
    <w:rsid w:val="007833E3"/>
    <w:rsid w:val="00783C35"/>
    <w:rsid w:val="007A3CEC"/>
    <w:rsid w:val="007B36F4"/>
    <w:rsid w:val="007B6AF7"/>
    <w:rsid w:val="007D11FA"/>
    <w:rsid w:val="00814316"/>
    <w:rsid w:val="0083020B"/>
    <w:rsid w:val="00835D14"/>
    <w:rsid w:val="0085095B"/>
    <w:rsid w:val="00854588"/>
    <w:rsid w:val="008734B0"/>
    <w:rsid w:val="008977D8"/>
    <w:rsid w:val="008B2AF3"/>
    <w:rsid w:val="008E6685"/>
    <w:rsid w:val="00901054"/>
    <w:rsid w:val="00911AB3"/>
    <w:rsid w:val="009141BC"/>
    <w:rsid w:val="009316BF"/>
    <w:rsid w:val="009320AE"/>
    <w:rsid w:val="00935F3E"/>
    <w:rsid w:val="00937ABA"/>
    <w:rsid w:val="00952868"/>
    <w:rsid w:val="009714D0"/>
    <w:rsid w:val="009A7485"/>
    <w:rsid w:val="009B2ADE"/>
    <w:rsid w:val="009D493F"/>
    <w:rsid w:val="009D5CE2"/>
    <w:rsid w:val="009E5C76"/>
    <w:rsid w:val="009F2AA7"/>
    <w:rsid w:val="00A24BFE"/>
    <w:rsid w:val="00A33C54"/>
    <w:rsid w:val="00A95F40"/>
    <w:rsid w:val="00A96351"/>
    <w:rsid w:val="00AA49A2"/>
    <w:rsid w:val="00AC1E3C"/>
    <w:rsid w:val="00AE6723"/>
    <w:rsid w:val="00AF7D8E"/>
    <w:rsid w:val="00B02429"/>
    <w:rsid w:val="00B33186"/>
    <w:rsid w:val="00B45F4B"/>
    <w:rsid w:val="00B500D1"/>
    <w:rsid w:val="00B52923"/>
    <w:rsid w:val="00B6744E"/>
    <w:rsid w:val="00B75F67"/>
    <w:rsid w:val="00BB2214"/>
    <w:rsid w:val="00BC16EC"/>
    <w:rsid w:val="00BC1BA7"/>
    <w:rsid w:val="00BC6615"/>
    <w:rsid w:val="00BE1068"/>
    <w:rsid w:val="00BE5CAE"/>
    <w:rsid w:val="00BF06BE"/>
    <w:rsid w:val="00BF1447"/>
    <w:rsid w:val="00C13E93"/>
    <w:rsid w:val="00C30E36"/>
    <w:rsid w:val="00C31E85"/>
    <w:rsid w:val="00C8232F"/>
    <w:rsid w:val="00C97D57"/>
    <w:rsid w:val="00CC78B2"/>
    <w:rsid w:val="00D06969"/>
    <w:rsid w:val="00D10DDC"/>
    <w:rsid w:val="00D21B0F"/>
    <w:rsid w:val="00D23BB8"/>
    <w:rsid w:val="00D24468"/>
    <w:rsid w:val="00D2567D"/>
    <w:rsid w:val="00D303F0"/>
    <w:rsid w:val="00D56B23"/>
    <w:rsid w:val="00D9512C"/>
    <w:rsid w:val="00DC5701"/>
    <w:rsid w:val="00DC69A0"/>
    <w:rsid w:val="00DD0B2F"/>
    <w:rsid w:val="00E715BD"/>
    <w:rsid w:val="00E77296"/>
    <w:rsid w:val="00EA6D45"/>
    <w:rsid w:val="00EA70DD"/>
    <w:rsid w:val="00EB0A0F"/>
    <w:rsid w:val="00EB5D9D"/>
    <w:rsid w:val="00EC1D56"/>
    <w:rsid w:val="00EE0BF7"/>
    <w:rsid w:val="00EF4978"/>
    <w:rsid w:val="00F32E23"/>
    <w:rsid w:val="00F86615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D1E9"/>
  <w15:chartTrackingRefBased/>
  <w15:docId w15:val="{14565332-8D8E-401E-ADB3-5A9EB57F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milliehise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ducky.2789.BAD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bswitz@cloudn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nnedypi4@comcast.net" TargetMode="External"/><Relationship Id="rId10" Type="http://schemas.openxmlformats.org/officeDocument/2006/relationships/hyperlink" Target="mailto:beflower4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mark@baldwin-telecom.net" TargetMode="External"/><Relationship Id="rId14" Type="http://schemas.openxmlformats.org/officeDocument/2006/relationships/hyperlink" Target="mailto:joannh6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A299-69FF-409B-B3D0-8BD7FFBD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Rene' Lynch</dc:creator>
  <cp:keywords/>
  <dc:description/>
  <cp:lastModifiedBy>Rene' Lynch</cp:lastModifiedBy>
  <cp:revision>148</cp:revision>
  <cp:lastPrinted>2022-08-10T23:00:00Z</cp:lastPrinted>
  <dcterms:created xsi:type="dcterms:W3CDTF">2022-08-10T19:46:00Z</dcterms:created>
  <dcterms:modified xsi:type="dcterms:W3CDTF">2022-08-10T23:07:00Z</dcterms:modified>
</cp:coreProperties>
</file>