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>Self-Reflection Form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Scenario Date 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List (3) areas or actions that you feel you performed positively.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List (3) areas or actions that you feel need improvement.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List (2) actions that you had thought you did and did not.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List (2) actions that you did not realize you did.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_________________________________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Do you feel overall you were successful on this scenario? </w:t>
      </w:r>
    </w:p>
    <w:p>
      <w:pPr>
        <w:pStyle w:val="Body A"/>
      </w:pP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Yes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No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age"/>
  </w:abstractNum>
  <w:abstractNum w:abstractNumId="3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age">
    <w:name w:val="Imag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