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2A32" w:rsidRDefault="00EF2A32" w:rsidP="00EF2A32">
      <w:pPr>
        <w:pStyle w:val="NormalWeb"/>
        <w:shd w:val="clear" w:color="auto" w:fill="FFFFFF"/>
        <w:spacing w:before="0" w:beforeAutospacing="0" w:after="0" w:afterAutospacing="0"/>
        <w:rPr>
          <w:rFonts w:ascii="Trebuchet MS" w:hAnsi="Trebuchet MS"/>
          <w:color w:val="6D6D6D"/>
          <w:sz w:val="21"/>
          <w:szCs w:val="21"/>
        </w:rPr>
      </w:pPr>
      <w:r>
        <w:rPr>
          <w:rStyle w:val="Strong"/>
          <w:rFonts w:ascii="Tahoma" w:hAnsi="Tahoma" w:cs="Tahoma"/>
          <w:color w:val="000000"/>
          <w:sz w:val="21"/>
          <w:szCs w:val="21"/>
        </w:rPr>
        <w:t>WHAT IS TARGETED CASE MANAGEMENT (known as TCM)?</w:t>
      </w:r>
      <w:r>
        <w:rPr>
          <w:rFonts w:ascii="Tahoma" w:hAnsi="Tahoma" w:cs="Tahoma"/>
          <w:color w:val="000000"/>
          <w:sz w:val="21"/>
          <w:szCs w:val="21"/>
        </w:rPr>
        <w:br/>
        <w:t>Targeted Case Management (called TCM for short) is available to anyone who is eligible for Intellectual and/or Developmental Disability (IDD) waiver services.  An IDD case manager will help a person to identify, choose, get, coordinate, and use supports that are both paid and natural that are available so that the person’s independence, community access/support/integration and productivity is enhanced, or made better.  TCM services can be used before funding for waiver services (like in-home supports, adult day and residential services, et cetera) is offered by KDADS (Kansas Department of Aging and Disability Services), and while a person is on the waiting list.</w:t>
      </w:r>
      <w:r>
        <w:rPr>
          <w:rFonts w:ascii="Tahoma" w:hAnsi="Tahoma" w:cs="Tahoma"/>
          <w:color w:val="000000"/>
          <w:sz w:val="21"/>
          <w:szCs w:val="21"/>
        </w:rPr>
        <w:br/>
      </w:r>
      <w:r>
        <w:rPr>
          <w:rFonts w:ascii="Tahoma" w:hAnsi="Tahoma" w:cs="Tahoma"/>
          <w:color w:val="000000"/>
          <w:sz w:val="21"/>
          <w:szCs w:val="21"/>
        </w:rPr>
        <w:br/>
        <w:t>TCMs can’t perform services that a direct service provider would normally provide. TCM service is required by the state if a person is receiving a paid/funded IDD service.  In other words, a person MUST have a TCM before paid/funded waiver services can be used.</w:t>
      </w:r>
      <w:r>
        <w:rPr>
          <w:rFonts w:ascii="Tahoma" w:hAnsi="Tahoma" w:cs="Tahoma"/>
          <w:color w:val="000000"/>
          <w:sz w:val="21"/>
          <w:szCs w:val="21"/>
        </w:rPr>
        <w:br/>
      </w:r>
      <w:r>
        <w:rPr>
          <w:rFonts w:ascii="Tahoma" w:hAnsi="Tahoma" w:cs="Tahoma"/>
          <w:color w:val="000000"/>
          <w:sz w:val="21"/>
          <w:szCs w:val="21"/>
        </w:rPr>
        <w:br/>
      </w:r>
      <w:r>
        <w:rPr>
          <w:rFonts w:ascii="Tahoma" w:hAnsi="Tahoma" w:cs="Tahoma"/>
          <w:color w:val="000000"/>
          <w:sz w:val="21"/>
          <w:szCs w:val="21"/>
        </w:rPr>
        <w:br/>
      </w:r>
      <w:r>
        <w:rPr>
          <w:rStyle w:val="Strong"/>
          <w:rFonts w:ascii="Tahoma" w:hAnsi="Tahoma" w:cs="Tahoma"/>
          <w:color w:val="000000"/>
          <w:sz w:val="21"/>
          <w:szCs w:val="21"/>
        </w:rPr>
        <w:t>What does a TCM do?</w:t>
      </w:r>
      <w:r>
        <w:rPr>
          <w:rFonts w:ascii="Tahoma" w:hAnsi="Tahoma" w:cs="Tahoma"/>
          <w:color w:val="000000"/>
          <w:sz w:val="21"/>
          <w:szCs w:val="21"/>
        </w:rPr>
        <w:br/>
        <w:t>- Assesses: an on-going process to find out the person’s needs, what a person’s preferred lifestyle is, and the resources that are available to the person</w:t>
      </w:r>
      <w:r>
        <w:rPr>
          <w:rFonts w:ascii="Tahoma" w:hAnsi="Tahoma" w:cs="Tahoma"/>
          <w:color w:val="000000"/>
          <w:sz w:val="21"/>
          <w:szCs w:val="21"/>
        </w:rPr>
        <w:br/>
      </w:r>
    </w:p>
    <w:p w:rsidR="00EF2A32" w:rsidRDefault="00EF2A32" w:rsidP="00EF2A32">
      <w:pPr>
        <w:pStyle w:val="NormalWeb"/>
        <w:shd w:val="clear" w:color="auto" w:fill="FFFFFF"/>
        <w:spacing w:before="0" w:beforeAutospacing="0" w:after="0" w:afterAutospacing="0"/>
        <w:rPr>
          <w:rFonts w:ascii="Trebuchet MS" w:hAnsi="Trebuchet MS"/>
          <w:color w:val="6D6D6D"/>
          <w:sz w:val="21"/>
          <w:szCs w:val="21"/>
        </w:rPr>
      </w:pPr>
      <w:r>
        <w:rPr>
          <w:rFonts w:ascii="Tahoma" w:hAnsi="Tahoma" w:cs="Tahoma"/>
          <w:color w:val="000000"/>
          <w:sz w:val="21"/>
          <w:szCs w:val="21"/>
        </w:rPr>
        <w:t>- Support Planning: the TCM puts together, with the participation of the person and the person’s support network, the Person-Centered Support Plan (PCSP).  This plan gets updated and reviewed by the TCM with the person and the person’s support network so that the person is continuously working toward achieving his/her preferred lifestyle.</w:t>
      </w:r>
    </w:p>
    <w:p w:rsidR="00EF2A32" w:rsidRDefault="00EF2A32" w:rsidP="00EF2A32">
      <w:pPr>
        <w:pStyle w:val="NormalWeb"/>
        <w:shd w:val="clear" w:color="auto" w:fill="FFFFFF"/>
        <w:spacing w:before="0" w:beforeAutospacing="0" w:after="0" w:afterAutospacing="0"/>
        <w:rPr>
          <w:rFonts w:ascii="Trebuchet MS" w:hAnsi="Trebuchet MS"/>
          <w:color w:val="6D6D6D"/>
          <w:sz w:val="21"/>
          <w:szCs w:val="21"/>
        </w:rPr>
      </w:pPr>
      <w:r>
        <w:rPr>
          <w:rFonts w:ascii="Tahoma" w:hAnsi="Tahoma" w:cs="Tahoma"/>
          <w:color w:val="000000"/>
          <w:sz w:val="21"/>
          <w:szCs w:val="21"/>
        </w:rPr>
        <w:br/>
        <w:t>- Support Coordination: the TCM arranges for and secures (gets) the supports outlined in the PCSP, and helps the person to access all the supports that he/she wants/needs.</w:t>
      </w:r>
    </w:p>
    <w:p w:rsidR="00EF2A32" w:rsidRDefault="00EF2A32" w:rsidP="00EF2A32">
      <w:pPr>
        <w:pStyle w:val="NormalWeb"/>
        <w:shd w:val="clear" w:color="auto" w:fill="FFFFFF"/>
        <w:spacing w:before="0" w:beforeAutospacing="0" w:after="0" w:afterAutospacing="0"/>
        <w:rPr>
          <w:rFonts w:ascii="Trebuchet MS" w:hAnsi="Trebuchet MS"/>
          <w:color w:val="6D6D6D"/>
          <w:sz w:val="21"/>
          <w:szCs w:val="21"/>
        </w:rPr>
      </w:pPr>
      <w:r>
        <w:rPr>
          <w:rFonts w:ascii="Tahoma" w:hAnsi="Tahoma" w:cs="Tahoma"/>
          <w:color w:val="000000"/>
          <w:sz w:val="21"/>
          <w:szCs w:val="21"/>
        </w:rPr>
        <w:br/>
        <w:t>- Monitoring and Follow-up: the TCM reviews the PCSP and makes sure that the services and supports are in place and are done in a way that helps the person get his/her needs met.</w:t>
      </w:r>
    </w:p>
    <w:p w:rsidR="00EF2A32" w:rsidRDefault="00EF2A32" w:rsidP="00EF2A32">
      <w:pPr>
        <w:pStyle w:val="NormalWeb"/>
        <w:shd w:val="clear" w:color="auto" w:fill="FFFFFF"/>
        <w:spacing w:before="0" w:beforeAutospacing="0" w:after="0" w:afterAutospacing="0"/>
        <w:rPr>
          <w:rFonts w:ascii="Trebuchet MS" w:hAnsi="Trebuchet MS"/>
          <w:color w:val="6D6D6D"/>
          <w:sz w:val="21"/>
          <w:szCs w:val="21"/>
        </w:rPr>
      </w:pPr>
      <w:r>
        <w:rPr>
          <w:rFonts w:ascii="Tahoma" w:hAnsi="Tahoma" w:cs="Tahoma"/>
          <w:color w:val="000000"/>
          <w:sz w:val="21"/>
          <w:szCs w:val="21"/>
        </w:rPr>
        <w:br/>
        <w:t>- Assisting Transition/Portability: when a person moves from school to the adult world, or from an institution to a community setting, or from one kind of service setting to another, the TCM is there to plan and arrange for these needed transition services.</w:t>
      </w:r>
    </w:p>
    <w:p w:rsidR="00EF2A32" w:rsidRDefault="00EF2A32" w:rsidP="00EF2A32">
      <w:pPr>
        <w:pStyle w:val="NormalWeb"/>
        <w:shd w:val="clear" w:color="auto" w:fill="FFFFFF"/>
        <w:spacing w:before="0" w:beforeAutospacing="0" w:after="0" w:afterAutospacing="0"/>
        <w:rPr>
          <w:rFonts w:ascii="Trebuchet MS" w:hAnsi="Trebuchet MS"/>
          <w:color w:val="6D6D6D"/>
          <w:sz w:val="21"/>
          <w:szCs w:val="21"/>
        </w:rPr>
      </w:pPr>
      <w:r>
        <w:rPr>
          <w:rFonts w:ascii="Tahoma" w:hAnsi="Tahoma" w:cs="Tahoma"/>
          <w:color w:val="000000"/>
          <w:sz w:val="21"/>
          <w:szCs w:val="21"/>
        </w:rPr>
        <w:br/>
      </w:r>
      <w:r>
        <w:rPr>
          <w:rStyle w:val="Strong"/>
          <w:rFonts w:ascii="Tahoma" w:hAnsi="Tahoma" w:cs="Tahoma"/>
          <w:color w:val="000000"/>
          <w:sz w:val="21"/>
          <w:szCs w:val="21"/>
        </w:rPr>
        <w:t>WHY DO I NEED A TCM?</w:t>
      </w:r>
      <w:r>
        <w:rPr>
          <w:rFonts w:ascii="Tahoma" w:hAnsi="Tahoma" w:cs="Tahoma"/>
          <w:b/>
          <w:bCs/>
          <w:color w:val="000000"/>
          <w:sz w:val="21"/>
          <w:szCs w:val="21"/>
        </w:rPr>
        <w:br/>
      </w:r>
      <w:r>
        <w:rPr>
          <w:rFonts w:ascii="Tahoma" w:hAnsi="Tahoma" w:cs="Tahoma"/>
          <w:color w:val="000000"/>
          <w:sz w:val="21"/>
          <w:szCs w:val="21"/>
        </w:rPr>
        <w:t xml:space="preserve">- Growing waiting lists for services-with the number of persons who are waiting for services in our CDDO area, a TCM has a critical role in advocacy </w:t>
      </w:r>
      <w:proofErr w:type="spellStart"/>
      <w:r>
        <w:rPr>
          <w:rFonts w:ascii="Tahoma" w:hAnsi="Tahoma" w:cs="Tahoma"/>
          <w:color w:val="000000"/>
          <w:sz w:val="21"/>
          <w:szCs w:val="21"/>
        </w:rPr>
        <w:t>andtransition</w:t>
      </w:r>
      <w:proofErr w:type="spellEnd"/>
      <w:r>
        <w:rPr>
          <w:rFonts w:ascii="Tahoma" w:hAnsi="Tahoma" w:cs="Tahoma"/>
          <w:color w:val="000000"/>
          <w:sz w:val="21"/>
          <w:szCs w:val="21"/>
        </w:rPr>
        <w:t xml:space="preserve"> planning.</w:t>
      </w:r>
    </w:p>
    <w:p w:rsidR="00EF2A32" w:rsidRDefault="00EF2A32" w:rsidP="00EF2A32">
      <w:pPr>
        <w:pStyle w:val="NormalWeb"/>
        <w:shd w:val="clear" w:color="auto" w:fill="FFFFFF"/>
        <w:spacing w:before="0" w:beforeAutospacing="0" w:after="0" w:afterAutospacing="0"/>
        <w:rPr>
          <w:rFonts w:ascii="Trebuchet MS" w:hAnsi="Trebuchet MS"/>
          <w:color w:val="6D6D6D"/>
          <w:sz w:val="21"/>
          <w:szCs w:val="21"/>
        </w:rPr>
      </w:pPr>
      <w:r>
        <w:rPr>
          <w:rFonts w:ascii="Tahoma" w:hAnsi="Tahoma" w:cs="Tahoma"/>
          <w:color w:val="000000"/>
          <w:sz w:val="21"/>
          <w:szCs w:val="21"/>
        </w:rPr>
        <w:br/>
        <w:t>- Medicaid service-For Medicaid eligible people, TCM services are paid for through the person’s medical card (if a person is considered to be Title 19), and will not result in any direct cost to the person.  If a person is not Title 19 Medicaid, TCM services may be paid for privately.  A TCM can help a person apply for Medicaid.</w:t>
      </w:r>
    </w:p>
    <w:p w:rsidR="00EF2A32" w:rsidRDefault="00EF2A32" w:rsidP="00EF2A32">
      <w:pPr>
        <w:pStyle w:val="NormalWeb"/>
        <w:shd w:val="clear" w:color="auto" w:fill="FFFFFF"/>
        <w:spacing w:before="0" w:beforeAutospacing="0" w:after="0" w:afterAutospacing="0"/>
        <w:rPr>
          <w:rFonts w:ascii="Trebuchet MS" w:hAnsi="Trebuchet MS"/>
          <w:color w:val="6D6D6D"/>
          <w:sz w:val="21"/>
          <w:szCs w:val="21"/>
        </w:rPr>
      </w:pPr>
      <w:r>
        <w:rPr>
          <w:rFonts w:ascii="Tahoma" w:hAnsi="Tahoma" w:cs="Tahoma"/>
          <w:color w:val="000000"/>
          <w:sz w:val="21"/>
          <w:szCs w:val="21"/>
        </w:rPr>
        <w:br/>
        <w:t>- Person-Centered Support Planning (PCSP)-a TCM works with a person and his/her support network/family to make a PCSP to address a person’s hopes, dreams, goals, needs, desires…in order to get a person to his/her preferred lifestyle.</w:t>
      </w:r>
    </w:p>
    <w:p w:rsidR="00EF2A32" w:rsidRDefault="00EF2A32" w:rsidP="00EF2A32">
      <w:pPr>
        <w:pStyle w:val="NormalWeb"/>
        <w:shd w:val="clear" w:color="auto" w:fill="FFFFFF"/>
        <w:spacing w:before="0" w:beforeAutospacing="0" w:after="0" w:afterAutospacing="0"/>
        <w:rPr>
          <w:rFonts w:ascii="Trebuchet MS" w:hAnsi="Trebuchet MS"/>
          <w:color w:val="6D6D6D"/>
          <w:sz w:val="21"/>
          <w:szCs w:val="21"/>
        </w:rPr>
      </w:pPr>
      <w:r>
        <w:rPr>
          <w:rFonts w:ascii="Tahoma" w:hAnsi="Tahoma" w:cs="Tahoma"/>
          <w:color w:val="000000"/>
          <w:sz w:val="21"/>
          <w:szCs w:val="21"/>
        </w:rPr>
        <w:br/>
        <w:t>- Frozen access to the HCBS (Home and Community Based Services) waiver: The state of Kansas has currently frozen access to the HCBS waiver, except for persons who are determined to be in crisis.  A TCM who knows the person’s situation can be a strong advocate in helping that person to access crisis-funded services.</w:t>
      </w:r>
    </w:p>
    <w:p w:rsidR="00EF2A32" w:rsidRDefault="00EF2A32" w:rsidP="00EF2A32">
      <w:pPr>
        <w:pStyle w:val="NormalWeb"/>
        <w:shd w:val="clear" w:color="auto" w:fill="FFFFFF"/>
        <w:spacing w:before="0" w:beforeAutospacing="0" w:after="0" w:afterAutospacing="0"/>
        <w:rPr>
          <w:rFonts w:ascii="Trebuchet MS" w:hAnsi="Trebuchet MS"/>
          <w:color w:val="6D6D6D"/>
          <w:sz w:val="21"/>
          <w:szCs w:val="21"/>
        </w:rPr>
      </w:pPr>
      <w:r>
        <w:rPr>
          <w:rFonts w:ascii="Tahoma" w:hAnsi="Tahoma" w:cs="Tahoma"/>
          <w:color w:val="000000"/>
          <w:sz w:val="21"/>
          <w:szCs w:val="21"/>
        </w:rPr>
        <w:lastRenderedPageBreak/>
        <w:br/>
        <w:t>- Communication: A TCM can get information on changes in services, policies, opportunities for the person quickly to the person and the person’s family/responsible party/guardian.</w:t>
      </w:r>
    </w:p>
    <w:p w:rsidR="00EF2A32" w:rsidRDefault="00EF2A32" w:rsidP="00EF2A32">
      <w:pPr>
        <w:pStyle w:val="NormalWeb"/>
        <w:shd w:val="clear" w:color="auto" w:fill="FFFFFF"/>
        <w:spacing w:before="0" w:beforeAutospacing="0" w:after="0" w:afterAutospacing="0"/>
        <w:rPr>
          <w:rFonts w:ascii="Trebuchet MS" w:hAnsi="Trebuchet MS"/>
          <w:color w:val="6D6D6D"/>
          <w:sz w:val="21"/>
          <w:szCs w:val="21"/>
        </w:rPr>
      </w:pPr>
      <w:r>
        <w:rPr>
          <w:rFonts w:ascii="Tahoma" w:hAnsi="Tahoma" w:cs="Tahoma"/>
          <w:color w:val="000000"/>
          <w:sz w:val="21"/>
          <w:szCs w:val="21"/>
        </w:rPr>
        <w:br/>
        <w:t>- Level of Service: If a person doesn’t have TCM services, the CDDO will contact a person at least 1 time a year to make sure that the person knows about the services that are available when funding is offered.  A TCM will maintain contact with the person and the person’s family/responsible party/guardian, so that the CDDO is more current on the person’s needs and circumstances.</w:t>
      </w:r>
    </w:p>
    <w:p w:rsidR="00EF2A32" w:rsidRDefault="00EF2A32" w:rsidP="00EF2A32">
      <w:pPr>
        <w:pStyle w:val="NormalWeb"/>
        <w:shd w:val="clear" w:color="auto" w:fill="FFFFFF"/>
        <w:spacing w:before="0" w:beforeAutospacing="0" w:after="0" w:afterAutospacing="0"/>
        <w:rPr>
          <w:rFonts w:ascii="Trebuchet MS" w:hAnsi="Trebuchet MS"/>
          <w:color w:val="6D6D6D"/>
          <w:sz w:val="21"/>
          <w:szCs w:val="21"/>
        </w:rPr>
      </w:pPr>
      <w:r>
        <w:rPr>
          <w:rFonts w:ascii="Tahoma" w:hAnsi="Tahoma" w:cs="Tahoma"/>
          <w:color w:val="000000"/>
          <w:sz w:val="21"/>
          <w:szCs w:val="21"/>
        </w:rPr>
        <w:br/>
        <w:t>- IEP involvement: a TCM can accompany families to the IEP meetings at school and can be involved with the transition from school to adult services.</w:t>
      </w:r>
      <w:r>
        <w:rPr>
          <w:rFonts w:ascii="Tahoma" w:hAnsi="Tahoma" w:cs="Tahoma"/>
          <w:color w:val="000000"/>
          <w:sz w:val="21"/>
          <w:szCs w:val="21"/>
        </w:rPr>
        <w:br/>
      </w:r>
    </w:p>
    <w:p w:rsidR="00EF2A32" w:rsidRDefault="00EF2A32" w:rsidP="00EF2A32">
      <w:pPr>
        <w:pStyle w:val="NormalWeb"/>
        <w:shd w:val="clear" w:color="auto" w:fill="FFFFFF"/>
        <w:spacing w:before="0" w:beforeAutospacing="0" w:after="0" w:afterAutospacing="0"/>
        <w:rPr>
          <w:rFonts w:ascii="Trebuchet MS" w:hAnsi="Trebuchet MS"/>
          <w:color w:val="6D6D6D"/>
          <w:sz w:val="21"/>
          <w:szCs w:val="21"/>
        </w:rPr>
      </w:pPr>
      <w:r>
        <w:rPr>
          <w:rFonts w:ascii="Tahoma" w:hAnsi="Tahoma" w:cs="Tahoma"/>
          <w:color w:val="000000"/>
          <w:sz w:val="21"/>
          <w:szCs w:val="21"/>
        </w:rPr>
        <w:br/>
      </w:r>
      <w:r>
        <w:rPr>
          <w:rStyle w:val="Strong"/>
          <w:rFonts w:ascii="Tahoma" w:hAnsi="Tahoma" w:cs="Tahoma"/>
          <w:color w:val="000000"/>
          <w:sz w:val="21"/>
          <w:szCs w:val="21"/>
        </w:rPr>
        <w:t>The CDDO keeps a current TCM provider list.  The TCM providers on this list have a contract with the CDDO to provide this service in our area.</w:t>
      </w:r>
      <w:r>
        <w:rPr>
          <w:rFonts w:ascii="Tahoma" w:hAnsi="Tahoma" w:cs="Tahoma"/>
          <w:color w:val="000000"/>
          <w:sz w:val="21"/>
          <w:szCs w:val="21"/>
        </w:rPr>
        <w:br/>
      </w:r>
      <w:r>
        <w:rPr>
          <w:rFonts w:ascii="Tahoma" w:hAnsi="Tahoma" w:cs="Tahoma"/>
          <w:color w:val="000000"/>
          <w:sz w:val="21"/>
          <w:szCs w:val="21"/>
        </w:rPr>
        <w:br/>
      </w:r>
      <w:r>
        <w:rPr>
          <w:rStyle w:val="Strong"/>
          <w:rFonts w:ascii="Tahoma" w:hAnsi="Tahoma" w:cs="Tahoma"/>
          <w:color w:val="000000"/>
          <w:sz w:val="21"/>
          <w:szCs w:val="21"/>
        </w:rPr>
        <w:t>For more information, please contact Paula Morgan, CDDO Coordinator at the East Central Kansas Area Agency on Aging-CDDO, 117 S. Main - Ottawa, KS 66067.  She can be reached by phone at (785) 242-7200.</w:t>
      </w:r>
    </w:p>
    <w:p w:rsidR="005C69CC" w:rsidRDefault="005C69CC">
      <w:bookmarkStart w:id="0" w:name="_GoBack"/>
      <w:bookmarkEnd w:id="0"/>
    </w:p>
    <w:sectPr w:rsidR="005C69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068"/>
    <w:rsid w:val="005C69CC"/>
    <w:rsid w:val="00A74068"/>
    <w:rsid w:val="00EF2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F570D"/>
  <w15:chartTrackingRefBased/>
  <w15:docId w15:val="{28741AA0-4146-4220-8611-EBD81BA23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2A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F2A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811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Brown</dc:creator>
  <cp:keywords/>
  <dc:description/>
  <cp:lastModifiedBy>Jasmine Brown</cp:lastModifiedBy>
  <cp:revision>2</cp:revision>
  <dcterms:created xsi:type="dcterms:W3CDTF">2017-11-06T20:34:00Z</dcterms:created>
  <dcterms:modified xsi:type="dcterms:W3CDTF">2017-11-06T20:34:00Z</dcterms:modified>
</cp:coreProperties>
</file>