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1802" w14:textId="6E4F2B90" w:rsidR="00341CEB" w:rsidRDefault="00A60C0D" w:rsidP="00C2694C">
      <w:pPr>
        <w:jc w:val="center"/>
        <w:rPr>
          <w:b/>
          <w:bCs/>
          <w:sz w:val="36"/>
          <w:szCs w:val="36"/>
        </w:rPr>
      </w:pPr>
      <w:r w:rsidRPr="00C2694C">
        <w:rPr>
          <w:b/>
          <w:bCs/>
          <w:sz w:val="36"/>
          <w:szCs w:val="36"/>
        </w:rPr>
        <w:t>Tyler County ESD-3 Financial Data</w:t>
      </w:r>
      <w:r w:rsidR="00502863">
        <w:rPr>
          <w:b/>
          <w:bCs/>
          <w:sz w:val="36"/>
          <w:szCs w:val="36"/>
        </w:rPr>
        <w:t xml:space="preserve">  </w:t>
      </w:r>
    </w:p>
    <w:p w14:paraId="6C9E3208" w14:textId="77777777" w:rsidR="00C2694C" w:rsidRPr="00C2694C" w:rsidRDefault="00C2694C" w:rsidP="00C2694C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13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160"/>
        <w:gridCol w:w="2160"/>
        <w:gridCol w:w="2160"/>
        <w:gridCol w:w="1890"/>
        <w:gridCol w:w="1700"/>
      </w:tblGrid>
      <w:tr w:rsidR="00E223A6" w14:paraId="7E3F7AAE" w14:textId="36FD06C0" w:rsidTr="00E223A6">
        <w:tc>
          <w:tcPr>
            <w:tcW w:w="3600" w:type="dxa"/>
          </w:tcPr>
          <w:p w14:paraId="28B9B6A5" w14:textId="48661CB9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E6BDFB4" w14:textId="091B6AE3" w:rsidR="00E223A6" w:rsidRPr="00C2694C" w:rsidRDefault="00E77B3A" w:rsidP="00E223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EC3395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2160" w:type="dxa"/>
          </w:tcPr>
          <w:p w14:paraId="0661A7E5" w14:textId="4D7F8B51" w:rsidR="00E223A6" w:rsidRPr="00C2694C" w:rsidRDefault="00E77B3A" w:rsidP="00E223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E223A6" w:rsidRPr="00C2694C">
              <w:rPr>
                <w:b/>
                <w:bCs/>
                <w:sz w:val="28"/>
                <w:szCs w:val="28"/>
              </w:rPr>
              <w:t>202</w:t>
            </w:r>
            <w:r w:rsidR="00EC33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14:paraId="77A0B35A" w14:textId="53C1D119" w:rsidR="00E223A6" w:rsidRPr="00C2694C" w:rsidRDefault="00E77B3A" w:rsidP="00E223A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E223A6" w:rsidRPr="00C2694C">
              <w:rPr>
                <w:b/>
                <w:bCs/>
                <w:sz w:val="28"/>
                <w:szCs w:val="28"/>
              </w:rPr>
              <w:t>202</w:t>
            </w:r>
            <w:r w:rsidR="00EC3395">
              <w:rPr>
                <w:b/>
                <w:bCs/>
                <w:sz w:val="28"/>
                <w:szCs w:val="28"/>
              </w:rPr>
              <w:t xml:space="preserve">6   </w:t>
            </w:r>
          </w:p>
        </w:tc>
        <w:tc>
          <w:tcPr>
            <w:tcW w:w="1890" w:type="dxa"/>
          </w:tcPr>
          <w:p w14:paraId="6B0D749C" w14:textId="2AD3B0B3" w:rsidR="00E223A6" w:rsidRPr="00C2694C" w:rsidRDefault="00E223A6" w:rsidP="00E223A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14:paraId="23F8CA98" w14:textId="734C072D" w:rsidR="00E223A6" w:rsidRPr="00C2694C" w:rsidRDefault="00E223A6" w:rsidP="00E223A6">
            <w:pPr>
              <w:rPr>
                <w:b/>
                <w:bCs/>
                <w:sz w:val="28"/>
                <w:szCs w:val="28"/>
              </w:rPr>
            </w:pPr>
            <w:r w:rsidRPr="00C2694C">
              <w:rPr>
                <w:b/>
                <w:bCs/>
                <w:sz w:val="28"/>
                <w:szCs w:val="28"/>
              </w:rPr>
              <w:t>2024</w:t>
            </w:r>
          </w:p>
        </w:tc>
      </w:tr>
      <w:tr w:rsidR="00E223A6" w14:paraId="2E623D9E" w14:textId="77777777" w:rsidTr="00E223A6">
        <w:tc>
          <w:tcPr>
            <w:tcW w:w="3600" w:type="dxa"/>
          </w:tcPr>
          <w:p w14:paraId="24C4689F" w14:textId="77777777" w:rsidR="00E223A6" w:rsidRPr="00C2694C" w:rsidRDefault="00E223A6" w:rsidP="00E223A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1DE3112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A821383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DEE602C" w14:textId="6B72B476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5CEC4B9A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701D480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38C6397C" w14:textId="1A80F0B4" w:rsidTr="00E223A6">
        <w:tc>
          <w:tcPr>
            <w:tcW w:w="3600" w:type="dxa"/>
          </w:tcPr>
          <w:p w14:paraId="645268B5" w14:textId="317674E6" w:rsidR="00E223A6" w:rsidRPr="00C2694C" w:rsidRDefault="00E223A6" w:rsidP="00E223A6">
            <w:pPr>
              <w:rPr>
                <w:b/>
                <w:bCs/>
                <w:sz w:val="28"/>
                <w:szCs w:val="28"/>
              </w:rPr>
            </w:pPr>
            <w:r w:rsidRPr="00C2694C">
              <w:rPr>
                <w:b/>
                <w:bCs/>
                <w:sz w:val="28"/>
                <w:szCs w:val="28"/>
              </w:rPr>
              <w:t>Budget</w:t>
            </w:r>
          </w:p>
        </w:tc>
        <w:tc>
          <w:tcPr>
            <w:tcW w:w="2160" w:type="dxa"/>
          </w:tcPr>
          <w:p w14:paraId="24B4274F" w14:textId="70FB6D89" w:rsidR="00EC3395" w:rsidRPr="00C2694C" w:rsidRDefault="00EC3395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$55,615</w:t>
            </w:r>
          </w:p>
        </w:tc>
        <w:tc>
          <w:tcPr>
            <w:tcW w:w="2160" w:type="dxa"/>
          </w:tcPr>
          <w:p w14:paraId="5A574A08" w14:textId="3B7DEEB4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</w:t>
            </w:r>
            <w:r w:rsidR="00EC3395">
              <w:rPr>
                <w:sz w:val="28"/>
                <w:szCs w:val="28"/>
              </w:rPr>
              <w:t>40,638</w:t>
            </w:r>
          </w:p>
        </w:tc>
        <w:tc>
          <w:tcPr>
            <w:tcW w:w="2160" w:type="dxa"/>
          </w:tcPr>
          <w:p w14:paraId="4887DF90" w14:textId="3E673ABD" w:rsidR="00E223A6" w:rsidRPr="00C2694C" w:rsidRDefault="00DC512F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223A6" w:rsidRPr="00C2694C">
              <w:rPr>
                <w:sz w:val="28"/>
                <w:szCs w:val="28"/>
              </w:rPr>
              <w:t>$</w:t>
            </w:r>
            <w:r w:rsidR="00EC3395">
              <w:rPr>
                <w:sz w:val="28"/>
                <w:szCs w:val="28"/>
              </w:rPr>
              <w:t xml:space="preserve">38,903 </w:t>
            </w:r>
          </w:p>
        </w:tc>
        <w:tc>
          <w:tcPr>
            <w:tcW w:w="1890" w:type="dxa"/>
          </w:tcPr>
          <w:p w14:paraId="1F98822A" w14:textId="162E91DB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5F9EE7CE" w14:textId="73882E50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$55,615</w:t>
            </w:r>
          </w:p>
        </w:tc>
      </w:tr>
      <w:tr w:rsidR="00E223A6" w14:paraId="5AC039EA" w14:textId="77777777" w:rsidTr="00E223A6">
        <w:tc>
          <w:tcPr>
            <w:tcW w:w="3600" w:type="dxa"/>
          </w:tcPr>
          <w:p w14:paraId="448B1B2D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4BF999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E72C1D1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79E76D9" w14:textId="61C00453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5423316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57AE74B5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12C4ADE0" w14:textId="6E2FAF70" w:rsidTr="00E223A6">
        <w:tc>
          <w:tcPr>
            <w:tcW w:w="3600" w:type="dxa"/>
          </w:tcPr>
          <w:p w14:paraId="279814AD" w14:textId="367694FA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 xml:space="preserve"> Year-to-Date Difference: $</w:t>
            </w:r>
          </w:p>
        </w:tc>
        <w:tc>
          <w:tcPr>
            <w:tcW w:w="2160" w:type="dxa"/>
          </w:tcPr>
          <w:p w14:paraId="306BA22E" w14:textId="49D4F6A1" w:rsidR="00E223A6" w:rsidRPr="00C2694C" w:rsidRDefault="00EC3395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$25,210</w:t>
            </w:r>
          </w:p>
        </w:tc>
        <w:tc>
          <w:tcPr>
            <w:tcW w:w="2160" w:type="dxa"/>
          </w:tcPr>
          <w:p w14:paraId="22B957BB" w14:textId="7AFFAFBA" w:rsidR="00E223A6" w:rsidRPr="00C2694C" w:rsidRDefault="00EC3395" w:rsidP="00E223A6">
            <w:pPr>
              <w:rPr>
                <w:sz w:val="28"/>
                <w:szCs w:val="28"/>
              </w:rPr>
            </w:pPr>
            <w:r w:rsidRPr="00E223A6">
              <w:rPr>
                <w:color w:val="EE0000"/>
                <w:sz w:val="28"/>
                <w:szCs w:val="28"/>
              </w:rPr>
              <w:t>-</w:t>
            </w:r>
            <w:r>
              <w:rPr>
                <w:color w:val="EE0000"/>
                <w:sz w:val="28"/>
                <w:szCs w:val="28"/>
              </w:rPr>
              <w:t>$</w:t>
            </w:r>
            <w:r w:rsidRPr="00E223A6">
              <w:rPr>
                <w:color w:val="EE0000"/>
                <w:sz w:val="28"/>
                <w:szCs w:val="28"/>
              </w:rPr>
              <w:t>14,977</w:t>
            </w:r>
            <w:r>
              <w:rPr>
                <w:color w:val="EE0000"/>
                <w:sz w:val="28"/>
                <w:szCs w:val="28"/>
              </w:rPr>
              <w:t>*</w:t>
            </w:r>
          </w:p>
        </w:tc>
        <w:tc>
          <w:tcPr>
            <w:tcW w:w="2160" w:type="dxa"/>
          </w:tcPr>
          <w:p w14:paraId="105E0765" w14:textId="5716EDEA" w:rsidR="00E223A6" w:rsidRPr="00E223A6" w:rsidRDefault="00E223A6" w:rsidP="00E223A6">
            <w:pPr>
              <w:rPr>
                <w:color w:val="EE0000"/>
                <w:sz w:val="28"/>
                <w:szCs w:val="28"/>
              </w:rPr>
            </w:pPr>
            <w:r w:rsidRPr="00E223A6">
              <w:rPr>
                <w:color w:val="EE0000"/>
                <w:sz w:val="28"/>
                <w:szCs w:val="28"/>
              </w:rPr>
              <w:t>-</w:t>
            </w:r>
            <w:r w:rsidR="00DC512F">
              <w:rPr>
                <w:color w:val="EE0000"/>
                <w:sz w:val="28"/>
                <w:szCs w:val="28"/>
              </w:rPr>
              <w:t>$</w:t>
            </w:r>
            <w:r w:rsidR="00EC3395">
              <w:rPr>
                <w:color w:val="EE0000"/>
                <w:sz w:val="28"/>
                <w:szCs w:val="28"/>
              </w:rPr>
              <w:t xml:space="preserve"> </w:t>
            </w:r>
            <w:r w:rsidRPr="00E223A6">
              <w:rPr>
                <w:color w:val="EE0000"/>
                <w:sz w:val="28"/>
                <w:szCs w:val="28"/>
              </w:rPr>
              <w:t>1</w:t>
            </w:r>
            <w:r w:rsidR="00EC3395">
              <w:rPr>
                <w:color w:val="EE0000"/>
                <w:sz w:val="28"/>
                <w:szCs w:val="28"/>
              </w:rPr>
              <w:t>,735*</w:t>
            </w:r>
          </w:p>
        </w:tc>
        <w:tc>
          <w:tcPr>
            <w:tcW w:w="1890" w:type="dxa"/>
          </w:tcPr>
          <w:p w14:paraId="024E594E" w14:textId="139E3556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366A4137" w14:textId="167B98B3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$25,210</w:t>
            </w:r>
            <w:r>
              <w:rPr>
                <w:sz w:val="28"/>
                <w:szCs w:val="28"/>
              </w:rPr>
              <w:t>*</w:t>
            </w:r>
          </w:p>
        </w:tc>
      </w:tr>
      <w:tr w:rsidR="00E223A6" w14:paraId="12010913" w14:textId="2554B99E" w:rsidTr="00E223A6">
        <w:tc>
          <w:tcPr>
            <w:tcW w:w="3600" w:type="dxa"/>
          </w:tcPr>
          <w:p w14:paraId="1E4F281F" w14:textId="7E3E079E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 xml:space="preserve"> Year-to-Date Difference %</w:t>
            </w:r>
          </w:p>
        </w:tc>
        <w:tc>
          <w:tcPr>
            <w:tcW w:w="2160" w:type="dxa"/>
          </w:tcPr>
          <w:p w14:paraId="38B809BB" w14:textId="3387CA96" w:rsidR="00E223A6" w:rsidRPr="00C2694C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3395">
              <w:rPr>
                <w:sz w:val="28"/>
                <w:szCs w:val="28"/>
              </w:rPr>
              <w:t>82.9%</w:t>
            </w:r>
          </w:p>
        </w:tc>
        <w:tc>
          <w:tcPr>
            <w:tcW w:w="2160" w:type="dxa"/>
          </w:tcPr>
          <w:p w14:paraId="073D84E3" w14:textId="2CBA1D38" w:rsidR="00E223A6" w:rsidRPr="00C2694C" w:rsidRDefault="00EC3395" w:rsidP="00E223A6">
            <w:pPr>
              <w:rPr>
                <w:sz w:val="28"/>
                <w:szCs w:val="28"/>
              </w:rPr>
            </w:pPr>
            <w:r w:rsidRPr="00E223A6">
              <w:rPr>
                <w:color w:val="EE0000"/>
                <w:sz w:val="28"/>
                <w:szCs w:val="28"/>
              </w:rPr>
              <w:t xml:space="preserve">  -2</w:t>
            </w:r>
            <w:r>
              <w:rPr>
                <w:color w:val="EE0000"/>
                <w:sz w:val="28"/>
                <w:szCs w:val="28"/>
              </w:rPr>
              <w:t>6.9</w:t>
            </w:r>
            <w:r w:rsidRPr="00E223A6">
              <w:rPr>
                <w:color w:val="EE0000"/>
                <w:sz w:val="28"/>
                <w:szCs w:val="28"/>
              </w:rPr>
              <w:t>%</w:t>
            </w:r>
          </w:p>
        </w:tc>
        <w:tc>
          <w:tcPr>
            <w:tcW w:w="2160" w:type="dxa"/>
          </w:tcPr>
          <w:p w14:paraId="5DC2EB27" w14:textId="32156E6F" w:rsidR="00E223A6" w:rsidRPr="00C2694C" w:rsidRDefault="00E223A6" w:rsidP="00E223A6">
            <w:pPr>
              <w:rPr>
                <w:sz w:val="28"/>
                <w:szCs w:val="28"/>
              </w:rPr>
            </w:pPr>
            <w:r w:rsidRPr="00E223A6">
              <w:rPr>
                <w:color w:val="EE0000"/>
                <w:sz w:val="28"/>
                <w:szCs w:val="28"/>
              </w:rPr>
              <w:t xml:space="preserve"> </w:t>
            </w:r>
            <w:r w:rsidR="00EC3395">
              <w:rPr>
                <w:color w:val="EE0000"/>
                <w:sz w:val="28"/>
                <w:szCs w:val="28"/>
              </w:rPr>
              <w:t xml:space="preserve">  </w:t>
            </w:r>
            <w:r w:rsidRPr="00E223A6">
              <w:rPr>
                <w:color w:val="EE0000"/>
                <w:sz w:val="28"/>
                <w:szCs w:val="28"/>
              </w:rPr>
              <w:t xml:space="preserve"> -</w:t>
            </w:r>
            <w:r w:rsidR="00EC3395">
              <w:rPr>
                <w:color w:val="EE0000"/>
                <w:sz w:val="28"/>
                <w:szCs w:val="28"/>
              </w:rPr>
              <w:t>.04</w:t>
            </w:r>
            <w:r w:rsidR="00E77B3A">
              <w:rPr>
                <w:color w:val="EE0000"/>
                <w:sz w:val="28"/>
                <w:szCs w:val="28"/>
              </w:rPr>
              <w:t>2</w:t>
            </w:r>
            <w:r w:rsidRPr="00E223A6">
              <w:rPr>
                <w:color w:val="EE0000"/>
                <w:sz w:val="28"/>
                <w:szCs w:val="28"/>
              </w:rPr>
              <w:t>%</w:t>
            </w:r>
            <w:r w:rsidR="00EC3395">
              <w:rPr>
                <w:color w:val="EE0000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19C4125C" w14:textId="3770CF40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3E61A5AF" w14:textId="1359D73C" w:rsidR="00E223A6" w:rsidRPr="00C2694C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2694C">
              <w:rPr>
                <w:sz w:val="28"/>
                <w:szCs w:val="28"/>
              </w:rPr>
              <w:t>82.9%</w:t>
            </w:r>
          </w:p>
        </w:tc>
      </w:tr>
      <w:tr w:rsidR="00E223A6" w14:paraId="70412769" w14:textId="77777777" w:rsidTr="00E223A6">
        <w:tc>
          <w:tcPr>
            <w:tcW w:w="3600" w:type="dxa"/>
          </w:tcPr>
          <w:p w14:paraId="5D03442C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861302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17E3DEF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15B284B" w14:textId="5E1FB561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125BD10" w14:textId="77777777" w:rsidR="00E223A6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1FD2ACF0" w14:textId="77777777" w:rsidR="00E223A6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5CE9E02C" w14:textId="431E08C2" w:rsidTr="00E223A6">
        <w:tc>
          <w:tcPr>
            <w:tcW w:w="3600" w:type="dxa"/>
          </w:tcPr>
          <w:p w14:paraId="4CC5D37A" w14:textId="5F3FC94C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 xml:space="preserve"> Maintenance &amp; Operations</w:t>
            </w:r>
          </w:p>
        </w:tc>
        <w:tc>
          <w:tcPr>
            <w:tcW w:w="2160" w:type="dxa"/>
          </w:tcPr>
          <w:p w14:paraId="232415B3" w14:textId="4E7F3A3A" w:rsidR="00E223A6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C3395">
              <w:rPr>
                <w:sz w:val="28"/>
                <w:szCs w:val="28"/>
              </w:rPr>
              <w:t>100%</w:t>
            </w:r>
          </w:p>
        </w:tc>
        <w:tc>
          <w:tcPr>
            <w:tcW w:w="2160" w:type="dxa"/>
          </w:tcPr>
          <w:p w14:paraId="0E5258DC" w14:textId="1D6F2D48" w:rsidR="00E223A6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100%</w:t>
            </w:r>
          </w:p>
        </w:tc>
        <w:tc>
          <w:tcPr>
            <w:tcW w:w="2160" w:type="dxa"/>
          </w:tcPr>
          <w:p w14:paraId="5C4EC44A" w14:textId="631A9851" w:rsidR="00E223A6" w:rsidRPr="00C2694C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100%</w:t>
            </w:r>
          </w:p>
        </w:tc>
        <w:tc>
          <w:tcPr>
            <w:tcW w:w="1890" w:type="dxa"/>
          </w:tcPr>
          <w:p w14:paraId="54CD23F9" w14:textId="7DCBAE20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7242E0AD" w14:textId="758BDFC9" w:rsidR="00E223A6" w:rsidRPr="00C2694C" w:rsidRDefault="00E223A6" w:rsidP="00E2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100%</w:t>
            </w:r>
          </w:p>
        </w:tc>
      </w:tr>
      <w:tr w:rsidR="00E223A6" w14:paraId="07AA61DC" w14:textId="77777777" w:rsidTr="00E223A6">
        <w:tc>
          <w:tcPr>
            <w:tcW w:w="3600" w:type="dxa"/>
          </w:tcPr>
          <w:p w14:paraId="59973D98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3FCA4848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75CDD98A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A22CE7B" w14:textId="0827B16A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44580B7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00BDAD34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18379EAF" w14:textId="77777777" w:rsidTr="00E223A6">
        <w:tc>
          <w:tcPr>
            <w:tcW w:w="3600" w:type="dxa"/>
          </w:tcPr>
          <w:p w14:paraId="742EB75D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85AB9CE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546BB282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3F3D5136" w14:textId="751F7F83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2E616A25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6A31EC00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3A0766D5" w14:textId="77777777" w:rsidTr="00E223A6">
        <w:tc>
          <w:tcPr>
            <w:tcW w:w="3600" w:type="dxa"/>
          </w:tcPr>
          <w:p w14:paraId="69206801" w14:textId="1AF5AF26" w:rsidR="00E223A6" w:rsidRPr="00722EB3" w:rsidRDefault="00E223A6" w:rsidP="00E223A6">
            <w:pPr>
              <w:rPr>
                <w:b/>
                <w:bCs/>
                <w:sz w:val="28"/>
                <w:szCs w:val="28"/>
              </w:rPr>
            </w:pPr>
            <w:r w:rsidRPr="00722EB3">
              <w:rPr>
                <w:b/>
                <w:bCs/>
                <w:sz w:val="28"/>
                <w:szCs w:val="28"/>
              </w:rPr>
              <w:t>Tax Rate</w:t>
            </w:r>
          </w:p>
        </w:tc>
        <w:tc>
          <w:tcPr>
            <w:tcW w:w="2160" w:type="dxa"/>
          </w:tcPr>
          <w:p w14:paraId="146BA297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5E16E1CF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B42EC78" w14:textId="42AC110C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717685F7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6AFE54C8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28181266" w14:textId="77777777" w:rsidTr="00E223A6">
        <w:tc>
          <w:tcPr>
            <w:tcW w:w="3600" w:type="dxa"/>
          </w:tcPr>
          <w:p w14:paraId="338532CD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1249455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15CAF99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7FAA22A" w14:textId="2EE1A3FB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52BE7DF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006B1BD9" w14:textId="77777777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</w:tr>
      <w:tr w:rsidR="00E223A6" w14:paraId="74C4F757" w14:textId="32503A83" w:rsidTr="00E223A6">
        <w:tc>
          <w:tcPr>
            <w:tcW w:w="3600" w:type="dxa"/>
          </w:tcPr>
          <w:p w14:paraId="4ED9953F" w14:textId="53FB22BA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Property </w:t>
            </w:r>
            <w:r w:rsidRPr="00C2694C">
              <w:rPr>
                <w:sz w:val="28"/>
                <w:szCs w:val="28"/>
              </w:rPr>
              <w:t>Tax Rate</w:t>
            </w:r>
          </w:p>
        </w:tc>
        <w:tc>
          <w:tcPr>
            <w:tcW w:w="2160" w:type="dxa"/>
          </w:tcPr>
          <w:p w14:paraId="1D7E60E5" w14:textId="08A455BB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$0.0</w:t>
            </w:r>
            <w:r>
              <w:rPr>
                <w:sz w:val="28"/>
                <w:szCs w:val="28"/>
              </w:rPr>
              <w:t>6</w:t>
            </w:r>
            <w:r w:rsidRPr="00C2694C">
              <w:rPr>
                <w:sz w:val="28"/>
                <w:szCs w:val="28"/>
              </w:rPr>
              <w:t>/$100</w:t>
            </w:r>
          </w:p>
        </w:tc>
        <w:tc>
          <w:tcPr>
            <w:tcW w:w="2160" w:type="dxa"/>
          </w:tcPr>
          <w:p w14:paraId="74544D49" w14:textId="4D28DE6D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$0.06/$100</w:t>
            </w:r>
          </w:p>
        </w:tc>
        <w:tc>
          <w:tcPr>
            <w:tcW w:w="2160" w:type="dxa"/>
          </w:tcPr>
          <w:p w14:paraId="0C3F7DF0" w14:textId="7BC94B22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$0.0</w:t>
            </w:r>
            <w:r>
              <w:rPr>
                <w:sz w:val="28"/>
                <w:szCs w:val="28"/>
              </w:rPr>
              <w:t>6</w:t>
            </w:r>
            <w:r w:rsidRPr="00C2694C">
              <w:rPr>
                <w:sz w:val="28"/>
                <w:szCs w:val="28"/>
              </w:rPr>
              <w:t>/$100</w:t>
            </w:r>
          </w:p>
        </w:tc>
        <w:tc>
          <w:tcPr>
            <w:tcW w:w="1890" w:type="dxa"/>
          </w:tcPr>
          <w:p w14:paraId="7ACF10D0" w14:textId="09E406B4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4AE175C0" w14:textId="01D57A49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$0.06/$100</w:t>
            </w:r>
          </w:p>
        </w:tc>
      </w:tr>
      <w:tr w:rsidR="00E223A6" w14:paraId="67DA22D1" w14:textId="466F2F80" w:rsidTr="00E223A6">
        <w:tc>
          <w:tcPr>
            <w:tcW w:w="3600" w:type="dxa"/>
          </w:tcPr>
          <w:p w14:paraId="58267CD5" w14:textId="3B352E5A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 xml:space="preserve"> Tax Ra</w:t>
            </w:r>
            <w:r>
              <w:rPr>
                <w:sz w:val="28"/>
                <w:szCs w:val="28"/>
              </w:rPr>
              <w:t>t</w:t>
            </w:r>
            <w:r w:rsidRPr="00C2694C">
              <w:rPr>
                <w:sz w:val="28"/>
                <w:szCs w:val="28"/>
              </w:rPr>
              <w:t>e for Debt Service</w:t>
            </w:r>
          </w:p>
        </w:tc>
        <w:tc>
          <w:tcPr>
            <w:tcW w:w="2160" w:type="dxa"/>
          </w:tcPr>
          <w:p w14:paraId="0A6AEB9E" w14:textId="237998FD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</w:t>
            </w:r>
          </w:p>
        </w:tc>
        <w:tc>
          <w:tcPr>
            <w:tcW w:w="2160" w:type="dxa"/>
          </w:tcPr>
          <w:p w14:paraId="05FA362A" w14:textId="33E9C913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</w:t>
            </w:r>
          </w:p>
        </w:tc>
        <w:tc>
          <w:tcPr>
            <w:tcW w:w="2160" w:type="dxa"/>
          </w:tcPr>
          <w:p w14:paraId="578FDE41" w14:textId="6125E620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</w:t>
            </w:r>
          </w:p>
        </w:tc>
        <w:tc>
          <w:tcPr>
            <w:tcW w:w="1890" w:type="dxa"/>
          </w:tcPr>
          <w:p w14:paraId="454E4C83" w14:textId="0BE1CB49" w:rsidR="00E223A6" w:rsidRPr="00C2694C" w:rsidRDefault="00E223A6" w:rsidP="00E223A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14:paraId="327E18CB" w14:textId="041155AF" w:rsidR="00E223A6" w:rsidRPr="00C2694C" w:rsidRDefault="00E223A6" w:rsidP="00E223A6">
            <w:pPr>
              <w:rPr>
                <w:sz w:val="28"/>
                <w:szCs w:val="28"/>
              </w:rPr>
            </w:pPr>
            <w:r w:rsidRPr="00C2694C">
              <w:rPr>
                <w:sz w:val="28"/>
                <w:szCs w:val="28"/>
              </w:rPr>
              <w:t>$0</w:t>
            </w:r>
          </w:p>
        </w:tc>
      </w:tr>
    </w:tbl>
    <w:p w14:paraId="2A6F2778" w14:textId="77777777" w:rsidR="00A60C0D" w:rsidRDefault="00A60C0D"/>
    <w:p w14:paraId="23859957" w14:textId="77777777" w:rsidR="00793297" w:rsidRDefault="00793297"/>
    <w:p w14:paraId="75E6B80B" w14:textId="2A7A8776" w:rsidR="00793297" w:rsidRDefault="00793297" w:rsidP="00793297">
      <w:r>
        <w:t>*The 202</w:t>
      </w:r>
      <w:r w:rsidR="00EC3395">
        <w:t>5 and 2026</w:t>
      </w:r>
      <w:r>
        <w:t xml:space="preserve"> budget</w:t>
      </w:r>
      <w:r w:rsidR="00EC3395">
        <w:t>s</w:t>
      </w:r>
      <w:r>
        <w:t xml:space="preserve"> </w:t>
      </w:r>
      <w:r w:rsidR="00540E5D">
        <w:t>reflect</w:t>
      </w:r>
      <w:r>
        <w:t xml:space="preserve"> </w:t>
      </w:r>
      <w:r w:rsidR="00EC3395">
        <w:t>reduced</w:t>
      </w:r>
      <w:r>
        <w:t xml:space="preserve"> tax revenue from oil and gas production.</w:t>
      </w:r>
    </w:p>
    <w:sectPr w:rsidR="00793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D6A54"/>
    <w:multiLevelType w:val="hybridMultilevel"/>
    <w:tmpl w:val="AB22D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5957"/>
    <w:multiLevelType w:val="hybridMultilevel"/>
    <w:tmpl w:val="55B4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6D0C"/>
    <w:multiLevelType w:val="hybridMultilevel"/>
    <w:tmpl w:val="469A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42C0"/>
    <w:multiLevelType w:val="hybridMultilevel"/>
    <w:tmpl w:val="01B2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548951">
    <w:abstractNumId w:val="1"/>
  </w:num>
  <w:num w:numId="2" w16cid:durableId="1345280426">
    <w:abstractNumId w:val="2"/>
  </w:num>
  <w:num w:numId="3" w16cid:durableId="1770395356">
    <w:abstractNumId w:val="0"/>
  </w:num>
  <w:num w:numId="4" w16cid:durableId="686249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D2"/>
    <w:rsid w:val="0007561D"/>
    <w:rsid w:val="002C1CE0"/>
    <w:rsid w:val="00315CD2"/>
    <w:rsid w:val="00341CEB"/>
    <w:rsid w:val="00502863"/>
    <w:rsid w:val="00540E5D"/>
    <w:rsid w:val="00637125"/>
    <w:rsid w:val="00722EB3"/>
    <w:rsid w:val="00793297"/>
    <w:rsid w:val="00810CC4"/>
    <w:rsid w:val="008D28A1"/>
    <w:rsid w:val="009B1F61"/>
    <w:rsid w:val="00A22BC0"/>
    <w:rsid w:val="00A4671D"/>
    <w:rsid w:val="00A60C0D"/>
    <w:rsid w:val="00B252B6"/>
    <w:rsid w:val="00C165F6"/>
    <w:rsid w:val="00C2694C"/>
    <w:rsid w:val="00D15886"/>
    <w:rsid w:val="00D80412"/>
    <w:rsid w:val="00DA6359"/>
    <w:rsid w:val="00DC512F"/>
    <w:rsid w:val="00E132A9"/>
    <w:rsid w:val="00E223A6"/>
    <w:rsid w:val="00E77B3A"/>
    <w:rsid w:val="00EC3395"/>
    <w:rsid w:val="00EE768E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71E3B"/>
  <w15:chartTrackingRefBased/>
  <w15:docId w15:val="{AD50B932-35C9-4890-AF4A-33D0FD7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412"/>
    <w:pPr>
      <w:ind w:left="720"/>
      <w:contextualSpacing/>
    </w:pPr>
  </w:style>
  <w:style w:type="table" w:styleId="TableGrid">
    <w:name w:val="Table Grid"/>
    <w:basedOn w:val="TableNormal"/>
    <w:uiPriority w:val="39"/>
    <w:rsid w:val="00A6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Minnie Zimmerman</cp:lastModifiedBy>
  <cp:revision>3</cp:revision>
  <cp:lastPrinted>2026-01-27T15:56:00Z</cp:lastPrinted>
  <dcterms:created xsi:type="dcterms:W3CDTF">2026-08-24T18:16:00Z</dcterms:created>
  <dcterms:modified xsi:type="dcterms:W3CDTF">2026-08-24T18:30:00Z</dcterms:modified>
</cp:coreProperties>
</file>