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E0AF4">
      <w:pPr>
        <w:divId w:val="846290198"/>
        <w:rPr>
          <w:rFonts w:eastAsia="Times New Roman"/>
        </w:rPr>
      </w:pPr>
      <w:r>
        <w:rPr>
          <w:rFonts w:eastAsia="Times New Roman"/>
        </w:rPr>
        <w:t>Below is the text that's available for free at the Athol Daily News site.  I suspect that there's more to the article than is here; I have been told by friends in Templeton that the article also mentioned the costs of "breach of contract" which sounds a bi</w:t>
      </w:r>
      <w:r>
        <w:rPr>
          <w:rFonts w:eastAsia="Times New Roman"/>
        </w:rPr>
        <w:t>t like a threat to me.</w:t>
      </w:r>
    </w:p>
    <w:p w:rsidR="00000000" w:rsidRDefault="002E0AF4">
      <w:pPr>
        <w:divId w:val="791825943"/>
        <w:rPr>
          <w:rFonts w:eastAsia="Times New Roman"/>
        </w:rPr>
      </w:pPr>
      <w:r>
        <w:rPr>
          <w:rStyle w:val="Strong"/>
          <w:rFonts w:ascii="WST_Swed" w:eastAsia="Times New Roman" w:hAnsi="WST_Swed"/>
          <w:color w:val="000099"/>
        </w:rPr>
        <w:t>==========</w:t>
      </w:r>
    </w:p>
    <w:p w:rsidR="00000000" w:rsidRDefault="002E0AF4">
      <w:pPr>
        <w:divId w:val="1751198934"/>
        <w:rPr>
          <w:rFonts w:eastAsia="Times New Roman"/>
        </w:rPr>
      </w:pPr>
      <w:r>
        <w:rPr>
          <w:rStyle w:val="Strong"/>
          <w:rFonts w:eastAsia="Times New Roman"/>
          <w:color w:val="000099"/>
          <w:sz w:val="36"/>
          <w:szCs w:val="36"/>
        </w:rPr>
        <w:t>Athol Daily News</w:t>
      </w:r>
    </w:p>
    <w:p w:rsidR="00000000" w:rsidRDefault="002E0AF4">
      <w:pPr>
        <w:divId w:val="534345661"/>
        <w:rPr>
          <w:rFonts w:eastAsia="Times New Roman"/>
        </w:rPr>
      </w:pPr>
      <w:r>
        <w:rPr>
          <w:rStyle w:val="Strong"/>
          <w:rFonts w:eastAsia="Times New Roman"/>
          <w:color w:val="000099"/>
          <w:sz w:val="36"/>
          <w:szCs w:val="36"/>
        </w:rPr>
        <w:t>July 28, 2004</w:t>
      </w:r>
    </w:p>
    <w:p w:rsidR="002E0AF4" w:rsidRDefault="002E0AF4">
      <w:pPr>
        <w:divId w:val="814179500"/>
        <w:rPr>
          <w:rFonts w:eastAsia="Times New Roman"/>
        </w:rPr>
      </w:pPr>
      <w:r>
        <w:rPr>
          <w:rStyle w:val="Strong"/>
          <w:rFonts w:eastAsia="Times New Roman"/>
          <w:color w:val="000099"/>
          <w:sz w:val="36"/>
          <w:szCs w:val="36"/>
        </w:rPr>
        <w:t>Landfill Company Offers Incentives</w:t>
      </w:r>
      <w:r>
        <w:rPr>
          <w:rFonts w:eastAsia="Times New Roman"/>
          <w:b/>
          <w:bCs/>
          <w:color w:val="000099"/>
          <w:sz w:val="36"/>
          <w:szCs w:val="36"/>
        </w:rPr>
        <w:br/>
      </w:r>
      <w:r>
        <w:rPr>
          <w:rFonts w:eastAsia="Times New Roman"/>
        </w:rPr>
        <w:t xml:space="preserve">By CARLA CHARTER </w:t>
      </w:r>
      <w:r>
        <w:rPr>
          <w:rFonts w:eastAsia="Times New Roman"/>
        </w:rPr>
        <w:br/>
        <w:t xml:space="preserve">TEMPLETON - In a letter to town officials, Casella Waste Systems Inc. has offered additional </w:t>
      </w:r>
      <w:r>
        <w:rPr>
          <w:rFonts w:eastAsia="Times New Roman"/>
        </w:rPr>
        <w:t xml:space="preserve">incentives should the proposed landfill project go through. </w:t>
      </w:r>
      <w:r>
        <w:rPr>
          <w:rFonts w:eastAsia="Times New Roman"/>
        </w:rPr>
        <w:br/>
        <w:t>These incentives include the installation of a gas extraction technology to utilize the landfill gas in production of renewable electric power. This electricity would then become an additional re</w:t>
      </w:r>
      <w:r>
        <w:rPr>
          <w:rFonts w:eastAsia="Times New Roman"/>
        </w:rPr>
        <w:t>venue for the town.</w:t>
      </w:r>
      <w:r>
        <w:rPr>
          <w:rFonts w:eastAsia="Times New Roman"/>
        </w:rPr>
        <w:br/>
        <w:t>They would also like to work with the town to utilize the buffer zones around the landfill to develop additional sustainable economic development projects such as greenhouses and agricultural production.</w:t>
      </w:r>
      <w:r>
        <w:rPr>
          <w:rFonts w:eastAsia="Times New Roman"/>
        </w:rPr>
        <w:br/>
        <w:t>The third incentive is to find a</w:t>
      </w:r>
      <w:r>
        <w:rPr>
          <w:rFonts w:eastAsia="Times New Roman"/>
        </w:rPr>
        <w:t xml:space="preserve">dditional ways to use the </w:t>
      </w:r>
      <w:r>
        <w:rPr>
          <w:rFonts w:eastAsia="Times New Roman"/>
        </w:rPr>
        <w:t>landfill and Casella</w:t>
      </w:r>
      <w:r>
        <w:rPr>
          <w:rFonts w:eastAsia="Times New Roman"/>
        </w:rPr>
        <w:t>s expertise to more safely handle the towns sewage sludge,</w:t>
      </w:r>
      <w:r>
        <w:rPr>
          <w:rFonts w:eastAsia="Times New Roman"/>
        </w:rPr>
        <w:t xml:space="preserve"> address the unmet capital improvements program, develop an accepted and </w:t>
      </w:r>
      <w:r>
        <w:rPr>
          <w:rFonts w:eastAsia="Times New Roman"/>
        </w:rPr>
        <w:t>scientifically supported zone II delineation around the town</w:t>
      </w:r>
      <w:r>
        <w:rPr>
          <w:rFonts w:eastAsia="Times New Roman"/>
        </w:rPr>
        <w:t>s well fields,</w:t>
      </w:r>
      <w:r>
        <w:rPr>
          <w:rFonts w:eastAsia="Times New Roman"/>
        </w:rPr>
        <w:t xml:space="preserve"> i</w:t>
      </w:r>
      <w:r>
        <w:rPr>
          <w:rFonts w:eastAsia="Times New Roman"/>
        </w:rPr>
        <w:t xml:space="preserve">nstall and monitor environmental safeguards to stop existing contamination from </w:t>
      </w:r>
      <w:r>
        <w:rPr>
          <w:rFonts w:eastAsia="Times New Roman"/>
        </w:rPr>
        <w:t>going onto others</w:t>
      </w:r>
      <w:r>
        <w:rPr>
          <w:rFonts w:eastAsia="Times New Roman"/>
        </w:rPr>
        <w:t> lands, do all engineering pertaining to the old landfill and</w:t>
      </w:r>
      <w:r>
        <w:rPr>
          <w:rFonts w:eastAsia="Times New Roman"/>
        </w:rPr>
        <w:t xml:space="preserve"> the new zone II and possibly do a search for a new town well.</w:t>
      </w:r>
      <w:r>
        <w:rPr>
          <w:rFonts w:eastAsia="Times New Roman"/>
        </w:rPr>
        <w:br/>
        <w:t>The letter lists benefits of the c</w:t>
      </w:r>
      <w:r>
        <w:rPr>
          <w:rFonts w:eastAsia="Times New Roman"/>
        </w:rPr>
        <w:t>urrent agreement, including the construction of a safe state of the art facility at no charge to the town, the establishment and funding of a 20-year enterprise fund with a projected $25 million over time, which would cover oversight and supervision of the</w:t>
      </w:r>
      <w:r>
        <w:rPr>
          <w:rFonts w:eastAsia="Times New Roman"/>
        </w:rPr>
        <w:t xml:space="preserve"> project, as well as millions of dollars </w:t>
      </w:r>
      <w:r>
        <w:rPr>
          <w:rFonts w:eastAsia="Times New Roman"/>
        </w:rPr>
        <w:t>to underwrite the town</w:t>
      </w:r>
      <w:r>
        <w:rPr>
          <w:rFonts w:eastAsia="Times New Roman"/>
        </w:rPr>
        <w:t>s</w:t>
      </w:r>
      <w:r>
        <w:rPr>
          <w:rFonts w:eastAsia="Times New Roman"/>
        </w:rPr>
        <w:t xml:space="preserve"> other needs for schools, police, fire, library and public works.</w:t>
      </w:r>
      <w:r>
        <w:rPr>
          <w:rFonts w:eastAsia="Times New Roman"/>
        </w:rPr>
        <w:br/>
        <w:t xml:space="preserve">Other </w:t>
      </w:r>
      <w:r>
        <w:rPr>
          <w:rFonts w:eastAsia="Times New Roman"/>
        </w:rPr>
        <w:t>benefits include the expansion of the town</w:t>
      </w:r>
      <w:r>
        <w:rPr>
          <w:rFonts w:eastAsia="Times New Roman"/>
        </w:rPr>
        <w:t>s recycling and source reduction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programs, the removal of material from the </w:t>
      </w:r>
      <w:r>
        <w:rPr>
          <w:rFonts w:eastAsia="Times New Roman"/>
        </w:rPr>
        <w:t>town</w:t>
      </w:r>
      <w:r>
        <w:rPr>
          <w:rFonts w:eastAsia="Times New Roman"/>
        </w:rPr>
        <w:t>s existing landfill which,</w:t>
      </w:r>
      <w:r>
        <w:rPr>
          <w:rFonts w:eastAsia="Times New Roman"/>
        </w:rPr>
        <w:t xml:space="preserve"> according to the letter, is already known to be leaking contaminants into the ground water, and free trash disposal services for the town and schools.</w:t>
      </w:r>
    </w:p>
    <w:sectPr w:rsidR="002E0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ST_Sw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F4630F"/>
    <w:rsid w:val="002E0AF4"/>
    <w:rsid w:val="00F4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saveforestlake@gmail.com</dc:creator>
  <cp:lastModifiedBy>saveforestlake@gmail.com</cp:lastModifiedBy>
  <cp:revision>2</cp:revision>
  <dcterms:created xsi:type="dcterms:W3CDTF">2021-10-12T13:20:00Z</dcterms:created>
  <dcterms:modified xsi:type="dcterms:W3CDTF">2021-10-12T13:20:00Z</dcterms:modified>
</cp:coreProperties>
</file>