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C67BA">
      <w:pPr>
        <w:divId w:val="1550416121"/>
        <w:rPr>
          <w:rFonts w:eastAsia="Times New Roman"/>
        </w:rPr>
      </w:pPr>
      <w:hyperlink r:id="rId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http://members.thegardnernews.com/stories.aspx?storyid=16de67d2-0a0f-4dd6-acce-fd1860bdc90e&amp;catid=&amp;label=Back&amp;returnurl=index.aspx%3fcatid%3d%26subcatid%3d</w:t>
        </w:r>
      </w:hyperlink>
    </w:p>
    <w:p w:rsidR="00000000" w:rsidRDefault="009C67BA">
      <w:pPr>
        <w:divId w:val="392199434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000000" w:rsidTr="000449A2">
        <w:trPr>
          <w:divId w:val="911310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7BA">
            <w:pPr>
              <w:jc w:val="center"/>
              <w:divId w:val="191461938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000000" w:rsidRDefault="009C67BA">
            <w:pPr>
              <w:jc w:val="center"/>
              <w:divId w:val="1863088736"/>
              <w:rPr>
                <w:rFonts w:eastAsia="Times New Roman"/>
              </w:rPr>
            </w:pPr>
            <w:r>
              <w:rPr>
                <w:rStyle w:val="newscopyheadline"/>
                <w:rFonts w:ascii="Arial" w:eastAsia="Times New Roman" w:hAnsi="Arial" w:cs="Arial"/>
                <w:sz w:val="20"/>
                <w:szCs w:val="20"/>
              </w:rPr>
              <w:t>The Gardner News</w:t>
            </w:r>
          </w:p>
          <w:p w:rsidR="00000000" w:rsidRDefault="009C67BA">
            <w:pPr>
              <w:jc w:val="center"/>
              <w:divId w:val="1443308921"/>
              <w:rPr>
                <w:rFonts w:eastAsia="Times New Roman"/>
              </w:rPr>
            </w:pPr>
            <w:r>
              <w:rPr>
                <w:rStyle w:val="newscopyheadline"/>
                <w:rFonts w:ascii="Arial" w:eastAsia="Times New Roman" w:hAnsi="Arial" w:cs="Arial"/>
                <w:sz w:val="20"/>
                <w:szCs w:val="20"/>
              </w:rPr>
              <w:t>May 19, 2004</w:t>
            </w:r>
          </w:p>
          <w:p w:rsidR="00000000" w:rsidRDefault="009C67BA">
            <w:pPr>
              <w:jc w:val="center"/>
              <w:divId w:val="601063137"/>
              <w:rPr>
                <w:rFonts w:eastAsia="Times New Roman"/>
              </w:rPr>
            </w:pPr>
            <w:r>
              <w:rPr>
                <w:rStyle w:val="newscopyheadline"/>
                <w:rFonts w:eastAsia="Times New Roman"/>
              </w:rPr>
              <w:t>Decision to ban outside trash is legal</w:t>
            </w:r>
          </w:p>
        </w:tc>
      </w:tr>
      <w:tr w:rsidR="00000000" w:rsidTr="000449A2">
        <w:trPr>
          <w:divId w:val="911310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7BA">
            <w:pPr>
              <w:jc w:val="center"/>
              <w:rPr>
                <w:rFonts w:eastAsia="Times New Roman"/>
              </w:rPr>
            </w:pPr>
            <w:r>
              <w:rPr>
                <w:rStyle w:val="newscopydrophead"/>
                <w:rFonts w:eastAsia="Times New Roman"/>
              </w:rPr>
              <w:t xml:space="preserve">State </w:t>
            </w:r>
            <w:r>
              <w:rPr>
                <w:rStyle w:val="newscopydrophead"/>
                <w:rFonts w:eastAsia="Times New Roman"/>
              </w:rPr>
              <w:t>attorney general approves town</w:t>
            </w:r>
            <w:r>
              <w:rPr>
                <w:rStyle w:val="newscopydrophead"/>
                <w:rFonts w:eastAsia="Times New Roman"/>
              </w:rPr>
              <w:t>s action</w:t>
            </w:r>
            <w:r>
              <w:rPr>
                <w:rStyle w:val="newscopydrophead"/>
                <w:rFonts w:eastAsia="Times New Roman"/>
              </w:rPr>
              <w:t>s</w:t>
            </w:r>
          </w:p>
        </w:tc>
      </w:tr>
      <w:tr w:rsidR="00000000" w:rsidTr="000449A2">
        <w:trPr>
          <w:divId w:val="911310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7BA">
            <w:pPr>
              <w:rPr>
                <w:rFonts w:eastAsia="Times New Roman"/>
              </w:rPr>
            </w:pPr>
            <w:r>
              <w:rPr>
                <w:rStyle w:val="newscopybyline"/>
                <w:rFonts w:eastAsia="Times New Roman"/>
              </w:rPr>
              <w:t>By Sean DuBois - Staff Write</w:t>
            </w:r>
            <w:r>
              <w:rPr>
                <w:rStyle w:val="newscopybyline"/>
                <w:rFonts w:eastAsia="Times New Roman"/>
              </w:rPr>
              <w:t>r</w:t>
            </w:r>
          </w:p>
        </w:tc>
      </w:tr>
      <w:tr w:rsidR="00000000" w:rsidTr="000449A2">
        <w:trPr>
          <w:divId w:val="911310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C67BA">
            <w:pPr>
              <w:rPr>
                <w:rFonts w:eastAsia="Times New Roman"/>
              </w:rPr>
            </w:pPr>
            <w:r>
              <w:rPr>
                <w:rStyle w:val="newscopy"/>
                <w:rFonts w:eastAsia="Times New Roman"/>
              </w:rPr>
              <w:t xml:space="preserve">TEMPLETON </w:t>
            </w:r>
            <w:r>
              <w:rPr>
                <w:rStyle w:val="newscopy"/>
                <w:rFonts w:eastAsia="Times New Roman"/>
              </w:rPr>
              <w:t> The state</w:t>
            </w:r>
            <w:r>
              <w:rPr>
                <w:rStyle w:val="newscopy"/>
                <w:rFonts w:eastAsia="Times New Roman"/>
              </w:rPr>
              <w:t xml:space="preserve"> </w:t>
            </w:r>
            <w:r>
              <w:rPr>
                <w:rStyle w:val="newscopy"/>
                <w:rFonts w:eastAsia="Times New Roman"/>
              </w:rPr>
              <w:t>attorney general has approved the town</w:t>
            </w:r>
            <w:r>
              <w:rPr>
                <w:rStyle w:val="newscopy"/>
                <w:rFonts w:eastAsia="Times New Roman"/>
              </w:rPr>
              <w:t>s decision to ban out-of-town</w:t>
            </w:r>
            <w:r>
              <w:rPr>
                <w:rStyle w:val="newscopy"/>
                <w:rFonts w:eastAsia="Times New Roman"/>
              </w:rPr>
              <w:t xml:space="preserve"> </w:t>
            </w:r>
            <w:r>
              <w:rPr>
                <w:rStyle w:val="newscopy"/>
                <w:rFonts w:eastAsia="Times New Roman"/>
              </w:rPr>
              <w:t xml:space="preserve">garbage </w:t>
            </w:r>
            <w:r>
              <w:rPr>
                <w:rStyle w:val="newscopy"/>
                <w:rFonts w:eastAsia="Times New Roman"/>
              </w:rPr>
              <w:t> a decision that could lead to a multi-million dollar</w:t>
            </w:r>
            <w:r>
              <w:rPr>
                <w:rStyle w:val="newscopy"/>
                <w:rFonts w:eastAsia="Times New Roman"/>
              </w:rPr>
              <w:t xml:space="preserve"> lawsuit.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Attorney General Thomas Reilly and assistant AG Kelli Gunagan on Tuesday issued the decision to restore the original wording to a bylaw voters approved at a Feb. 19 Special Town Meeting. The restored bylaw language stipulates that only garbage collected wi</w:t>
            </w:r>
            <w:r>
              <w:rPr>
                <w:rStyle w:val="newscopy"/>
                <w:rFonts w:eastAsia="Times New Roman"/>
              </w:rPr>
              <w:t xml:space="preserve">thin town limits can be brought to the landfill on Route 202.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 xml:space="preserve">Residents amended the bylaw during a Special Town Meeting June 18, 2002, to allow trash generated within and outside the community to be brought to the landfill.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 xml:space="preserve">The amendment was necessary </w:t>
            </w:r>
            <w:r>
              <w:rPr>
                <w:rStyle w:val="newscopy"/>
                <w:rFonts w:eastAsia="Times New Roman"/>
              </w:rPr>
              <w:t xml:space="preserve">to comply with a contract later signed in June 2003 between former Board of Health members and New England Waste Services for the construction of a new landfill adjacent to the Route 202 landfill.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If built, that landfill would have accepted outside trash</w:t>
            </w:r>
            <w:r>
              <w:rPr>
                <w:rStyle w:val="newscopy"/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According to Reilly</w:t>
            </w:r>
            <w:r>
              <w:rPr>
                <w:rStyle w:val="newscopy"/>
                <w:rFonts w:eastAsia="Times New Roman"/>
              </w:rPr>
              <w:t>s statement, the bylaw change was</w:t>
            </w:r>
            <w:r>
              <w:rPr>
                <w:rStyle w:val="newscopy"/>
                <w:rFonts w:eastAsia="Times New Roman"/>
              </w:rPr>
              <w:t xml:space="preserve"> approved based on Article 89 of the Articles of Amendment of the </w:t>
            </w:r>
            <w:r>
              <w:rPr>
                <w:rStyle w:val="newscopy"/>
                <w:rFonts w:eastAsia="Times New Roman"/>
              </w:rPr>
              <w:t xml:space="preserve">Massachusetts Constitution </w:t>
            </w:r>
            <w:r>
              <w:rPr>
                <w:rStyle w:val="newscopy"/>
                <w:rFonts w:eastAsia="Times New Roman"/>
              </w:rPr>
              <w:t> commonly known as the Home Rule</w:t>
            </w:r>
            <w:r>
              <w:rPr>
                <w:rStyle w:val="newscopy"/>
                <w:rFonts w:eastAsia="Times New Roman"/>
              </w:rPr>
              <w:t xml:space="preserve"> </w:t>
            </w:r>
            <w:r>
              <w:rPr>
                <w:rStyle w:val="newscopy"/>
                <w:rFonts w:eastAsia="Times New Roman"/>
              </w:rPr>
              <w:t>Amendment.</w:t>
            </w:r>
            <w:r>
              <w:rPr>
                <w:rStyle w:val="newscopy"/>
                <w:rFonts w:eastAsia="Times New Roman"/>
              </w:rPr>
              <w:t>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We are extremely pleased that the bylaw change was</w:t>
            </w:r>
            <w:r>
              <w:rPr>
                <w:rStyle w:val="newscopy"/>
                <w:rFonts w:eastAsia="Times New Roman"/>
              </w:rPr>
              <w:t xml:space="preserve"> </w:t>
            </w:r>
            <w:r>
              <w:rPr>
                <w:rStyle w:val="newscopy"/>
                <w:rFonts w:eastAsia="Times New Roman"/>
              </w:rPr>
              <w:t>recogn</w:t>
            </w:r>
            <w:r>
              <w:rPr>
                <w:rStyle w:val="newscopy"/>
                <w:rFonts w:eastAsia="Times New Roman"/>
              </w:rPr>
              <w:t>ized as a legal article,</w:t>
            </w:r>
            <w:r>
              <w:rPr>
                <w:rStyle w:val="newscopy"/>
                <w:rFonts w:eastAsia="Times New Roman"/>
              </w:rPr>
              <w:t> said newly elected Board of Health</w:t>
            </w:r>
            <w:r>
              <w:rPr>
                <w:rStyle w:val="newscopy"/>
                <w:rFonts w:eastAsia="Times New Roman"/>
              </w:rPr>
              <w:t xml:space="preserve"> </w:t>
            </w:r>
            <w:r>
              <w:rPr>
                <w:rStyle w:val="newscopy"/>
                <w:rFonts w:eastAsia="Times New Roman"/>
              </w:rPr>
              <w:t xml:space="preserve">Chairman Richard Trifilo. </w:t>
            </w:r>
            <w:r>
              <w:rPr>
                <w:rStyle w:val="newscopy"/>
                <w:rFonts w:eastAsia="Times New Roman"/>
              </w:rPr>
              <w:t>This means that the Board of Health can now</w:t>
            </w:r>
            <w:r>
              <w:rPr>
                <w:rStyle w:val="newscopy"/>
                <w:rFonts w:eastAsia="Times New Roman"/>
              </w:rPr>
              <w:t xml:space="preserve"> </w:t>
            </w:r>
            <w:r>
              <w:rPr>
                <w:rStyle w:val="newscopy"/>
                <w:rFonts w:eastAsia="Times New Roman"/>
              </w:rPr>
              <w:t>take active steps in resolving the landfill situation.</w:t>
            </w:r>
            <w:r>
              <w:rPr>
                <w:rStyle w:val="newscopy"/>
                <w:rFonts w:eastAsia="Times New Roman"/>
              </w:rPr>
              <w:t>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Former Board of Health Chairman Randy Lawrence said during the Feb.</w:t>
            </w:r>
            <w:r>
              <w:rPr>
                <w:rStyle w:val="newscopy"/>
                <w:rFonts w:eastAsia="Times New Roman"/>
              </w:rPr>
              <w:t xml:space="preserve"> 19 Special Town Meeting that the contract is a legally binding document and now that the bylaw wording is changed, the town may be held responsible for breach of contract.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Former Board of Health attorney James Masteralexis sent a letter to Gunagan on Apr</w:t>
            </w:r>
            <w:r>
              <w:rPr>
                <w:rStyle w:val="newscopy"/>
                <w:rFonts w:eastAsia="Times New Roman"/>
              </w:rPr>
              <w:t xml:space="preserve">il 9 that said prohibiting out-of-town waste could result in New England Waste Services suing the town in excess </w:t>
            </w:r>
            <w:r>
              <w:rPr>
                <w:rStyle w:val="newscopy"/>
                <w:rFonts w:eastAsia="Times New Roman"/>
              </w:rPr>
              <w:t>of $40 million, according to a statement from the AG</w:t>
            </w:r>
            <w:r>
              <w:rPr>
                <w:rStyle w:val="newscopy"/>
                <w:rFonts w:eastAsia="Times New Roman"/>
              </w:rPr>
              <w:t>s office.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I</w:t>
            </w:r>
            <w:r>
              <w:rPr>
                <w:rStyle w:val="newscopy"/>
                <w:rFonts w:eastAsia="Times New Roman"/>
              </w:rPr>
              <w:t xml:space="preserve"> think that (New England Waste Services) will either try to take legal </w:t>
            </w:r>
            <w:r>
              <w:rPr>
                <w:rStyle w:val="newscopy"/>
                <w:rFonts w:eastAsia="Times New Roman"/>
              </w:rPr>
              <w:t>action</w:t>
            </w:r>
            <w:r>
              <w:rPr>
                <w:rStyle w:val="newscopy"/>
                <w:rFonts w:eastAsia="Times New Roman"/>
              </w:rPr>
              <w:t xml:space="preserve"> quickly or draw things out for a long time. I don</w:t>
            </w:r>
            <w:r>
              <w:rPr>
                <w:rStyle w:val="newscopy"/>
                <w:rFonts w:eastAsia="Times New Roman"/>
              </w:rPr>
              <w:t>t think there</w:t>
            </w:r>
            <w:r>
              <w:rPr>
                <w:rStyle w:val="newscopy"/>
                <w:rFonts w:eastAsia="Times New Roman"/>
              </w:rPr>
              <w:t xml:space="preserve"> </w:t>
            </w:r>
            <w:r>
              <w:rPr>
                <w:rStyle w:val="newscopy"/>
                <w:rFonts w:eastAsia="Times New Roman"/>
              </w:rPr>
              <w:t>will be any in-between,</w:t>
            </w:r>
            <w:r>
              <w:rPr>
                <w:rStyle w:val="newscopy"/>
                <w:rFonts w:eastAsia="Times New Roman"/>
              </w:rPr>
              <w:t> said Trifilo. It would be nice if (New England</w:t>
            </w:r>
            <w:r>
              <w:rPr>
                <w:rStyle w:val="newscopy"/>
                <w:rFonts w:eastAsia="Times New Roman"/>
              </w:rPr>
              <w:t xml:space="preserve"> </w:t>
            </w:r>
            <w:r>
              <w:rPr>
                <w:rStyle w:val="newscopy"/>
                <w:rFonts w:eastAsia="Times New Roman"/>
              </w:rPr>
              <w:t>Waste Services) just backed off.</w:t>
            </w:r>
            <w:r>
              <w:rPr>
                <w:rStyle w:val="newscopy"/>
                <w:rFonts w:eastAsia="Times New Roman"/>
              </w:rPr>
              <w:t>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 xml:space="preserve">Three new members were elected to the Board of Health on May 3 as part of a recall </w:t>
            </w:r>
            <w:r>
              <w:rPr>
                <w:rStyle w:val="newscopy"/>
                <w:rFonts w:eastAsia="Times New Roman"/>
              </w:rPr>
              <w:t>election. A group called Templeton Citizens Against the Dump was influential in removing the former board members that negotiated the contract with New England Waste Services.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According to Trifilo, the contract that the former board signed with New Englan</w:t>
            </w:r>
            <w:r>
              <w:rPr>
                <w:rStyle w:val="newscopy"/>
                <w:rFonts w:eastAsia="Times New Roman"/>
              </w:rPr>
              <w:t>d Waste Services was illegal because a contract agreement of this nature has to come before voters during a Town Meeting, not just a single board.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Whether the proposed bylaw amendment</w:t>
            </w:r>
            <w:r>
              <w:rPr>
                <w:rStyle w:val="newscopy"/>
                <w:rFonts w:eastAsia="Times New Roman"/>
              </w:rPr>
              <w:t xml:space="preserve"> affects the contractual relationship between the town and (New England</w:t>
            </w:r>
            <w:r>
              <w:rPr>
                <w:rStyle w:val="newscopy"/>
                <w:rFonts w:eastAsia="Times New Roman"/>
              </w:rPr>
              <w:t xml:space="preserve"> Waste Services) is a factual determination that this office is not </w:t>
            </w:r>
            <w:r>
              <w:rPr>
                <w:rStyle w:val="newscopy"/>
                <w:rFonts w:eastAsia="Times New Roman"/>
              </w:rPr>
              <w:t>equipped or authorized to make,</w:t>
            </w:r>
            <w:r>
              <w:rPr>
                <w:rStyle w:val="newscopy"/>
                <w:rFonts w:eastAsia="Times New Roman"/>
              </w:rPr>
              <w:t> according to the AGs statement. Whether</w:t>
            </w:r>
            <w:r>
              <w:rPr>
                <w:rStyle w:val="newscopy"/>
                <w:rFonts w:eastAsia="Times New Roman"/>
              </w:rPr>
              <w:t xml:space="preserve"> the proposed bylaw amendment results in a breach of contract by the town is a determination that falls to the jur</w:t>
            </w:r>
            <w:r>
              <w:rPr>
                <w:rStyle w:val="newscopy"/>
                <w:rFonts w:eastAsia="Times New Roman"/>
              </w:rPr>
              <w:t xml:space="preserve">isdiction of the </w:t>
            </w:r>
            <w:r>
              <w:rPr>
                <w:rStyle w:val="newscopy"/>
                <w:rFonts w:eastAsia="Times New Roman"/>
              </w:rPr>
              <w:t>courts.</w:t>
            </w:r>
            <w:r>
              <w:rPr>
                <w:rStyle w:val="newscopy"/>
                <w:rFonts w:eastAsia="Times New Roman"/>
              </w:rPr>
              <w:t>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With the possibility of legal action from New England Waste Services, Board of Health members have requested to hire a new attorney. Attorney Masteralexis, of Brackett &amp; Lucas, was hired by former board members to negotiate the l</w:t>
            </w:r>
            <w:r>
              <w:rPr>
                <w:rStyle w:val="newscopy"/>
                <w:rFonts w:eastAsia="Times New Roman"/>
              </w:rPr>
              <w:t>andfill contract.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 xml:space="preserve">Selectmen </w:t>
            </w:r>
            <w:r>
              <w:rPr>
                <w:rStyle w:val="newscopy"/>
                <w:rFonts w:eastAsia="Times New Roman"/>
              </w:rPr>
              <w:t>approved the Board of Health</w:t>
            </w:r>
            <w:r>
              <w:rPr>
                <w:rStyle w:val="newscopy"/>
                <w:rFonts w:eastAsia="Times New Roman"/>
              </w:rPr>
              <w:t>s request on Tuesday to hire John Giorgio, of</w:t>
            </w:r>
            <w:r>
              <w:rPr>
                <w:rStyle w:val="newscopy"/>
                <w:rFonts w:eastAsia="Times New Roman"/>
              </w:rPr>
              <w:t xml:space="preserve"> Kopelman and Paige, as their new attorney. Board of Health members said </w:t>
            </w:r>
            <w:r>
              <w:rPr>
                <w:rStyle w:val="newscopy"/>
                <w:rFonts w:eastAsia="Times New Roman"/>
              </w:rPr>
              <w:t>they will seek Finance Advisory Board approval for $3,000 from the town</w:t>
            </w:r>
            <w:r>
              <w:rPr>
                <w:rStyle w:val="newscopy"/>
                <w:rFonts w:eastAsia="Times New Roman"/>
              </w:rPr>
              <w:t>s</w:t>
            </w:r>
            <w:r>
              <w:rPr>
                <w:rStyle w:val="newscopy"/>
                <w:rFonts w:eastAsia="Times New Roman"/>
              </w:rPr>
              <w:t xml:space="preserve"> emerge</w:t>
            </w:r>
            <w:r>
              <w:rPr>
                <w:rStyle w:val="newscopy"/>
                <w:rFonts w:eastAsia="Times New Roman"/>
              </w:rPr>
              <w:t>ncy account to pay for the new legal representation.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 xml:space="preserve">New landfill construction is currently on hold because voters at the Feb. 19 </w:t>
            </w:r>
            <w:r>
              <w:rPr>
                <w:rStyle w:val="newscopy"/>
                <w:rFonts w:eastAsia="Times New Roman"/>
              </w:rPr>
              <w:t>Special Town Meeting abolished the former Board of Health</w:t>
            </w:r>
            <w:r>
              <w:rPr>
                <w:rStyle w:val="newscopy"/>
                <w:rFonts w:eastAsia="Times New Roman"/>
              </w:rPr>
              <w:t>s sanitary</w:t>
            </w:r>
            <w:r>
              <w:rPr>
                <w:rStyle w:val="newscopy"/>
                <w:rFonts w:eastAsia="Times New Roman"/>
              </w:rPr>
              <w:t xml:space="preserve"> enterprise fund containing money to begin the project.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 xml:space="preserve">Representatives from New England Waste Services, a wholly owned subsidiary of Casella Waste </w:t>
            </w:r>
            <w:r>
              <w:rPr>
                <w:rFonts w:eastAsia="Times New Roman"/>
              </w:rPr>
              <w:br/>
            </w:r>
            <w:r>
              <w:rPr>
                <w:rStyle w:val="newscopy"/>
                <w:rFonts w:eastAsia="Times New Roman"/>
              </w:rPr>
              <w:t>Services could not be reached for comment on the AG decision. sdubois@thegardnernews.co</w:t>
            </w:r>
            <w:r>
              <w:rPr>
                <w:rStyle w:val="newscopy"/>
                <w:rFonts w:eastAsia="Times New Roman"/>
              </w:rPr>
              <w:t>m</w:t>
            </w:r>
          </w:p>
        </w:tc>
      </w:tr>
    </w:tbl>
    <w:p w:rsidR="009C67BA" w:rsidRDefault="009C67BA">
      <w:pPr>
        <w:divId w:val="911310566"/>
        <w:rPr>
          <w:rFonts w:eastAsia="Times New Roman"/>
        </w:rPr>
      </w:pPr>
    </w:p>
    <w:sectPr w:rsidR="009C6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0449A2"/>
    <w:rsid w:val="000449A2"/>
    <w:rsid w:val="009C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newscopyheadline">
    <w:name w:val="newscopyheadline"/>
    <w:basedOn w:val="DefaultParagraphFont"/>
  </w:style>
  <w:style w:type="character" w:customStyle="1" w:styleId="newscopydrophead">
    <w:name w:val="newscopydrophead"/>
    <w:basedOn w:val="DefaultParagraphFont"/>
  </w:style>
  <w:style w:type="character" w:customStyle="1" w:styleId="newscopybyline">
    <w:name w:val="newscopybyline"/>
    <w:basedOn w:val="DefaultParagraphFont"/>
  </w:style>
  <w:style w:type="character" w:customStyle="1" w:styleId="newscopy">
    <w:name w:val="newscopy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mbers.thegardnernews.com/stories.aspx?storyid=16de67d2-0a0f-4dd6-acce-fd1860bdc90e&amp;catid=&amp;label=Back&amp;returnurl=index.aspx%3fcatid%3d%26subcati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saveforestlake@gmail.com</dc:creator>
  <cp:lastModifiedBy>saveforestlake@gmail.com</cp:lastModifiedBy>
  <cp:revision>2</cp:revision>
  <dcterms:created xsi:type="dcterms:W3CDTF">2021-10-14T15:40:00Z</dcterms:created>
  <dcterms:modified xsi:type="dcterms:W3CDTF">2021-10-14T15:40:00Z</dcterms:modified>
</cp:coreProperties>
</file>