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050F9">
      <w:pPr>
        <w:divId w:val="1470441179"/>
        <w:rPr>
          <w:rFonts w:eastAsia="Times New Roman"/>
        </w:rPr>
      </w:pPr>
      <w:r>
        <w:rPr>
          <w:rStyle w:val="text"/>
          <w:rFonts w:eastAsia="Times New Roman"/>
          <w:b/>
          <w:bCs/>
          <w:sz w:val="36"/>
          <w:szCs w:val="36"/>
        </w:rPr>
        <w:t xml:space="preserve">Worcester Telegram    </w:t>
      </w:r>
    </w:p>
    <w:p w:rsidR="00000000" w:rsidRDefault="00F050F9">
      <w:pPr>
        <w:divId w:val="861356576"/>
        <w:rPr>
          <w:rFonts w:eastAsia="Times New Roman"/>
        </w:rPr>
      </w:pPr>
      <w:r>
        <w:rPr>
          <w:rStyle w:val="Strong"/>
          <w:rFonts w:eastAsia="Times New Roman"/>
          <w:sz w:val="36"/>
          <w:szCs w:val="36"/>
        </w:rPr>
        <w:t>February 10, 2004</w:t>
      </w:r>
    </w:p>
    <w:p w:rsidR="00F050F9" w:rsidRDefault="00F050F9">
      <w:pPr>
        <w:spacing w:after="240"/>
        <w:divId w:val="1335037274"/>
        <w:rPr>
          <w:rStyle w:val="text"/>
          <w:rFonts w:ascii="Arial" w:hAnsi="Arial" w:cs="Arial"/>
          <w:sz w:val="20"/>
          <w:szCs w:val="20"/>
        </w:rPr>
      </w:pPr>
      <w:r>
        <w:rPr>
          <w:rStyle w:val="text"/>
          <w:rFonts w:eastAsia="Times New Roman"/>
          <w:b/>
          <w:bCs/>
          <w:sz w:val="36"/>
          <w:szCs w:val="36"/>
        </w:rPr>
        <w:t>Templeton recall papers turned in</w:t>
      </w:r>
      <w:r>
        <w:rPr>
          <w:rFonts w:eastAsia="Times New Roman"/>
          <w:sz w:val="20"/>
          <w:szCs w:val="20"/>
        </w:rPr>
        <w:br/>
      </w:r>
      <w:r>
        <w:rPr>
          <w:rFonts w:eastAsia="Times New Roman"/>
          <w:sz w:val="20"/>
          <w:szCs w:val="20"/>
        </w:rPr>
        <w:br/>
      </w:r>
      <w:hyperlink r:id="rId4" w:history="1">
        <w:r>
          <w:rPr>
            <w:rStyle w:val="Hyperlink"/>
            <w:rFonts w:eastAsia="Times New Roman"/>
            <w:sz w:val="20"/>
            <w:szCs w:val="20"/>
          </w:rPr>
          <w:t>Mary Jo Hill</w:t>
        </w:r>
      </w:hyperlink>
      <w:r>
        <w:rPr>
          <w:rFonts w:ascii="Arial" w:eastAsia="Times New Roman" w:hAnsi="Arial" w:cs="Arial"/>
          <w:sz w:val="20"/>
          <w:szCs w:val="20"/>
        </w:rPr>
        <w:br/>
      </w:r>
      <w:r>
        <w:rPr>
          <w:rStyle w:val="text"/>
          <w:rFonts w:eastAsia="Times New Roman"/>
          <w:sz w:val="20"/>
          <w:szCs w:val="20"/>
        </w:rPr>
        <w:t>T&amp;G STAFF</w:t>
      </w:r>
      <w:r>
        <w:rPr>
          <w:rFonts w:ascii="Arial" w:eastAsia="Times New Roman" w:hAnsi="Arial" w:cs="Arial"/>
          <w:sz w:val="20"/>
          <w:szCs w:val="20"/>
        </w:rPr>
        <w:br/>
      </w:r>
      <w:r>
        <w:rPr>
          <w:rFonts w:ascii="Arial" w:eastAsia="Times New Roman" w:hAnsi="Arial" w:cs="Arial"/>
          <w:sz w:val="20"/>
          <w:szCs w:val="20"/>
        </w:rPr>
        <w:br/>
      </w:r>
      <w:r>
        <w:rPr>
          <w:rStyle w:val="text"/>
          <w:rFonts w:eastAsia="Times New Roman"/>
        </w:rPr>
        <w:t>Citizens Against the Dump resubmitted recall petitions yesterday for the Board of Health.</w:t>
      </w:r>
      <w:r>
        <w:rPr>
          <w:rFonts w:eastAsia="Times New Roman"/>
        </w:rPr>
        <w:br/>
      </w:r>
      <w:r>
        <w:rPr>
          <w:rStyle w:val="text"/>
          <w:rFonts w:eastAsia="Times New Roman"/>
        </w:rPr>
        <w:t xml:space="preserve">The </w:t>
      </w:r>
      <w:r>
        <w:rPr>
          <w:rStyle w:val="text"/>
          <w:rFonts w:eastAsia="Times New Roman"/>
        </w:rPr>
        <w:t>petitions say health board members Ida E. Beane, Neil A. Cullen and Randy J. Lawrence, the chairman, should be removed from office because of a contract they reached June 5 with New England Waste Services to create a sanitary landfill.</w:t>
      </w:r>
      <w:r>
        <w:rPr>
          <w:rFonts w:eastAsia="Times New Roman"/>
        </w:rPr>
        <w:br/>
      </w:r>
      <w:r>
        <w:rPr>
          <w:rStyle w:val="text"/>
          <w:rFonts w:eastAsia="Times New Roman"/>
        </w:rPr>
        <w:t>The petitions say th</w:t>
      </w:r>
      <w:r>
        <w:rPr>
          <w:rStyle w:val="text"/>
          <w:rFonts w:eastAsia="Times New Roman"/>
        </w:rPr>
        <w:t>e contract threatens the health and welfare of Templeton residents. They say the Board of Health was not authorized to execute the contract on behalf of the town and did not adequately consider the best interest of the people.</w:t>
      </w:r>
      <w:r>
        <w:rPr>
          <w:rFonts w:eastAsia="Times New Roman"/>
        </w:rPr>
        <w:br/>
      </w:r>
      <w:r>
        <w:rPr>
          <w:rStyle w:val="text"/>
          <w:rFonts w:eastAsia="Times New Roman"/>
        </w:rPr>
        <w:t>The contract calls for new la</w:t>
      </w:r>
      <w:r>
        <w:rPr>
          <w:rStyle w:val="text"/>
          <w:rFonts w:eastAsia="Times New Roman"/>
        </w:rPr>
        <w:t>ndfill space to be opened near a closed, unlined landfill.</w:t>
      </w:r>
      <w:r>
        <w:rPr>
          <w:rFonts w:eastAsia="Times New Roman"/>
        </w:rPr>
        <w:br/>
      </w:r>
      <w:r>
        <w:rPr>
          <w:rStyle w:val="text"/>
          <w:rFonts w:eastAsia="Times New Roman"/>
        </w:rPr>
        <w:t>Citizens Against the Dump said it gathered more than 1,200 signatures against each of the three health board members, said Town Clerk Carol A. Harris. The group needs 643 certified signatures for e</w:t>
      </w:r>
      <w:r>
        <w:rPr>
          <w:rStyle w:val="text"/>
          <w:rFonts w:eastAsia="Times New Roman"/>
        </w:rPr>
        <w:t>ach petition, she said.</w:t>
      </w:r>
      <w:r>
        <w:rPr>
          <w:rFonts w:eastAsia="Times New Roman"/>
        </w:rPr>
        <w:br/>
      </w:r>
      <w:r>
        <w:rPr>
          <w:rStyle w:val="text"/>
          <w:rFonts w:eastAsia="Times New Roman"/>
        </w:rPr>
        <w:t>"Right now, I'm certifying them," Mrs. Harris said. She must make sure that the petition signers are registered voters in Templeton and that nobody has signed a petition more than once, she said. That process takes a week or two, sh</w:t>
      </w:r>
      <w:r>
        <w:rPr>
          <w:rStyle w:val="text"/>
          <w:rFonts w:eastAsia="Times New Roman"/>
        </w:rPr>
        <w:t>e said.</w:t>
      </w:r>
      <w:r>
        <w:rPr>
          <w:rFonts w:eastAsia="Times New Roman"/>
        </w:rPr>
        <w:br/>
      </w:r>
      <w:r>
        <w:rPr>
          <w:rStyle w:val="text"/>
          <w:rFonts w:eastAsia="Times New Roman"/>
        </w:rPr>
        <w:t>Once she has determined whether enough certified signatures are on the petitions, she will notify selectmen about her decision. If she decides the petitions can move ahead, it is up to selectmen to set a date for a recall election, she said.</w:t>
      </w:r>
      <w:r>
        <w:rPr>
          <w:rFonts w:eastAsia="Times New Roman"/>
        </w:rPr>
        <w:br/>
      </w:r>
      <w:r>
        <w:rPr>
          <w:rStyle w:val="text"/>
          <w:rFonts w:eastAsia="Times New Roman"/>
        </w:rPr>
        <w:t>Citize</w:t>
      </w:r>
      <w:r>
        <w:rPr>
          <w:rStyle w:val="text"/>
          <w:rFonts w:eastAsia="Times New Roman"/>
        </w:rPr>
        <w:t>ns Against the Dump submitted recall petitions in December, but the Board of Registrars ruled they were not valid. Those recall petitions had not been begun through a notarized affidavit presented to the town clerk, as required by town recall legislation.</w:t>
      </w:r>
      <w:r>
        <w:rPr>
          <w:rFonts w:eastAsia="Times New Roman"/>
        </w:rPr>
        <w:br/>
      </w:r>
      <w:r>
        <w:rPr>
          <w:rStyle w:val="text"/>
          <w:rFonts w:eastAsia="Times New Roman"/>
        </w:rPr>
        <w:t>However, this time around a notarized affidavit was submitted, Mrs. Harris said. The affidavit came in 14 days ago.</w:t>
      </w:r>
      <w:r>
        <w:rPr>
          <w:rFonts w:eastAsia="Times New Roman"/>
        </w:rPr>
        <w:br/>
      </w:r>
      <w:r>
        <w:rPr>
          <w:rStyle w:val="text"/>
          <w:rFonts w:eastAsia="Times New Roman"/>
        </w:rPr>
        <w:t>Under the town's 1989 recall bylaw, the Board of Health members have five days to resign after the town clerk certifies the signatures and s</w:t>
      </w:r>
      <w:r>
        <w:rPr>
          <w:rStyle w:val="text"/>
          <w:rFonts w:eastAsia="Times New Roman"/>
        </w:rPr>
        <w:t>electmen are notified. If an official targeted for recall does not resign, the recall election is to take place 35 to 65 days after the date of certification. The official or officials then would serve until the election, and they may run for their positio</w:t>
      </w:r>
      <w:r>
        <w:rPr>
          <w:rStyle w:val="text"/>
          <w:rFonts w:eastAsia="Times New Roman"/>
        </w:rPr>
        <w:t>ns in the recall election.</w:t>
      </w:r>
    </w:p>
    <w:sectPr w:rsidR="00F050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C012EF"/>
    <w:rsid w:val="00C012EF"/>
    <w:rsid w:val="00F05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861356576">
      <w:marLeft w:val="0"/>
      <w:marRight w:val="0"/>
      <w:marTop w:val="0"/>
      <w:marBottom w:val="0"/>
      <w:divBdr>
        <w:top w:val="none" w:sz="0" w:space="0" w:color="auto"/>
        <w:left w:val="none" w:sz="0" w:space="0" w:color="auto"/>
        <w:bottom w:val="none" w:sz="0" w:space="0" w:color="auto"/>
        <w:right w:val="none" w:sz="0" w:space="0" w:color="auto"/>
      </w:divBdr>
    </w:div>
    <w:div w:id="1335037274">
      <w:marLeft w:val="0"/>
      <w:marRight w:val="0"/>
      <w:marTop w:val="0"/>
      <w:marBottom w:val="0"/>
      <w:divBdr>
        <w:top w:val="none" w:sz="0" w:space="0" w:color="auto"/>
        <w:left w:val="none" w:sz="0" w:space="0" w:color="auto"/>
        <w:bottom w:val="none" w:sz="0" w:space="0" w:color="auto"/>
        <w:right w:val="none" w:sz="0" w:space="0" w:color="auto"/>
      </w:divBdr>
    </w:div>
    <w:div w:id="1470441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hill@tele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2</cp:revision>
  <dcterms:created xsi:type="dcterms:W3CDTF">2021-10-12T14:06:00Z</dcterms:created>
  <dcterms:modified xsi:type="dcterms:W3CDTF">2021-10-12T14:06:00Z</dcterms:modified>
</cp:coreProperties>
</file>