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D962" w14:textId="75748DF6" w:rsidR="005B4BB2" w:rsidRDefault="008406AA">
      <w:pPr>
        <w:spacing w:after="728" w:line="259" w:lineRule="auto"/>
        <w:ind w:left="72" w:right="0" w:firstLine="0"/>
        <w:jc w:val="left"/>
      </w:pPr>
      <w:r>
        <w:rPr>
          <w:noProof/>
        </w:rPr>
        <w:drawing>
          <wp:inline distT="0" distB="0" distL="0" distR="0" wp14:anchorId="13771D9E" wp14:editId="5BB7E4A1">
            <wp:extent cx="5074920" cy="1773936"/>
            <wp:effectExtent l="0" t="0" r="0" b="0"/>
            <wp:docPr id="13773" name="Picture 13773"/>
            <wp:cNvGraphicFramePr/>
            <a:graphic xmlns:a="http://schemas.openxmlformats.org/drawingml/2006/main">
              <a:graphicData uri="http://schemas.openxmlformats.org/drawingml/2006/picture">
                <pic:pic xmlns:pic="http://schemas.openxmlformats.org/drawingml/2006/picture">
                  <pic:nvPicPr>
                    <pic:cNvPr id="13773" name="Picture 13773"/>
                    <pic:cNvPicPr preferRelativeResize="0"/>
                  </pic:nvPicPr>
                  <pic:blipFill>
                    <a:blip r:embed="rId6"/>
                    <a:stretch>
                      <a:fillRect/>
                    </a:stretch>
                  </pic:blipFill>
                  <pic:spPr>
                    <a:xfrm>
                      <a:off x="0" y="0"/>
                      <a:ext cx="5074920" cy="1773936"/>
                    </a:xfrm>
                    <a:prstGeom prst="rect">
                      <a:avLst/>
                    </a:prstGeom>
                  </pic:spPr>
                </pic:pic>
              </a:graphicData>
            </a:graphic>
          </wp:inline>
        </w:drawing>
      </w:r>
    </w:p>
    <w:p w14:paraId="47BA3D3F" w14:textId="77A8BCFB" w:rsidR="005B4BB2" w:rsidRDefault="008406AA" w:rsidP="008406AA">
      <w:pPr>
        <w:spacing w:after="277" w:line="225" w:lineRule="auto"/>
        <w:ind w:left="0" w:right="-5" w:firstLine="0"/>
        <w:jc w:val="center"/>
        <w:rPr>
          <w:b/>
          <w:bCs/>
          <w:sz w:val="36"/>
          <w:szCs w:val="36"/>
          <w:u w:val="single"/>
        </w:rPr>
      </w:pPr>
      <w:r>
        <w:rPr>
          <w:b/>
          <w:bCs/>
          <w:sz w:val="36"/>
          <w:szCs w:val="36"/>
          <w:u w:val="single"/>
        </w:rPr>
        <w:t>BY-LAWS</w:t>
      </w:r>
    </w:p>
    <w:p w14:paraId="1567BB24" w14:textId="30F84321" w:rsidR="002D1E80" w:rsidRPr="00BF4B7D" w:rsidRDefault="00E47C69" w:rsidP="002D1E80">
      <w:pPr>
        <w:spacing w:after="240" w:line="240" w:lineRule="auto"/>
        <w:ind w:left="-187" w:right="0" w:firstLine="0"/>
        <w:jc w:val="center"/>
        <w:rPr>
          <w:b/>
          <w:bCs/>
          <w:sz w:val="32"/>
          <w:szCs w:val="32"/>
        </w:rPr>
      </w:pPr>
      <w:r w:rsidRPr="00BF4B7D">
        <w:rPr>
          <w:b/>
          <w:bCs/>
          <w:sz w:val="32"/>
          <w:szCs w:val="32"/>
        </w:rPr>
        <w:t xml:space="preserve">ARTICLE </w:t>
      </w:r>
      <w:r w:rsidR="00BF4B7D" w:rsidRPr="00BF4B7D">
        <w:rPr>
          <w:b/>
          <w:bCs/>
          <w:sz w:val="32"/>
          <w:szCs w:val="32"/>
        </w:rPr>
        <w:t xml:space="preserve">I </w:t>
      </w:r>
      <w:r w:rsidR="002D1E80">
        <w:rPr>
          <w:b/>
          <w:bCs/>
          <w:sz w:val="32"/>
          <w:szCs w:val="32"/>
        </w:rPr>
        <w:t>–</w:t>
      </w:r>
      <w:r w:rsidR="00BF4B7D" w:rsidRPr="00BF4B7D">
        <w:rPr>
          <w:b/>
          <w:bCs/>
          <w:sz w:val="32"/>
          <w:szCs w:val="32"/>
        </w:rPr>
        <w:t xml:space="preserve"> NAME</w:t>
      </w:r>
    </w:p>
    <w:tbl>
      <w:tblPr>
        <w:tblStyle w:val="TableGrid0"/>
        <w:tblW w:w="900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110"/>
      </w:tblGrid>
      <w:tr w:rsidR="000C1FCE" w:rsidRPr="00683CF1" w14:paraId="7F523648" w14:textId="77777777" w:rsidTr="007F4978">
        <w:tc>
          <w:tcPr>
            <w:tcW w:w="1890" w:type="dxa"/>
          </w:tcPr>
          <w:p w14:paraId="6857B3C5" w14:textId="58CF60CC" w:rsidR="000C1FCE" w:rsidRPr="00683CF1" w:rsidRDefault="008406AA" w:rsidP="008406AA">
            <w:pPr>
              <w:pStyle w:val="Heading1"/>
              <w:ind w:left="0" w:right="-79" w:firstLine="0"/>
              <w:jc w:val="left"/>
              <w:rPr>
                <w:sz w:val="24"/>
              </w:rPr>
            </w:pPr>
            <w:r>
              <w:rPr>
                <w:sz w:val="24"/>
              </w:rPr>
              <w:t>S</w:t>
            </w:r>
            <w:r w:rsidR="00683CF1">
              <w:rPr>
                <w:sz w:val="24"/>
              </w:rPr>
              <w:t>ECTION 1.</w:t>
            </w:r>
          </w:p>
        </w:tc>
        <w:tc>
          <w:tcPr>
            <w:tcW w:w="7110" w:type="dxa"/>
          </w:tcPr>
          <w:p w14:paraId="07987878" w14:textId="03308B45" w:rsidR="000C1FCE" w:rsidRPr="007F4978" w:rsidRDefault="0029266B" w:rsidP="004E7AED">
            <w:pPr>
              <w:spacing w:after="240" w:line="259" w:lineRule="auto"/>
              <w:ind w:left="0" w:right="0" w:firstLine="0"/>
              <w:rPr>
                <w:sz w:val="24"/>
              </w:rPr>
            </w:pPr>
            <w:r w:rsidRPr="007F4978">
              <w:rPr>
                <w:sz w:val="24"/>
              </w:rPr>
              <w:t xml:space="preserve">The name of this </w:t>
            </w:r>
            <w:r w:rsidR="00F21C08">
              <w:rPr>
                <w:sz w:val="24"/>
              </w:rPr>
              <w:t>r</w:t>
            </w:r>
            <w:r w:rsidRPr="007F4978">
              <w:rPr>
                <w:sz w:val="24"/>
              </w:rPr>
              <w:t xml:space="preserve">ecreation </w:t>
            </w:r>
            <w:r w:rsidR="00F21C08">
              <w:rPr>
                <w:sz w:val="24"/>
              </w:rPr>
              <w:t>c</w:t>
            </w:r>
            <w:r w:rsidRPr="007F4978">
              <w:rPr>
                <w:sz w:val="24"/>
              </w:rPr>
              <w:t>ouncil shall be Winfield Recreation Council</w:t>
            </w:r>
            <w:r w:rsidR="00F21C08">
              <w:rPr>
                <w:sz w:val="24"/>
              </w:rPr>
              <w:t xml:space="preserve"> </w:t>
            </w:r>
            <w:r w:rsidR="00BB2ACC">
              <w:rPr>
                <w:sz w:val="24"/>
              </w:rPr>
              <w:t>(Council for the remainder of these By-Laws).</w:t>
            </w:r>
          </w:p>
        </w:tc>
      </w:tr>
      <w:tr w:rsidR="000C1FCE" w:rsidRPr="00683CF1" w14:paraId="23644147" w14:textId="77777777" w:rsidTr="007F4978">
        <w:tc>
          <w:tcPr>
            <w:tcW w:w="1890" w:type="dxa"/>
          </w:tcPr>
          <w:p w14:paraId="0FF96C2F" w14:textId="17583F48" w:rsidR="000C1FCE" w:rsidRPr="00683CF1" w:rsidRDefault="00683CF1" w:rsidP="003C5FE4">
            <w:pPr>
              <w:pStyle w:val="Heading1"/>
              <w:ind w:left="-20" w:right="-115" w:firstLine="0"/>
              <w:jc w:val="left"/>
              <w:rPr>
                <w:sz w:val="24"/>
              </w:rPr>
            </w:pPr>
            <w:r>
              <w:rPr>
                <w:sz w:val="24"/>
              </w:rPr>
              <w:t>SECTION 2.</w:t>
            </w:r>
          </w:p>
        </w:tc>
        <w:tc>
          <w:tcPr>
            <w:tcW w:w="7110" w:type="dxa"/>
          </w:tcPr>
          <w:p w14:paraId="6EB7FCA5" w14:textId="6D67ACE4" w:rsidR="000C1FCE" w:rsidRPr="007F4978" w:rsidRDefault="00496DFC" w:rsidP="007354AB">
            <w:pPr>
              <w:spacing w:after="240" w:line="240" w:lineRule="auto"/>
              <w:ind w:left="0" w:right="0" w:firstLine="0"/>
              <w:rPr>
                <w:sz w:val="24"/>
              </w:rPr>
            </w:pPr>
            <w:r w:rsidRPr="007F4978">
              <w:rPr>
                <w:sz w:val="24"/>
              </w:rPr>
              <w:t>This organization shall be and is hereby affiliated with the Carroll County Department of Recreation and Parks in accordance with the laws and agreements governing public recreation in Carroll County and the State of Maryland and is subject to those laws and agreement, in-so-far as they affect and prescribe the functions of the local organization.</w:t>
            </w:r>
          </w:p>
        </w:tc>
      </w:tr>
      <w:tr w:rsidR="000C1FCE" w:rsidRPr="00683CF1" w14:paraId="709AF8EC" w14:textId="77777777" w:rsidTr="007F4978">
        <w:tc>
          <w:tcPr>
            <w:tcW w:w="1890" w:type="dxa"/>
          </w:tcPr>
          <w:p w14:paraId="5828F3AB" w14:textId="05B354F0" w:rsidR="000C1FCE" w:rsidRPr="00683CF1" w:rsidRDefault="0029266B" w:rsidP="003C5FE4">
            <w:pPr>
              <w:pStyle w:val="Heading1"/>
              <w:ind w:left="-20" w:right="-25" w:firstLine="0"/>
              <w:jc w:val="left"/>
              <w:rPr>
                <w:sz w:val="24"/>
              </w:rPr>
            </w:pPr>
            <w:r>
              <w:rPr>
                <w:sz w:val="24"/>
              </w:rPr>
              <w:t>SECTION 3.</w:t>
            </w:r>
          </w:p>
        </w:tc>
        <w:tc>
          <w:tcPr>
            <w:tcW w:w="7110" w:type="dxa"/>
          </w:tcPr>
          <w:p w14:paraId="3618CDC6" w14:textId="55CF598F" w:rsidR="000C1FCE" w:rsidRPr="007F4978" w:rsidRDefault="00496DFC" w:rsidP="007354AB">
            <w:pPr>
              <w:spacing w:after="240" w:line="240" w:lineRule="auto"/>
              <w:ind w:left="0" w:right="0" w:firstLine="0"/>
              <w:rPr>
                <w:sz w:val="24"/>
              </w:rPr>
            </w:pPr>
            <w:r w:rsidRPr="007F4978">
              <w:rPr>
                <w:sz w:val="24"/>
              </w:rPr>
              <w:t xml:space="preserve">Should this Council be dissolved, assets shall be distributed either to another Carroll County recreation </w:t>
            </w:r>
            <w:r w:rsidR="000F3F7E">
              <w:rPr>
                <w:sz w:val="24"/>
              </w:rPr>
              <w:t>c</w:t>
            </w:r>
            <w:r w:rsidRPr="007F4978">
              <w:rPr>
                <w:sz w:val="24"/>
              </w:rPr>
              <w:t>ouncil or the Carroll County Department of Recreation and Parks.</w:t>
            </w:r>
          </w:p>
        </w:tc>
      </w:tr>
    </w:tbl>
    <w:p w14:paraId="4ECA1AD9" w14:textId="77777777" w:rsidR="005815F1" w:rsidRDefault="005815F1">
      <w:pPr>
        <w:pStyle w:val="Heading1"/>
        <w:ind w:left="1071" w:right="1075"/>
      </w:pPr>
    </w:p>
    <w:tbl>
      <w:tblPr>
        <w:tblStyle w:val="TableGrid"/>
        <w:tblW w:w="9000" w:type="dxa"/>
        <w:tblInd w:w="-360" w:type="dxa"/>
        <w:tblCellMar>
          <w:top w:w="5" w:type="dxa"/>
        </w:tblCellMar>
        <w:tblLook w:val="04A0" w:firstRow="1" w:lastRow="0" w:firstColumn="1" w:lastColumn="0" w:noHBand="0" w:noVBand="1"/>
      </w:tblPr>
      <w:tblGrid>
        <w:gridCol w:w="6"/>
        <w:gridCol w:w="9062"/>
      </w:tblGrid>
      <w:tr w:rsidR="005B4BB2" w14:paraId="09AD5523" w14:textId="77777777" w:rsidTr="003D6C1D">
        <w:trPr>
          <w:trHeight w:val="4302"/>
        </w:trPr>
        <w:tc>
          <w:tcPr>
            <w:tcW w:w="20" w:type="dxa"/>
            <w:tcBorders>
              <w:top w:val="nil"/>
              <w:left w:val="nil"/>
              <w:bottom w:val="nil"/>
              <w:right w:val="nil"/>
            </w:tcBorders>
          </w:tcPr>
          <w:p w14:paraId="3B189811" w14:textId="60461C28" w:rsidR="005B4BB2" w:rsidRDefault="005B4BB2">
            <w:pPr>
              <w:spacing w:line="259" w:lineRule="auto"/>
              <w:ind w:left="0" w:right="0" w:firstLine="0"/>
              <w:jc w:val="left"/>
            </w:pPr>
          </w:p>
        </w:tc>
        <w:tc>
          <w:tcPr>
            <w:tcW w:w="8980" w:type="dxa"/>
            <w:tcBorders>
              <w:top w:val="nil"/>
              <w:left w:val="nil"/>
              <w:bottom w:val="nil"/>
              <w:right w:val="nil"/>
            </w:tcBorders>
          </w:tcPr>
          <w:p w14:paraId="3DE41A1F" w14:textId="2E607EAD" w:rsidR="003C5FE4" w:rsidRPr="002D1E80" w:rsidRDefault="00C477A7" w:rsidP="002D1E80">
            <w:pPr>
              <w:spacing w:after="240" w:line="240" w:lineRule="auto"/>
              <w:ind w:left="0" w:right="0" w:firstLine="0"/>
              <w:jc w:val="center"/>
              <w:rPr>
                <w:b/>
                <w:bCs/>
                <w:sz w:val="32"/>
              </w:rPr>
            </w:pPr>
            <w:r w:rsidRPr="003C5FE4">
              <w:rPr>
                <w:b/>
                <w:bCs/>
                <w:sz w:val="32"/>
              </w:rPr>
              <w:t xml:space="preserve">ARTICLE </w:t>
            </w:r>
            <w:r w:rsidR="003E616E">
              <w:rPr>
                <w:b/>
                <w:bCs/>
                <w:sz w:val="32"/>
              </w:rPr>
              <w:t>II</w:t>
            </w:r>
            <w:r w:rsidRPr="003C5FE4">
              <w:rPr>
                <w:b/>
                <w:bCs/>
                <w:sz w:val="32"/>
              </w:rPr>
              <w:t xml:space="preserve"> </w:t>
            </w:r>
            <w:r w:rsidR="003D6C1D" w:rsidRPr="003C5FE4">
              <w:rPr>
                <w:b/>
                <w:bCs/>
                <w:sz w:val="32"/>
              </w:rPr>
              <w:t>–</w:t>
            </w:r>
            <w:r w:rsidRPr="003C5FE4">
              <w:rPr>
                <w:b/>
                <w:bCs/>
                <w:sz w:val="32"/>
              </w:rPr>
              <w:t xml:space="preserve"> PURPOSE</w:t>
            </w:r>
          </w:p>
          <w:tbl>
            <w:tblPr>
              <w:tblStyle w:val="TableGrid0"/>
              <w:tblW w:w="8982" w:type="dxa"/>
              <w:tblInd w:w="80" w:type="dxa"/>
              <w:tblLook w:val="04A0" w:firstRow="1" w:lastRow="0" w:firstColumn="1" w:lastColumn="0" w:noHBand="0" w:noVBand="1"/>
            </w:tblPr>
            <w:tblGrid>
              <w:gridCol w:w="1872"/>
              <w:gridCol w:w="7110"/>
            </w:tblGrid>
            <w:tr w:rsidR="003D6C1D" w14:paraId="392AFE0B" w14:textId="77777777" w:rsidTr="003C5FE4">
              <w:tc>
                <w:tcPr>
                  <w:tcW w:w="1872" w:type="dxa"/>
                  <w:tcBorders>
                    <w:top w:val="nil"/>
                    <w:left w:val="nil"/>
                    <w:bottom w:val="nil"/>
                    <w:right w:val="nil"/>
                  </w:tcBorders>
                </w:tcPr>
                <w:p w14:paraId="54D3681B" w14:textId="3D101E44" w:rsidR="003D6C1D" w:rsidRPr="003D6C1D" w:rsidRDefault="003D6C1D" w:rsidP="003C5FE4">
                  <w:pPr>
                    <w:spacing w:line="259" w:lineRule="auto"/>
                    <w:ind w:left="-21" w:right="0" w:hanging="5"/>
                    <w:rPr>
                      <w:sz w:val="24"/>
                    </w:rPr>
                  </w:pPr>
                  <w:r>
                    <w:rPr>
                      <w:sz w:val="24"/>
                    </w:rPr>
                    <w:t>SECTION 1.</w:t>
                  </w:r>
                </w:p>
              </w:tc>
              <w:tc>
                <w:tcPr>
                  <w:tcW w:w="7110" w:type="dxa"/>
                  <w:tcBorders>
                    <w:top w:val="nil"/>
                    <w:left w:val="nil"/>
                    <w:bottom w:val="nil"/>
                    <w:right w:val="nil"/>
                  </w:tcBorders>
                </w:tcPr>
                <w:p w14:paraId="4D4DB524" w14:textId="1C49AC98" w:rsidR="003D6C1D" w:rsidRPr="007F4978" w:rsidRDefault="003D6C1D" w:rsidP="007F4978">
                  <w:pPr>
                    <w:spacing w:line="259" w:lineRule="auto"/>
                    <w:ind w:left="0" w:right="0" w:hanging="5"/>
                    <w:rPr>
                      <w:sz w:val="24"/>
                    </w:rPr>
                  </w:pPr>
                  <w:r w:rsidRPr="007F4978">
                    <w:rPr>
                      <w:sz w:val="24"/>
                    </w:rPr>
                    <w:t>The purpose of this Council shall be to build a public recreation program using public school buildings, grounds, parks, facilities, volunteers and local organizations, both public and private, to stimulate interest in promoting and furthering the cause of recreation.</w:t>
                  </w:r>
                </w:p>
              </w:tc>
            </w:tr>
          </w:tbl>
          <w:p w14:paraId="49115AAD" w14:textId="77777777" w:rsidR="003D6C1D" w:rsidRDefault="003D6C1D">
            <w:pPr>
              <w:spacing w:line="259" w:lineRule="auto"/>
              <w:ind w:left="1531" w:right="0" w:firstLine="0"/>
              <w:jc w:val="left"/>
              <w:rPr>
                <w:sz w:val="32"/>
              </w:rPr>
            </w:pPr>
          </w:p>
          <w:p w14:paraId="2149702E" w14:textId="77777777" w:rsidR="003D6C1D" w:rsidRDefault="003D6C1D">
            <w:pPr>
              <w:spacing w:line="259" w:lineRule="auto"/>
              <w:ind w:left="1531" w:right="0" w:firstLine="0"/>
              <w:jc w:val="left"/>
            </w:pPr>
          </w:p>
          <w:p w14:paraId="33F64477" w14:textId="0F3C6DB7" w:rsidR="005B4BB2" w:rsidRDefault="005B4BB2">
            <w:pPr>
              <w:spacing w:line="259" w:lineRule="auto"/>
              <w:ind w:left="0" w:right="293" w:firstLine="0"/>
            </w:pPr>
          </w:p>
        </w:tc>
      </w:tr>
    </w:tbl>
    <w:p w14:paraId="6CE9FD4B" w14:textId="7BDE8739" w:rsidR="007F4978" w:rsidRPr="002D1E80" w:rsidRDefault="00921488" w:rsidP="002D1E80">
      <w:pPr>
        <w:spacing w:after="240" w:line="240" w:lineRule="auto"/>
        <w:ind w:left="-187" w:right="0" w:firstLine="0"/>
        <w:jc w:val="center"/>
        <w:rPr>
          <w:b/>
          <w:bCs/>
          <w:sz w:val="32"/>
          <w:szCs w:val="32"/>
        </w:rPr>
      </w:pPr>
      <w:r w:rsidRPr="003C5FE4">
        <w:rPr>
          <w:b/>
          <w:bCs/>
          <w:sz w:val="32"/>
          <w:szCs w:val="32"/>
        </w:rPr>
        <w:lastRenderedPageBreak/>
        <w:t xml:space="preserve">ARTICLE </w:t>
      </w:r>
      <w:r w:rsidR="003E616E">
        <w:rPr>
          <w:b/>
          <w:bCs/>
          <w:sz w:val="32"/>
          <w:szCs w:val="32"/>
        </w:rPr>
        <w:t>III</w:t>
      </w:r>
      <w:r w:rsidRPr="003C5FE4">
        <w:rPr>
          <w:b/>
          <w:bCs/>
          <w:sz w:val="32"/>
          <w:szCs w:val="32"/>
        </w:rPr>
        <w:t xml:space="preserve"> </w:t>
      </w:r>
      <w:r w:rsidR="007F4978" w:rsidRPr="003C5FE4">
        <w:rPr>
          <w:b/>
          <w:bCs/>
          <w:sz w:val="32"/>
          <w:szCs w:val="32"/>
        </w:rPr>
        <w:t>–</w:t>
      </w:r>
      <w:r w:rsidR="005815F1" w:rsidRPr="003C5FE4">
        <w:rPr>
          <w:b/>
          <w:bCs/>
          <w:sz w:val="32"/>
          <w:szCs w:val="32"/>
        </w:rPr>
        <w:t xml:space="preserve"> </w:t>
      </w:r>
      <w:r w:rsidRPr="003C5FE4">
        <w:rPr>
          <w:b/>
          <w:bCs/>
          <w:sz w:val="32"/>
          <w:szCs w:val="32"/>
        </w:rPr>
        <w:t>MEMBERSHIP</w:t>
      </w:r>
    </w:p>
    <w:tbl>
      <w:tblPr>
        <w:tblStyle w:val="TableGrid0"/>
        <w:tblW w:w="89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10"/>
      </w:tblGrid>
      <w:tr w:rsidR="007749FC" w14:paraId="22D32D18" w14:textId="77777777" w:rsidTr="003C5FE4">
        <w:tc>
          <w:tcPr>
            <w:tcW w:w="1800" w:type="dxa"/>
          </w:tcPr>
          <w:p w14:paraId="18CB6E1A" w14:textId="5A308C73" w:rsidR="007749FC" w:rsidRPr="007749FC" w:rsidRDefault="007749FC" w:rsidP="007749FC">
            <w:pPr>
              <w:spacing w:line="259" w:lineRule="auto"/>
              <w:ind w:left="0" w:right="0" w:firstLine="0"/>
              <w:jc w:val="left"/>
              <w:rPr>
                <w:sz w:val="24"/>
              </w:rPr>
            </w:pPr>
            <w:r w:rsidRPr="007749FC">
              <w:rPr>
                <w:sz w:val="24"/>
              </w:rPr>
              <w:t>SECTION 1</w:t>
            </w:r>
            <w:r>
              <w:rPr>
                <w:sz w:val="24"/>
              </w:rPr>
              <w:t>.</w:t>
            </w:r>
          </w:p>
        </w:tc>
        <w:tc>
          <w:tcPr>
            <w:tcW w:w="7110" w:type="dxa"/>
          </w:tcPr>
          <w:p w14:paraId="4F4B9D02" w14:textId="3AC2796D" w:rsidR="007749FC" w:rsidRPr="004E7AED" w:rsidRDefault="00BA2CC5" w:rsidP="007354AB">
            <w:pPr>
              <w:spacing w:after="240" w:line="240" w:lineRule="auto"/>
              <w:ind w:left="5" w:right="0" w:firstLine="5"/>
              <w:rPr>
                <w:sz w:val="24"/>
              </w:rPr>
            </w:pPr>
            <w:r w:rsidRPr="004E7AED">
              <w:rPr>
                <w:sz w:val="24"/>
              </w:rPr>
              <w:t xml:space="preserve">Membership shall be open to any person and/or organization with a desire to further recreation in the community and who shall be subject to the constitution and </w:t>
            </w:r>
            <w:r w:rsidR="00E83EEA">
              <w:rPr>
                <w:sz w:val="24"/>
              </w:rPr>
              <w:t>B</w:t>
            </w:r>
            <w:r w:rsidRPr="004E7AED">
              <w:rPr>
                <w:sz w:val="24"/>
              </w:rPr>
              <w:t>y-</w:t>
            </w:r>
            <w:r w:rsidR="00E83EEA">
              <w:rPr>
                <w:sz w:val="24"/>
              </w:rPr>
              <w:t>L</w:t>
            </w:r>
            <w:r w:rsidRPr="004E7AED">
              <w:rPr>
                <w:sz w:val="24"/>
              </w:rPr>
              <w:t>aws of this Council.</w:t>
            </w:r>
          </w:p>
        </w:tc>
      </w:tr>
      <w:tr w:rsidR="007749FC" w14:paraId="15231ABE" w14:textId="77777777" w:rsidTr="003C5FE4">
        <w:trPr>
          <w:trHeight w:val="1602"/>
        </w:trPr>
        <w:tc>
          <w:tcPr>
            <w:tcW w:w="1800" w:type="dxa"/>
          </w:tcPr>
          <w:p w14:paraId="1A75C39E" w14:textId="3C1431B8" w:rsidR="007749FC" w:rsidRPr="007749FC" w:rsidRDefault="00BA2CC5" w:rsidP="007749FC">
            <w:pPr>
              <w:spacing w:line="259" w:lineRule="auto"/>
              <w:ind w:left="0" w:right="0" w:firstLine="0"/>
              <w:jc w:val="left"/>
              <w:rPr>
                <w:sz w:val="24"/>
              </w:rPr>
            </w:pPr>
            <w:r>
              <w:rPr>
                <w:sz w:val="24"/>
              </w:rPr>
              <w:t>SECTION 2.</w:t>
            </w:r>
          </w:p>
        </w:tc>
        <w:tc>
          <w:tcPr>
            <w:tcW w:w="7110" w:type="dxa"/>
          </w:tcPr>
          <w:p w14:paraId="32DE4C55" w14:textId="479AC424" w:rsidR="007749FC" w:rsidRPr="004E7AED" w:rsidRDefault="00BA2CC5" w:rsidP="007354AB">
            <w:pPr>
              <w:spacing w:after="240" w:line="240" w:lineRule="auto"/>
              <w:ind w:left="0" w:right="0" w:firstLine="14"/>
              <w:rPr>
                <w:sz w:val="24"/>
              </w:rPr>
            </w:pPr>
            <w:r w:rsidRPr="004E7AED">
              <w:rPr>
                <w:sz w:val="24"/>
              </w:rPr>
              <w:t>Each Council program shall have a designated representative who shall have one vote on behalf of the members of their program in the elections of officers to the Executive Board and on any issue that is put before the membership by the Executive Board. A requirement of attendance of 6 out of 10 meetings in the previous 10 months by any representative of that program must be met in order for a program representative to vote.</w:t>
            </w:r>
          </w:p>
        </w:tc>
      </w:tr>
      <w:tr w:rsidR="007749FC" w:rsidRPr="004E7AED" w14:paraId="0DC0B863" w14:textId="77777777" w:rsidTr="003C5FE4">
        <w:tc>
          <w:tcPr>
            <w:tcW w:w="1800" w:type="dxa"/>
          </w:tcPr>
          <w:p w14:paraId="7EC5B7E5" w14:textId="43006ED5" w:rsidR="007749FC" w:rsidRPr="007749FC" w:rsidRDefault="00BA2CC5" w:rsidP="007749FC">
            <w:pPr>
              <w:spacing w:line="259" w:lineRule="auto"/>
              <w:ind w:left="0" w:right="0" w:firstLine="0"/>
              <w:jc w:val="left"/>
              <w:rPr>
                <w:sz w:val="24"/>
              </w:rPr>
            </w:pPr>
            <w:r>
              <w:rPr>
                <w:sz w:val="24"/>
              </w:rPr>
              <w:t>SECTION 3.</w:t>
            </w:r>
          </w:p>
        </w:tc>
        <w:tc>
          <w:tcPr>
            <w:tcW w:w="7110" w:type="dxa"/>
          </w:tcPr>
          <w:p w14:paraId="022CDA56" w14:textId="26BFB841" w:rsidR="007749FC" w:rsidRPr="004E7AED" w:rsidRDefault="004E7AED" w:rsidP="007354AB">
            <w:pPr>
              <w:spacing w:after="240" w:line="240" w:lineRule="auto"/>
              <w:ind w:left="0" w:right="0" w:firstLine="0"/>
              <w:rPr>
                <w:sz w:val="24"/>
              </w:rPr>
            </w:pPr>
            <w:r w:rsidRPr="004E7AED">
              <w:rPr>
                <w:sz w:val="24"/>
              </w:rPr>
              <w:t>Council Members, including all Executive Board Members and all Program Representatives are subject to the Discipline Adverse Action Policy (DAAP)</w:t>
            </w:r>
            <w:r w:rsidRPr="004E7AED">
              <w:rPr>
                <w:sz w:val="24"/>
              </w:rPr>
              <w:t>.</w:t>
            </w:r>
          </w:p>
        </w:tc>
      </w:tr>
    </w:tbl>
    <w:p w14:paraId="5B7E2D71" w14:textId="77777777" w:rsidR="007F4978" w:rsidRPr="003C5FE4" w:rsidRDefault="007F4978" w:rsidP="007F4978">
      <w:pPr>
        <w:spacing w:line="259" w:lineRule="auto"/>
        <w:ind w:left="0" w:right="0" w:firstLine="0"/>
        <w:jc w:val="center"/>
        <w:rPr>
          <w:b/>
          <w:bCs/>
          <w:sz w:val="32"/>
          <w:szCs w:val="32"/>
        </w:rPr>
      </w:pPr>
    </w:p>
    <w:p w14:paraId="5AA91AA4" w14:textId="4AAF1332" w:rsidR="001D5109" w:rsidRPr="002D1E80" w:rsidRDefault="005654BA" w:rsidP="002D1E80">
      <w:pPr>
        <w:spacing w:after="240" w:line="240" w:lineRule="auto"/>
        <w:ind w:left="-187" w:right="0" w:firstLine="0"/>
        <w:jc w:val="center"/>
        <w:rPr>
          <w:b/>
          <w:bCs/>
          <w:sz w:val="32"/>
        </w:rPr>
      </w:pPr>
      <w:r w:rsidRPr="003C5FE4">
        <w:rPr>
          <w:b/>
          <w:bCs/>
          <w:sz w:val="32"/>
        </w:rPr>
        <w:t xml:space="preserve">ARTICLE </w:t>
      </w:r>
      <w:r w:rsidR="003E616E">
        <w:rPr>
          <w:b/>
          <w:bCs/>
          <w:sz w:val="32"/>
        </w:rPr>
        <w:t>IV</w:t>
      </w:r>
      <w:r w:rsidRPr="003C5FE4">
        <w:rPr>
          <w:b/>
          <w:bCs/>
          <w:sz w:val="32"/>
        </w:rPr>
        <w:t xml:space="preserve"> </w:t>
      </w:r>
      <w:r w:rsidR="001D5109">
        <w:rPr>
          <w:b/>
          <w:bCs/>
          <w:sz w:val="32"/>
        </w:rPr>
        <w:t>–</w:t>
      </w:r>
      <w:r w:rsidRPr="003C5FE4">
        <w:rPr>
          <w:b/>
          <w:bCs/>
          <w:sz w:val="32"/>
        </w:rPr>
        <w:t xml:space="preserve"> OFFICERS</w:t>
      </w:r>
    </w:p>
    <w:tbl>
      <w:tblPr>
        <w:tblStyle w:val="TableGrid0"/>
        <w:tblW w:w="89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10"/>
      </w:tblGrid>
      <w:tr w:rsidR="003C5FE4" w14:paraId="33C64568" w14:textId="77777777" w:rsidTr="00D645BA">
        <w:tc>
          <w:tcPr>
            <w:tcW w:w="1800" w:type="dxa"/>
          </w:tcPr>
          <w:p w14:paraId="4CBB60A3" w14:textId="4F4E7C2F" w:rsidR="003C5FE4" w:rsidRPr="00A80635" w:rsidRDefault="000343FA" w:rsidP="000343FA">
            <w:pPr>
              <w:spacing w:line="259" w:lineRule="auto"/>
              <w:ind w:left="0" w:right="0" w:firstLine="0"/>
              <w:jc w:val="left"/>
              <w:rPr>
                <w:sz w:val="24"/>
              </w:rPr>
            </w:pPr>
            <w:r w:rsidRPr="00A80635">
              <w:rPr>
                <w:sz w:val="24"/>
              </w:rPr>
              <w:t xml:space="preserve">SECTION </w:t>
            </w:r>
            <w:r w:rsidR="00A80635" w:rsidRPr="00A80635">
              <w:rPr>
                <w:sz w:val="24"/>
              </w:rPr>
              <w:t>1.</w:t>
            </w:r>
          </w:p>
        </w:tc>
        <w:tc>
          <w:tcPr>
            <w:tcW w:w="7110" w:type="dxa"/>
          </w:tcPr>
          <w:p w14:paraId="4B771DFD" w14:textId="61BBDE96" w:rsidR="003C5FE4" w:rsidRPr="00A80635" w:rsidRDefault="00A80635" w:rsidP="007354AB">
            <w:pPr>
              <w:spacing w:after="240" w:line="240" w:lineRule="auto"/>
              <w:ind w:left="5" w:right="0" w:firstLine="0"/>
              <w:rPr>
                <w:sz w:val="24"/>
              </w:rPr>
            </w:pPr>
            <w:r w:rsidRPr="00A80635">
              <w:rPr>
                <w:sz w:val="24"/>
              </w:rPr>
              <w:t>The Executive Board of the Council shall consist of President, Vice President, Secretary, Treasurer, Facilities Manager, Webmaster, and Member at Large. No reimbursement shall be paid to any officer for their duties on this board by the Council.</w:t>
            </w:r>
          </w:p>
        </w:tc>
      </w:tr>
      <w:tr w:rsidR="003C5FE4" w14:paraId="440C077B" w14:textId="77777777" w:rsidTr="00D645BA">
        <w:tc>
          <w:tcPr>
            <w:tcW w:w="1800" w:type="dxa"/>
          </w:tcPr>
          <w:p w14:paraId="58618018" w14:textId="3CCC8608" w:rsidR="003C5FE4" w:rsidRPr="00A80635" w:rsidRDefault="00A80635" w:rsidP="000343FA">
            <w:pPr>
              <w:spacing w:line="259" w:lineRule="auto"/>
              <w:ind w:left="0" w:right="0" w:firstLine="0"/>
              <w:jc w:val="left"/>
              <w:rPr>
                <w:sz w:val="24"/>
              </w:rPr>
            </w:pPr>
            <w:r>
              <w:rPr>
                <w:sz w:val="24"/>
              </w:rPr>
              <w:t>SECTION 2.</w:t>
            </w:r>
          </w:p>
        </w:tc>
        <w:tc>
          <w:tcPr>
            <w:tcW w:w="7110" w:type="dxa"/>
          </w:tcPr>
          <w:p w14:paraId="2F7C0657" w14:textId="00CB715C" w:rsidR="003C5FE4" w:rsidRPr="00A80635" w:rsidRDefault="00A80635" w:rsidP="007354AB">
            <w:pPr>
              <w:spacing w:after="240" w:line="240" w:lineRule="auto"/>
              <w:ind w:left="0" w:right="0" w:firstLine="5"/>
              <w:rPr>
                <w:sz w:val="24"/>
              </w:rPr>
            </w:pPr>
            <w:r w:rsidRPr="00A80635">
              <w:rPr>
                <w:sz w:val="24"/>
              </w:rPr>
              <w:t xml:space="preserve">The Executive Board of the Council shall be elected at the annual meeting of the Council in January by vote of the designated representatives for each program who have met the meeting requirements (see Article </w:t>
            </w:r>
            <w:r w:rsidR="00797175">
              <w:rPr>
                <w:sz w:val="24"/>
              </w:rPr>
              <w:t>III</w:t>
            </w:r>
            <w:r w:rsidRPr="00A80635">
              <w:rPr>
                <w:sz w:val="24"/>
              </w:rPr>
              <w:t>, Section 2) and the current Executive Board, with the exclusion of the Member at Large. The Executive Board Members will hold a 2-year office and be staggered: President, Secretary, and Facilities Manager then Vice President, Treasurer, and Webmaster. The Member at Large will be voted on by the Executive Board for special projects. That position will cease at the end of the project.  Each program and Executive Board Member has 1 vote. No Executive Board member may vote for a position for which he</w:t>
            </w:r>
            <w:r w:rsidR="007B48CC">
              <w:rPr>
                <w:sz w:val="24"/>
              </w:rPr>
              <w:t>/</w:t>
            </w:r>
            <w:r w:rsidRPr="00A80635">
              <w:rPr>
                <w:sz w:val="24"/>
              </w:rPr>
              <w:t>she has been nominated.</w:t>
            </w:r>
          </w:p>
        </w:tc>
      </w:tr>
      <w:tr w:rsidR="003C5FE4" w14:paraId="1A5AF7DD" w14:textId="77777777" w:rsidTr="00D645BA">
        <w:tc>
          <w:tcPr>
            <w:tcW w:w="1800" w:type="dxa"/>
          </w:tcPr>
          <w:p w14:paraId="1C87C54A" w14:textId="2678C8EB" w:rsidR="003C5FE4" w:rsidRPr="00A80635" w:rsidRDefault="00A80635" w:rsidP="000343FA">
            <w:pPr>
              <w:spacing w:line="259" w:lineRule="auto"/>
              <w:ind w:left="0" w:right="0" w:firstLine="0"/>
              <w:jc w:val="left"/>
              <w:rPr>
                <w:sz w:val="24"/>
              </w:rPr>
            </w:pPr>
            <w:r>
              <w:rPr>
                <w:sz w:val="24"/>
              </w:rPr>
              <w:t>SECTION 3.</w:t>
            </w:r>
          </w:p>
        </w:tc>
        <w:tc>
          <w:tcPr>
            <w:tcW w:w="7110" w:type="dxa"/>
          </w:tcPr>
          <w:p w14:paraId="1FA865ED" w14:textId="072B98D7" w:rsidR="003C5FE4" w:rsidRPr="007B48CC" w:rsidRDefault="007B48CC" w:rsidP="007354AB">
            <w:pPr>
              <w:spacing w:after="240" w:line="240" w:lineRule="auto"/>
              <w:ind w:left="0" w:right="0" w:firstLine="0"/>
              <w:rPr>
                <w:sz w:val="24"/>
              </w:rPr>
            </w:pPr>
            <w:r w:rsidRPr="007B48CC">
              <w:rPr>
                <w:sz w:val="24"/>
              </w:rPr>
              <w:t xml:space="preserve">It is also required that </w:t>
            </w:r>
            <w:r>
              <w:rPr>
                <w:sz w:val="24"/>
              </w:rPr>
              <w:t xml:space="preserve">six </w:t>
            </w:r>
            <w:r w:rsidRPr="007B48CC">
              <w:rPr>
                <w:sz w:val="24"/>
              </w:rPr>
              <w:t xml:space="preserve">(6) meetings must be attended out of the previous 10 meetings to hold office within the Council. This can be waived by the Executive Board Members in the event there are not the necessary volunteers. </w:t>
            </w:r>
          </w:p>
        </w:tc>
      </w:tr>
      <w:tr w:rsidR="003C5FE4" w14:paraId="159F87D7" w14:textId="77777777" w:rsidTr="00D645BA">
        <w:tc>
          <w:tcPr>
            <w:tcW w:w="1800" w:type="dxa"/>
          </w:tcPr>
          <w:p w14:paraId="2EE386B1" w14:textId="4625E0CF" w:rsidR="003C5FE4" w:rsidRPr="00A80635" w:rsidRDefault="00A80635" w:rsidP="000343FA">
            <w:pPr>
              <w:spacing w:line="259" w:lineRule="auto"/>
              <w:ind w:left="0" w:right="0" w:firstLine="0"/>
              <w:jc w:val="left"/>
              <w:rPr>
                <w:sz w:val="24"/>
              </w:rPr>
            </w:pPr>
            <w:r>
              <w:rPr>
                <w:sz w:val="24"/>
              </w:rPr>
              <w:t>SECTION 4.</w:t>
            </w:r>
          </w:p>
        </w:tc>
        <w:tc>
          <w:tcPr>
            <w:tcW w:w="7110" w:type="dxa"/>
          </w:tcPr>
          <w:p w14:paraId="69B310FC" w14:textId="134F24BC" w:rsidR="003C5FE4" w:rsidRPr="007B48CC" w:rsidRDefault="007B48CC" w:rsidP="007354AB">
            <w:pPr>
              <w:spacing w:after="240" w:line="240" w:lineRule="auto"/>
              <w:ind w:left="0" w:right="0" w:hanging="15"/>
              <w:rPr>
                <w:sz w:val="24"/>
              </w:rPr>
            </w:pPr>
            <w:r w:rsidRPr="007B48CC">
              <w:rPr>
                <w:sz w:val="24"/>
              </w:rPr>
              <w:t xml:space="preserve">The duly elected Executive Board is the governing body of the Council and, in accordance with the Grievance Procedures, will decide by majority </w:t>
            </w:r>
            <w:r>
              <w:rPr>
                <w:sz w:val="24"/>
              </w:rPr>
              <w:t xml:space="preserve">vote </w:t>
            </w:r>
            <w:r w:rsidRPr="007B48CC">
              <w:rPr>
                <w:sz w:val="24"/>
              </w:rPr>
              <w:t xml:space="preserve">(half plus one) all issues pertaining to the Council and its </w:t>
            </w:r>
            <w:r w:rsidRPr="007B48CC">
              <w:rPr>
                <w:sz w:val="24"/>
              </w:rPr>
              <w:lastRenderedPageBreak/>
              <w:t xml:space="preserve">programs in the best interest of the Council at large. The Executive Board shall determine if any issues need to be presented to the Council members for a vote by the representatives from each </w:t>
            </w:r>
            <w:r w:rsidR="0071102B">
              <w:rPr>
                <w:sz w:val="24"/>
              </w:rPr>
              <w:t>program</w:t>
            </w:r>
            <w:r w:rsidRPr="007B48CC">
              <w:rPr>
                <w:sz w:val="24"/>
              </w:rPr>
              <w:t xml:space="preserve">. If, however, the majority of programs request that an issue be brought to the full </w:t>
            </w:r>
            <w:r w:rsidR="004952BB">
              <w:rPr>
                <w:sz w:val="24"/>
              </w:rPr>
              <w:t>C</w:t>
            </w:r>
            <w:r w:rsidRPr="007B48CC">
              <w:rPr>
                <w:sz w:val="24"/>
              </w:rPr>
              <w:t xml:space="preserve">ouncil, an issue must be presented to and voted on by the entire </w:t>
            </w:r>
            <w:r w:rsidR="004952BB">
              <w:rPr>
                <w:sz w:val="24"/>
              </w:rPr>
              <w:t>C</w:t>
            </w:r>
            <w:r w:rsidRPr="007B48CC">
              <w:rPr>
                <w:sz w:val="24"/>
              </w:rPr>
              <w:t>ouncil. Executive Board decisions that violate or</w:t>
            </w:r>
            <w:r w:rsidRPr="007B48CC">
              <w:rPr>
                <w:sz w:val="24"/>
              </w:rPr>
              <w:t xml:space="preserve"> </w:t>
            </w:r>
            <w:r w:rsidR="003051FA">
              <w:rPr>
                <w:sz w:val="24"/>
              </w:rPr>
              <w:t>i</w:t>
            </w:r>
            <w:r w:rsidRPr="007B48CC">
              <w:rPr>
                <w:sz w:val="24"/>
              </w:rPr>
              <w:t xml:space="preserve">nfringe upon the </w:t>
            </w:r>
            <w:r w:rsidR="004952BB">
              <w:rPr>
                <w:sz w:val="24"/>
              </w:rPr>
              <w:t>B</w:t>
            </w:r>
            <w:r w:rsidRPr="007B48CC">
              <w:rPr>
                <w:sz w:val="24"/>
              </w:rPr>
              <w:t>y-</w:t>
            </w:r>
            <w:r w:rsidR="004952BB">
              <w:rPr>
                <w:sz w:val="24"/>
              </w:rPr>
              <w:t>L</w:t>
            </w:r>
            <w:r w:rsidRPr="007B48CC">
              <w:rPr>
                <w:sz w:val="24"/>
              </w:rPr>
              <w:t xml:space="preserve">aws of the individual Council Programs or Organizations must be presented to the entire </w:t>
            </w:r>
            <w:r w:rsidR="004952BB">
              <w:rPr>
                <w:sz w:val="24"/>
              </w:rPr>
              <w:t>C</w:t>
            </w:r>
            <w:r w:rsidRPr="007B48CC">
              <w:rPr>
                <w:sz w:val="24"/>
              </w:rPr>
              <w:t xml:space="preserve">ouncil for discussion and vote. </w:t>
            </w:r>
          </w:p>
        </w:tc>
      </w:tr>
      <w:tr w:rsidR="003C5FE4" w14:paraId="28934E1D" w14:textId="77777777" w:rsidTr="00D645BA">
        <w:tc>
          <w:tcPr>
            <w:tcW w:w="1800" w:type="dxa"/>
          </w:tcPr>
          <w:p w14:paraId="242AF2FD" w14:textId="70D96884" w:rsidR="003C5FE4" w:rsidRPr="00A80635" w:rsidRDefault="00A80635" w:rsidP="000343FA">
            <w:pPr>
              <w:spacing w:line="259" w:lineRule="auto"/>
              <w:ind w:left="0" w:right="0" w:firstLine="0"/>
              <w:jc w:val="left"/>
              <w:rPr>
                <w:sz w:val="24"/>
              </w:rPr>
            </w:pPr>
            <w:r>
              <w:rPr>
                <w:sz w:val="24"/>
              </w:rPr>
              <w:lastRenderedPageBreak/>
              <w:t>SECTION 5.</w:t>
            </w:r>
          </w:p>
        </w:tc>
        <w:tc>
          <w:tcPr>
            <w:tcW w:w="7110" w:type="dxa"/>
          </w:tcPr>
          <w:p w14:paraId="1EB88A03" w14:textId="321EFC08" w:rsidR="003C5FE4" w:rsidRPr="000B2395" w:rsidRDefault="003051FA" w:rsidP="003051FA">
            <w:pPr>
              <w:spacing w:after="240" w:line="259" w:lineRule="auto"/>
              <w:ind w:left="0" w:right="0" w:firstLine="0"/>
              <w:rPr>
                <w:rFonts w:asciiTheme="minorHAnsi" w:hAnsiTheme="minorHAnsi" w:cstheme="minorHAnsi"/>
                <w:sz w:val="24"/>
              </w:rPr>
            </w:pPr>
            <w:r w:rsidRPr="000B2395">
              <w:rPr>
                <w:rFonts w:asciiTheme="minorHAnsi" w:hAnsiTheme="minorHAnsi" w:cstheme="minorHAnsi"/>
                <w:sz w:val="24"/>
              </w:rPr>
              <w:t>Vacancies shall be filled by vote of the entire Council with the exception of the Member at Large position, which will be appointed by the Executive Board when needed</w:t>
            </w:r>
            <w:r w:rsidR="000B2395">
              <w:rPr>
                <w:rFonts w:asciiTheme="minorHAnsi" w:hAnsiTheme="minorHAnsi" w:cstheme="minorHAnsi"/>
                <w:sz w:val="24"/>
              </w:rPr>
              <w:t>.</w:t>
            </w:r>
          </w:p>
        </w:tc>
      </w:tr>
    </w:tbl>
    <w:p w14:paraId="76A9916E" w14:textId="77777777" w:rsidR="0059624C" w:rsidRDefault="0059624C" w:rsidP="0059624C">
      <w:pPr>
        <w:spacing w:after="40"/>
        <w:ind w:left="-180" w:right="-95" w:hanging="5"/>
      </w:pPr>
    </w:p>
    <w:p w14:paraId="5567FA6D" w14:textId="56E023FF" w:rsidR="0059624C" w:rsidRDefault="00C6490C" w:rsidP="0054686A">
      <w:pPr>
        <w:spacing w:after="240" w:line="240" w:lineRule="auto"/>
        <w:ind w:left="-101" w:right="-86" w:firstLine="0"/>
        <w:jc w:val="center"/>
      </w:pPr>
      <w:r w:rsidRPr="001D5109">
        <w:rPr>
          <w:b/>
          <w:bCs/>
          <w:sz w:val="32"/>
          <w:szCs w:val="32"/>
        </w:rPr>
        <w:t>AR</w:t>
      </w:r>
      <w:r w:rsidR="001D5109" w:rsidRPr="001D5109">
        <w:rPr>
          <w:b/>
          <w:bCs/>
          <w:sz w:val="32"/>
          <w:szCs w:val="32"/>
        </w:rPr>
        <w:t>TICLE V – DUTIES OF THE OFFICERS</w:t>
      </w:r>
    </w:p>
    <w:tbl>
      <w:tblPr>
        <w:tblStyle w:val="TableGrid0"/>
        <w:tblW w:w="89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10"/>
      </w:tblGrid>
      <w:tr w:rsidR="001D5109" w14:paraId="1BEF8570" w14:textId="77777777" w:rsidTr="00AD0F9A">
        <w:tc>
          <w:tcPr>
            <w:tcW w:w="1800" w:type="dxa"/>
          </w:tcPr>
          <w:p w14:paraId="0F68071E" w14:textId="185B4A0B" w:rsidR="001D5109" w:rsidRPr="00067C50" w:rsidRDefault="00067C50" w:rsidP="005F7ACC">
            <w:pPr>
              <w:spacing w:after="40"/>
              <w:ind w:left="0" w:right="-95" w:firstLine="0"/>
              <w:rPr>
                <w:sz w:val="24"/>
              </w:rPr>
            </w:pPr>
            <w:r>
              <w:rPr>
                <w:sz w:val="24"/>
              </w:rPr>
              <w:t>SECTION 1.</w:t>
            </w:r>
          </w:p>
        </w:tc>
        <w:tc>
          <w:tcPr>
            <w:tcW w:w="7110" w:type="dxa"/>
          </w:tcPr>
          <w:p w14:paraId="24E5B8CE" w14:textId="6D03A9DC" w:rsidR="001D5109" w:rsidRPr="0079475B" w:rsidRDefault="00DD73F7" w:rsidP="0079475B">
            <w:pPr>
              <w:spacing w:after="240"/>
              <w:ind w:left="0" w:right="0" w:firstLine="0"/>
              <w:rPr>
                <w:sz w:val="24"/>
              </w:rPr>
            </w:pPr>
            <w:r w:rsidRPr="0079475B">
              <w:rPr>
                <w:sz w:val="24"/>
              </w:rPr>
              <w:t>The President shall preside at all meetings of the Council and of the Executive Board</w:t>
            </w:r>
            <w:r w:rsidRPr="0079475B">
              <w:rPr>
                <w:sz w:val="24"/>
              </w:rPr>
              <w:t>.</w:t>
            </w:r>
          </w:p>
        </w:tc>
      </w:tr>
      <w:tr w:rsidR="001D5109" w14:paraId="76C23890" w14:textId="77777777" w:rsidTr="00AD0F9A">
        <w:tc>
          <w:tcPr>
            <w:tcW w:w="1800" w:type="dxa"/>
          </w:tcPr>
          <w:p w14:paraId="4EDEE1EB" w14:textId="1E912F91" w:rsidR="00067C50" w:rsidRPr="00067C50" w:rsidRDefault="00067C50" w:rsidP="005F7ACC">
            <w:pPr>
              <w:spacing w:after="40"/>
              <w:ind w:left="0" w:right="-95" w:firstLine="0"/>
              <w:rPr>
                <w:sz w:val="24"/>
              </w:rPr>
            </w:pPr>
            <w:r>
              <w:rPr>
                <w:sz w:val="24"/>
              </w:rPr>
              <w:t>SECTION 2.</w:t>
            </w:r>
          </w:p>
        </w:tc>
        <w:tc>
          <w:tcPr>
            <w:tcW w:w="7110" w:type="dxa"/>
          </w:tcPr>
          <w:p w14:paraId="578DD21B" w14:textId="6E5FF867" w:rsidR="001D5109" w:rsidRPr="0079475B" w:rsidRDefault="00DD73F7" w:rsidP="0079475B">
            <w:pPr>
              <w:spacing w:after="240"/>
              <w:ind w:left="0" w:right="0" w:firstLine="0"/>
              <w:rPr>
                <w:sz w:val="24"/>
              </w:rPr>
            </w:pPr>
            <w:r w:rsidRPr="0079475B">
              <w:rPr>
                <w:sz w:val="24"/>
              </w:rPr>
              <w:t>The Vice President shall act as the President and shall perform the duties of the President in his/her absence.</w:t>
            </w:r>
          </w:p>
        </w:tc>
      </w:tr>
      <w:tr w:rsidR="001D5109" w14:paraId="738001D7" w14:textId="77777777" w:rsidTr="00AD0F9A">
        <w:tc>
          <w:tcPr>
            <w:tcW w:w="1800" w:type="dxa"/>
          </w:tcPr>
          <w:p w14:paraId="1400D597" w14:textId="1B16C167" w:rsidR="001D5109" w:rsidRPr="00067C50" w:rsidRDefault="00067C50" w:rsidP="005F7ACC">
            <w:pPr>
              <w:spacing w:after="40"/>
              <w:ind w:left="0" w:right="-95" w:firstLine="0"/>
              <w:rPr>
                <w:sz w:val="24"/>
              </w:rPr>
            </w:pPr>
            <w:r>
              <w:rPr>
                <w:sz w:val="24"/>
              </w:rPr>
              <w:t>SECTION 3.</w:t>
            </w:r>
          </w:p>
        </w:tc>
        <w:tc>
          <w:tcPr>
            <w:tcW w:w="7110" w:type="dxa"/>
          </w:tcPr>
          <w:p w14:paraId="7F0EBD45" w14:textId="264A1279" w:rsidR="001D5109" w:rsidRPr="0079475B" w:rsidRDefault="00DD73F7" w:rsidP="0079475B">
            <w:pPr>
              <w:spacing w:after="240"/>
              <w:ind w:left="0" w:right="0" w:firstLine="0"/>
              <w:rPr>
                <w:sz w:val="24"/>
              </w:rPr>
            </w:pPr>
            <w:r w:rsidRPr="0079475B">
              <w:rPr>
                <w:sz w:val="24"/>
              </w:rPr>
              <w:t>The Secretary shall record the minutes of the meetings of the Council and submit copies of all minutes to the Executive Board and to the Webmaster for publication on the Council's website</w:t>
            </w:r>
            <w:r w:rsidRPr="0079475B">
              <w:rPr>
                <w:sz w:val="24"/>
              </w:rPr>
              <w:t>.</w:t>
            </w:r>
          </w:p>
        </w:tc>
      </w:tr>
      <w:tr w:rsidR="001D5109" w14:paraId="52079913" w14:textId="77777777" w:rsidTr="00AD0F9A">
        <w:tc>
          <w:tcPr>
            <w:tcW w:w="1800" w:type="dxa"/>
          </w:tcPr>
          <w:p w14:paraId="10D38607" w14:textId="1293D63C" w:rsidR="001D5109" w:rsidRPr="00067C50" w:rsidRDefault="00067C50" w:rsidP="005F7ACC">
            <w:pPr>
              <w:spacing w:after="40"/>
              <w:ind w:left="0" w:right="-95" w:firstLine="0"/>
              <w:rPr>
                <w:sz w:val="24"/>
              </w:rPr>
            </w:pPr>
            <w:r>
              <w:rPr>
                <w:sz w:val="24"/>
              </w:rPr>
              <w:t>SECTION 4.</w:t>
            </w:r>
          </w:p>
        </w:tc>
        <w:tc>
          <w:tcPr>
            <w:tcW w:w="7110" w:type="dxa"/>
          </w:tcPr>
          <w:p w14:paraId="1DC963D5" w14:textId="49E0A8F7" w:rsidR="001D5109" w:rsidRPr="0079475B" w:rsidRDefault="00DD73F7" w:rsidP="0079475B">
            <w:pPr>
              <w:spacing w:after="240"/>
              <w:ind w:left="0" w:right="0" w:hanging="5"/>
              <w:rPr>
                <w:sz w:val="24"/>
              </w:rPr>
            </w:pPr>
            <w:r w:rsidRPr="0079475B">
              <w:rPr>
                <w:sz w:val="24"/>
              </w:rPr>
              <w:t>The Treasurer shall have custody of all funds of the Council, shall keep a full and accurate account of all Council receipts and expenses.</w:t>
            </w:r>
            <w:r w:rsidRPr="0079475B">
              <w:rPr>
                <w:sz w:val="24"/>
              </w:rPr>
              <w:t xml:space="preserve"> </w:t>
            </w:r>
            <w:r w:rsidRPr="0079475B">
              <w:rPr>
                <w:sz w:val="24"/>
              </w:rPr>
              <w:t>He/she shall present a financial statement at each Council meeting with beginning balances, receipts, and expenditures to the Secretary to be included with the monthly minutes.</w:t>
            </w:r>
          </w:p>
        </w:tc>
      </w:tr>
      <w:tr w:rsidR="001D5109" w14:paraId="32B8B999" w14:textId="77777777" w:rsidTr="00AD0F9A">
        <w:tc>
          <w:tcPr>
            <w:tcW w:w="1800" w:type="dxa"/>
          </w:tcPr>
          <w:p w14:paraId="08885EAC" w14:textId="52B9043A" w:rsidR="001D5109" w:rsidRPr="00067C50" w:rsidRDefault="00067C50" w:rsidP="005F7ACC">
            <w:pPr>
              <w:spacing w:after="40"/>
              <w:ind w:left="0" w:right="-95" w:firstLine="0"/>
              <w:rPr>
                <w:sz w:val="24"/>
              </w:rPr>
            </w:pPr>
            <w:r>
              <w:rPr>
                <w:sz w:val="24"/>
              </w:rPr>
              <w:t>SECTION 5.</w:t>
            </w:r>
          </w:p>
        </w:tc>
        <w:tc>
          <w:tcPr>
            <w:tcW w:w="7110" w:type="dxa"/>
          </w:tcPr>
          <w:p w14:paraId="72A4AE1E" w14:textId="1F21EFB3" w:rsidR="001D5109" w:rsidRPr="0079475B" w:rsidRDefault="0079475B" w:rsidP="0079475B">
            <w:pPr>
              <w:spacing w:after="240"/>
              <w:ind w:left="0" w:right="0" w:firstLine="0"/>
              <w:rPr>
                <w:sz w:val="24"/>
              </w:rPr>
            </w:pPr>
            <w:r w:rsidRPr="0079475B">
              <w:rPr>
                <w:sz w:val="24"/>
              </w:rPr>
              <w:t>The Webmaster shall maintain and update an internet website. The scope of this site includes descriptions of programs, Council and Program contact information, and links to other Program sites as applicable. He/she will maintain an email distribution list compiled from addresses supplied by Programs and others that subscribe. He/she will also promote new technology where possible to keep the area residents informed about programs, news and information of interest to the community</w:t>
            </w:r>
            <w:r w:rsidRPr="0079475B">
              <w:rPr>
                <w:sz w:val="24"/>
              </w:rPr>
              <w:t>.</w:t>
            </w:r>
          </w:p>
        </w:tc>
      </w:tr>
      <w:tr w:rsidR="001D5109" w14:paraId="51DC4B50" w14:textId="77777777" w:rsidTr="00AD0F9A">
        <w:tc>
          <w:tcPr>
            <w:tcW w:w="1800" w:type="dxa"/>
          </w:tcPr>
          <w:p w14:paraId="73B4F06E" w14:textId="6FBAC7B6" w:rsidR="001D5109" w:rsidRPr="00067C50" w:rsidRDefault="00067C50" w:rsidP="005F7ACC">
            <w:pPr>
              <w:spacing w:after="40"/>
              <w:ind w:left="0" w:right="-95" w:firstLine="0"/>
              <w:rPr>
                <w:sz w:val="24"/>
              </w:rPr>
            </w:pPr>
            <w:r>
              <w:rPr>
                <w:sz w:val="24"/>
              </w:rPr>
              <w:t xml:space="preserve">SECTION </w:t>
            </w:r>
            <w:r w:rsidR="00362FC9">
              <w:rPr>
                <w:sz w:val="24"/>
              </w:rPr>
              <w:t>6.</w:t>
            </w:r>
          </w:p>
        </w:tc>
        <w:tc>
          <w:tcPr>
            <w:tcW w:w="7110" w:type="dxa"/>
          </w:tcPr>
          <w:p w14:paraId="7F78A198" w14:textId="6409CA3B" w:rsidR="001D5109" w:rsidRPr="0079475B" w:rsidRDefault="0079475B" w:rsidP="0079475B">
            <w:pPr>
              <w:spacing w:after="240"/>
              <w:ind w:left="0" w:right="0" w:firstLine="0"/>
              <w:rPr>
                <w:sz w:val="24"/>
              </w:rPr>
            </w:pPr>
            <w:r w:rsidRPr="0079475B">
              <w:rPr>
                <w:sz w:val="24"/>
              </w:rPr>
              <w:t>The Facilities Manager shall be responsible for coordinating the use of resources and equipment needed to keep the outdoor facilities used by the Council and its programs in safe working order. This includes working with other programs and the Department of Recreation and Parks to schedule use of equipment for field maintenance, recommending and managing changes needed for facilities upgrades or improvements</w:t>
            </w:r>
            <w:r w:rsidRPr="0079475B">
              <w:rPr>
                <w:sz w:val="24"/>
              </w:rPr>
              <w:t>.</w:t>
            </w:r>
          </w:p>
        </w:tc>
      </w:tr>
      <w:tr w:rsidR="001D5109" w14:paraId="17A62E42" w14:textId="77777777" w:rsidTr="00AD0F9A">
        <w:tc>
          <w:tcPr>
            <w:tcW w:w="1800" w:type="dxa"/>
          </w:tcPr>
          <w:p w14:paraId="0B422916" w14:textId="31FE02FE" w:rsidR="001D5109" w:rsidRPr="00067C50" w:rsidRDefault="00362FC9" w:rsidP="005F7ACC">
            <w:pPr>
              <w:spacing w:after="40"/>
              <w:ind w:left="0" w:right="-95" w:firstLine="0"/>
              <w:rPr>
                <w:sz w:val="24"/>
              </w:rPr>
            </w:pPr>
            <w:r>
              <w:rPr>
                <w:sz w:val="24"/>
              </w:rPr>
              <w:lastRenderedPageBreak/>
              <w:t>SECTION 7.</w:t>
            </w:r>
          </w:p>
        </w:tc>
        <w:tc>
          <w:tcPr>
            <w:tcW w:w="7110" w:type="dxa"/>
          </w:tcPr>
          <w:p w14:paraId="042EEF7D" w14:textId="4C157E4A" w:rsidR="001D5109" w:rsidRPr="0079475B" w:rsidRDefault="0079475B" w:rsidP="0079475B">
            <w:pPr>
              <w:spacing w:after="240"/>
              <w:ind w:left="0" w:right="0" w:firstLine="0"/>
              <w:rPr>
                <w:sz w:val="24"/>
              </w:rPr>
            </w:pPr>
            <w:r w:rsidRPr="0079475B">
              <w:rPr>
                <w:sz w:val="24"/>
              </w:rPr>
              <w:t>The Member at Large shall be responsible for special projects deemed necessary by the Executive Board.</w:t>
            </w:r>
          </w:p>
        </w:tc>
      </w:tr>
    </w:tbl>
    <w:p w14:paraId="22EC8B98" w14:textId="77777777" w:rsidR="0059624C" w:rsidRDefault="0059624C" w:rsidP="005F7ACC">
      <w:pPr>
        <w:spacing w:after="40"/>
        <w:ind w:left="-270" w:right="-95" w:hanging="5"/>
      </w:pPr>
    </w:p>
    <w:p w14:paraId="45C75EED" w14:textId="31E0D1FD" w:rsidR="006D4015" w:rsidRPr="0054686A" w:rsidRDefault="00A01F11" w:rsidP="0054686A">
      <w:pPr>
        <w:pStyle w:val="Heading2"/>
        <w:spacing w:after="240" w:line="240" w:lineRule="auto"/>
        <w:ind w:left="-86"/>
        <w:jc w:val="center"/>
        <w:rPr>
          <w:b/>
          <w:bCs/>
          <w:sz w:val="32"/>
          <w:szCs w:val="32"/>
        </w:rPr>
      </w:pPr>
      <w:r w:rsidRPr="00D645BA">
        <w:rPr>
          <w:b/>
          <w:bCs/>
          <w:sz w:val="32"/>
          <w:szCs w:val="32"/>
        </w:rPr>
        <w:t>ARTICLE VI - COUNCIL SPONSORED PROGRAMS</w:t>
      </w:r>
    </w:p>
    <w:tbl>
      <w:tblPr>
        <w:tblStyle w:val="TableGrid0"/>
        <w:tblW w:w="89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10"/>
      </w:tblGrid>
      <w:tr w:rsidR="00D645BA" w14:paraId="2644BB9B" w14:textId="77777777" w:rsidTr="00AD0F9A">
        <w:tc>
          <w:tcPr>
            <w:tcW w:w="1800" w:type="dxa"/>
          </w:tcPr>
          <w:p w14:paraId="24D13D3F" w14:textId="0E19BE9B" w:rsidR="00D645BA" w:rsidRPr="00184677" w:rsidRDefault="00184677" w:rsidP="00184677">
            <w:pPr>
              <w:tabs>
                <w:tab w:val="left" w:pos="8256"/>
              </w:tabs>
              <w:spacing w:after="240" w:line="240" w:lineRule="auto"/>
              <w:ind w:left="-17" w:right="-109" w:firstLine="0"/>
              <w:rPr>
                <w:sz w:val="24"/>
              </w:rPr>
            </w:pPr>
            <w:r w:rsidRPr="00184677">
              <w:rPr>
                <w:sz w:val="24"/>
              </w:rPr>
              <w:t>SECTION 1.</w:t>
            </w:r>
          </w:p>
        </w:tc>
        <w:tc>
          <w:tcPr>
            <w:tcW w:w="7110" w:type="dxa"/>
          </w:tcPr>
          <w:p w14:paraId="0A2771C8" w14:textId="7FB6FD7C" w:rsidR="00D645BA" w:rsidRPr="00184677" w:rsidRDefault="00184677" w:rsidP="00022BC3">
            <w:pPr>
              <w:tabs>
                <w:tab w:val="left" w:pos="8256"/>
              </w:tabs>
              <w:spacing w:after="240" w:line="240" w:lineRule="auto"/>
              <w:ind w:left="-15" w:right="0" w:firstLine="0"/>
              <w:rPr>
                <w:sz w:val="24"/>
              </w:rPr>
            </w:pPr>
            <w:r w:rsidRPr="00184677">
              <w:rPr>
                <w:sz w:val="24"/>
              </w:rPr>
              <w:t>All new activities and programs must be approved by the entire Council (</w:t>
            </w:r>
            <w:r>
              <w:rPr>
                <w:sz w:val="24"/>
              </w:rPr>
              <w:t>E</w:t>
            </w:r>
            <w:r w:rsidR="00E06327">
              <w:rPr>
                <w:sz w:val="24"/>
              </w:rPr>
              <w:t>x</w:t>
            </w:r>
            <w:r w:rsidRPr="00184677">
              <w:rPr>
                <w:sz w:val="24"/>
              </w:rPr>
              <w:t xml:space="preserve">ecutive </w:t>
            </w:r>
            <w:r w:rsidR="00E06327">
              <w:rPr>
                <w:sz w:val="24"/>
              </w:rPr>
              <w:t>B</w:t>
            </w:r>
            <w:r w:rsidRPr="00184677">
              <w:rPr>
                <w:sz w:val="24"/>
              </w:rPr>
              <w:t xml:space="preserve">oard and programs) by majority </w:t>
            </w:r>
            <w:r w:rsidR="00E06327">
              <w:rPr>
                <w:sz w:val="24"/>
              </w:rPr>
              <w:t xml:space="preserve">vote </w:t>
            </w:r>
            <w:r w:rsidRPr="00184677">
              <w:rPr>
                <w:sz w:val="24"/>
              </w:rPr>
              <w:t>(half plus one) to be permitted as a Council sponsored program. This request shall be made at a general meeting of the Council</w:t>
            </w:r>
            <w:r>
              <w:rPr>
                <w:sz w:val="24"/>
              </w:rPr>
              <w:t>.</w:t>
            </w:r>
          </w:p>
        </w:tc>
      </w:tr>
      <w:tr w:rsidR="00D645BA" w14:paraId="6203BFF4" w14:textId="77777777" w:rsidTr="00AD0F9A">
        <w:tc>
          <w:tcPr>
            <w:tcW w:w="1800" w:type="dxa"/>
          </w:tcPr>
          <w:p w14:paraId="35DDFAC2" w14:textId="6F81B15C" w:rsidR="00D645BA" w:rsidRPr="00184677" w:rsidRDefault="00184677" w:rsidP="00184677">
            <w:pPr>
              <w:tabs>
                <w:tab w:val="left" w:pos="8256"/>
              </w:tabs>
              <w:spacing w:after="240" w:line="240" w:lineRule="auto"/>
              <w:ind w:left="-17" w:firstLine="0"/>
              <w:rPr>
                <w:sz w:val="24"/>
              </w:rPr>
            </w:pPr>
            <w:r w:rsidRPr="00184677">
              <w:rPr>
                <w:sz w:val="24"/>
              </w:rPr>
              <w:t>SECTION 2.</w:t>
            </w:r>
          </w:p>
        </w:tc>
        <w:tc>
          <w:tcPr>
            <w:tcW w:w="7110" w:type="dxa"/>
          </w:tcPr>
          <w:p w14:paraId="1FE9A8F7" w14:textId="0E851789" w:rsidR="00D645BA" w:rsidRPr="00AF113E" w:rsidRDefault="00AF113E" w:rsidP="00253151">
            <w:pPr>
              <w:tabs>
                <w:tab w:val="left" w:pos="8256"/>
              </w:tabs>
              <w:spacing w:after="240" w:line="240" w:lineRule="auto"/>
              <w:ind w:left="0" w:right="0" w:firstLine="0"/>
              <w:rPr>
                <w:sz w:val="24"/>
              </w:rPr>
            </w:pPr>
            <w:r w:rsidRPr="00AF113E">
              <w:rPr>
                <w:sz w:val="24"/>
              </w:rPr>
              <w:t xml:space="preserve">Each Council sponsored program must have </w:t>
            </w:r>
            <w:r w:rsidR="00D46E90">
              <w:rPr>
                <w:sz w:val="24"/>
              </w:rPr>
              <w:t>one</w:t>
            </w:r>
            <w:r w:rsidRPr="00AF113E">
              <w:rPr>
                <w:sz w:val="24"/>
              </w:rPr>
              <w:t xml:space="preserve"> representative attend Council meetings. Each program must attend </w:t>
            </w:r>
            <w:r w:rsidR="00D46E90">
              <w:rPr>
                <w:sz w:val="24"/>
              </w:rPr>
              <w:t xml:space="preserve">six (6) </w:t>
            </w:r>
            <w:r w:rsidRPr="00AF113E">
              <w:rPr>
                <w:sz w:val="24"/>
              </w:rPr>
              <w:t>of 10 meetings in a calendar year. If they do not meet these requirements, they will lose their use of facility</w:t>
            </w:r>
            <w:r w:rsidR="00D46E90">
              <w:rPr>
                <w:sz w:val="24"/>
              </w:rPr>
              <w:t xml:space="preserve"> and</w:t>
            </w:r>
            <w:r w:rsidRPr="00AF113E">
              <w:rPr>
                <w:sz w:val="24"/>
              </w:rPr>
              <w:t xml:space="preserve"> will have to pay a $150 fine to get back in. Indirect programs</w:t>
            </w:r>
            <w:r w:rsidR="00E05C0A">
              <w:rPr>
                <w:sz w:val="24"/>
              </w:rPr>
              <w:t>,</w:t>
            </w:r>
            <w:r w:rsidRPr="00AF113E">
              <w:rPr>
                <w:sz w:val="24"/>
              </w:rPr>
              <w:t xml:space="preserve"> such as field hockey, summer playground, etc.</w:t>
            </w:r>
            <w:r w:rsidR="00E05C0A">
              <w:rPr>
                <w:sz w:val="24"/>
              </w:rPr>
              <w:t>,</w:t>
            </w:r>
            <w:r w:rsidRPr="00AF113E">
              <w:rPr>
                <w:sz w:val="24"/>
              </w:rPr>
              <w:t xml:space="preserve"> are required to attend 4 of 10 meetings</w:t>
            </w:r>
            <w:r w:rsidR="00253151">
              <w:rPr>
                <w:sz w:val="24"/>
              </w:rPr>
              <w:t>.</w:t>
            </w:r>
          </w:p>
        </w:tc>
      </w:tr>
      <w:tr w:rsidR="00D645BA" w14:paraId="634B81A9" w14:textId="77777777" w:rsidTr="00AD0F9A">
        <w:tc>
          <w:tcPr>
            <w:tcW w:w="1800" w:type="dxa"/>
          </w:tcPr>
          <w:p w14:paraId="44E7E4A2" w14:textId="5144170F" w:rsidR="00D645BA" w:rsidRPr="00184677" w:rsidRDefault="00184677" w:rsidP="00184677">
            <w:pPr>
              <w:tabs>
                <w:tab w:val="left" w:pos="8256"/>
              </w:tabs>
              <w:spacing w:after="240" w:line="240" w:lineRule="auto"/>
              <w:ind w:left="-17" w:firstLine="0"/>
              <w:rPr>
                <w:sz w:val="24"/>
              </w:rPr>
            </w:pPr>
            <w:r w:rsidRPr="00184677">
              <w:rPr>
                <w:sz w:val="24"/>
              </w:rPr>
              <w:t>SECTION 3.</w:t>
            </w:r>
          </w:p>
        </w:tc>
        <w:tc>
          <w:tcPr>
            <w:tcW w:w="7110" w:type="dxa"/>
          </w:tcPr>
          <w:p w14:paraId="0F3AF166" w14:textId="41401289" w:rsidR="00D645BA" w:rsidRPr="00184677" w:rsidRDefault="00253151" w:rsidP="00022BC3">
            <w:pPr>
              <w:spacing w:after="240" w:line="259" w:lineRule="auto"/>
              <w:ind w:left="0" w:right="0" w:firstLine="0"/>
              <w:rPr>
                <w:sz w:val="24"/>
              </w:rPr>
            </w:pPr>
            <w:r w:rsidRPr="00253151">
              <w:rPr>
                <w:sz w:val="24"/>
              </w:rPr>
              <w:t>Each Council sponsored program must complete a Program Activity and</w:t>
            </w:r>
            <w:r>
              <w:rPr>
                <w:sz w:val="24"/>
              </w:rPr>
              <w:t xml:space="preserve"> </w:t>
            </w:r>
            <w:r w:rsidRPr="00253151">
              <w:rPr>
                <w:sz w:val="24"/>
              </w:rPr>
              <w:t xml:space="preserve">Financial report each year and submit to the Council Treasurer, President and Community Coordinator, or a designated representative. This form will be maintained by the Treasurer and made available to all programs by request. The activity information is supplied to the </w:t>
            </w:r>
            <w:r w:rsidR="003778A6">
              <w:rPr>
                <w:sz w:val="24"/>
              </w:rPr>
              <w:t xml:space="preserve">County </w:t>
            </w:r>
            <w:r w:rsidR="00022BC3">
              <w:rPr>
                <w:sz w:val="24"/>
              </w:rPr>
              <w:t>C</w:t>
            </w:r>
            <w:r w:rsidRPr="00253151">
              <w:rPr>
                <w:sz w:val="24"/>
              </w:rPr>
              <w:t>oordinator</w:t>
            </w:r>
            <w:r w:rsidR="00022BC3">
              <w:rPr>
                <w:sz w:val="24"/>
              </w:rPr>
              <w:t>,</w:t>
            </w:r>
            <w:r w:rsidRPr="00253151">
              <w:rPr>
                <w:sz w:val="24"/>
              </w:rPr>
              <w:t xml:space="preserve"> who files an annual report with the </w:t>
            </w:r>
            <w:r>
              <w:rPr>
                <w:sz w:val="24"/>
              </w:rPr>
              <w:t xml:space="preserve">Carroll County </w:t>
            </w:r>
            <w:r w:rsidRPr="00253151">
              <w:rPr>
                <w:sz w:val="24"/>
              </w:rPr>
              <w:t>Department of Recreation and Parks</w:t>
            </w:r>
            <w:r>
              <w:t>.</w:t>
            </w:r>
          </w:p>
        </w:tc>
      </w:tr>
      <w:tr w:rsidR="00D645BA" w14:paraId="2AE445F8" w14:textId="77777777" w:rsidTr="00AD0F9A">
        <w:tc>
          <w:tcPr>
            <w:tcW w:w="1800" w:type="dxa"/>
          </w:tcPr>
          <w:p w14:paraId="62BA25A8" w14:textId="64EF888B" w:rsidR="00D645BA" w:rsidRPr="00184677" w:rsidRDefault="00184677" w:rsidP="00184677">
            <w:pPr>
              <w:tabs>
                <w:tab w:val="left" w:pos="8256"/>
              </w:tabs>
              <w:spacing w:after="240" w:line="240" w:lineRule="auto"/>
              <w:ind w:left="-17" w:firstLine="0"/>
              <w:rPr>
                <w:sz w:val="24"/>
              </w:rPr>
            </w:pPr>
            <w:r w:rsidRPr="00184677">
              <w:rPr>
                <w:sz w:val="24"/>
              </w:rPr>
              <w:t>SECTION 4.</w:t>
            </w:r>
          </w:p>
        </w:tc>
        <w:tc>
          <w:tcPr>
            <w:tcW w:w="7110" w:type="dxa"/>
          </w:tcPr>
          <w:p w14:paraId="1A438223" w14:textId="3E131C16" w:rsidR="00D645BA" w:rsidRPr="00022BC3" w:rsidRDefault="00022BC3" w:rsidP="001A1EF7">
            <w:pPr>
              <w:tabs>
                <w:tab w:val="left" w:pos="8256"/>
              </w:tabs>
              <w:spacing w:after="240" w:line="240" w:lineRule="auto"/>
              <w:ind w:left="0" w:right="0" w:firstLine="0"/>
              <w:rPr>
                <w:sz w:val="24"/>
              </w:rPr>
            </w:pPr>
            <w:r w:rsidRPr="00022BC3">
              <w:rPr>
                <w:sz w:val="24"/>
              </w:rPr>
              <w:t>The Winfield Recreation Council reserves the right to withdraw sponsorship of any program by majority vote of the entire Council</w:t>
            </w:r>
            <w:r>
              <w:rPr>
                <w:sz w:val="24"/>
              </w:rPr>
              <w:t>.</w:t>
            </w:r>
          </w:p>
        </w:tc>
      </w:tr>
      <w:tr w:rsidR="00D645BA" w14:paraId="16172650" w14:textId="77777777" w:rsidTr="00AD0F9A">
        <w:tc>
          <w:tcPr>
            <w:tcW w:w="1800" w:type="dxa"/>
          </w:tcPr>
          <w:p w14:paraId="125CF8FD" w14:textId="552E4004" w:rsidR="00D645BA" w:rsidRPr="00184677" w:rsidRDefault="00184677" w:rsidP="00184677">
            <w:pPr>
              <w:tabs>
                <w:tab w:val="left" w:pos="8256"/>
              </w:tabs>
              <w:spacing w:after="240" w:line="240" w:lineRule="auto"/>
              <w:ind w:left="-17" w:firstLine="0"/>
              <w:rPr>
                <w:sz w:val="24"/>
              </w:rPr>
            </w:pPr>
            <w:r w:rsidRPr="00184677">
              <w:rPr>
                <w:sz w:val="24"/>
              </w:rPr>
              <w:t>SECTION 5.</w:t>
            </w:r>
          </w:p>
        </w:tc>
        <w:tc>
          <w:tcPr>
            <w:tcW w:w="7110" w:type="dxa"/>
          </w:tcPr>
          <w:p w14:paraId="13C8B6BD" w14:textId="46E20CC4" w:rsidR="00D645BA" w:rsidRPr="00022BC3" w:rsidRDefault="00022BC3" w:rsidP="001A1EF7">
            <w:pPr>
              <w:tabs>
                <w:tab w:val="left" w:pos="8256"/>
              </w:tabs>
              <w:spacing w:after="240" w:line="240" w:lineRule="auto"/>
              <w:ind w:left="0" w:right="72" w:firstLine="0"/>
              <w:rPr>
                <w:sz w:val="24"/>
              </w:rPr>
            </w:pPr>
            <w:r w:rsidRPr="00022BC3">
              <w:rPr>
                <w:sz w:val="24"/>
              </w:rPr>
              <w:t>Each program shall maintain a list of coaches, assistant coaches, and anyone who volunteers and works on a regular basis with children in that program. All volunteers must complete a background check</w:t>
            </w:r>
            <w:r w:rsidRPr="00022BC3">
              <w:rPr>
                <w:sz w:val="24"/>
              </w:rPr>
              <w:t>.</w:t>
            </w:r>
          </w:p>
        </w:tc>
      </w:tr>
    </w:tbl>
    <w:p w14:paraId="21DB2D3F" w14:textId="77777777" w:rsidR="00D645BA" w:rsidRDefault="00D645BA" w:rsidP="00D645BA">
      <w:pPr>
        <w:tabs>
          <w:tab w:val="left" w:pos="8256"/>
        </w:tabs>
        <w:ind w:left="-270" w:firstLine="0"/>
      </w:pPr>
    </w:p>
    <w:p w14:paraId="74EDC202" w14:textId="3DB57F80" w:rsidR="003A0974" w:rsidRPr="0054686A" w:rsidRDefault="006D4015" w:rsidP="0054686A">
      <w:pPr>
        <w:spacing w:after="240" w:line="240" w:lineRule="auto"/>
        <w:ind w:left="-86" w:right="0" w:firstLine="0"/>
        <w:jc w:val="center"/>
        <w:rPr>
          <w:b/>
          <w:bCs/>
          <w:sz w:val="32"/>
          <w:szCs w:val="32"/>
        </w:rPr>
      </w:pPr>
      <w:r w:rsidRPr="006D4015">
        <w:rPr>
          <w:b/>
          <w:bCs/>
          <w:sz w:val="32"/>
          <w:szCs w:val="32"/>
        </w:rPr>
        <w:t>ARTICLE VII - FINANCES</w:t>
      </w:r>
    </w:p>
    <w:tbl>
      <w:tblPr>
        <w:tblStyle w:val="TableGrid0"/>
        <w:tblW w:w="89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10"/>
      </w:tblGrid>
      <w:tr w:rsidR="006D4015" w14:paraId="3522C2A2" w14:textId="77777777" w:rsidTr="00AD0F9A">
        <w:tc>
          <w:tcPr>
            <w:tcW w:w="1800" w:type="dxa"/>
          </w:tcPr>
          <w:p w14:paraId="1901BB6D" w14:textId="3B896340" w:rsidR="006D4015" w:rsidRPr="001A1EF7" w:rsidRDefault="001A1EF7" w:rsidP="001A1EF7">
            <w:pPr>
              <w:tabs>
                <w:tab w:val="left" w:pos="8256"/>
              </w:tabs>
              <w:spacing w:after="240"/>
              <w:ind w:left="-17" w:right="0" w:firstLine="0"/>
              <w:rPr>
                <w:sz w:val="24"/>
              </w:rPr>
            </w:pPr>
            <w:r w:rsidRPr="001A1EF7">
              <w:rPr>
                <w:sz w:val="24"/>
              </w:rPr>
              <w:t>SECTION 1.</w:t>
            </w:r>
          </w:p>
        </w:tc>
        <w:tc>
          <w:tcPr>
            <w:tcW w:w="7110" w:type="dxa"/>
          </w:tcPr>
          <w:p w14:paraId="72800A94" w14:textId="617640A5" w:rsidR="006D4015" w:rsidRPr="001A1EF7" w:rsidRDefault="001A1EF7" w:rsidP="001A1EF7">
            <w:pPr>
              <w:tabs>
                <w:tab w:val="left" w:pos="8256"/>
              </w:tabs>
              <w:ind w:left="0" w:firstLine="0"/>
              <w:rPr>
                <w:sz w:val="24"/>
              </w:rPr>
            </w:pPr>
            <w:r w:rsidRPr="001A1EF7">
              <w:rPr>
                <w:sz w:val="24"/>
              </w:rPr>
              <w:t>The Council's fiscal year runs from July 1 to June 30</w:t>
            </w:r>
            <w:r>
              <w:rPr>
                <w:sz w:val="24"/>
              </w:rPr>
              <w:t>.</w:t>
            </w:r>
          </w:p>
        </w:tc>
      </w:tr>
      <w:tr w:rsidR="006D4015" w14:paraId="3EF3B13E" w14:textId="77777777" w:rsidTr="00AD0F9A">
        <w:tc>
          <w:tcPr>
            <w:tcW w:w="1800" w:type="dxa"/>
          </w:tcPr>
          <w:p w14:paraId="119185DD" w14:textId="3E97BACF" w:rsidR="006D4015" w:rsidRPr="001A1EF7" w:rsidRDefault="001A1EF7" w:rsidP="001A1EF7">
            <w:pPr>
              <w:tabs>
                <w:tab w:val="left" w:pos="8256"/>
              </w:tabs>
              <w:spacing w:after="240"/>
              <w:ind w:left="-17" w:right="0" w:firstLine="0"/>
              <w:rPr>
                <w:sz w:val="24"/>
              </w:rPr>
            </w:pPr>
            <w:r w:rsidRPr="001A1EF7">
              <w:rPr>
                <w:sz w:val="24"/>
              </w:rPr>
              <w:t>SECTION 2.</w:t>
            </w:r>
          </w:p>
        </w:tc>
        <w:tc>
          <w:tcPr>
            <w:tcW w:w="7110" w:type="dxa"/>
          </w:tcPr>
          <w:p w14:paraId="16C92DEE" w14:textId="1E841609" w:rsidR="006D4015" w:rsidRPr="001A1EF7" w:rsidRDefault="001A1EF7" w:rsidP="001A1EF7">
            <w:pPr>
              <w:tabs>
                <w:tab w:val="left" w:pos="8256"/>
              </w:tabs>
              <w:spacing w:after="240" w:line="240" w:lineRule="auto"/>
              <w:ind w:left="0" w:right="0" w:firstLine="0"/>
              <w:rPr>
                <w:sz w:val="24"/>
              </w:rPr>
            </w:pPr>
            <w:r w:rsidRPr="001A1EF7">
              <w:rPr>
                <w:sz w:val="24"/>
              </w:rPr>
              <w:t>The Council Treasurer shall arrange an independent audit of its books at the conclusion of each fiscal year. The County shall reserve the right to audit and inspect the organization</w:t>
            </w:r>
            <w:r w:rsidR="00870988">
              <w:rPr>
                <w:sz w:val="24"/>
              </w:rPr>
              <w:t>’</w:t>
            </w:r>
            <w:r w:rsidRPr="001A1EF7">
              <w:rPr>
                <w:sz w:val="24"/>
              </w:rPr>
              <w:t>s financial records after giving reasonable notice</w:t>
            </w:r>
            <w:r>
              <w:rPr>
                <w:sz w:val="24"/>
              </w:rPr>
              <w:t>.</w:t>
            </w:r>
          </w:p>
        </w:tc>
      </w:tr>
      <w:tr w:rsidR="006D4015" w14:paraId="05037EE2" w14:textId="77777777" w:rsidTr="00AD0F9A">
        <w:tc>
          <w:tcPr>
            <w:tcW w:w="1800" w:type="dxa"/>
          </w:tcPr>
          <w:p w14:paraId="25E370B1" w14:textId="4FB49226" w:rsidR="006D4015" w:rsidRPr="001A1EF7" w:rsidRDefault="001A1EF7" w:rsidP="001A1EF7">
            <w:pPr>
              <w:tabs>
                <w:tab w:val="left" w:pos="8256"/>
              </w:tabs>
              <w:spacing w:after="240"/>
              <w:ind w:left="-17" w:right="0" w:firstLine="0"/>
              <w:rPr>
                <w:sz w:val="24"/>
              </w:rPr>
            </w:pPr>
            <w:r w:rsidRPr="001A1EF7">
              <w:rPr>
                <w:sz w:val="24"/>
              </w:rPr>
              <w:t>SECTION 3.</w:t>
            </w:r>
          </w:p>
        </w:tc>
        <w:tc>
          <w:tcPr>
            <w:tcW w:w="7110" w:type="dxa"/>
          </w:tcPr>
          <w:p w14:paraId="2166EFA0" w14:textId="1DD82E04" w:rsidR="006D4015" w:rsidRPr="00870988" w:rsidRDefault="00870988" w:rsidP="00870988">
            <w:pPr>
              <w:tabs>
                <w:tab w:val="left" w:pos="8256"/>
              </w:tabs>
              <w:spacing w:after="240" w:line="240" w:lineRule="auto"/>
              <w:ind w:left="0" w:right="0" w:firstLine="0"/>
              <w:rPr>
                <w:sz w:val="24"/>
              </w:rPr>
            </w:pPr>
            <w:r w:rsidRPr="00870988">
              <w:rPr>
                <w:sz w:val="24"/>
              </w:rPr>
              <w:t xml:space="preserve">Executive Board </w:t>
            </w:r>
            <w:r w:rsidR="00237217">
              <w:rPr>
                <w:sz w:val="24"/>
              </w:rPr>
              <w:t>M</w:t>
            </w:r>
            <w:r w:rsidRPr="00870988">
              <w:rPr>
                <w:sz w:val="24"/>
              </w:rPr>
              <w:t>embers will be given the courtesy of a discount waiver of program registration fees for themselves and members of their immediate families with the exception of programs where the registration fee does not go to the Council</w:t>
            </w:r>
            <w:r w:rsidR="00756A49">
              <w:rPr>
                <w:sz w:val="24"/>
              </w:rPr>
              <w:t>.</w:t>
            </w:r>
          </w:p>
        </w:tc>
      </w:tr>
      <w:tr w:rsidR="006D4015" w14:paraId="16C9DA19" w14:textId="77777777" w:rsidTr="00AD0F9A">
        <w:tc>
          <w:tcPr>
            <w:tcW w:w="1800" w:type="dxa"/>
          </w:tcPr>
          <w:p w14:paraId="72274897" w14:textId="585ACBB4" w:rsidR="006D4015" w:rsidRPr="001A1EF7" w:rsidRDefault="001A1EF7" w:rsidP="001A1EF7">
            <w:pPr>
              <w:tabs>
                <w:tab w:val="left" w:pos="8256"/>
              </w:tabs>
              <w:spacing w:after="240"/>
              <w:ind w:left="-17" w:right="0" w:firstLine="0"/>
              <w:rPr>
                <w:sz w:val="24"/>
              </w:rPr>
            </w:pPr>
            <w:r w:rsidRPr="001A1EF7">
              <w:rPr>
                <w:sz w:val="24"/>
              </w:rPr>
              <w:lastRenderedPageBreak/>
              <w:t>SECTION 4.</w:t>
            </w:r>
          </w:p>
        </w:tc>
        <w:tc>
          <w:tcPr>
            <w:tcW w:w="7110" w:type="dxa"/>
          </w:tcPr>
          <w:p w14:paraId="6818B44D" w14:textId="3B0C50A6" w:rsidR="006D4015" w:rsidRPr="00756A49" w:rsidRDefault="00756A49" w:rsidP="00756A49">
            <w:pPr>
              <w:tabs>
                <w:tab w:val="left" w:pos="8256"/>
              </w:tabs>
              <w:spacing w:after="240"/>
              <w:ind w:left="0" w:right="0" w:firstLine="0"/>
              <w:rPr>
                <w:sz w:val="24"/>
              </w:rPr>
            </w:pPr>
            <w:r w:rsidRPr="00756A49">
              <w:rPr>
                <w:sz w:val="24"/>
              </w:rPr>
              <w:t>Detailed yearly reports from each program that operates its own treasury is needed for the Program Treasurer. These reports will show balance forward, details on income and expenses</w:t>
            </w:r>
            <w:r w:rsidRPr="00756A49">
              <w:rPr>
                <w:sz w:val="24"/>
              </w:rPr>
              <w:t>.</w:t>
            </w:r>
          </w:p>
        </w:tc>
      </w:tr>
      <w:tr w:rsidR="006D4015" w14:paraId="01651424" w14:textId="77777777" w:rsidTr="00AD0F9A">
        <w:tc>
          <w:tcPr>
            <w:tcW w:w="1800" w:type="dxa"/>
          </w:tcPr>
          <w:p w14:paraId="58C0A8AD" w14:textId="0DD45FAF" w:rsidR="006D4015" w:rsidRPr="001A1EF7" w:rsidRDefault="001A1EF7" w:rsidP="001A1EF7">
            <w:pPr>
              <w:tabs>
                <w:tab w:val="left" w:pos="8256"/>
              </w:tabs>
              <w:spacing w:after="240"/>
              <w:ind w:left="-17" w:right="0" w:firstLine="0"/>
              <w:rPr>
                <w:sz w:val="24"/>
              </w:rPr>
            </w:pPr>
            <w:r w:rsidRPr="001A1EF7">
              <w:rPr>
                <w:sz w:val="24"/>
              </w:rPr>
              <w:t>SECTION 5.</w:t>
            </w:r>
          </w:p>
        </w:tc>
        <w:tc>
          <w:tcPr>
            <w:tcW w:w="7110" w:type="dxa"/>
          </w:tcPr>
          <w:p w14:paraId="7213EC81" w14:textId="2E6B3DC1" w:rsidR="006D4015" w:rsidRPr="0021267E" w:rsidRDefault="0021267E" w:rsidP="0021267E">
            <w:pPr>
              <w:tabs>
                <w:tab w:val="left" w:pos="8256"/>
              </w:tabs>
              <w:spacing w:after="240" w:line="240" w:lineRule="auto"/>
              <w:ind w:left="0" w:right="-18" w:firstLine="0"/>
              <w:rPr>
                <w:sz w:val="24"/>
              </w:rPr>
            </w:pPr>
            <w:r w:rsidRPr="0021267E">
              <w:rPr>
                <w:sz w:val="24"/>
              </w:rPr>
              <w:t xml:space="preserve">All checks, drafts or orders for the payment of money issued in the name of the </w:t>
            </w:r>
            <w:r>
              <w:rPr>
                <w:sz w:val="24"/>
              </w:rPr>
              <w:t>C</w:t>
            </w:r>
            <w:r w:rsidRPr="0021267E">
              <w:rPr>
                <w:sz w:val="24"/>
              </w:rPr>
              <w:t>ouncil must be signed by two signers approved on the</w:t>
            </w:r>
            <w:r w:rsidR="004E2572">
              <w:rPr>
                <w:sz w:val="24"/>
              </w:rPr>
              <w:t xml:space="preserve"> bank</w:t>
            </w:r>
            <w:r w:rsidRPr="0021267E">
              <w:rPr>
                <w:sz w:val="24"/>
              </w:rPr>
              <w:t xml:space="preserve"> account</w:t>
            </w:r>
            <w:r w:rsidRPr="0021267E">
              <w:rPr>
                <w:sz w:val="24"/>
              </w:rPr>
              <w:t>.</w:t>
            </w:r>
          </w:p>
        </w:tc>
      </w:tr>
    </w:tbl>
    <w:p w14:paraId="41557310" w14:textId="77777777" w:rsidR="002D1E80" w:rsidRDefault="002D1E80" w:rsidP="001A1EF7">
      <w:pPr>
        <w:ind w:left="-180" w:right="-256" w:hanging="10"/>
        <w:jc w:val="center"/>
        <w:rPr>
          <w:b/>
          <w:bCs/>
          <w:sz w:val="32"/>
        </w:rPr>
      </w:pPr>
    </w:p>
    <w:p w14:paraId="6EA5D933" w14:textId="2ED45E27" w:rsidR="003A0974" w:rsidRPr="001A1EF7" w:rsidRDefault="001A1EF7" w:rsidP="008F4E4B">
      <w:pPr>
        <w:spacing w:after="240" w:line="240" w:lineRule="auto"/>
        <w:ind w:left="-173" w:right="-259" w:hanging="14"/>
        <w:jc w:val="center"/>
        <w:rPr>
          <w:b/>
          <w:bCs/>
        </w:rPr>
      </w:pPr>
      <w:r w:rsidRPr="001A1EF7">
        <w:rPr>
          <w:b/>
          <w:bCs/>
          <w:sz w:val="32"/>
        </w:rPr>
        <w:t>ARTICLE VIII - INTERNAL APPEALS PROCEDURES</w:t>
      </w:r>
    </w:p>
    <w:tbl>
      <w:tblPr>
        <w:tblStyle w:val="TableGrid0"/>
        <w:tblW w:w="89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10"/>
      </w:tblGrid>
      <w:tr w:rsidR="006D4015" w14:paraId="36B7BCBF" w14:textId="77777777" w:rsidTr="00AD0F9A">
        <w:tc>
          <w:tcPr>
            <w:tcW w:w="1800" w:type="dxa"/>
          </w:tcPr>
          <w:p w14:paraId="1DC2658C" w14:textId="2177FF41" w:rsidR="006D4015" w:rsidRPr="00046A94" w:rsidRDefault="00046A94" w:rsidP="00321165">
            <w:pPr>
              <w:tabs>
                <w:tab w:val="left" w:pos="8256"/>
              </w:tabs>
              <w:ind w:left="-17" w:right="-109" w:firstLine="0"/>
              <w:rPr>
                <w:sz w:val="24"/>
              </w:rPr>
            </w:pPr>
            <w:r w:rsidRPr="00046A94">
              <w:rPr>
                <w:sz w:val="24"/>
              </w:rPr>
              <w:t>SECTION 1.</w:t>
            </w:r>
          </w:p>
        </w:tc>
        <w:tc>
          <w:tcPr>
            <w:tcW w:w="7110" w:type="dxa"/>
          </w:tcPr>
          <w:p w14:paraId="45BE75BD" w14:textId="47FBB41D" w:rsidR="006D4015" w:rsidRPr="00046A94" w:rsidRDefault="00046A94" w:rsidP="00046A94">
            <w:pPr>
              <w:tabs>
                <w:tab w:val="left" w:pos="8256"/>
              </w:tabs>
              <w:spacing w:after="240" w:line="240" w:lineRule="auto"/>
              <w:ind w:left="0" w:right="0" w:firstLine="0"/>
              <w:rPr>
                <w:sz w:val="24"/>
              </w:rPr>
            </w:pPr>
            <w:r w:rsidRPr="00046A94">
              <w:rPr>
                <w:sz w:val="24"/>
              </w:rPr>
              <w:t>All disagreements and disputes raised by the Council's members or programs must be presented to the Executive Board of the Council for a ruling before contacting the Department of Recreation and Parks</w:t>
            </w:r>
            <w:r>
              <w:rPr>
                <w:sz w:val="24"/>
              </w:rPr>
              <w:t>.</w:t>
            </w:r>
          </w:p>
        </w:tc>
      </w:tr>
    </w:tbl>
    <w:p w14:paraId="3955F94D" w14:textId="77777777" w:rsidR="003A0974" w:rsidRDefault="003A0974" w:rsidP="00D645BA">
      <w:pPr>
        <w:ind w:left="-180" w:hanging="10"/>
      </w:pPr>
    </w:p>
    <w:p w14:paraId="54C2043C" w14:textId="752EEFAD" w:rsidR="003A0974" w:rsidRPr="008F4E4B" w:rsidRDefault="00046A94" w:rsidP="008F4E4B">
      <w:pPr>
        <w:spacing w:after="240" w:line="240" w:lineRule="auto"/>
        <w:ind w:left="0" w:right="0" w:firstLine="0"/>
        <w:jc w:val="center"/>
        <w:rPr>
          <w:b/>
          <w:bCs/>
        </w:rPr>
      </w:pPr>
      <w:r w:rsidRPr="00046A94">
        <w:rPr>
          <w:b/>
          <w:bCs/>
          <w:sz w:val="32"/>
        </w:rPr>
        <w:t>ARTICLE IX - MEETINGS</w:t>
      </w:r>
    </w:p>
    <w:tbl>
      <w:tblPr>
        <w:tblStyle w:val="TableGrid0"/>
        <w:tblW w:w="89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10"/>
      </w:tblGrid>
      <w:tr w:rsidR="006D4015" w14:paraId="3E9946A5" w14:textId="77777777" w:rsidTr="00AD0F9A">
        <w:tc>
          <w:tcPr>
            <w:tcW w:w="1800" w:type="dxa"/>
          </w:tcPr>
          <w:p w14:paraId="7415CB4C" w14:textId="428634B1" w:rsidR="006D4015" w:rsidRPr="002A509D" w:rsidRDefault="00131CA7" w:rsidP="00321165">
            <w:pPr>
              <w:tabs>
                <w:tab w:val="left" w:pos="8256"/>
              </w:tabs>
              <w:ind w:left="-17" w:right="-109" w:firstLine="0"/>
              <w:rPr>
                <w:sz w:val="24"/>
              </w:rPr>
            </w:pPr>
            <w:r w:rsidRPr="002A509D">
              <w:rPr>
                <w:sz w:val="24"/>
              </w:rPr>
              <w:t>SECTION 1.</w:t>
            </w:r>
          </w:p>
        </w:tc>
        <w:tc>
          <w:tcPr>
            <w:tcW w:w="7110" w:type="dxa"/>
          </w:tcPr>
          <w:p w14:paraId="163E4ABE" w14:textId="77777777" w:rsidR="00046A94" w:rsidRPr="00046A94" w:rsidRDefault="00046A94" w:rsidP="00131CA7">
            <w:pPr>
              <w:spacing w:after="202"/>
              <w:ind w:left="-15" w:right="0" w:firstLine="0"/>
              <w:rPr>
                <w:sz w:val="24"/>
              </w:rPr>
            </w:pPr>
            <w:r w:rsidRPr="00046A94">
              <w:rPr>
                <w:sz w:val="24"/>
              </w:rPr>
              <w:t>Meetings shall be held on the 4</w:t>
            </w:r>
            <w:r w:rsidRPr="00046A94">
              <w:rPr>
                <w:sz w:val="24"/>
                <w:vertAlign w:val="superscript"/>
              </w:rPr>
              <w:t xml:space="preserve">th </w:t>
            </w:r>
            <w:r w:rsidRPr="00046A94">
              <w:rPr>
                <w:sz w:val="24"/>
              </w:rPr>
              <w:t>Monday of the month at 7pm at a predetermined location for a total of 10 months. The Council and program representatives will be notified by email of location and time. There will be no meetings in July or December.</w:t>
            </w:r>
          </w:p>
          <w:p w14:paraId="03250764" w14:textId="77777777" w:rsidR="006D4015" w:rsidRPr="00046A94" w:rsidRDefault="006D4015" w:rsidP="00046A94">
            <w:pPr>
              <w:tabs>
                <w:tab w:val="left" w:pos="8256"/>
              </w:tabs>
              <w:ind w:left="0" w:right="0" w:firstLine="0"/>
              <w:rPr>
                <w:sz w:val="24"/>
              </w:rPr>
            </w:pPr>
          </w:p>
        </w:tc>
      </w:tr>
      <w:tr w:rsidR="006D4015" w14:paraId="717249F4" w14:textId="77777777" w:rsidTr="00AD0F9A">
        <w:tc>
          <w:tcPr>
            <w:tcW w:w="1800" w:type="dxa"/>
          </w:tcPr>
          <w:p w14:paraId="1937EE14" w14:textId="57205956" w:rsidR="006D4015" w:rsidRPr="002A509D" w:rsidRDefault="00131CA7" w:rsidP="00321165">
            <w:pPr>
              <w:tabs>
                <w:tab w:val="left" w:pos="8256"/>
              </w:tabs>
              <w:ind w:left="-17" w:firstLine="0"/>
              <w:rPr>
                <w:sz w:val="24"/>
              </w:rPr>
            </w:pPr>
            <w:r w:rsidRPr="002A509D">
              <w:rPr>
                <w:sz w:val="24"/>
              </w:rPr>
              <w:t>SECTION 2.</w:t>
            </w:r>
          </w:p>
        </w:tc>
        <w:tc>
          <w:tcPr>
            <w:tcW w:w="7110" w:type="dxa"/>
          </w:tcPr>
          <w:p w14:paraId="11B54059" w14:textId="02BBA35F" w:rsidR="006D4015" w:rsidRPr="00046A94" w:rsidRDefault="00046A94" w:rsidP="00131CA7">
            <w:pPr>
              <w:spacing w:after="204"/>
              <w:ind w:left="0" w:right="0" w:firstLine="0"/>
              <w:rPr>
                <w:sz w:val="24"/>
              </w:rPr>
            </w:pPr>
            <w:r w:rsidRPr="00046A94">
              <w:rPr>
                <w:sz w:val="24"/>
              </w:rPr>
              <w:t>Special meetings may be called by the President provided one</w:t>
            </w:r>
            <w:r w:rsidR="00C31DDD">
              <w:rPr>
                <w:sz w:val="24"/>
              </w:rPr>
              <w:t>-</w:t>
            </w:r>
            <w:r w:rsidRPr="00046A94">
              <w:rPr>
                <w:sz w:val="24"/>
              </w:rPr>
              <w:t>day notice is given to each Council member</w:t>
            </w:r>
            <w:r w:rsidR="002A509D">
              <w:rPr>
                <w:sz w:val="24"/>
              </w:rPr>
              <w:t>.</w:t>
            </w:r>
            <w:r w:rsidRPr="00046A94">
              <w:rPr>
                <w:sz w:val="24"/>
              </w:rPr>
              <w:t xml:space="preserve"> </w:t>
            </w:r>
          </w:p>
        </w:tc>
      </w:tr>
      <w:tr w:rsidR="006D4015" w14:paraId="6748050C" w14:textId="77777777" w:rsidTr="00AD0F9A">
        <w:tc>
          <w:tcPr>
            <w:tcW w:w="1800" w:type="dxa"/>
          </w:tcPr>
          <w:p w14:paraId="488C1B9D" w14:textId="065421D2" w:rsidR="006D4015" w:rsidRPr="002A509D" w:rsidRDefault="00131CA7" w:rsidP="00321165">
            <w:pPr>
              <w:tabs>
                <w:tab w:val="left" w:pos="8256"/>
              </w:tabs>
              <w:ind w:left="-17" w:firstLine="0"/>
              <w:rPr>
                <w:sz w:val="24"/>
              </w:rPr>
            </w:pPr>
            <w:r w:rsidRPr="002A509D">
              <w:rPr>
                <w:sz w:val="24"/>
              </w:rPr>
              <w:t>SECTION 3.</w:t>
            </w:r>
          </w:p>
        </w:tc>
        <w:tc>
          <w:tcPr>
            <w:tcW w:w="7110" w:type="dxa"/>
          </w:tcPr>
          <w:p w14:paraId="420C272F" w14:textId="035276B1" w:rsidR="006D4015" w:rsidRPr="00046A94" w:rsidRDefault="00046A94" w:rsidP="00131CA7">
            <w:pPr>
              <w:spacing w:after="429" w:line="259" w:lineRule="auto"/>
              <w:ind w:left="-15" w:right="0" w:firstLine="0"/>
              <w:rPr>
                <w:sz w:val="24"/>
              </w:rPr>
            </w:pPr>
            <w:r w:rsidRPr="00046A94">
              <w:rPr>
                <w:sz w:val="24"/>
              </w:rPr>
              <w:t>The regular meeting held in January will be the annual meeting</w:t>
            </w:r>
            <w:r w:rsidRPr="00046A94">
              <w:rPr>
                <w:sz w:val="24"/>
              </w:rPr>
              <w:t>.</w:t>
            </w:r>
          </w:p>
        </w:tc>
      </w:tr>
    </w:tbl>
    <w:p w14:paraId="1B9D1405" w14:textId="77777777" w:rsidR="006D4015" w:rsidRDefault="006D4015" w:rsidP="00D645BA">
      <w:pPr>
        <w:ind w:left="-180" w:hanging="10"/>
      </w:pPr>
    </w:p>
    <w:p w14:paraId="0F0C3D88" w14:textId="72D4A408" w:rsidR="002A509D" w:rsidRPr="008F4E4B" w:rsidRDefault="00E65EC9" w:rsidP="008F4E4B">
      <w:pPr>
        <w:spacing w:after="240" w:line="240" w:lineRule="auto"/>
        <w:ind w:left="0" w:right="0" w:firstLine="0"/>
        <w:jc w:val="center"/>
        <w:rPr>
          <w:b/>
          <w:bCs/>
        </w:rPr>
      </w:pPr>
      <w:r w:rsidRPr="00E65EC9">
        <w:rPr>
          <w:b/>
          <w:bCs/>
          <w:sz w:val="32"/>
        </w:rPr>
        <w:t>ARTICLE X - QUORUM</w:t>
      </w:r>
    </w:p>
    <w:tbl>
      <w:tblPr>
        <w:tblStyle w:val="TableGrid0"/>
        <w:tblW w:w="89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10"/>
      </w:tblGrid>
      <w:tr w:rsidR="006D4015" w14:paraId="54D662F3" w14:textId="77777777" w:rsidTr="00AD0F9A">
        <w:tc>
          <w:tcPr>
            <w:tcW w:w="1800" w:type="dxa"/>
          </w:tcPr>
          <w:p w14:paraId="4ED03926" w14:textId="732C4F2E" w:rsidR="006D4015" w:rsidRPr="00E65EC9" w:rsidRDefault="00E65EC9" w:rsidP="00321165">
            <w:pPr>
              <w:tabs>
                <w:tab w:val="left" w:pos="8256"/>
              </w:tabs>
              <w:ind w:left="-17" w:right="-109" w:firstLine="0"/>
              <w:rPr>
                <w:sz w:val="24"/>
              </w:rPr>
            </w:pPr>
            <w:r w:rsidRPr="00E65EC9">
              <w:rPr>
                <w:sz w:val="24"/>
              </w:rPr>
              <w:t>SECTION 1.</w:t>
            </w:r>
          </w:p>
        </w:tc>
        <w:tc>
          <w:tcPr>
            <w:tcW w:w="7110" w:type="dxa"/>
          </w:tcPr>
          <w:p w14:paraId="252D45AA" w14:textId="18317556" w:rsidR="006D4015" w:rsidRPr="00E65EC9" w:rsidRDefault="00E65EC9" w:rsidP="00E65EC9">
            <w:pPr>
              <w:tabs>
                <w:tab w:val="left" w:pos="8256"/>
              </w:tabs>
              <w:spacing w:after="240" w:line="240" w:lineRule="auto"/>
              <w:ind w:left="0" w:right="0" w:firstLine="0"/>
              <w:rPr>
                <w:sz w:val="24"/>
              </w:rPr>
            </w:pPr>
            <w:r w:rsidRPr="00E65EC9">
              <w:rPr>
                <w:sz w:val="24"/>
              </w:rPr>
              <w:t>A quorum shall consist of a majority plus one of the Executive Board.</w:t>
            </w:r>
          </w:p>
        </w:tc>
      </w:tr>
    </w:tbl>
    <w:p w14:paraId="41860DE7" w14:textId="77777777" w:rsidR="006D4015" w:rsidRDefault="006D4015" w:rsidP="00D645BA">
      <w:pPr>
        <w:ind w:left="-180" w:hanging="10"/>
      </w:pPr>
    </w:p>
    <w:p w14:paraId="2A59F5B3" w14:textId="5F4455C5" w:rsidR="002A509D" w:rsidRPr="008F4E4B" w:rsidRDefault="00E65EC9" w:rsidP="008F4E4B">
      <w:pPr>
        <w:spacing w:after="240" w:line="240" w:lineRule="auto"/>
        <w:ind w:left="-86" w:right="0" w:firstLine="14"/>
        <w:jc w:val="center"/>
        <w:rPr>
          <w:b/>
          <w:bCs/>
          <w:sz w:val="32"/>
          <w:szCs w:val="32"/>
        </w:rPr>
      </w:pPr>
      <w:r w:rsidRPr="00E65EC9">
        <w:rPr>
          <w:b/>
          <w:bCs/>
          <w:sz w:val="32"/>
          <w:szCs w:val="32"/>
        </w:rPr>
        <w:t xml:space="preserve">ARTICLE </w:t>
      </w:r>
      <w:r w:rsidR="009C2AA6">
        <w:rPr>
          <w:b/>
          <w:bCs/>
          <w:sz w:val="32"/>
          <w:szCs w:val="32"/>
        </w:rPr>
        <w:t>XI</w:t>
      </w:r>
      <w:r w:rsidRPr="00E65EC9">
        <w:rPr>
          <w:b/>
          <w:bCs/>
          <w:sz w:val="32"/>
          <w:szCs w:val="32"/>
        </w:rPr>
        <w:t xml:space="preserve"> - AMENDMENTS</w:t>
      </w:r>
    </w:p>
    <w:tbl>
      <w:tblPr>
        <w:tblStyle w:val="TableGrid0"/>
        <w:tblW w:w="89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10"/>
      </w:tblGrid>
      <w:tr w:rsidR="006D4015" w14:paraId="28B87333" w14:textId="77777777" w:rsidTr="00AD0F9A">
        <w:tc>
          <w:tcPr>
            <w:tcW w:w="1800" w:type="dxa"/>
          </w:tcPr>
          <w:p w14:paraId="417A7C9A" w14:textId="775BCB82" w:rsidR="006D4015" w:rsidRPr="00E65EC9" w:rsidRDefault="00E65EC9" w:rsidP="00321165">
            <w:pPr>
              <w:tabs>
                <w:tab w:val="left" w:pos="8256"/>
              </w:tabs>
              <w:ind w:left="-17" w:right="-109" w:firstLine="0"/>
              <w:rPr>
                <w:sz w:val="24"/>
              </w:rPr>
            </w:pPr>
            <w:r w:rsidRPr="00E65EC9">
              <w:rPr>
                <w:sz w:val="24"/>
              </w:rPr>
              <w:t>SECTION 1.</w:t>
            </w:r>
          </w:p>
        </w:tc>
        <w:tc>
          <w:tcPr>
            <w:tcW w:w="7110" w:type="dxa"/>
          </w:tcPr>
          <w:p w14:paraId="130B0481" w14:textId="024BD3B3" w:rsidR="006D4015" w:rsidRPr="00E65EC9" w:rsidRDefault="00E65EC9" w:rsidP="00E65EC9">
            <w:pPr>
              <w:tabs>
                <w:tab w:val="left" w:pos="8256"/>
              </w:tabs>
              <w:spacing w:after="240" w:line="240" w:lineRule="auto"/>
              <w:ind w:left="0" w:right="72" w:firstLine="0"/>
              <w:rPr>
                <w:sz w:val="24"/>
              </w:rPr>
            </w:pPr>
            <w:r w:rsidRPr="00E65EC9">
              <w:rPr>
                <w:sz w:val="24"/>
              </w:rPr>
              <w:t>This constitution may be amended at any regular meeting of the Council by majority vote</w:t>
            </w:r>
            <w:r>
              <w:rPr>
                <w:sz w:val="24"/>
              </w:rPr>
              <w:t>.</w:t>
            </w:r>
          </w:p>
        </w:tc>
      </w:tr>
    </w:tbl>
    <w:p w14:paraId="5381E51A" w14:textId="77777777" w:rsidR="002A509D" w:rsidRDefault="002A509D" w:rsidP="008F4E4B">
      <w:pPr>
        <w:ind w:left="0" w:firstLine="0"/>
      </w:pPr>
    </w:p>
    <w:p w14:paraId="0D151C55" w14:textId="77777777" w:rsidR="008F71DF" w:rsidRDefault="008F71DF" w:rsidP="008F4E4B">
      <w:pPr>
        <w:pStyle w:val="Heading1"/>
        <w:spacing w:after="240" w:line="240" w:lineRule="auto"/>
        <w:ind w:left="-87" w:right="0" w:hanging="14"/>
        <w:rPr>
          <w:b/>
          <w:bCs/>
        </w:rPr>
      </w:pPr>
    </w:p>
    <w:p w14:paraId="77CA82D5" w14:textId="77777777" w:rsidR="008F71DF" w:rsidRDefault="008F71DF" w:rsidP="008F4E4B">
      <w:pPr>
        <w:pStyle w:val="Heading1"/>
        <w:spacing w:after="240" w:line="240" w:lineRule="auto"/>
        <w:ind w:left="-87" w:right="0" w:hanging="14"/>
        <w:rPr>
          <w:b/>
          <w:bCs/>
        </w:rPr>
      </w:pPr>
    </w:p>
    <w:p w14:paraId="4C7607CA" w14:textId="0E2D25BE" w:rsidR="00AD0F9A" w:rsidRDefault="00AD0F9A" w:rsidP="006C0A01">
      <w:pPr>
        <w:pStyle w:val="Heading1"/>
        <w:spacing w:after="240" w:line="240" w:lineRule="auto"/>
        <w:ind w:left="-87" w:right="0" w:hanging="3"/>
        <w:rPr>
          <w:b/>
          <w:bCs/>
        </w:rPr>
      </w:pPr>
      <w:r>
        <w:rPr>
          <w:b/>
          <w:bCs/>
        </w:rPr>
        <w:t xml:space="preserve">ARTICLE </w:t>
      </w:r>
      <w:r w:rsidR="009C2AA6">
        <w:rPr>
          <w:b/>
          <w:bCs/>
        </w:rPr>
        <w:t>XII</w:t>
      </w:r>
      <w:r w:rsidRPr="00AD0F9A">
        <w:rPr>
          <w:b/>
          <w:bCs/>
        </w:rPr>
        <w:t xml:space="preserve"> - RULES OF ORDER</w:t>
      </w:r>
    </w:p>
    <w:p w14:paraId="31986DA1" w14:textId="77777777" w:rsidR="00AD0F9A" w:rsidRPr="00AD0F9A" w:rsidRDefault="00AD0F9A" w:rsidP="00AD0F9A"/>
    <w:tbl>
      <w:tblPr>
        <w:tblStyle w:val="TableGrid0"/>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015"/>
      </w:tblGrid>
      <w:tr w:rsidR="00AD0F9A" w14:paraId="00067E38" w14:textId="77777777" w:rsidTr="006C0A01">
        <w:tc>
          <w:tcPr>
            <w:tcW w:w="1705" w:type="dxa"/>
          </w:tcPr>
          <w:p w14:paraId="68ED53CE" w14:textId="62F4E79C" w:rsidR="00AD0F9A" w:rsidRPr="008F4E4B" w:rsidRDefault="00AA3D0C" w:rsidP="00AD0F9A">
            <w:pPr>
              <w:ind w:left="0" w:right="-90" w:firstLine="0"/>
              <w:rPr>
                <w:sz w:val="24"/>
              </w:rPr>
            </w:pPr>
            <w:r>
              <w:rPr>
                <w:sz w:val="24"/>
              </w:rPr>
              <w:t>SECTION 1.</w:t>
            </w:r>
          </w:p>
        </w:tc>
        <w:tc>
          <w:tcPr>
            <w:tcW w:w="7015" w:type="dxa"/>
          </w:tcPr>
          <w:p w14:paraId="73B4F421" w14:textId="7A9EEDE0" w:rsidR="00AD0F9A" w:rsidRPr="00AA3D0C" w:rsidRDefault="008F71DF" w:rsidP="00AA3D0C">
            <w:pPr>
              <w:spacing w:after="240" w:line="240" w:lineRule="auto"/>
              <w:ind w:left="0" w:right="-14" w:hanging="14"/>
              <w:rPr>
                <w:sz w:val="24"/>
              </w:rPr>
            </w:pPr>
            <w:r>
              <w:rPr>
                <w:sz w:val="24"/>
              </w:rPr>
              <w:t>C</w:t>
            </w:r>
            <w:r w:rsidR="00AA3D0C" w:rsidRPr="00AA3D0C">
              <w:rPr>
                <w:sz w:val="24"/>
              </w:rPr>
              <w:t xml:space="preserve">ouncil meetings shall be run in a manner that is generally consistent with Roberts Rules of Order in that there should be an agenda, minutes shall be kept and decisions shall be made after a motion and a second followed by a vote. No version of Roberts Rules of Order shall overrule </w:t>
            </w:r>
            <w:r w:rsidR="00940FDF">
              <w:rPr>
                <w:sz w:val="24"/>
              </w:rPr>
              <w:t>the C</w:t>
            </w:r>
            <w:r w:rsidR="00AA3D0C" w:rsidRPr="00AA3D0C">
              <w:rPr>
                <w:sz w:val="24"/>
              </w:rPr>
              <w:t>ouncil's by-laws. Furthermore, the overall goal of the Department of Recreation and Parks and this Council is to promote and facilitate community involvement in the decision-making process so that the Council accurately represents its constituents.</w:t>
            </w:r>
          </w:p>
        </w:tc>
      </w:tr>
    </w:tbl>
    <w:p w14:paraId="0DDF547C" w14:textId="77777777" w:rsidR="00AD0F9A" w:rsidRPr="00AD0F9A" w:rsidRDefault="00AD0F9A" w:rsidP="00AD0F9A">
      <w:pPr>
        <w:ind w:left="-90" w:right="-90" w:firstLine="14"/>
      </w:pPr>
    </w:p>
    <w:p w14:paraId="5DD4EC31" w14:textId="77777777" w:rsidR="00AD0F9A" w:rsidRDefault="00AD0F9A" w:rsidP="00D645BA">
      <w:pPr>
        <w:ind w:left="-180" w:hanging="10"/>
      </w:pPr>
    </w:p>
    <w:sectPr w:rsidR="00AD0F9A" w:rsidSect="00E14DCD">
      <w:headerReference w:type="default" r:id="rId7"/>
      <w:footerReference w:type="even" r:id="rId8"/>
      <w:footerReference w:type="default" r:id="rId9"/>
      <w:headerReference w:type="first" r:id="rId10"/>
      <w:pgSz w:w="12240" w:h="15840"/>
      <w:pgMar w:top="720" w:right="1530" w:bottom="1260" w:left="1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F3D0" w14:textId="77777777" w:rsidR="00BF61CD" w:rsidRDefault="00BF61CD">
      <w:pPr>
        <w:spacing w:line="240" w:lineRule="auto"/>
      </w:pPr>
      <w:r>
        <w:separator/>
      </w:r>
    </w:p>
  </w:endnote>
  <w:endnote w:type="continuationSeparator" w:id="0">
    <w:p w14:paraId="2F68724D" w14:textId="77777777" w:rsidR="00BF61CD" w:rsidRDefault="00BF6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995450"/>
      <w:docPartObj>
        <w:docPartGallery w:val="Page Numbers (Bottom of Page)"/>
        <w:docPartUnique/>
      </w:docPartObj>
    </w:sdtPr>
    <w:sdtEndPr>
      <w:rPr>
        <w:color w:val="7F7F7F" w:themeColor="background1" w:themeShade="7F"/>
        <w:spacing w:val="60"/>
      </w:rPr>
    </w:sdtEndPr>
    <w:sdtContent>
      <w:p w14:paraId="7644D655" w14:textId="1ACFC56B" w:rsidR="00B40682" w:rsidRDefault="00B40682" w:rsidP="00B40682">
        <w:pPr>
          <w:pStyle w:val="Footer"/>
          <w:pBdr>
            <w:top w:val="single" w:sz="4" w:space="1" w:color="D9D9D9" w:themeColor="background1" w:themeShade="D9"/>
          </w:pBdr>
          <w:ind w:right="-725"/>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E82D958" w14:textId="77777777" w:rsidR="00BF4B7D" w:rsidRDefault="00BF4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861417"/>
      <w:docPartObj>
        <w:docPartGallery w:val="Page Numbers (Bottom of Page)"/>
        <w:docPartUnique/>
      </w:docPartObj>
    </w:sdtPr>
    <w:sdtEndPr>
      <w:rPr>
        <w:color w:val="7F7F7F" w:themeColor="background1" w:themeShade="7F"/>
        <w:spacing w:val="60"/>
      </w:rPr>
    </w:sdtEndPr>
    <w:sdtContent>
      <w:p w14:paraId="1D0A1A67" w14:textId="4D065F29" w:rsidR="00B40682" w:rsidRDefault="00B40682" w:rsidP="00B40682">
        <w:pPr>
          <w:pStyle w:val="Footer"/>
          <w:pBdr>
            <w:top w:val="single" w:sz="4" w:space="1" w:color="D9D9D9" w:themeColor="background1" w:themeShade="D9"/>
          </w:pBdr>
          <w:ind w:right="-725"/>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AD26EB" w14:textId="725DBCA1" w:rsidR="00BF4B7D" w:rsidRPr="00BF4B7D" w:rsidRDefault="00BF4B7D" w:rsidP="00BF4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6A61" w14:textId="77777777" w:rsidR="00BF61CD" w:rsidRDefault="00BF61CD">
      <w:pPr>
        <w:spacing w:line="240" w:lineRule="auto"/>
      </w:pPr>
      <w:r>
        <w:separator/>
      </w:r>
    </w:p>
  </w:footnote>
  <w:footnote w:type="continuationSeparator" w:id="0">
    <w:p w14:paraId="1263EE48" w14:textId="77777777" w:rsidR="00BF61CD" w:rsidRDefault="00BF61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6C4D" w14:textId="6AF2F00F" w:rsidR="005B4BB2" w:rsidRDefault="005B4BB2">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B7E6" w14:textId="77777777" w:rsidR="005B4BB2" w:rsidRDefault="005B4BB2">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B2"/>
    <w:rsid w:val="00022BC3"/>
    <w:rsid w:val="000343FA"/>
    <w:rsid w:val="00046A94"/>
    <w:rsid w:val="0005449B"/>
    <w:rsid w:val="00067C50"/>
    <w:rsid w:val="00093CEB"/>
    <w:rsid w:val="000B2395"/>
    <w:rsid w:val="000C1FCE"/>
    <w:rsid w:val="000F3F7E"/>
    <w:rsid w:val="00131CA7"/>
    <w:rsid w:val="00145F3C"/>
    <w:rsid w:val="00184677"/>
    <w:rsid w:val="001A1EF7"/>
    <w:rsid w:val="001A51E4"/>
    <w:rsid w:val="001C1A40"/>
    <w:rsid w:val="001D5109"/>
    <w:rsid w:val="001E329E"/>
    <w:rsid w:val="0021267E"/>
    <w:rsid w:val="00237217"/>
    <w:rsid w:val="00240C84"/>
    <w:rsid w:val="00253151"/>
    <w:rsid w:val="0029266B"/>
    <w:rsid w:val="002A509D"/>
    <w:rsid w:val="002D1E80"/>
    <w:rsid w:val="00302D54"/>
    <w:rsid w:val="003051FA"/>
    <w:rsid w:val="00345176"/>
    <w:rsid w:val="00362FC9"/>
    <w:rsid w:val="003778A6"/>
    <w:rsid w:val="003A0974"/>
    <w:rsid w:val="003C5FE4"/>
    <w:rsid w:val="003D6C1D"/>
    <w:rsid w:val="003E616E"/>
    <w:rsid w:val="004952BB"/>
    <w:rsid w:val="00496DFC"/>
    <w:rsid w:val="004E2572"/>
    <w:rsid w:val="004E7AED"/>
    <w:rsid w:val="0054686A"/>
    <w:rsid w:val="005654BA"/>
    <w:rsid w:val="005815F1"/>
    <w:rsid w:val="0059624C"/>
    <w:rsid w:val="005B4BB2"/>
    <w:rsid w:val="005C2F96"/>
    <w:rsid w:val="005F7ACC"/>
    <w:rsid w:val="00683CF1"/>
    <w:rsid w:val="00697998"/>
    <w:rsid w:val="006A446C"/>
    <w:rsid w:val="006C0A01"/>
    <w:rsid w:val="006D4015"/>
    <w:rsid w:val="0071102B"/>
    <w:rsid w:val="0073219F"/>
    <w:rsid w:val="007354AB"/>
    <w:rsid w:val="00756A49"/>
    <w:rsid w:val="007749FC"/>
    <w:rsid w:val="0079475B"/>
    <w:rsid w:val="00797175"/>
    <w:rsid w:val="007B48CC"/>
    <w:rsid w:val="007F4978"/>
    <w:rsid w:val="008406AA"/>
    <w:rsid w:val="008448C1"/>
    <w:rsid w:val="00870988"/>
    <w:rsid w:val="008F4E4B"/>
    <w:rsid w:val="008F71DF"/>
    <w:rsid w:val="00921488"/>
    <w:rsid w:val="00940FDF"/>
    <w:rsid w:val="009C2AA6"/>
    <w:rsid w:val="009F115D"/>
    <w:rsid w:val="00A01F11"/>
    <w:rsid w:val="00A80635"/>
    <w:rsid w:val="00A95687"/>
    <w:rsid w:val="00AA3D0C"/>
    <w:rsid w:val="00AD0F9A"/>
    <w:rsid w:val="00AE0B45"/>
    <w:rsid w:val="00AF113E"/>
    <w:rsid w:val="00B2780F"/>
    <w:rsid w:val="00B40682"/>
    <w:rsid w:val="00BA2CC5"/>
    <w:rsid w:val="00BB2ACC"/>
    <w:rsid w:val="00BF4B7D"/>
    <w:rsid w:val="00BF61CD"/>
    <w:rsid w:val="00C03D4F"/>
    <w:rsid w:val="00C309EA"/>
    <w:rsid w:val="00C31DDD"/>
    <w:rsid w:val="00C4385E"/>
    <w:rsid w:val="00C477A7"/>
    <w:rsid w:val="00C6490C"/>
    <w:rsid w:val="00D13EB2"/>
    <w:rsid w:val="00D46E90"/>
    <w:rsid w:val="00D645BA"/>
    <w:rsid w:val="00DD73F7"/>
    <w:rsid w:val="00DE321A"/>
    <w:rsid w:val="00E05C0A"/>
    <w:rsid w:val="00E06327"/>
    <w:rsid w:val="00E14DCD"/>
    <w:rsid w:val="00E47C69"/>
    <w:rsid w:val="00E561DD"/>
    <w:rsid w:val="00E65EC9"/>
    <w:rsid w:val="00E75CBC"/>
    <w:rsid w:val="00E7730F"/>
    <w:rsid w:val="00E83EEA"/>
    <w:rsid w:val="00EF2DE0"/>
    <w:rsid w:val="00F14B80"/>
    <w:rsid w:val="00F21C08"/>
    <w:rsid w:val="00F24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F1DF5"/>
  <w15:docId w15:val="{1F917FE4-5E45-4AA7-96E5-3FF15455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16" w:lineRule="auto"/>
      <w:ind w:left="2866" w:right="379" w:hanging="1436"/>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14" w:hanging="10"/>
      <w:jc w:val="center"/>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0" w:line="259" w:lineRule="auto"/>
      <w:ind w:left="1051"/>
      <w:outlineLvl w:val="1"/>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0"/>
    </w:rPr>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21488"/>
    <w:pPr>
      <w:tabs>
        <w:tab w:val="center" w:pos="4680"/>
        <w:tab w:val="right" w:pos="9360"/>
      </w:tabs>
      <w:spacing w:line="240" w:lineRule="auto"/>
    </w:pPr>
  </w:style>
  <w:style w:type="character" w:customStyle="1" w:styleId="FooterChar">
    <w:name w:val="Footer Char"/>
    <w:basedOn w:val="DefaultParagraphFont"/>
    <w:link w:val="Footer"/>
    <w:uiPriority w:val="99"/>
    <w:rsid w:val="00921488"/>
    <w:rPr>
      <w:rFonts w:ascii="Calibri" w:eastAsia="Calibri" w:hAnsi="Calibri" w:cs="Calibri"/>
      <w:color w:val="000000"/>
      <w:sz w:val="22"/>
    </w:rPr>
  </w:style>
  <w:style w:type="paragraph" w:styleId="Header">
    <w:name w:val="header"/>
    <w:basedOn w:val="Normal"/>
    <w:link w:val="HeaderChar"/>
    <w:uiPriority w:val="99"/>
    <w:unhideWhenUsed/>
    <w:rsid w:val="005815F1"/>
    <w:pPr>
      <w:tabs>
        <w:tab w:val="center" w:pos="4680"/>
        <w:tab w:val="right" w:pos="9360"/>
      </w:tabs>
      <w:spacing w:line="240" w:lineRule="auto"/>
    </w:pPr>
  </w:style>
  <w:style w:type="character" w:customStyle="1" w:styleId="HeaderChar">
    <w:name w:val="Header Char"/>
    <w:basedOn w:val="DefaultParagraphFont"/>
    <w:link w:val="Header"/>
    <w:uiPriority w:val="99"/>
    <w:rsid w:val="005815F1"/>
    <w:rPr>
      <w:rFonts w:ascii="Calibri" w:eastAsia="Calibri" w:hAnsi="Calibri" w:cs="Calibri"/>
      <w:color w:val="000000"/>
      <w:sz w:val="22"/>
    </w:rPr>
  </w:style>
  <w:style w:type="table" w:styleId="TableGrid0">
    <w:name w:val="Table Grid"/>
    <w:basedOn w:val="TableNormal"/>
    <w:uiPriority w:val="39"/>
    <w:rsid w:val="000C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Davis</dc:creator>
  <cp:keywords/>
  <cp:lastModifiedBy>Janet Davis</cp:lastModifiedBy>
  <cp:revision>61</cp:revision>
  <cp:lastPrinted>2025-06-23T13:38:00Z</cp:lastPrinted>
  <dcterms:created xsi:type="dcterms:W3CDTF">2025-09-19T21:08:00Z</dcterms:created>
  <dcterms:modified xsi:type="dcterms:W3CDTF">2025-09-19T22:42:00Z</dcterms:modified>
</cp:coreProperties>
</file>