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BD01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Customer Complaints Procedure</w:t>
      </w:r>
    </w:p>
    <w:p w14:paraId="2E50C082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F61058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Effective as of August 2025</w:t>
      </w:r>
    </w:p>
    <w:p w14:paraId="7CDDE6FE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F3952F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At K&amp;S Bespoke Builds Ltd, we are committed to delivering excellent customer service. If something goes wrong, we want to make it right — quickly, fairly, and respectfully.</w:t>
      </w:r>
    </w:p>
    <w:p w14:paraId="06AF101B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09A218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Raise the Complaint</w:t>
      </w:r>
    </w:p>
    <w:p w14:paraId="5D9C34BB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9FC4BF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Please contact us as soon as possible using one of the following methods:</w:t>
      </w:r>
    </w:p>
    <w:p w14:paraId="284BB2EC" w14:textId="77777777" w:rsidR="006E2BEF" w:rsidRPr="006E2BEF" w:rsidRDefault="006E2BEF" w:rsidP="006E2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Phone: 07854 569978</w:t>
      </w:r>
    </w:p>
    <w:p w14:paraId="7B1BD1E9" w14:textId="77777777" w:rsidR="006E2BEF" w:rsidRPr="006E2BEF" w:rsidRDefault="006E2BEF" w:rsidP="006E2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 xml:space="preserve">Website: </w:t>
      </w:r>
      <w:hyperlink r:id="rId5" w:history="1">
        <w:r w:rsidRPr="006E2BEF">
          <w:rPr>
            <w:rFonts w:ascii="Times New Roman" w:hAnsi="Times New Roman" w:cs="Times New Roman"/>
            <w:color w:val="0000FF"/>
            <w:kern w:val="0"/>
            <w:u w:val="single"/>
            <w14:ligatures w14:val="none"/>
          </w:rPr>
          <w:t>www.kandsbespokebuilds.com</w:t>
        </w:r>
      </w:hyperlink>
      <w:r w:rsidRPr="006E2BEF">
        <w:rPr>
          <w:rFonts w:ascii="Times New Roman" w:hAnsi="Times New Roman" w:cs="Times New Roman"/>
          <w:kern w:val="0"/>
          <w14:ligatures w14:val="none"/>
        </w:rPr>
        <w:t xml:space="preserve"> (Contact Form)</w:t>
      </w:r>
    </w:p>
    <w:p w14:paraId="7550D11A" w14:textId="77777777" w:rsidR="006E2BEF" w:rsidRPr="006E2BEF" w:rsidRDefault="006E2BEF" w:rsidP="006E2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Post: K&amp;S Bespoke Builds Ltd, [Insert Postal Address]</w:t>
      </w:r>
    </w:p>
    <w:p w14:paraId="3872BD38" w14:textId="77777777" w:rsidR="006E2BEF" w:rsidRPr="006E2BEF" w:rsidRDefault="006E2BEF" w:rsidP="006E2BE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(Optional: Add email if you’d like to provide a written contact method)</w:t>
      </w:r>
    </w:p>
    <w:p w14:paraId="24D1E10A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B3125A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Please include:</w:t>
      </w:r>
    </w:p>
    <w:p w14:paraId="4AD3D8BE" w14:textId="77777777" w:rsidR="006E2BEF" w:rsidRPr="006E2BEF" w:rsidRDefault="006E2BEF" w:rsidP="006E2B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Your name and contact information</w:t>
      </w:r>
    </w:p>
    <w:p w14:paraId="3C2EC6E4" w14:textId="77777777" w:rsidR="006E2BEF" w:rsidRPr="006E2BEF" w:rsidRDefault="006E2BEF" w:rsidP="006E2B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A clear description of the issue</w:t>
      </w:r>
    </w:p>
    <w:p w14:paraId="6990F8CF" w14:textId="77777777" w:rsidR="006E2BEF" w:rsidRPr="006E2BEF" w:rsidRDefault="006E2BEF" w:rsidP="006E2B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The date the work was carried out</w:t>
      </w:r>
    </w:p>
    <w:p w14:paraId="79A6112F" w14:textId="77777777" w:rsidR="006E2BEF" w:rsidRPr="006E2BEF" w:rsidRDefault="006E2BEF" w:rsidP="006E2B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Any photos, documents, or relevant details</w:t>
      </w:r>
    </w:p>
    <w:p w14:paraId="72EE3F2B" w14:textId="77777777" w:rsidR="006E2BEF" w:rsidRPr="006E2BEF" w:rsidRDefault="006E2BEF" w:rsidP="006E2B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2B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41A29E8" wp14:editId="4AC659E9">
                <wp:extent cx="5731510" cy="1270"/>
                <wp:effectExtent l="0" t="31750" r="0" b="36830"/>
                <wp:docPr id="18940726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B647E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8FA41A4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Acknowledgement</w:t>
      </w:r>
    </w:p>
    <w:p w14:paraId="73B51581" w14:textId="77777777" w:rsidR="006E2BEF" w:rsidRPr="006E2BEF" w:rsidRDefault="006E2BEF" w:rsidP="006E2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We will acknowledge your complaint within 2 working days of receiving it.</w:t>
      </w:r>
    </w:p>
    <w:p w14:paraId="0506E968" w14:textId="77777777" w:rsidR="006E2BEF" w:rsidRPr="006E2BEF" w:rsidRDefault="006E2BEF" w:rsidP="006E2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We may contact you for further clarification or supporting evidence if needed.</w:t>
      </w:r>
    </w:p>
    <w:p w14:paraId="7534F1B3" w14:textId="77777777" w:rsidR="006E2BEF" w:rsidRPr="006E2BEF" w:rsidRDefault="006E2BEF" w:rsidP="006E2B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2B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6741510" wp14:editId="1E58E35A">
                <wp:extent cx="5731510" cy="1270"/>
                <wp:effectExtent l="0" t="31750" r="0" b="36830"/>
                <wp:docPr id="11442977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160F71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B2965B4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Investigation</w:t>
      </w:r>
    </w:p>
    <w:p w14:paraId="4E2F5FAA" w14:textId="77777777" w:rsidR="006E2BEF" w:rsidRPr="006E2BEF" w:rsidRDefault="006E2BEF" w:rsidP="006E2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A thorough investigation will be carried out by a member of our management team.</w:t>
      </w:r>
    </w:p>
    <w:p w14:paraId="0A75DC38" w14:textId="77777777" w:rsidR="006E2BEF" w:rsidRPr="006E2BEF" w:rsidRDefault="006E2BEF" w:rsidP="006E2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This may involve reviewing project files, visiting the site, and speaking with staff involved.</w:t>
      </w:r>
    </w:p>
    <w:p w14:paraId="668E138D" w14:textId="77777777" w:rsidR="006E2BEF" w:rsidRPr="006E2BEF" w:rsidRDefault="006E2BEF" w:rsidP="006E2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We aim to complete our investigation within 10 working days.</w:t>
      </w:r>
    </w:p>
    <w:p w14:paraId="739105CD" w14:textId="77777777" w:rsidR="006E2BEF" w:rsidRPr="006E2BEF" w:rsidRDefault="006E2BEF" w:rsidP="006E2B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2BEF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5316B3AF" wp14:editId="28F81F0F">
                <wp:extent cx="5731510" cy="1270"/>
                <wp:effectExtent l="0" t="31750" r="0" b="36830"/>
                <wp:docPr id="3751172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E6395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9873CC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Response</w:t>
      </w:r>
    </w:p>
    <w:p w14:paraId="7C9F295B" w14:textId="77777777" w:rsidR="006E2BEF" w:rsidRPr="006E2BEF" w:rsidRDefault="006E2BEF" w:rsidP="006E2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We will provide you with a full response in writing (or your preferred method of contact).</w:t>
      </w:r>
    </w:p>
    <w:p w14:paraId="01027682" w14:textId="77777777" w:rsidR="006E2BEF" w:rsidRPr="006E2BEF" w:rsidRDefault="006E2BEF" w:rsidP="006E2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Our response will explain what went wrong, what we’re doing to fix it, and any further steps we’ll take to prevent recurrence.</w:t>
      </w:r>
    </w:p>
    <w:p w14:paraId="568902A9" w14:textId="77777777" w:rsidR="006E2BEF" w:rsidRPr="006E2BEF" w:rsidRDefault="006E2BEF" w:rsidP="006E2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If we are unable to resolve your complaint within the timeframe, we will keep you informed and provide an expected resolution date.</w:t>
      </w:r>
    </w:p>
    <w:p w14:paraId="6137F864" w14:textId="77777777" w:rsidR="006E2BEF" w:rsidRPr="006E2BEF" w:rsidRDefault="006E2BEF" w:rsidP="006E2B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2B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CC5E29" wp14:editId="28453153">
                <wp:extent cx="5731510" cy="1270"/>
                <wp:effectExtent l="0" t="31750" r="0" b="36830"/>
                <wp:docPr id="19832179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CFE5AE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B410851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5: Resolution</w:t>
      </w:r>
    </w:p>
    <w:p w14:paraId="48E8EC28" w14:textId="77777777" w:rsidR="006E2BEF" w:rsidRPr="006E2BEF" w:rsidRDefault="006E2BEF" w:rsidP="006E2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If the complaint is upheld, we will take corrective action — which may include repairs, replacements, or financial compensation where appropriate.</w:t>
      </w:r>
    </w:p>
    <w:p w14:paraId="2AB8A77B" w14:textId="77777777" w:rsidR="006E2BEF" w:rsidRPr="006E2BEF" w:rsidRDefault="006E2BEF" w:rsidP="006E2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We will also take steps to ensure similar issues don’t occur in the future.</w:t>
      </w:r>
    </w:p>
    <w:p w14:paraId="08FDD136" w14:textId="77777777" w:rsidR="006E2BEF" w:rsidRPr="006E2BEF" w:rsidRDefault="006E2BEF" w:rsidP="006E2B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2B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181FC3F" wp14:editId="72B6AE1D">
                <wp:extent cx="5731510" cy="1270"/>
                <wp:effectExtent l="0" t="31750" r="0" b="36830"/>
                <wp:docPr id="18715787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0A8E8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C4FA896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6: Escalation (if needed)</w:t>
      </w:r>
    </w:p>
    <w:p w14:paraId="67033D29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4E305B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If you’re not satisfied with our final response, you may refer your complaint to a third party such as:</w:t>
      </w:r>
    </w:p>
    <w:p w14:paraId="0CA1BA1A" w14:textId="77777777" w:rsidR="006E2BEF" w:rsidRPr="006E2BEF" w:rsidRDefault="006E2BEF" w:rsidP="006E2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Citizens Advice or Trading Standards</w:t>
      </w:r>
    </w:p>
    <w:p w14:paraId="336D1CEA" w14:textId="77777777" w:rsidR="006E2BEF" w:rsidRPr="006E2BEF" w:rsidRDefault="006E2BEF" w:rsidP="006E2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A relevant Alternative Dispute Resolution (ADR) service</w:t>
      </w:r>
    </w:p>
    <w:p w14:paraId="7BFB0095" w14:textId="77777777" w:rsidR="006E2BEF" w:rsidRPr="006E2BEF" w:rsidRDefault="006E2BEF" w:rsidP="006E2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Your local council building control, if the issue relates to regulations</w:t>
      </w:r>
    </w:p>
    <w:p w14:paraId="67523EF0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9456782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We will cooperate fully with any independent review process.</w:t>
      </w:r>
    </w:p>
    <w:p w14:paraId="56A0DCC3" w14:textId="77777777" w:rsidR="006E2BEF" w:rsidRPr="006E2BEF" w:rsidRDefault="006E2BEF" w:rsidP="006E2B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2BE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5427556" wp14:editId="419C51B6">
                <wp:extent cx="5731510" cy="1270"/>
                <wp:effectExtent l="0" t="31750" r="0" b="36830"/>
                <wp:docPr id="17293836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46E86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420C50" w14:textId="77777777" w:rsidR="006E2BEF" w:rsidRPr="006E2BEF" w:rsidRDefault="006E2BEF" w:rsidP="006E2BE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E2B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Commitment</w:t>
      </w:r>
    </w:p>
    <w:p w14:paraId="24DF5359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8D4198" w14:textId="77777777" w:rsidR="006E2BEF" w:rsidRPr="006E2BEF" w:rsidRDefault="006E2BEF" w:rsidP="006E2BE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E2BEF">
        <w:rPr>
          <w:rFonts w:ascii="Times New Roman" w:hAnsi="Times New Roman" w:cs="Times New Roman"/>
          <w:kern w:val="0"/>
          <w14:ligatures w14:val="none"/>
        </w:rPr>
        <w:t>We value every customer and treat all complaints seriously. Your feedback helps us maintain high standards and improve our service.</w:t>
      </w:r>
    </w:p>
    <w:p w14:paraId="33819542" w14:textId="77777777" w:rsidR="006E2BEF" w:rsidRDefault="006E2BEF"/>
    <w:sectPr w:rsidR="006E2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8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5F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868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460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13A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76F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107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219360">
    <w:abstractNumId w:val="3"/>
  </w:num>
  <w:num w:numId="2" w16cid:durableId="1341619099">
    <w:abstractNumId w:val="2"/>
  </w:num>
  <w:num w:numId="3" w16cid:durableId="585772366">
    <w:abstractNumId w:val="5"/>
  </w:num>
  <w:num w:numId="4" w16cid:durableId="1876111067">
    <w:abstractNumId w:val="6"/>
  </w:num>
  <w:num w:numId="5" w16cid:durableId="2043481982">
    <w:abstractNumId w:val="4"/>
  </w:num>
  <w:num w:numId="6" w16cid:durableId="2122918771">
    <w:abstractNumId w:val="1"/>
  </w:num>
  <w:num w:numId="7" w16cid:durableId="55007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EF"/>
    <w:rsid w:val="001210BC"/>
    <w:rsid w:val="006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A51EA"/>
  <w15:chartTrackingRefBased/>
  <w15:docId w15:val="{09B7BF82-6CDC-794A-877B-64337441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BE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E2B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E2BEF"/>
  </w:style>
  <w:style w:type="paragraph" w:customStyle="1" w:styleId="p2">
    <w:name w:val="p2"/>
    <w:basedOn w:val="Normal"/>
    <w:rsid w:val="006E2B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6E2BEF"/>
  </w:style>
  <w:style w:type="paragraph" w:customStyle="1" w:styleId="p3">
    <w:name w:val="p3"/>
    <w:basedOn w:val="Normal"/>
    <w:rsid w:val="006E2BE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6E2BEF"/>
  </w:style>
  <w:style w:type="character" w:customStyle="1" w:styleId="s4">
    <w:name w:val="s4"/>
    <w:basedOn w:val="DefaultParagraphFont"/>
    <w:rsid w:val="006E2BEF"/>
  </w:style>
  <w:style w:type="character" w:styleId="Hyperlink">
    <w:name w:val="Hyperlink"/>
    <w:basedOn w:val="DefaultParagraphFont"/>
    <w:uiPriority w:val="99"/>
    <w:semiHidden/>
    <w:unhideWhenUsed/>
    <w:rsid w:val="006E2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ndsbespokebuil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scottyoung270968@gmail.com</dc:creator>
  <cp:keywords/>
  <dc:description/>
  <cp:lastModifiedBy>scottyoung270968@gmail.com</cp:lastModifiedBy>
  <cp:revision>2</cp:revision>
  <dcterms:created xsi:type="dcterms:W3CDTF">2025-08-04T18:29:00Z</dcterms:created>
  <dcterms:modified xsi:type="dcterms:W3CDTF">2025-08-04T18:29:00Z</dcterms:modified>
</cp:coreProperties>
</file>