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2D9C" w14:textId="77777777" w:rsidR="00EC635D" w:rsidRDefault="00CA3770" w:rsidP="00EC635D">
      <w:pPr>
        <w:ind w:left="-567" w:right="-483"/>
        <w:jc w:val="center"/>
        <w:rPr>
          <w:rFonts w:asciiTheme="minorHAnsi" w:hAnsiTheme="minorHAnsi" w:cstheme="minorHAnsi"/>
          <w:b/>
          <w:bCs/>
          <w:sz w:val="28"/>
          <w:szCs w:val="28"/>
          <w:u w:val="single"/>
        </w:rPr>
      </w:pPr>
      <w:r w:rsidRPr="00EC635D">
        <w:rPr>
          <w:rFonts w:asciiTheme="minorHAnsi" w:hAnsiTheme="minorHAnsi" w:cstheme="minorHAnsi"/>
          <w:b/>
          <w:bCs/>
          <w:sz w:val="28"/>
          <w:szCs w:val="28"/>
          <w:u w:val="single"/>
        </w:rPr>
        <w:t xml:space="preserve">The Broad Street Ward Club </w:t>
      </w:r>
    </w:p>
    <w:p w14:paraId="5D1DDAAA" w14:textId="79C0EDAE" w:rsidR="00EC635D" w:rsidRPr="00EC635D" w:rsidRDefault="00CA3770" w:rsidP="00EC635D">
      <w:pPr>
        <w:ind w:left="-567" w:right="-483"/>
        <w:jc w:val="center"/>
        <w:rPr>
          <w:rFonts w:asciiTheme="minorHAnsi" w:hAnsiTheme="minorHAnsi" w:cstheme="minorHAnsi"/>
          <w:b/>
          <w:bCs/>
          <w:sz w:val="28"/>
          <w:szCs w:val="28"/>
          <w:u w:val="single"/>
        </w:rPr>
      </w:pPr>
      <w:r w:rsidRPr="00EC635D">
        <w:rPr>
          <w:rFonts w:asciiTheme="minorHAnsi" w:hAnsiTheme="minorHAnsi" w:cstheme="minorHAnsi"/>
          <w:b/>
          <w:bCs/>
          <w:sz w:val="28"/>
          <w:szCs w:val="28"/>
          <w:u w:val="single"/>
        </w:rPr>
        <w:t>RULES</w:t>
      </w:r>
    </w:p>
    <w:p w14:paraId="7861A69C" w14:textId="77777777" w:rsidR="00EC635D" w:rsidRDefault="00EC635D" w:rsidP="00EC635D">
      <w:pPr>
        <w:ind w:left="-567" w:right="-483"/>
        <w:jc w:val="center"/>
        <w:rPr>
          <w:rFonts w:asciiTheme="minorHAnsi" w:hAnsiTheme="minorHAnsi" w:cstheme="minorHAnsi"/>
        </w:rPr>
      </w:pPr>
    </w:p>
    <w:p w14:paraId="36F80EDD" w14:textId="7016575A" w:rsidR="00CA3770" w:rsidRPr="00CA3770" w:rsidRDefault="00CA3770" w:rsidP="00EC635D">
      <w:pPr>
        <w:ind w:left="-567" w:right="-483"/>
        <w:jc w:val="center"/>
        <w:rPr>
          <w:rFonts w:asciiTheme="minorHAnsi" w:hAnsiTheme="minorHAnsi" w:cstheme="minorHAnsi"/>
        </w:rPr>
      </w:pPr>
      <w:r w:rsidRPr="00CA3770">
        <w:rPr>
          <w:rFonts w:asciiTheme="minorHAnsi" w:hAnsiTheme="minorHAnsi" w:cstheme="minorHAnsi"/>
        </w:rPr>
        <w:t xml:space="preserve">(as approved by the Members </w:t>
      </w:r>
      <w:r w:rsidR="003B4E6E">
        <w:rPr>
          <w:rFonts w:asciiTheme="minorHAnsi" w:hAnsiTheme="minorHAnsi" w:cstheme="minorHAnsi"/>
        </w:rPr>
        <w:t xml:space="preserve"> at the </w:t>
      </w:r>
      <w:r w:rsidR="00DA4B4C">
        <w:rPr>
          <w:rFonts w:asciiTheme="minorHAnsi" w:hAnsiTheme="minorHAnsi" w:cstheme="minorHAnsi"/>
        </w:rPr>
        <w:t>AGM 16</w:t>
      </w:r>
      <w:r w:rsidR="00DA4B4C" w:rsidRPr="00DA4B4C">
        <w:rPr>
          <w:rFonts w:asciiTheme="minorHAnsi" w:hAnsiTheme="minorHAnsi" w:cstheme="minorHAnsi"/>
          <w:vertAlign w:val="superscript"/>
        </w:rPr>
        <w:t>th</w:t>
      </w:r>
      <w:r w:rsidR="00DA4B4C">
        <w:rPr>
          <w:rFonts w:asciiTheme="minorHAnsi" w:hAnsiTheme="minorHAnsi" w:cstheme="minorHAnsi"/>
        </w:rPr>
        <w:t xml:space="preserve"> May 2022</w:t>
      </w:r>
      <w:r w:rsidRPr="00CA3770">
        <w:rPr>
          <w:rFonts w:asciiTheme="minorHAnsi" w:hAnsiTheme="minorHAnsi" w:cstheme="minorHAnsi"/>
        </w:rPr>
        <w:t>)</w:t>
      </w:r>
    </w:p>
    <w:p w14:paraId="055D0D7D" w14:textId="77777777" w:rsidR="00EC635D" w:rsidRDefault="00EC635D" w:rsidP="00CA3770">
      <w:pPr>
        <w:ind w:left="-567" w:right="-483"/>
        <w:rPr>
          <w:rFonts w:asciiTheme="minorHAnsi" w:hAnsiTheme="minorHAnsi" w:cstheme="minorHAnsi"/>
        </w:rPr>
      </w:pPr>
    </w:p>
    <w:p w14:paraId="64442C4B" w14:textId="73623106" w:rsidR="00EC635D" w:rsidRPr="00EC635D" w:rsidRDefault="00CA3770" w:rsidP="00EC635D">
      <w:pPr>
        <w:pStyle w:val="ListParagraph"/>
        <w:numPr>
          <w:ilvl w:val="0"/>
          <w:numId w:val="3"/>
        </w:numPr>
        <w:ind w:right="-483"/>
        <w:rPr>
          <w:rFonts w:asciiTheme="minorHAnsi" w:hAnsiTheme="minorHAnsi" w:cstheme="minorHAnsi"/>
        </w:rPr>
      </w:pPr>
      <w:r w:rsidRPr="00EC635D">
        <w:rPr>
          <w:rFonts w:asciiTheme="minorHAnsi" w:hAnsiTheme="minorHAnsi" w:cstheme="minorHAnsi"/>
        </w:rPr>
        <w:t>The Club shall be known as the Broad Street Ward Club</w:t>
      </w:r>
      <w:r w:rsidR="00DA4B4C">
        <w:rPr>
          <w:rFonts w:asciiTheme="minorHAnsi" w:hAnsiTheme="minorHAnsi" w:cstheme="minorHAnsi"/>
        </w:rPr>
        <w:t>.</w:t>
      </w:r>
      <w:r w:rsidRPr="00EC635D">
        <w:rPr>
          <w:rFonts w:asciiTheme="minorHAnsi" w:hAnsiTheme="minorHAnsi" w:cstheme="minorHAnsi"/>
        </w:rPr>
        <w:t xml:space="preserve"> </w:t>
      </w:r>
    </w:p>
    <w:p w14:paraId="475322AD" w14:textId="77777777" w:rsidR="00EC635D" w:rsidRDefault="00EC635D" w:rsidP="00EC635D">
      <w:pPr>
        <w:ind w:left="-567" w:right="-483"/>
        <w:rPr>
          <w:rFonts w:asciiTheme="minorHAnsi" w:hAnsiTheme="minorHAnsi" w:cstheme="minorHAnsi"/>
        </w:rPr>
      </w:pPr>
    </w:p>
    <w:p w14:paraId="655F0F52" w14:textId="5B6627E1" w:rsidR="00CA3770" w:rsidRPr="00EC635D" w:rsidRDefault="00CA3770" w:rsidP="00EC635D">
      <w:pPr>
        <w:ind w:left="-567" w:right="-483"/>
        <w:rPr>
          <w:rFonts w:asciiTheme="minorHAnsi" w:hAnsiTheme="minorHAnsi" w:cstheme="minorHAnsi"/>
          <w:b/>
          <w:bCs/>
        </w:rPr>
      </w:pPr>
      <w:r w:rsidRPr="00EC635D">
        <w:rPr>
          <w:rFonts w:asciiTheme="minorHAnsi" w:hAnsiTheme="minorHAnsi" w:cstheme="minorHAnsi"/>
          <w:b/>
          <w:bCs/>
        </w:rPr>
        <w:t xml:space="preserve">OBJECTS </w:t>
      </w:r>
    </w:p>
    <w:p w14:paraId="7914C531" w14:textId="77777777" w:rsidR="00EC635D" w:rsidRPr="00EC635D" w:rsidRDefault="00EC635D" w:rsidP="00EC635D">
      <w:pPr>
        <w:ind w:left="-567" w:right="-483"/>
        <w:rPr>
          <w:rFonts w:asciiTheme="minorHAnsi" w:hAnsiTheme="minorHAnsi" w:cstheme="minorHAnsi"/>
        </w:rPr>
      </w:pPr>
    </w:p>
    <w:p w14:paraId="0ADBB13B" w14:textId="2DEAE650" w:rsidR="00CA3770" w:rsidRPr="00EC635D" w:rsidRDefault="00CA3770" w:rsidP="00EC635D">
      <w:pPr>
        <w:pStyle w:val="ListParagraph"/>
        <w:numPr>
          <w:ilvl w:val="0"/>
          <w:numId w:val="3"/>
        </w:numPr>
        <w:ind w:right="-483"/>
        <w:rPr>
          <w:rFonts w:asciiTheme="minorHAnsi" w:hAnsiTheme="minorHAnsi" w:cstheme="minorHAnsi"/>
        </w:rPr>
      </w:pPr>
      <w:r w:rsidRPr="00EC635D">
        <w:rPr>
          <w:rFonts w:asciiTheme="minorHAnsi" w:hAnsiTheme="minorHAnsi" w:cstheme="minorHAnsi"/>
        </w:rPr>
        <w:t xml:space="preserve">The objects of the Club shall be to foster interest in and support the welfare and traditions of the City of London and of the Ward of Broad Street in particular by means of social functions and such other activities as may be thought desirable. </w:t>
      </w:r>
    </w:p>
    <w:p w14:paraId="4BEBBE28" w14:textId="77777777" w:rsidR="00EC635D" w:rsidRPr="00EC635D" w:rsidRDefault="00EC635D" w:rsidP="00EC635D">
      <w:pPr>
        <w:pStyle w:val="ListParagraph"/>
        <w:ind w:left="-207" w:right="-483"/>
        <w:rPr>
          <w:rFonts w:asciiTheme="minorHAnsi" w:hAnsiTheme="minorHAnsi" w:cstheme="minorHAnsi"/>
        </w:rPr>
      </w:pPr>
    </w:p>
    <w:p w14:paraId="795316F0" w14:textId="77777777" w:rsidR="00EC635D" w:rsidRDefault="00CA3770" w:rsidP="00EC635D">
      <w:pPr>
        <w:pStyle w:val="ListParagraph"/>
        <w:numPr>
          <w:ilvl w:val="0"/>
          <w:numId w:val="3"/>
        </w:numPr>
        <w:ind w:right="-483"/>
        <w:rPr>
          <w:rFonts w:asciiTheme="minorHAnsi" w:hAnsiTheme="minorHAnsi" w:cstheme="minorHAnsi"/>
        </w:rPr>
      </w:pPr>
      <w:r w:rsidRPr="00EC635D">
        <w:rPr>
          <w:rFonts w:asciiTheme="minorHAnsi" w:hAnsiTheme="minorHAnsi" w:cstheme="minorHAnsi"/>
        </w:rPr>
        <w:t xml:space="preserve">Members of the Club shall uphold and observe the standards and values set out in The City Obligation as defined by The City Values Forum: </w:t>
      </w:r>
    </w:p>
    <w:p w14:paraId="03A3F3F8" w14:textId="77777777" w:rsidR="00EC635D" w:rsidRPr="00EC635D" w:rsidRDefault="00EC635D" w:rsidP="00EC635D">
      <w:pPr>
        <w:pStyle w:val="ListParagraph"/>
        <w:rPr>
          <w:rFonts w:asciiTheme="minorHAnsi" w:hAnsiTheme="minorHAnsi" w:cstheme="minorHAnsi"/>
          <w:b/>
          <w:bCs/>
        </w:rPr>
      </w:pPr>
    </w:p>
    <w:p w14:paraId="688C5BCA" w14:textId="77777777" w:rsidR="00EC635D" w:rsidRPr="00EC635D" w:rsidRDefault="00CA3770" w:rsidP="00EC635D">
      <w:pPr>
        <w:pStyle w:val="ListParagraph"/>
        <w:ind w:left="-207" w:right="-483"/>
        <w:rPr>
          <w:rFonts w:asciiTheme="minorHAnsi" w:hAnsiTheme="minorHAnsi" w:cstheme="minorHAnsi"/>
          <w:b/>
          <w:bCs/>
        </w:rPr>
      </w:pPr>
      <w:r w:rsidRPr="00EC635D">
        <w:rPr>
          <w:rFonts w:asciiTheme="minorHAnsi" w:hAnsiTheme="minorHAnsi" w:cstheme="minorHAnsi"/>
          <w:b/>
          <w:bCs/>
        </w:rPr>
        <w:t>The City Obligation</w:t>
      </w:r>
    </w:p>
    <w:p w14:paraId="1607E931" w14:textId="77777777" w:rsidR="00EC635D" w:rsidRDefault="00EC635D" w:rsidP="00EC635D">
      <w:pPr>
        <w:pStyle w:val="ListParagraph"/>
        <w:ind w:left="-207" w:right="-483"/>
        <w:rPr>
          <w:rFonts w:asciiTheme="minorHAnsi" w:hAnsiTheme="minorHAnsi" w:cstheme="minorHAnsi"/>
        </w:rPr>
      </w:pPr>
    </w:p>
    <w:p w14:paraId="064B4C45" w14:textId="77777777" w:rsidR="00EC635D" w:rsidRDefault="00CA3770" w:rsidP="00EC635D">
      <w:pPr>
        <w:pStyle w:val="ListParagraph"/>
        <w:ind w:left="-207" w:right="-483"/>
        <w:rPr>
          <w:rFonts w:asciiTheme="minorHAnsi" w:hAnsiTheme="minorHAnsi" w:cstheme="minorHAnsi"/>
        </w:rPr>
      </w:pPr>
      <w:r w:rsidRPr="00EC635D">
        <w:rPr>
          <w:rFonts w:asciiTheme="minorHAnsi" w:hAnsiTheme="minorHAnsi" w:cstheme="minorHAnsi"/>
        </w:rPr>
        <w:t xml:space="preserve">I will always treat others as I would wish to be treated, with honesty and integrity, in the spirit of the traditional City principle that ‘My Word is my Bond’. </w:t>
      </w:r>
    </w:p>
    <w:p w14:paraId="1BF75FFF" w14:textId="77777777" w:rsidR="00EC635D" w:rsidRDefault="00EC635D" w:rsidP="00EC635D">
      <w:pPr>
        <w:pStyle w:val="ListParagraph"/>
        <w:ind w:left="-207" w:right="-483"/>
        <w:rPr>
          <w:rFonts w:asciiTheme="minorHAnsi" w:hAnsiTheme="minorHAnsi" w:cstheme="minorHAnsi"/>
        </w:rPr>
      </w:pPr>
    </w:p>
    <w:p w14:paraId="292AE240" w14:textId="11B9B23C" w:rsidR="00CA3770" w:rsidRPr="00EC635D" w:rsidRDefault="00CA3770" w:rsidP="00EC635D">
      <w:pPr>
        <w:pStyle w:val="ListParagraph"/>
        <w:ind w:left="-207" w:right="-483"/>
        <w:rPr>
          <w:rFonts w:asciiTheme="minorHAnsi" w:hAnsiTheme="minorHAnsi" w:cstheme="minorHAnsi"/>
        </w:rPr>
      </w:pPr>
      <w:r w:rsidRPr="00EC635D">
        <w:rPr>
          <w:rFonts w:asciiTheme="minorHAnsi" w:hAnsiTheme="minorHAnsi" w:cstheme="minorHAnsi"/>
        </w:rPr>
        <w:t xml:space="preserve">Furthermore, the Committee of the Club shall have regard to the seven Principles of Public Life as defined in the Corporation of London’s Code of Conduct – Selflessness, Integrity, Objectivity, Accountability, Openness, Honesty and Leadership. </w:t>
      </w:r>
    </w:p>
    <w:p w14:paraId="789BD22A" w14:textId="77777777" w:rsidR="00EC635D" w:rsidRPr="00EC635D" w:rsidRDefault="00EC635D" w:rsidP="00EC635D">
      <w:pPr>
        <w:ind w:right="-483"/>
        <w:rPr>
          <w:rFonts w:asciiTheme="minorHAnsi" w:hAnsiTheme="minorHAnsi" w:cstheme="minorHAnsi"/>
        </w:rPr>
      </w:pPr>
    </w:p>
    <w:p w14:paraId="6D368578" w14:textId="3889F621" w:rsidR="00CA3770" w:rsidRPr="00EC635D" w:rsidRDefault="00CA3770" w:rsidP="00CA3770">
      <w:pPr>
        <w:ind w:left="-567" w:right="-483"/>
        <w:rPr>
          <w:rFonts w:asciiTheme="minorHAnsi" w:hAnsiTheme="minorHAnsi" w:cstheme="minorHAnsi"/>
          <w:b/>
          <w:bCs/>
        </w:rPr>
      </w:pPr>
      <w:r w:rsidRPr="00EC635D">
        <w:rPr>
          <w:rFonts w:asciiTheme="minorHAnsi" w:hAnsiTheme="minorHAnsi" w:cstheme="minorHAnsi"/>
          <w:b/>
          <w:bCs/>
        </w:rPr>
        <w:t xml:space="preserve">MEMBERS </w:t>
      </w:r>
    </w:p>
    <w:p w14:paraId="1FB414DA" w14:textId="77777777" w:rsidR="00EC635D" w:rsidRPr="00CA3770" w:rsidRDefault="00EC635D" w:rsidP="00CA3770">
      <w:pPr>
        <w:ind w:left="-567" w:right="-483"/>
        <w:rPr>
          <w:rFonts w:asciiTheme="minorHAnsi" w:hAnsiTheme="minorHAnsi" w:cstheme="minorHAnsi"/>
        </w:rPr>
      </w:pPr>
    </w:p>
    <w:p w14:paraId="5FAB2CBA" w14:textId="09215412" w:rsidR="00CA3770" w:rsidRPr="00EC635D" w:rsidRDefault="00CA3770" w:rsidP="00EC635D">
      <w:pPr>
        <w:pStyle w:val="ListParagraph"/>
        <w:numPr>
          <w:ilvl w:val="0"/>
          <w:numId w:val="3"/>
        </w:numPr>
        <w:ind w:right="-483"/>
        <w:rPr>
          <w:rFonts w:asciiTheme="minorHAnsi" w:hAnsiTheme="minorHAnsi" w:cstheme="minorHAnsi"/>
        </w:rPr>
      </w:pPr>
      <w:r w:rsidRPr="00EC635D">
        <w:rPr>
          <w:rFonts w:asciiTheme="minorHAnsi" w:hAnsiTheme="minorHAnsi" w:cstheme="minorHAnsi"/>
        </w:rPr>
        <w:t xml:space="preserve">The following persons shall be eligible for Membership of the Club:- </w:t>
      </w:r>
    </w:p>
    <w:p w14:paraId="3853FD18" w14:textId="77777777" w:rsidR="00EC635D" w:rsidRPr="00EC635D" w:rsidRDefault="00EC635D" w:rsidP="00EC635D">
      <w:pPr>
        <w:pStyle w:val="ListParagraph"/>
        <w:ind w:left="-207" w:right="-483"/>
        <w:rPr>
          <w:rFonts w:asciiTheme="minorHAnsi" w:hAnsiTheme="minorHAnsi" w:cstheme="minorHAnsi"/>
        </w:rPr>
      </w:pPr>
    </w:p>
    <w:p w14:paraId="44DFB735" w14:textId="7C2A75F3" w:rsidR="00CA3770" w:rsidRDefault="00CA3770" w:rsidP="00CA3770">
      <w:pPr>
        <w:ind w:left="-567" w:right="-483"/>
        <w:rPr>
          <w:rFonts w:asciiTheme="minorHAnsi" w:hAnsiTheme="minorHAnsi" w:cstheme="minorHAnsi"/>
        </w:rPr>
      </w:pPr>
      <w:r w:rsidRPr="00CA3770">
        <w:rPr>
          <w:rFonts w:asciiTheme="minorHAnsi" w:hAnsiTheme="minorHAnsi" w:cstheme="minorHAnsi"/>
        </w:rPr>
        <w:t>(a) All persons entitled to the franchise in civic elections in the Ward of Broad Street, and no person shall be disqualified from retaining his/her Membership by ceasing to be entitled to such franchise.</w:t>
      </w:r>
    </w:p>
    <w:p w14:paraId="03FBF3F3" w14:textId="77777777" w:rsidR="00EC635D" w:rsidRPr="00CA3770" w:rsidRDefault="00EC635D" w:rsidP="00EC635D">
      <w:pPr>
        <w:ind w:right="-483"/>
        <w:rPr>
          <w:rFonts w:asciiTheme="minorHAnsi" w:hAnsiTheme="minorHAnsi" w:cstheme="minorHAnsi"/>
        </w:rPr>
      </w:pPr>
    </w:p>
    <w:p w14:paraId="55844BB6" w14:textId="0D589852" w:rsidR="00CA3770" w:rsidRDefault="00CA3770" w:rsidP="00CA3770">
      <w:pPr>
        <w:ind w:left="-567" w:right="-483"/>
        <w:rPr>
          <w:rFonts w:asciiTheme="minorHAnsi" w:hAnsiTheme="minorHAnsi" w:cstheme="minorHAnsi"/>
        </w:rPr>
      </w:pPr>
      <w:r w:rsidRPr="00CA3770">
        <w:rPr>
          <w:rFonts w:asciiTheme="minorHAnsi" w:hAnsiTheme="minorHAnsi" w:cstheme="minorHAnsi"/>
        </w:rPr>
        <w:t xml:space="preserve">(b) All persons who are partners, directors, officers or employees of a corporation or firm or entity having its place of business or registered office within the Ward </w:t>
      </w:r>
    </w:p>
    <w:p w14:paraId="1AD83A83" w14:textId="77777777" w:rsidR="00EC635D" w:rsidRPr="00CA3770" w:rsidRDefault="00EC635D" w:rsidP="00CA3770">
      <w:pPr>
        <w:ind w:left="-567" w:right="-483"/>
        <w:rPr>
          <w:rFonts w:asciiTheme="minorHAnsi" w:hAnsiTheme="minorHAnsi" w:cstheme="minorHAnsi"/>
        </w:rPr>
      </w:pPr>
    </w:p>
    <w:p w14:paraId="4F596EB1" w14:textId="74497A52" w:rsidR="00CA3770" w:rsidRDefault="00CA3770" w:rsidP="00CA3770">
      <w:pPr>
        <w:ind w:left="-567" w:right="-483"/>
        <w:rPr>
          <w:rFonts w:asciiTheme="minorHAnsi" w:hAnsiTheme="minorHAnsi" w:cstheme="minorHAnsi"/>
        </w:rPr>
      </w:pPr>
      <w:r w:rsidRPr="00CA3770">
        <w:rPr>
          <w:rFonts w:asciiTheme="minorHAnsi" w:hAnsiTheme="minorHAnsi" w:cstheme="minorHAnsi"/>
        </w:rPr>
        <w:t xml:space="preserve">(c) Such other persons as the Committee may elect as having a special interest in or connection with the Ward. </w:t>
      </w:r>
    </w:p>
    <w:p w14:paraId="41E6879C" w14:textId="77777777" w:rsidR="00EC635D" w:rsidRPr="00CA3770" w:rsidRDefault="00EC635D" w:rsidP="00CA3770">
      <w:pPr>
        <w:ind w:left="-567" w:right="-483"/>
        <w:rPr>
          <w:rFonts w:asciiTheme="minorHAnsi" w:hAnsiTheme="minorHAnsi" w:cstheme="minorHAnsi"/>
        </w:rPr>
      </w:pPr>
    </w:p>
    <w:p w14:paraId="34F85385" w14:textId="43ED5432" w:rsidR="00CA3770" w:rsidRDefault="00CA3770" w:rsidP="00CA3770">
      <w:pPr>
        <w:ind w:left="-567" w:right="-483"/>
        <w:rPr>
          <w:rFonts w:asciiTheme="minorHAnsi" w:hAnsiTheme="minorHAnsi" w:cstheme="minorHAnsi"/>
        </w:rPr>
      </w:pPr>
      <w:r w:rsidRPr="00CA3770">
        <w:rPr>
          <w:rFonts w:asciiTheme="minorHAnsi" w:hAnsiTheme="minorHAnsi" w:cstheme="minorHAnsi"/>
        </w:rPr>
        <w:t xml:space="preserve">(d) ‘Group Membership’. A corporation or firm or entity having its place of business or registered office within the Ward, or having a special interest or connection with the Ward, </w:t>
      </w:r>
      <w:r w:rsidRPr="00CA3770">
        <w:rPr>
          <w:rFonts w:asciiTheme="minorHAnsi" w:hAnsiTheme="minorHAnsi" w:cstheme="minorHAnsi"/>
        </w:rPr>
        <w:lastRenderedPageBreak/>
        <w:t xml:space="preserve">shall be eligible for membership at a special group rate. Such membership will entitle it to nominate, in such form as the Committee shall require, not more than six of its partners directors, officers, members or employees as Members of the Ward Club. Where a corporation or firm or entity takes out Group Membership, their six nominated persons must be partners, directors, officers, members or employees of that corporation or firm or entity. No more than two members of such Corporate Members shall be eligible to be a member of the Committee or serve as an Officer of the Club at the same time. </w:t>
      </w:r>
    </w:p>
    <w:p w14:paraId="02C3EAEB" w14:textId="77777777" w:rsidR="00EC635D" w:rsidRPr="00CA3770" w:rsidRDefault="00EC635D" w:rsidP="00CA3770">
      <w:pPr>
        <w:ind w:left="-567" w:right="-483"/>
        <w:rPr>
          <w:rFonts w:asciiTheme="minorHAnsi" w:hAnsiTheme="minorHAnsi" w:cstheme="minorHAnsi"/>
        </w:rPr>
      </w:pPr>
    </w:p>
    <w:p w14:paraId="35A8D947" w14:textId="5906BEF9" w:rsidR="00CA3770" w:rsidRPr="00EC635D" w:rsidRDefault="00CA3770" w:rsidP="00EC635D">
      <w:pPr>
        <w:pStyle w:val="ListParagraph"/>
        <w:numPr>
          <w:ilvl w:val="0"/>
          <w:numId w:val="3"/>
        </w:numPr>
        <w:ind w:right="-483"/>
        <w:rPr>
          <w:rFonts w:asciiTheme="minorHAnsi" w:hAnsiTheme="minorHAnsi" w:cstheme="minorHAnsi"/>
        </w:rPr>
      </w:pPr>
      <w:r w:rsidRPr="00EC635D">
        <w:rPr>
          <w:rFonts w:asciiTheme="minorHAnsi" w:hAnsiTheme="minorHAnsi" w:cstheme="minorHAnsi"/>
        </w:rPr>
        <w:t xml:space="preserve">Life Membership is available at a cost of ten times the applicable annual subscription at the date of application. </w:t>
      </w:r>
    </w:p>
    <w:p w14:paraId="7D8456E6" w14:textId="77777777" w:rsidR="00EC635D" w:rsidRPr="00EC635D" w:rsidRDefault="00EC635D" w:rsidP="00EC635D">
      <w:pPr>
        <w:pStyle w:val="ListParagraph"/>
        <w:ind w:left="-207" w:right="-483"/>
        <w:rPr>
          <w:rFonts w:asciiTheme="minorHAnsi" w:hAnsiTheme="minorHAnsi" w:cstheme="minorHAnsi"/>
        </w:rPr>
      </w:pPr>
    </w:p>
    <w:p w14:paraId="29A448F8" w14:textId="4114E305" w:rsidR="00CA3770" w:rsidRPr="00EC635D" w:rsidRDefault="00CA3770" w:rsidP="00EC635D">
      <w:pPr>
        <w:pStyle w:val="ListParagraph"/>
        <w:numPr>
          <w:ilvl w:val="0"/>
          <w:numId w:val="3"/>
        </w:numPr>
        <w:ind w:right="-483"/>
        <w:rPr>
          <w:rFonts w:asciiTheme="minorHAnsi" w:hAnsiTheme="minorHAnsi" w:cstheme="minorHAnsi"/>
        </w:rPr>
      </w:pPr>
      <w:r w:rsidRPr="00EC635D">
        <w:rPr>
          <w:rFonts w:asciiTheme="minorHAnsi" w:hAnsiTheme="minorHAnsi" w:cstheme="minorHAnsi"/>
        </w:rPr>
        <w:t xml:space="preserve">The election of Members shall be carried out by the Committee. All candidates for election shall be proposed and seconded in writing by two Members of the Club, being in the first instance voted for by the Committee as a whole but in the event of there being a negative vote, the majority decision of the Committee to decide. </w:t>
      </w:r>
    </w:p>
    <w:p w14:paraId="59029A7E" w14:textId="77777777" w:rsidR="0066101A" w:rsidRPr="0066101A" w:rsidRDefault="0066101A" w:rsidP="0066101A">
      <w:pPr>
        <w:pStyle w:val="ListParagraph"/>
        <w:rPr>
          <w:rFonts w:asciiTheme="minorHAnsi" w:hAnsiTheme="minorHAnsi" w:cstheme="minorHAnsi"/>
        </w:rPr>
      </w:pPr>
    </w:p>
    <w:p w14:paraId="183DAC2D" w14:textId="6B325A2B" w:rsidR="00CA3770" w:rsidRPr="0066101A" w:rsidRDefault="00CA3770" w:rsidP="0066101A">
      <w:pPr>
        <w:pStyle w:val="ListParagraph"/>
        <w:numPr>
          <w:ilvl w:val="0"/>
          <w:numId w:val="3"/>
        </w:numPr>
        <w:ind w:right="-483"/>
        <w:rPr>
          <w:rFonts w:asciiTheme="minorHAnsi" w:hAnsiTheme="minorHAnsi" w:cstheme="minorHAnsi"/>
        </w:rPr>
      </w:pPr>
      <w:r w:rsidRPr="0066101A">
        <w:rPr>
          <w:rFonts w:asciiTheme="minorHAnsi" w:hAnsiTheme="minorHAnsi" w:cstheme="minorHAnsi"/>
        </w:rPr>
        <w:t>The Committee may on any grounds they deem sufficient</w:t>
      </w:r>
      <w:r w:rsidR="00FC2F77">
        <w:rPr>
          <w:rFonts w:asciiTheme="minorHAnsi" w:hAnsiTheme="minorHAnsi" w:cstheme="minorHAnsi"/>
        </w:rPr>
        <w:t>,</w:t>
      </w:r>
      <w:r w:rsidRPr="0066101A">
        <w:rPr>
          <w:rFonts w:asciiTheme="minorHAnsi" w:hAnsiTheme="minorHAnsi" w:cstheme="minorHAnsi"/>
        </w:rPr>
        <w:t xml:space="preserve"> suspend or strike off any Member, provided that two-thirds of those present and voting concur, subject to a right of appeal to the Club in General Meeting. The Committee may reinstate any member suspended or struck off under this Rule. </w:t>
      </w:r>
    </w:p>
    <w:p w14:paraId="1102FE9C" w14:textId="77777777" w:rsidR="00CA3770" w:rsidRPr="00CA3770" w:rsidRDefault="00CA3770" w:rsidP="00CA3770">
      <w:pPr>
        <w:ind w:left="-567" w:right="-483"/>
        <w:rPr>
          <w:rFonts w:asciiTheme="minorHAnsi" w:hAnsiTheme="minorHAnsi" w:cstheme="minorHAnsi"/>
        </w:rPr>
      </w:pPr>
    </w:p>
    <w:p w14:paraId="3AEE6C5B" w14:textId="31CE8872" w:rsidR="00CA3770" w:rsidRPr="00EC635D" w:rsidRDefault="00CA3770" w:rsidP="00CA3770">
      <w:pPr>
        <w:ind w:left="-567" w:right="-483"/>
        <w:rPr>
          <w:rFonts w:asciiTheme="minorHAnsi" w:hAnsiTheme="minorHAnsi" w:cstheme="minorHAnsi"/>
          <w:b/>
          <w:bCs/>
        </w:rPr>
      </w:pPr>
      <w:r w:rsidRPr="00EC635D">
        <w:rPr>
          <w:rFonts w:asciiTheme="minorHAnsi" w:hAnsiTheme="minorHAnsi" w:cstheme="minorHAnsi"/>
          <w:b/>
          <w:bCs/>
        </w:rPr>
        <w:t xml:space="preserve">SUBSCRIPTIONS </w:t>
      </w:r>
    </w:p>
    <w:p w14:paraId="5B555022" w14:textId="77777777" w:rsidR="00EC635D" w:rsidRPr="00CA3770" w:rsidRDefault="00EC635D" w:rsidP="00CA3770">
      <w:pPr>
        <w:ind w:left="-567" w:right="-483"/>
        <w:rPr>
          <w:rFonts w:asciiTheme="minorHAnsi" w:hAnsiTheme="minorHAnsi" w:cstheme="minorHAnsi"/>
        </w:rPr>
      </w:pPr>
    </w:p>
    <w:p w14:paraId="708B5869" w14:textId="2CCBA54A" w:rsidR="00535EEB" w:rsidRDefault="00CA3770" w:rsidP="00535EEB">
      <w:pPr>
        <w:pStyle w:val="ListParagraph"/>
        <w:numPr>
          <w:ilvl w:val="0"/>
          <w:numId w:val="3"/>
        </w:numPr>
        <w:ind w:right="-483"/>
        <w:rPr>
          <w:rFonts w:asciiTheme="minorHAnsi" w:hAnsiTheme="minorHAnsi" w:cstheme="minorHAnsi"/>
        </w:rPr>
      </w:pPr>
      <w:r w:rsidRPr="00EC635D">
        <w:rPr>
          <w:rFonts w:asciiTheme="minorHAnsi" w:hAnsiTheme="minorHAnsi" w:cstheme="minorHAnsi"/>
        </w:rPr>
        <w:t xml:space="preserve">A Member who is not in arrears with his/her subscription may resign by sending notice in writing to that effect to the Honorary Secretary. </w:t>
      </w:r>
    </w:p>
    <w:p w14:paraId="1B90C627" w14:textId="77777777" w:rsidR="00535EEB" w:rsidRDefault="00535EEB" w:rsidP="00535EEB">
      <w:pPr>
        <w:pStyle w:val="ListParagraph"/>
        <w:ind w:left="-207" w:right="-483"/>
        <w:rPr>
          <w:rFonts w:asciiTheme="minorHAnsi" w:hAnsiTheme="minorHAnsi" w:cstheme="minorHAnsi"/>
        </w:rPr>
      </w:pPr>
    </w:p>
    <w:p w14:paraId="40B7E624" w14:textId="4A7473CD" w:rsidR="00CA3770" w:rsidRPr="00535EEB" w:rsidRDefault="00CA3770" w:rsidP="00535EEB">
      <w:pPr>
        <w:pStyle w:val="ListParagraph"/>
        <w:numPr>
          <w:ilvl w:val="0"/>
          <w:numId w:val="3"/>
        </w:numPr>
        <w:ind w:right="-483"/>
        <w:rPr>
          <w:rFonts w:asciiTheme="minorHAnsi" w:hAnsiTheme="minorHAnsi" w:cstheme="minorHAnsi"/>
        </w:rPr>
      </w:pPr>
      <w:r w:rsidRPr="00535EEB">
        <w:rPr>
          <w:rFonts w:asciiTheme="minorHAnsi" w:hAnsiTheme="minorHAnsi" w:cstheme="minorHAnsi"/>
        </w:rPr>
        <w:t xml:space="preserve">Any Member who is in arrears with his/her subscription for upwards of six months shall be automatically struck off the list of Members. </w:t>
      </w:r>
    </w:p>
    <w:p w14:paraId="6A04CF9D" w14:textId="77777777" w:rsidR="00CA3770" w:rsidRPr="00CA3770" w:rsidRDefault="00CA3770" w:rsidP="00CA3770">
      <w:pPr>
        <w:ind w:left="-567" w:right="-483"/>
        <w:rPr>
          <w:rFonts w:asciiTheme="minorHAnsi" w:hAnsiTheme="minorHAnsi" w:cstheme="minorHAnsi"/>
        </w:rPr>
      </w:pPr>
    </w:p>
    <w:p w14:paraId="4D7AA486" w14:textId="77777777" w:rsidR="00EC635D" w:rsidRPr="00EC635D" w:rsidRDefault="00CA3770" w:rsidP="00CA3770">
      <w:pPr>
        <w:ind w:left="-567" w:right="-483"/>
        <w:rPr>
          <w:rFonts w:asciiTheme="minorHAnsi" w:hAnsiTheme="minorHAnsi" w:cstheme="minorHAnsi"/>
          <w:b/>
          <w:bCs/>
        </w:rPr>
      </w:pPr>
      <w:r w:rsidRPr="00EC635D">
        <w:rPr>
          <w:rFonts w:asciiTheme="minorHAnsi" w:hAnsiTheme="minorHAnsi" w:cstheme="minorHAnsi"/>
          <w:b/>
          <w:bCs/>
        </w:rPr>
        <w:t>OFFICERS AND COMMITTEE</w:t>
      </w:r>
    </w:p>
    <w:p w14:paraId="559DA063" w14:textId="64709114" w:rsidR="00CA3770" w:rsidRPr="00CA3770" w:rsidRDefault="00CA3770" w:rsidP="00CA3770">
      <w:pPr>
        <w:ind w:left="-567" w:right="-483"/>
        <w:rPr>
          <w:rFonts w:asciiTheme="minorHAnsi" w:hAnsiTheme="minorHAnsi" w:cstheme="minorHAnsi"/>
        </w:rPr>
      </w:pPr>
      <w:r w:rsidRPr="00CA3770">
        <w:rPr>
          <w:rFonts w:asciiTheme="minorHAnsi" w:hAnsiTheme="minorHAnsi" w:cstheme="minorHAnsi"/>
        </w:rPr>
        <w:t xml:space="preserve"> </w:t>
      </w:r>
    </w:p>
    <w:p w14:paraId="1B1ED474" w14:textId="720A245C" w:rsidR="00CA3770" w:rsidRPr="00CA3770" w:rsidRDefault="00CA3770" w:rsidP="00CA3770">
      <w:pPr>
        <w:ind w:left="-567" w:right="-483"/>
        <w:rPr>
          <w:rFonts w:asciiTheme="minorHAnsi" w:hAnsiTheme="minorHAnsi" w:cstheme="minorHAnsi"/>
        </w:rPr>
      </w:pPr>
      <w:r w:rsidRPr="00CA3770">
        <w:rPr>
          <w:rFonts w:asciiTheme="minorHAnsi" w:hAnsiTheme="minorHAnsi" w:cstheme="minorHAnsi"/>
        </w:rPr>
        <w:t>1</w:t>
      </w:r>
      <w:r w:rsidR="00535EEB">
        <w:rPr>
          <w:rFonts w:asciiTheme="minorHAnsi" w:hAnsiTheme="minorHAnsi" w:cstheme="minorHAnsi"/>
        </w:rPr>
        <w:t>0</w:t>
      </w:r>
      <w:r w:rsidRPr="00CA3770">
        <w:rPr>
          <w:rFonts w:asciiTheme="minorHAnsi" w:hAnsiTheme="minorHAnsi" w:cstheme="minorHAnsi"/>
        </w:rPr>
        <w:t xml:space="preserve">. (a) The Club shall be managed by a Committee which shall consist of the following: </w:t>
      </w:r>
    </w:p>
    <w:p w14:paraId="08C91B7E" w14:textId="27890837" w:rsidR="00CA3770" w:rsidRPr="00EC635D" w:rsidRDefault="00CA3770" w:rsidP="00EC635D">
      <w:pPr>
        <w:pStyle w:val="ListParagraph"/>
        <w:numPr>
          <w:ilvl w:val="0"/>
          <w:numId w:val="4"/>
        </w:numPr>
        <w:ind w:right="-483"/>
        <w:rPr>
          <w:rFonts w:asciiTheme="minorHAnsi" w:hAnsiTheme="minorHAnsi" w:cstheme="minorHAnsi"/>
        </w:rPr>
      </w:pPr>
      <w:r w:rsidRPr="00EC635D">
        <w:rPr>
          <w:rFonts w:asciiTheme="minorHAnsi" w:hAnsiTheme="minorHAnsi" w:cstheme="minorHAnsi"/>
        </w:rPr>
        <w:t>Chairman</w:t>
      </w:r>
    </w:p>
    <w:p w14:paraId="263070D7" w14:textId="3D94516E" w:rsidR="00CA3770" w:rsidRPr="00EC635D" w:rsidRDefault="00CA3770" w:rsidP="00EC635D">
      <w:pPr>
        <w:pStyle w:val="ListParagraph"/>
        <w:numPr>
          <w:ilvl w:val="0"/>
          <w:numId w:val="4"/>
        </w:numPr>
        <w:ind w:right="-483"/>
        <w:rPr>
          <w:rFonts w:asciiTheme="minorHAnsi" w:hAnsiTheme="minorHAnsi" w:cstheme="minorHAnsi"/>
        </w:rPr>
      </w:pPr>
      <w:r w:rsidRPr="00EC635D">
        <w:rPr>
          <w:rFonts w:asciiTheme="minorHAnsi" w:hAnsiTheme="minorHAnsi" w:cstheme="minorHAnsi"/>
        </w:rPr>
        <w:t>Deputy Chairman</w:t>
      </w:r>
    </w:p>
    <w:p w14:paraId="661FBB28" w14:textId="77777777" w:rsidR="00EC635D" w:rsidRPr="00EC635D" w:rsidRDefault="00CA3770" w:rsidP="00EC635D">
      <w:pPr>
        <w:pStyle w:val="ListParagraph"/>
        <w:numPr>
          <w:ilvl w:val="0"/>
          <w:numId w:val="4"/>
        </w:numPr>
        <w:ind w:right="-483"/>
        <w:rPr>
          <w:rFonts w:asciiTheme="minorHAnsi" w:hAnsiTheme="minorHAnsi" w:cstheme="minorHAnsi"/>
        </w:rPr>
      </w:pPr>
      <w:r w:rsidRPr="00EC635D">
        <w:rPr>
          <w:rFonts w:asciiTheme="minorHAnsi" w:hAnsiTheme="minorHAnsi" w:cstheme="minorHAnsi"/>
        </w:rPr>
        <w:t>Honorary Treasurer</w:t>
      </w:r>
    </w:p>
    <w:p w14:paraId="75CC00C1" w14:textId="014B3D80" w:rsidR="00CA3770" w:rsidRDefault="00CA3770" w:rsidP="00EC635D">
      <w:pPr>
        <w:pStyle w:val="ListParagraph"/>
        <w:numPr>
          <w:ilvl w:val="0"/>
          <w:numId w:val="4"/>
        </w:numPr>
        <w:ind w:right="-483"/>
        <w:rPr>
          <w:rFonts w:asciiTheme="minorHAnsi" w:hAnsiTheme="minorHAnsi" w:cstheme="minorHAnsi"/>
        </w:rPr>
      </w:pPr>
      <w:r w:rsidRPr="00EC635D">
        <w:rPr>
          <w:rFonts w:asciiTheme="minorHAnsi" w:hAnsiTheme="minorHAnsi" w:cstheme="minorHAnsi"/>
        </w:rPr>
        <w:t xml:space="preserve">Honorary Secretary </w:t>
      </w:r>
    </w:p>
    <w:p w14:paraId="3E83061B" w14:textId="438E12E6" w:rsidR="00091211" w:rsidRPr="003B4E6E" w:rsidRDefault="00091211" w:rsidP="00EC635D">
      <w:pPr>
        <w:pStyle w:val="ListParagraph"/>
        <w:numPr>
          <w:ilvl w:val="0"/>
          <w:numId w:val="4"/>
        </w:numPr>
        <w:ind w:right="-483"/>
        <w:rPr>
          <w:rFonts w:asciiTheme="minorHAnsi" w:hAnsiTheme="minorHAnsi" w:cstheme="minorHAnsi"/>
        </w:rPr>
      </w:pPr>
      <w:r w:rsidRPr="003B4E6E">
        <w:rPr>
          <w:rFonts w:asciiTheme="minorHAnsi" w:hAnsiTheme="minorHAnsi" w:cstheme="minorHAnsi"/>
        </w:rPr>
        <w:t>The Alderman of the Ward of Broad Street (ex-officio), who shall be President and in which office he/she shall not be subject to annual election</w:t>
      </w:r>
    </w:p>
    <w:p w14:paraId="2E45D2EB" w14:textId="3B471BB9" w:rsidR="00CA3770" w:rsidRPr="00EC635D" w:rsidRDefault="00CA3770" w:rsidP="00EC635D">
      <w:pPr>
        <w:pStyle w:val="ListParagraph"/>
        <w:numPr>
          <w:ilvl w:val="0"/>
          <w:numId w:val="4"/>
        </w:numPr>
        <w:ind w:right="-483"/>
        <w:rPr>
          <w:rFonts w:asciiTheme="minorHAnsi" w:hAnsiTheme="minorHAnsi" w:cstheme="minorHAnsi"/>
        </w:rPr>
      </w:pPr>
      <w:r w:rsidRPr="00EC635D">
        <w:rPr>
          <w:rFonts w:asciiTheme="minorHAnsi" w:hAnsiTheme="minorHAnsi" w:cstheme="minorHAnsi"/>
        </w:rPr>
        <w:t xml:space="preserve">The members of the Court of Common Council for the Ward of Broad Street (ex officio) </w:t>
      </w:r>
    </w:p>
    <w:p w14:paraId="47B93CF0" w14:textId="2D8F35F7" w:rsidR="00CA3770" w:rsidRPr="00EC635D" w:rsidRDefault="00CA3770" w:rsidP="00EC635D">
      <w:pPr>
        <w:pStyle w:val="ListParagraph"/>
        <w:numPr>
          <w:ilvl w:val="0"/>
          <w:numId w:val="4"/>
        </w:numPr>
        <w:ind w:right="-483"/>
        <w:rPr>
          <w:rFonts w:asciiTheme="minorHAnsi" w:hAnsiTheme="minorHAnsi" w:cstheme="minorHAnsi"/>
        </w:rPr>
      </w:pPr>
      <w:r w:rsidRPr="00EC635D">
        <w:rPr>
          <w:rFonts w:asciiTheme="minorHAnsi" w:hAnsiTheme="minorHAnsi" w:cstheme="minorHAnsi"/>
        </w:rPr>
        <w:t xml:space="preserve">The Immediate Past Chairman </w:t>
      </w:r>
    </w:p>
    <w:p w14:paraId="2863AC8A" w14:textId="2EA49248" w:rsidR="00CA3770" w:rsidRDefault="00CA3770" w:rsidP="00EC635D">
      <w:pPr>
        <w:pStyle w:val="ListParagraph"/>
        <w:numPr>
          <w:ilvl w:val="0"/>
          <w:numId w:val="4"/>
        </w:numPr>
        <w:ind w:right="-483"/>
        <w:rPr>
          <w:rFonts w:asciiTheme="minorHAnsi" w:hAnsiTheme="minorHAnsi" w:cstheme="minorHAnsi"/>
        </w:rPr>
      </w:pPr>
      <w:r w:rsidRPr="00EC635D">
        <w:rPr>
          <w:rFonts w:asciiTheme="minorHAnsi" w:hAnsiTheme="minorHAnsi" w:cstheme="minorHAnsi"/>
        </w:rPr>
        <w:t xml:space="preserve">Up to </w:t>
      </w:r>
      <w:r w:rsidR="00007969" w:rsidRPr="003B4E6E">
        <w:rPr>
          <w:rFonts w:asciiTheme="minorHAnsi" w:hAnsiTheme="minorHAnsi" w:cstheme="minorHAnsi"/>
        </w:rPr>
        <w:t>eight</w:t>
      </w:r>
      <w:r w:rsidRPr="00EC635D">
        <w:rPr>
          <w:rFonts w:asciiTheme="minorHAnsi" w:hAnsiTheme="minorHAnsi" w:cstheme="minorHAnsi"/>
        </w:rPr>
        <w:t xml:space="preserve"> other Members of the Club </w:t>
      </w:r>
    </w:p>
    <w:p w14:paraId="649F62A0" w14:textId="77777777" w:rsidR="00EC635D" w:rsidRPr="00EC635D" w:rsidRDefault="00EC635D" w:rsidP="0066101A">
      <w:pPr>
        <w:pStyle w:val="ListParagraph"/>
        <w:ind w:left="153" w:right="-483"/>
        <w:rPr>
          <w:rFonts w:asciiTheme="minorHAnsi" w:hAnsiTheme="minorHAnsi" w:cstheme="minorHAnsi"/>
        </w:rPr>
      </w:pPr>
    </w:p>
    <w:p w14:paraId="12DEEC73" w14:textId="1E831642" w:rsidR="00CA3770" w:rsidRDefault="00CA3770" w:rsidP="00CA3770">
      <w:pPr>
        <w:ind w:left="-567" w:right="-483"/>
        <w:rPr>
          <w:rFonts w:asciiTheme="minorHAnsi" w:hAnsiTheme="minorHAnsi" w:cstheme="minorHAnsi"/>
        </w:rPr>
      </w:pPr>
      <w:r w:rsidRPr="00CA3770">
        <w:rPr>
          <w:rFonts w:asciiTheme="minorHAnsi" w:hAnsiTheme="minorHAnsi" w:cstheme="minorHAnsi"/>
        </w:rPr>
        <w:t xml:space="preserve">(b) Ex officio Members shall be eligible for election as Officers of the Club and, if any ex officio Member shall be so elected, there shall be a corresponding increase in the number of vacancies to be filled on the Committee. Any such vacancy may be filled at the General Meeting at which the ex officio Member shall be so elected or otherwise by co-option to the Committee. </w:t>
      </w:r>
    </w:p>
    <w:p w14:paraId="25F9B659" w14:textId="77777777" w:rsidR="00FC1F40" w:rsidRPr="00CA3770" w:rsidRDefault="00FC1F40" w:rsidP="00CA3770">
      <w:pPr>
        <w:ind w:left="-567" w:right="-483"/>
        <w:rPr>
          <w:rFonts w:asciiTheme="minorHAnsi" w:hAnsiTheme="minorHAnsi" w:cstheme="minorHAnsi"/>
        </w:rPr>
      </w:pPr>
    </w:p>
    <w:p w14:paraId="0D21A1BE" w14:textId="534E3BFF" w:rsidR="00CA3770" w:rsidRPr="00CA3770" w:rsidRDefault="00CA3770" w:rsidP="00CA3770">
      <w:pPr>
        <w:ind w:left="-567" w:right="-483"/>
        <w:rPr>
          <w:rFonts w:asciiTheme="minorHAnsi" w:hAnsiTheme="minorHAnsi" w:cstheme="minorHAnsi"/>
        </w:rPr>
      </w:pPr>
      <w:r w:rsidRPr="00CA3770">
        <w:rPr>
          <w:rFonts w:asciiTheme="minorHAnsi" w:hAnsiTheme="minorHAnsi" w:cstheme="minorHAnsi"/>
        </w:rPr>
        <w:lastRenderedPageBreak/>
        <w:t xml:space="preserve">(c) The Immediate Past Chairman each year may, at the expiry of his/her tenure in office, continue as an ex officio member of the Committee for a further period of up to five years as a “Past Chairman” provided that he/she continues to be a Member of the Club and this Rule shall apply to former Past Chairmen also if they so wish. In the latter case, they should inform the Honorary Secretary, who will ensure that they are included in Committee circulation. Such Past Chairmen shall be in addition to the </w:t>
      </w:r>
      <w:r w:rsidR="00007969" w:rsidRPr="003B4E6E">
        <w:rPr>
          <w:rFonts w:asciiTheme="minorHAnsi" w:hAnsiTheme="minorHAnsi" w:cstheme="minorHAnsi"/>
        </w:rPr>
        <w:t>eight</w:t>
      </w:r>
      <w:r w:rsidR="00007969">
        <w:rPr>
          <w:rFonts w:asciiTheme="minorHAnsi" w:hAnsiTheme="minorHAnsi" w:cstheme="minorHAnsi"/>
        </w:rPr>
        <w:t xml:space="preserve"> </w:t>
      </w:r>
      <w:r w:rsidRPr="00007969">
        <w:rPr>
          <w:rFonts w:asciiTheme="minorHAnsi" w:hAnsiTheme="minorHAnsi" w:cstheme="minorHAnsi"/>
        </w:rPr>
        <w:t>other</w:t>
      </w:r>
      <w:r w:rsidRPr="00CA3770">
        <w:rPr>
          <w:rFonts w:asciiTheme="minorHAnsi" w:hAnsiTheme="minorHAnsi" w:cstheme="minorHAnsi"/>
        </w:rPr>
        <w:t xml:space="preserve"> Members of the Club specified in 11 (a) above. </w:t>
      </w:r>
    </w:p>
    <w:p w14:paraId="3B53B808" w14:textId="77777777" w:rsidR="00EC635D" w:rsidRDefault="00EC635D" w:rsidP="00CA3770">
      <w:pPr>
        <w:ind w:left="-567" w:right="-483"/>
        <w:rPr>
          <w:rFonts w:asciiTheme="minorHAnsi" w:hAnsiTheme="minorHAnsi" w:cstheme="minorHAnsi"/>
        </w:rPr>
      </w:pPr>
    </w:p>
    <w:p w14:paraId="5E469EB5" w14:textId="50D86DF1" w:rsidR="00CA3770" w:rsidRPr="00CA3770" w:rsidRDefault="00CA3770" w:rsidP="00CA3770">
      <w:pPr>
        <w:ind w:left="-567" w:right="-483"/>
        <w:rPr>
          <w:rFonts w:asciiTheme="minorHAnsi" w:hAnsiTheme="minorHAnsi" w:cstheme="minorHAnsi"/>
        </w:rPr>
      </w:pPr>
      <w:r w:rsidRPr="00CA3770">
        <w:rPr>
          <w:rFonts w:asciiTheme="minorHAnsi" w:hAnsiTheme="minorHAnsi" w:cstheme="minorHAnsi"/>
        </w:rPr>
        <w:t>1</w:t>
      </w:r>
      <w:r w:rsidR="00535EEB">
        <w:rPr>
          <w:rFonts w:asciiTheme="minorHAnsi" w:hAnsiTheme="minorHAnsi" w:cstheme="minorHAnsi"/>
        </w:rPr>
        <w:t>1</w:t>
      </w:r>
      <w:r w:rsidRPr="00CA3770">
        <w:rPr>
          <w:rFonts w:asciiTheme="minorHAnsi" w:hAnsiTheme="minorHAnsi" w:cstheme="minorHAnsi"/>
        </w:rPr>
        <w:t xml:space="preserve">. The Officers and Committee shall be elected by Members present at the Annual General Meeting of the Club. Nominations duly proposed and seconded shall be delivered in writing to the Honorary Secretary no later than four weeks preceding the Meeting. In the event of there being a need for an election, the names of candidates shall be circulated with the notice convening the Meeting and ballot papers shall be issued at the Meeting. </w:t>
      </w:r>
    </w:p>
    <w:p w14:paraId="2D328C81" w14:textId="77777777" w:rsidR="00EC635D" w:rsidRDefault="00EC635D" w:rsidP="00CA3770">
      <w:pPr>
        <w:ind w:left="-567" w:right="-483"/>
        <w:rPr>
          <w:rFonts w:asciiTheme="minorHAnsi" w:hAnsiTheme="minorHAnsi" w:cstheme="minorHAnsi"/>
        </w:rPr>
      </w:pPr>
    </w:p>
    <w:p w14:paraId="58391FD9" w14:textId="57A82A78" w:rsidR="001D4D7E" w:rsidRPr="001D4D7E" w:rsidRDefault="00CA3770" w:rsidP="001D4D7E">
      <w:pPr>
        <w:ind w:left="-567" w:right="-483"/>
        <w:rPr>
          <w:rFonts w:asciiTheme="minorHAnsi" w:hAnsiTheme="minorHAnsi" w:cstheme="minorHAnsi"/>
        </w:rPr>
      </w:pPr>
      <w:r w:rsidRPr="00CA3770">
        <w:rPr>
          <w:rFonts w:asciiTheme="minorHAnsi" w:hAnsiTheme="minorHAnsi" w:cstheme="minorHAnsi"/>
        </w:rPr>
        <w:t>1</w:t>
      </w:r>
      <w:r w:rsidR="00535EEB">
        <w:rPr>
          <w:rFonts w:asciiTheme="minorHAnsi" w:hAnsiTheme="minorHAnsi" w:cstheme="minorHAnsi"/>
        </w:rPr>
        <w:t>2</w:t>
      </w:r>
      <w:r w:rsidRPr="00CA3770">
        <w:rPr>
          <w:rFonts w:asciiTheme="minorHAnsi" w:hAnsiTheme="minorHAnsi" w:cstheme="minorHAnsi"/>
        </w:rPr>
        <w:t xml:space="preserve">. From time to time, the Club may wish to appoint Vice Presidents. Such an appointment shall take place only at an Annual General Meeting where a simple majority in favour will be required. Such person must be a Member of the Club and will not be subject to annual re-election. </w:t>
      </w:r>
      <w:r w:rsidR="001D4D7E" w:rsidRPr="003B4E6E">
        <w:rPr>
          <w:rFonts w:asciiTheme="minorHAnsi" w:hAnsiTheme="minorHAnsi" w:cstheme="minorHAnsi"/>
        </w:rPr>
        <w:t>Such Vice-President shall be an ex-officio member of the Committee.</w:t>
      </w:r>
    </w:p>
    <w:p w14:paraId="2F07C5B9" w14:textId="77777777" w:rsidR="001D4D7E" w:rsidRDefault="001D4D7E" w:rsidP="00CA3770">
      <w:pPr>
        <w:ind w:left="-567" w:right="-483"/>
        <w:rPr>
          <w:rFonts w:asciiTheme="minorHAnsi" w:hAnsiTheme="minorHAnsi" w:cstheme="minorHAnsi"/>
        </w:rPr>
      </w:pPr>
    </w:p>
    <w:p w14:paraId="7557921E" w14:textId="5D637C2B" w:rsidR="00CA3770" w:rsidRPr="00CA3770" w:rsidRDefault="00CA3770" w:rsidP="00CA3770">
      <w:pPr>
        <w:ind w:left="-567" w:right="-483"/>
        <w:rPr>
          <w:rFonts w:asciiTheme="minorHAnsi" w:hAnsiTheme="minorHAnsi" w:cstheme="minorHAnsi"/>
        </w:rPr>
      </w:pPr>
      <w:r w:rsidRPr="00CA3770">
        <w:rPr>
          <w:rFonts w:asciiTheme="minorHAnsi" w:hAnsiTheme="minorHAnsi" w:cstheme="minorHAnsi"/>
        </w:rPr>
        <w:t>1</w:t>
      </w:r>
      <w:r w:rsidR="00535EEB">
        <w:rPr>
          <w:rFonts w:asciiTheme="minorHAnsi" w:hAnsiTheme="minorHAnsi" w:cstheme="minorHAnsi"/>
        </w:rPr>
        <w:t>3</w:t>
      </w:r>
      <w:r w:rsidRPr="00CA3770">
        <w:rPr>
          <w:rFonts w:asciiTheme="minorHAnsi" w:hAnsiTheme="minorHAnsi" w:cstheme="minorHAnsi"/>
        </w:rPr>
        <w:t>. An Honorary Auditor (who shall be a Chartered Accountant) shall be elected at each Annual General Meeting.</w:t>
      </w:r>
    </w:p>
    <w:p w14:paraId="1DBB5F88" w14:textId="77777777" w:rsidR="00EC635D" w:rsidRDefault="00EC635D" w:rsidP="00CA3770">
      <w:pPr>
        <w:ind w:left="-567" w:right="-483"/>
        <w:rPr>
          <w:rFonts w:asciiTheme="minorHAnsi" w:hAnsiTheme="minorHAnsi" w:cstheme="minorHAnsi"/>
        </w:rPr>
      </w:pPr>
    </w:p>
    <w:p w14:paraId="3B8D6DE7" w14:textId="1C5A8875" w:rsidR="00CA3770" w:rsidRPr="00CA3770" w:rsidRDefault="00CA3770" w:rsidP="00CA3770">
      <w:pPr>
        <w:ind w:left="-567" w:right="-483"/>
        <w:rPr>
          <w:rFonts w:asciiTheme="minorHAnsi" w:hAnsiTheme="minorHAnsi" w:cstheme="minorHAnsi"/>
        </w:rPr>
      </w:pPr>
      <w:r w:rsidRPr="00CA3770">
        <w:rPr>
          <w:rFonts w:asciiTheme="minorHAnsi" w:hAnsiTheme="minorHAnsi" w:cstheme="minorHAnsi"/>
        </w:rPr>
        <w:t>1</w:t>
      </w:r>
      <w:r w:rsidR="00535EEB">
        <w:rPr>
          <w:rFonts w:asciiTheme="minorHAnsi" w:hAnsiTheme="minorHAnsi" w:cstheme="minorHAnsi"/>
        </w:rPr>
        <w:t>4</w:t>
      </w:r>
      <w:r w:rsidRPr="00CA3770">
        <w:rPr>
          <w:rFonts w:asciiTheme="minorHAnsi" w:hAnsiTheme="minorHAnsi" w:cstheme="minorHAnsi"/>
        </w:rPr>
        <w:t xml:space="preserve">. At any Meeting of the Committee, six Members shall form a quorum. In the case of an equality of votes, the Chairman shall have a casting vote. The Committee may fill any casual vacancies that may occur in the Committee or in the office of Auditor, subject to confirmation at the next General Meeting. </w:t>
      </w:r>
    </w:p>
    <w:p w14:paraId="7114A09C" w14:textId="77777777" w:rsidR="00EC635D" w:rsidRDefault="00EC635D" w:rsidP="00CA3770">
      <w:pPr>
        <w:ind w:left="-567" w:right="-483"/>
        <w:rPr>
          <w:rFonts w:asciiTheme="minorHAnsi" w:hAnsiTheme="minorHAnsi" w:cstheme="minorHAnsi"/>
        </w:rPr>
      </w:pPr>
    </w:p>
    <w:p w14:paraId="3BBE0B10" w14:textId="069FE100" w:rsidR="00CA3770" w:rsidRPr="00CA3770" w:rsidRDefault="00CA3770" w:rsidP="00CA3770">
      <w:pPr>
        <w:ind w:left="-567" w:right="-483"/>
        <w:rPr>
          <w:rFonts w:asciiTheme="minorHAnsi" w:hAnsiTheme="minorHAnsi" w:cstheme="minorHAnsi"/>
        </w:rPr>
      </w:pPr>
      <w:r w:rsidRPr="00CA3770">
        <w:rPr>
          <w:rFonts w:asciiTheme="minorHAnsi" w:hAnsiTheme="minorHAnsi" w:cstheme="minorHAnsi"/>
        </w:rPr>
        <w:t>1</w:t>
      </w:r>
      <w:r w:rsidR="00535EEB">
        <w:rPr>
          <w:rFonts w:asciiTheme="minorHAnsi" w:hAnsiTheme="minorHAnsi" w:cstheme="minorHAnsi"/>
        </w:rPr>
        <w:t>5</w:t>
      </w:r>
      <w:r w:rsidRPr="00CA3770">
        <w:rPr>
          <w:rFonts w:asciiTheme="minorHAnsi" w:hAnsiTheme="minorHAnsi" w:cstheme="minorHAnsi"/>
        </w:rPr>
        <w:t xml:space="preserve">. The Committee shall have power to deal with any question not provided for by these Rules which in their opinion </w:t>
      </w:r>
      <w:r w:rsidR="0050728C" w:rsidRPr="00A4119F">
        <w:rPr>
          <w:rFonts w:asciiTheme="minorHAnsi" w:hAnsiTheme="minorHAnsi" w:cstheme="minorHAnsi"/>
        </w:rPr>
        <w:t>in the interests of the Club</w:t>
      </w:r>
      <w:r w:rsidR="0050728C" w:rsidRPr="00CA3770">
        <w:rPr>
          <w:rFonts w:asciiTheme="minorHAnsi" w:hAnsiTheme="minorHAnsi" w:cstheme="minorHAnsi"/>
        </w:rPr>
        <w:t xml:space="preserve"> </w:t>
      </w:r>
      <w:r w:rsidRPr="00CA3770">
        <w:rPr>
          <w:rFonts w:asciiTheme="minorHAnsi" w:hAnsiTheme="minorHAnsi" w:cstheme="minorHAnsi"/>
        </w:rPr>
        <w:t xml:space="preserve">requires to be dealt with before the holding of a General Meeting. </w:t>
      </w:r>
    </w:p>
    <w:p w14:paraId="40C8E531" w14:textId="77777777" w:rsidR="00EC635D" w:rsidRDefault="00EC635D" w:rsidP="00CA3770">
      <w:pPr>
        <w:ind w:left="-567" w:right="-483"/>
        <w:rPr>
          <w:rFonts w:asciiTheme="minorHAnsi" w:hAnsiTheme="minorHAnsi" w:cstheme="minorHAnsi"/>
        </w:rPr>
      </w:pPr>
    </w:p>
    <w:p w14:paraId="04BB3DFB" w14:textId="3F627FAD" w:rsidR="00CA3770" w:rsidRPr="00EC635D" w:rsidRDefault="00CA3770" w:rsidP="00CA3770">
      <w:pPr>
        <w:ind w:left="-567" w:right="-483"/>
        <w:rPr>
          <w:rFonts w:asciiTheme="minorHAnsi" w:hAnsiTheme="minorHAnsi" w:cstheme="minorHAnsi"/>
          <w:b/>
          <w:bCs/>
        </w:rPr>
      </w:pPr>
      <w:r w:rsidRPr="00EC635D">
        <w:rPr>
          <w:rFonts w:asciiTheme="minorHAnsi" w:hAnsiTheme="minorHAnsi" w:cstheme="minorHAnsi"/>
          <w:b/>
          <w:bCs/>
        </w:rPr>
        <w:t xml:space="preserve">MEETINGS </w:t>
      </w:r>
    </w:p>
    <w:p w14:paraId="79EA269E" w14:textId="77777777" w:rsidR="00EC635D" w:rsidRDefault="00EC635D" w:rsidP="00CA3770">
      <w:pPr>
        <w:ind w:left="-567" w:right="-483"/>
        <w:rPr>
          <w:rFonts w:asciiTheme="minorHAnsi" w:hAnsiTheme="minorHAnsi" w:cstheme="minorHAnsi"/>
        </w:rPr>
      </w:pPr>
    </w:p>
    <w:p w14:paraId="24D016FF" w14:textId="6F17D14A" w:rsidR="00670450" w:rsidRDefault="00CA3770" w:rsidP="00670450">
      <w:pPr>
        <w:ind w:left="-567" w:right="-483"/>
        <w:rPr>
          <w:rFonts w:asciiTheme="minorHAnsi" w:hAnsiTheme="minorHAnsi" w:cstheme="minorHAnsi"/>
        </w:rPr>
      </w:pPr>
      <w:r w:rsidRPr="00CA3770">
        <w:rPr>
          <w:rFonts w:asciiTheme="minorHAnsi" w:hAnsiTheme="minorHAnsi" w:cstheme="minorHAnsi"/>
        </w:rPr>
        <w:t>1</w:t>
      </w:r>
      <w:r w:rsidR="00535EEB">
        <w:rPr>
          <w:rFonts w:asciiTheme="minorHAnsi" w:hAnsiTheme="minorHAnsi" w:cstheme="minorHAnsi"/>
        </w:rPr>
        <w:t>6</w:t>
      </w:r>
      <w:r w:rsidRPr="00CA3770">
        <w:rPr>
          <w:rFonts w:asciiTheme="minorHAnsi" w:hAnsiTheme="minorHAnsi" w:cstheme="minorHAnsi"/>
        </w:rPr>
        <w:t xml:space="preserve">. At least twenty-one days’ notice shall be given of any General Meeting. The quorum for a General Meeting shall be ten Members. At a General Meeting, in the case of an equality of votes the Chairman shall have a casting vote. </w:t>
      </w:r>
    </w:p>
    <w:p w14:paraId="7F38B7B1" w14:textId="77777777" w:rsidR="00670450" w:rsidRDefault="00670450" w:rsidP="00670450">
      <w:pPr>
        <w:ind w:left="-567" w:right="-483"/>
        <w:rPr>
          <w:rFonts w:asciiTheme="minorHAnsi" w:hAnsiTheme="minorHAnsi" w:cstheme="minorHAnsi"/>
        </w:rPr>
      </w:pPr>
    </w:p>
    <w:p w14:paraId="5F3B1B38" w14:textId="412F94B6" w:rsidR="00670450" w:rsidRPr="00670450" w:rsidRDefault="00CA3770" w:rsidP="00670450">
      <w:pPr>
        <w:ind w:left="-567" w:right="-483"/>
        <w:rPr>
          <w:rFonts w:asciiTheme="minorHAnsi" w:hAnsiTheme="minorHAnsi" w:cstheme="minorHAnsi"/>
        </w:rPr>
      </w:pPr>
      <w:r w:rsidRPr="00670450">
        <w:rPr>
          <w:rFonts w:asciiTheme="minorHAnsi" w:hAnsiTheme="minorHAnsi" w:cstheme="minorHAnsi"/>
        </w:rPr>
        <w:t>1</w:t>
      </w:r>
      <w:r w:rsidR="00535EEB">
        <w:rPr>
          <w:rFonts w:asciiTheme="minorHAnsi" w:hAnsiTheme="minorHAnsi" w:cstheme="minorHAnsi"/>
        </w:rPr>
        <w:t>7</w:t>
      </w:r>
      <w:r w:rsidRPr="00670450">
        <w:rPr>
          <w:rFonts w:asciiTheme="minorHAnsi" w:hAnsiTheme="minorHAnsi" w:cstheme="minorHAnsi"/>
        </w:rPr>
        <w:t xml:space="preserve">. Each Annual General Meeting shall be </w:t>
      </w:r>
      <w:r w:rsidRPr="007602A6">
        <w:rPr>
          <w:rFonts w:asciiTheme="minorHAnsi" w:hAnsiTheme="minorHAnsi" w:cstheme="minorHAnsi"/>
        </w:rPr>
        <w:t>held</w:t>
      </w:r>
      <w:r w:rsidR="00670450" w:rsidRPr="007602A6">
        <w:rPr>
          <w:rFonts w:asciiTheme="minorHAnsi" w:hAnsiTheme="minorHAnsi" w:cstheme="minorHAnsi"/>
        </w:rPr>
        <w:t xml:space="preserve"> on such date as the Committee shall decide upon provided that it be no later than 31st May</w:t>
      </w:r>
      <w:r w:rsidRPr="007602A6">
        <w:rPr>
          <w:rFonts w:asciiTheme="minorHAnsi" w:hAnsiTheme="minorHAnsi" w:cstheme="minorHAnsi"/>
        </w:rPr>
        <w:t xml:space="preserve"> in each year, when the Committee shall report on the activities of the Club during the past year, and shall</w:t>
      </w:r>
      <w:r w:rsidRPr="00670450">
        <w:rPr>
          <w:rFonts w:asciiTheme="minorHAnsi" w:hAnsiTheme="minorHAnsi" w:cstheme="minorHAnsi"/>
        </w:rPr>
        <w:t xml:space="preserve"> present an audited Statement of Accounts. </w:t>
      </w:r>
    </w:p>
    <w:p w14:paraId="7E768B41" w14:textId="77777777" w:rsidR="00EC635D" w:rsidRDefault="00EC635D" w:rsidP="00CA3770">
      <w:pPr>
        <w:ind w:left="-567" w:right="-483"/>
        <w:rPr>
          <w:rFonts w:asciiTheme="minorHAnsi" w:hAnsiTheme="minorHAnsi" w:cstheme="minorHAnsi"/>
        </w:rPr>
      </w:pPr>
    </w:p>
    <w:p w14:paraId="10BE1B0A" w14:textId="289378F4" w:rsidR="00CA3770" w:rsidRPr="00CA3770" w:rsidRDefault="00CA3770" w:rsidP="00CA3770">
      <w:pPr>
        <w:ind w:left="-567" w:right="-483"/>
        <w:rPr>
          <w:rFonts w:asciiTheme="minorHAnsi" w:hAnsiTheme="minorHAnsi" w:cstheme="minorHAnsi"/>
        </w:rPr>
      </w:pPr>
      <w:r w:rsidRPr="00CA3770">
        <w:rPr>
          <w:rFonts w:asciiTheme="minorHAnsi" w:hAnsiTheme="minorHAnsi" w:cstheme="minorHAnsi"/>
        </w:rPr>
        <w:t>1</w:t>
      </w:r>
      <w:r w:rsidR="00535EEB">
        <w:rPr>
          <w:rFonts w:asciiTheme="minorHAnsi" w:hAnsiTheme="minorHAnsi" w:cstheme="minorHAnsi"/>
        </w:rPr>
        <w:t>8</w:t>
      </w:r>
      <w:r w:rsidRPr="00CA3770">
        <w:rPr>
          <w:rFonts w:asciiTheme="minorHAnsi" w:hAnsiTheme="minorHAnsi" w:cstheme="minorHAnsi"/>
        </w:rPr>
        <w:t xml:space="preserve">. The Committee may, and the Honorary Secretary shall (upon receipt of a requisition signed by not less than seven Members), convene an Extraordinary General Meeting. The requisition shall state the purpose for which the Meeting is to be held. </w:t>
      </w:r>
    </w:p>
    <w:p w14:paraId="59037AAB" w14:textId="77777777" w:rsidR="00EC635D" w:rsidRDefault="00EC635D" w:rsidP="00CA3770">
      <w:pPr>
        <w:ind w:left="-567" w:right="-483"/>
        <w:rPr>
          <w:rFonts w:asciiTheme="minorHAnsi" w:hAnsiTheme="minorHAnsi" w:cstheme="minorHAnsi"/>
        </w:rPr>
      </w:pPr>
    </w:p>
    <w:p w14:paraId="3B2F8851" w14:textId="77777777" w:rsidR="003B4E6E" w:rsidRDefault="003B4E6E" w:rsidP="00CA3770">
      <w:pPr>
        <w:ind w:left="-567" w:right="-483"/>
        <w:rPr>
          <w:rFonts w:asciiTheme="minorHAnsi" w:hAnsiTheme="minorHAnsi" w:cstheme="minorHAnsi"/>
          <w:b/>
          <w:bCs/>
        </w:rPr>
      </w:pPr>
    </w:p>
    <w:p w14:paraId="2EDA85BE" w14:textId="77777777" w:rsidR="003B4E6E" w:rsidRDefault="003B4E6E" w:rsidP="00CA3770">
      <w:pPr>
        <w:ind w:left="-567" w:right="-483"/>
        <w:rPr>
          <w:rFonts w:asciiTheme="minorHAnsi" w:hAnsiTheme="minorHAnsi" w:cstheme="minorHAnsi"/>
          <w:b/>
          <w:bCs/>
        </w:rPr>
      </w:pPr>
    </w:p>
    <w:p w14:paraId="682013CA" w14:textId="298D5AA0" w:rsidR="00CA3770" w:rsidRPr="00EC635D" w:rsidRDefault="00CA3770" w:rsidP="00CA3770">
      <w:pPr>
        <w:ind w:left="-567" w:right="-483"/>
        <w:rPr>
          <w:rFonts w:asciiTheme="minorHAnsi" w:hAnsiTheme="minorHAnsi" w:cstheme="minorHAnsi"/>
          <w:b/>
          <w:bCs/>
        </w:rPr>
      </w:pPr>
      <w:r w:rsidRPr="00EC635D">
        <w:rPr>
          <w:rFonts w:asciiTheme="minorHAnsi" w:hAnsiTheme="minorHAnsi" w:cstheme="minorHAnsi"/>
          <w:b/>
          <w:bCs/>
        </w:rPr>
        <w:lastRenderedPageBreak/>
        <w:t xml:space="preserve">RULES </w:t>
      </w:r>
    </w:p>
    <w:p w14:paraId="28059884" w14:textId="77777777" w:rsidR="00EC635D" w:rsidRDefault="00EC635D" w:rsidP="00CA3770">
      <w:pPr>
        <w:ind w:left="-567" w:right="-483"/>
        <w:rPr>
          <w:rFonts w:asciiTheme="minorHAnsi" w:hAnsiTheme="minorHAnsi" w:cstheme="minorHAnsi"/>
        </w:rPr>
      </w:pPr>
    </w:p>
    <w:p w14:paraId="31A41F53" w14:textId="052A81F6" w:rsidR="00CA3770" w:rsidRPr="00CA3770" w:rsidRDefault="00535EEB" w:rsidP="00CA3770">
      <w:pPr>
        <w:ind w:left="-567" w:right="-483"/>
        <w:rPr>
          <w:rFonts w:asciiTheme="minorHAnsi" w:hAnsiTheme="minorHAnsi" w:cstheme="minorHAnsi"/>
        </w:rPr>
      </w:pPr>
      <w:r>
        <w:rPr>
          <w:rFonts w:asciiTheme="minorHAnsi" w:hAnsiTheme="minorHAnsi" w:cstheme="minorHAnsi"/>
        </w:rPr>
        <w:t>19</w:t>
      </w:r>
      <w:r w:rsidR="00CA3770" w:rsidRPr="00CA3770">
        <w:rPr>
          <w:rFonts w:asciiTheme="minorHAnsi" w:hAnsiTheme="minorHAnsi" w:cstheme="minorHAnsi"/>
        </w:rPr>
        <w:t xml:space="preserve">. No alteration or addition to these Rules shall be made except by a resolution passed by a two-thirds majority of those Members present and voting at a General Meeting. Not less than twenty-eight days’ notice of the proposed alteration or addition shall be given in writing to the Honorary Secretary, to be communicated by him/her to the Members at least twenty-one days before the Meeting. </w:t>
      </w:r>
    </w:p>
    <w:p w14:paraId="41C1E6DA" w14:textId="77777777" w:rsidR="00EC635D" w:rsidRDefault="00EC635D" w:rsidP="00CA3770">
      <w:pPr>
        <w:ind w:left="-567" w:right="-483"/>
        <w:rPr>
          <w:rFonts w:asciiTheme="minorHAnsi" w:hAnsiTheme="minorHAnsi" w:cstheme="minorHAnsi"/>
        </w:rPr>
      </w:pPr>
    </w:p>
    <w:p w14:paraId="00527F0F" w14:textId="3E5AAC68" w:rsidR="00CA3770" w:rsidRPr="00CA3770" w:rsidRDefault="00CA3770" w:rsidP="00CA3770">
      <w:pPr>
        <w:ind w:left="-567" w:right="-483"/>
        <w:rPr>
          <w:rFonts w:asciiTheme="minorHAnsi" w:hAnsiTheme="minorHAnsi" w:cstheme="minorHAnsi"/>
        </w:rPr>
      </w:pPr>
      <w:r w:rsidRPr="00CA3770">
        <w:rPr>
          <w:rFonts w:asciiTheme="minorHAnsi" w:hAnsiTheme="minorHAnsi" w:cstheme="minorHAnsi"/>
        </w:rPr>
        <w:t>2</w:t>
      </w:r>
      <w:r w:rsidR="00535EEB">
        <w:rPr>
          <w:rFonts w:asciiTheme="minorHAnsi" w:hAnsiTheme="minorHAnsi" w:cstheme="minorHAnsi"/>
        </w:rPr>
        <w:t xml:space="preserve">0. </w:t>
      </w:r>
      <w:r w:rsidRPr="00CA3770">
        <w:rPr>
          <w:rFonts w:asciiTheme="minorHAnsi" w:hAnsiTheme="minorHAnsi" w:cstheme="minorHAnsi"/>
        </w:rPr>
        <w:t>The liability of each Member is limited to £1 in total.</w:t>
      </w:r>
    </w:p>
    <w:p w14:paraId="1E279488" w14:textId="77777777" w:rsidR="00EC635D" w:rsidRDefault="00EC635D" w:rsidP="00CA3770">
      <w:pPr>
        <w:ind w:left="-567" w:right="-483"/>
        <w:rPr>
          <w:rFonts w:asciiTheme="minorHAnsi" w:hAnsiTheme="minorHAnsi" w:cstheme="minorHAnsi"/>
        </w:rPr>
      </w:pPr>
    </w:p>
    <w:p w14:paraId="77E115FF" w14:textId="6756A1F9" w:rsidR="00CA3770" w:rsidRPr="00CA3770" w:rsidRDefault="00CA3770" w:rsidP="00CA3770">
      <w:pPr>
        <w:ind w:left="-567" w:right="-483"/>
        <w:rPr>
          <w:rFonts w:asciiTheme="minorHAnsi" w:hAnsiTheme="minorHAnsi" w:cstheme="minorHAnsi"/>
        </w:rPr>
      </w:pPr>
      <w:r w:rsidRPr="00CA3770">
        <w:rPr>
          <w:rFonts w:asciiTheme="minorHAnsi" w:hAnsiTheme="minorHAnsi" w:cstheme="minorHAnsi"/>
        </w:rPr>
        <w:t>2</w:t>
      </w:r>
      <w:r w:rsidR="00535EEB">
        <w:rPr>
          <w:rFonts w:asciiTheme="minorHAnsi" w:hAnsiTheme="minorHAnsi" w:cstheme="minorHAnsi"/>
        </w:rPr>
        <w:t>1</w:t>
      </w:r>
      <w:r w:rsidRPr="00CA3770">
        <w:rPr>
          <w:rFonts w:asciiTheme="minorHAnsi" w:hAnsiTheme="minorHAnsi" w:cstheme="minorHAnsi"/>
        </w:rPr>
        <w:t>. Upon the winding-up or dissolution of the Club, and after the satisfaction of all its debts and liabilities, if there remains any property whatsoever, the same shall not be paid or distributed among the Members of the Club but shall be given or transferred to some other body or bodies having objects similar to those of the Club, with such body or bodies to be determined by the Members of the Club in General Meeting prior to the dissolution and insofar as effect cannot be given to such provision, to a registered charity providing benefits within the City of London.</w:t>
      </w:r>
    </w:p>
    <w:p w14:paraId="122BEFA5" w14:textId="3F94E0A1" w:rsidR="00A21183" w:rsidRPr="00CA3770" w:rsidRDefault="00A21183" w:rsidP="00CA3770">
      <w:pPr>
        <w:ind w:left="-567" w:right="-483"/>
        <w:rPr>
          <w:rFonts w:asciiTheme="minorHAnsi" w:hAnsiTheme="minorHAnsi" w:cstheme="minorHAnsi"/>
          <w:b/>
          <w:sz w:val="20"/>
          <w:szCs w:val="20"/>
        </w:rPr>
      </w:pPr>
    </w:p>
    <w:p w14:paraId="3A5F560D" w14:textId="7433638F" w:rsidR="00CA3770" w:rsidRPr="00D071B0" w:rsidRDefault="0086255B" w:rsidP="00CA3770">
      <w:pPr>
        <w:ind w:left="-567" w:right="-483"/>
        <w:rPr>
          <w:rFonts w:asciiTheme="minorHAnsi" w:hAnsiTheme="minorHAnsi" w:cstheme="minorHAnsi"/>
          <w:b/>
        </w:rPr>
      </w:pPr>
      <w:r w:rsidRPr="00D071B0">
        <w:rPr>
          <w:rFonts w:asciiTheme="minorHAnsi" w:hAnsiTheme="minorHAnsi" w:cstheme="minorHAnsi"/>
          <w:b/>
        </w:rPr>
        <w:t>ENDS</w:t>
      </w:r>
    </w:p>
    <w:p w14:paraId="020C4B89" w14:textId="57BD7754" w:rsidR="00CA3770" w:rsidRPr="00CA3770" w:rsidRDefault="00CA3770" w:rsidP="00CA3770">
      <w:pPr>
        <w:ind w:left="-567" w:right="-483"/>
        <w:rPr>
          <w:rFonts w:asciiTheme="minorHAnsi" w:hAnsiTheme="minorHAnsi" w:cstheme="minorHAnsi"/>
          <w:b/>
          <w:sz w:val="20"/>
          <w:szCs w:val="20"/>
        </w:rPr>
      </w:pPr>
    </w:p>
    <w:p w14:paraId="09ED892F" w14:textId="6E304F7F" w:rsidR="00CA3770" w:rsidRPr="00CA3770" w:rsidRDefault="00CA3770" w:rsidP="00CA3770">
      <w:pPr>
        <w:ind w:left="-567" w:right="-483"/>
        <w:rPr>
          <w:rFonts w:asciiTheme="minorHAnsi" w:hAnsiTheme="minorHAnsi" w:cstheme="minorHAnsi"/>
          <w:b/>
          <w:sz w:val="20"/>
          <w:szCs w:val="20"/>
        </w:rPr>
      </w:pPr>
    </w:p>
    <w:sectPr w:rsidR="00CA3770" w:rsidRPr="00CA3770" w:rsidSect="00EC635D">
      <w:foot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5E3A" w14:textId="77777777" w:rsidR="00F45166" w:rsidRDefault="00F45166" w:rsidP="00E23593">
      <w:r>
        <w:separator/>
      </w:r>
    </w:p>
  </w:endnote>
  <w:endnote w:type="continuationSeparator" w:id="0">
    <w:p w14:paraId="2A1FDB0B" w14:textId="77777777" w:rsidR="00F45166" w:rsidRDefault="00F45166" w:rsidP="00E2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9976"/>
      <w:docPartObj>
        <w:docPartGallery w:val="Page Numbers (Bottom of Page)"/>
        <w:docPartUnique/>
      </w:docPartObj>
    </w:sdtPr>
    <w:sdtEndPr>
      <w:rPr>
        <w:noProof/>
      </w:rPr>
    </w:sdtEndPr>
    <w:sdtContent>
      <w:p w14:paraId="65BC6A40" w14:textId="5898E63E" w:rsidR="00EC635D" w:rsidRDefault="00EC63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5282CA" w14:textId="77777777" w:rsidR="00EC635D" w:rsidRDefault="00EC6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5A97" w14:textId="77777777" w:rsidR="00F45166" w:rsidRDefault="00F45166" w:rsidP="00E23593">
      <w:r>
        <w:separator/>
      </w:r>
    </w:p>
  </w:footnote>
  <w:footnote w:type="continuationSeparator" w:id="0">
    <w:p w14:paraId="50D31B18" w14:textId="77777777" w:rsidR="00F45166" w:rsidRDefault="00F45166" w:rsidP="00E2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C22" w14:textId="1C9C3711" w:rsidR="00EC635D" w:rsidRDefault="00EC635D">
    <w:pPr>
      <w:pStyle w:val="Header"/>
    </w:pPr>
    <w:r>
      <w:rPr>
        <w:noProof/>
      </w:rPr>
      <w:drawing>
        <wp:anchor distT="0" distB="0" distL="114300" distR="114300" simplePos="0" relativeHeight="251659264" behindDoc="0" locked="0" layoutInCell="1" allowOverlap="1" wp14:anchorId="0C50D850" wp14:editId="0BE53F0C">
          <wp:simplePos x="0" y="0"/>
          <wp:positionH relativeFrom="column">
            <wp:posOffset>1947572</wp:posOffset>
          </wp:positionH>
          <wp:positionV relativeFrom="page">
            <wp:posOffset>249334</wp:posOffset>
          </wp:positionV>
          <wp:extent cx="1303200" cy="15264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200" cy="1526400"/>
                  </a:xfrm>
                  <a:prstGeom prst="rect">
                    <a:avLst/>
                  </a:prstGeom>
                  <a:noFill/>
                </pic:spPr>
              </pic:pic>
            </a:graphicData>
          </a:graphic>
          <wp14:sizeRelH relativeFrom="page">
            <wp14:pctWidth>0</wp14:pctWidth>
          </wp14:sizeRelH>
          <wp14:sizeRelV relativeFrom="page">
            <wp14:pctHeight>0</wp14:pctHeight>
          </wp14:sizeRelV>
        </wp:anchor>
      </w:drawing>
    </w:r>
  </w:p>
  <w:p w14:paraId="502F2E8C" w14:textId="77777777" w:rsidR="00EC635D" w:rsidRDefault="00EC635D">
    <w:pPr>
      <w:pStyle w:val="Header"/>
    </w:pPr>
  </w:p>
  <w:p w14:paraId="186F00C1" w14:textId="77777777" w:rsidR="00EC635D" w:rsidRDefault="00EC635D">
    <w:pPr>
      <w:pStyle w:val="Header"/>
    </w:pPr>
  </w:p>
  <w:p w14:paraId="4948326C" w14:textId="77777777" w:rsidR="00EC635D" w:rsidRDefault="00EC635D">
    <w:pPr>
      <w:pStyle w:val="Header"/>
    </w:pPr>
  </w:p>
  <w:p w14:paraId="6AEC9628" w14:textId="77777777" w:rsidR="00EC635D" w:rsidRDefault="00EC635D">
    <w:pPr>
      <w:pStyle w:val="Header"/>
    </w:pPr>
  </w:p>
  <w:p w14:paraId="46C53DC6" w14:textId="77777777" w:rsidR="00EC635D" w:rsidRDefault="00EC635D">
    <w:pPr>
      <w:pStyle w:val="Header"/>
    </w:pPr>
  </w:p>
  <w:p w14:paraId="7C0CA40E" w14:textId="77777777" w:rsidR="00EC635D" w:rsidRDefault="00EC635D">
    <w:pPr>
      <w:pStyle w:val="Header"/>
    </w:pPr>
  </w:p>
  <w:p w14:paraId="409ECBD8" w14:textId="77777777" w:rsidR="00EC635D" w:rsidRDefault="00EC635D">
    <w:pPr>
      <w:pStyle w:val="Header"/>
    </w:pPr>
  </w:p>
  <w:p w14:paraId="551F8136" w14:textId="71D53D43" w:rsidR="00EC635D" w:rsidRDefault="00EC6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7FE"/>
    <w:multiLevelType w:val="hybridMultilevel"/>
    <w:tmpl w:val="CE8A1756"/>
    <w:lvl w:ilvl="0" w:tplc="5BE49320">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215148E1"/>
    <w:multiLevelType w:val="hybridMultilevel"/>
    <w:tmpl w:val="4F480FB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5AC33500"/>
    <w:multiLevelType w:val="hybridMultilevel"/>
    <w:tmpl w:val="83222ACC"/>
    <w:lvl w:ilvl="0" w:tplc="773802E6">
      <w:numFmt w:val="bullet"/>
      <w:lvlText w:val=""/>
      <w:lvlJc w:val="left"/>
      <w:pPr>
        <w:ind w:left="1080" w:hanging="360"/>
      </w:pPr>
      <w:rPr>
        <w:rFonts w:ascii="Symbol" w:eastAsia="Times New Roman"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E61771C"/>
    <w:multiLevelType w:val="hybridMultilevel"/>
    <w:tmpl w:val="F402A8DE"/>
    <w:lvl w:ilvl="0" w:tplc="CFA2F82E">
      <w:start w:val="1"/>
      <w:numFmt w:val="decimal"/>
      <w:lvlText w:val="%1."/>
      <w:lvlJc w:val="left"/>
      <w:pPr>
        <w:ind w:left="360" w:hanging="360"/>
      </w:pPr>
      <w:rPr>
        <w:b w:val="0"/>
        <w:bCs/>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91248E"/>
    <w:multiLevelType w:val="hybridMultilevel"/>
    <w:tmpl w:val="03D696BC"/>
    <w:lvl w:ilvl="0" w:tplc="956E1A1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6F666DF9"/>
    <w:multiLevelType w:val="hybridMultilevel"/>
    <w:tmpl w:val="3DE83E82"/>
    <w:lvl w:ilvl="0" w:tplc="094851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30016656">
    <w:abstractNumId w:val="2"/>
  </w:num>
  <w:num w:numId="2" w16cid:durableId="455300401">
    <w:abstractNumId w:val="0"/>
  </w:num>
  <w:num w:numId="3" w16cid:durableId="473331050">
    <w:abstractNumId w:val="4"/>
  </w:num>
  <w:num w:numId="4" w16cid:durableId="1625846491">
    <w:abstractNumId w:val="1"/>
  </w:num>
  <w:num w:numId="5" w16cid:durableId="2070221913">
    <w:abstractNumId w:val="5"/>
  </w:num>
  <w:num w:numId="6" w16cid:durableId="1517302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A5"/>
    <w:rsid w:val="000017A1"/>
    <w:rsid w:val="00007969"/>
    <w:rsid w:val="00010EBB"/>
    <w:rsid w:val="000250A8"/>
    <w:rsid w:val="000279AD"/>
    <w:rsid w:val="00034F4E"/>
    <w:rsid w:val="00041F00"/>
    <w:rsid w:val="0004286B"/>
    <w:rsid w:val="0004302F"/>
    <w:rsid w:val="00043C6F"/>
    <w:rsid w:val="000452D7"/>
    <w:rsid w:val="000601CB"/>
    <w:rsid w:val="00061347"/>
    <w:rsid w:val="000641CC"/>
    <w:rsid w:val="00066E2A"/>
    <w:rsid w:val="0007059A"/>
    <w:rsid w:val="00082347"/>
    <w:rsid w:val="00082690"/>
    <w:rsid w:val="00083C7B"/>
    <w:rsid w:val="00085669"/>
    <w:rsid w:val="000873A9"/>
    <w:rsid w:val="00091211"/>
    <w:rsid w:val="000946B8"/>
    <w:rsid w:val="000970CD"/>
    <w:rsid w:val="000A0C2C"/>
    <w:rsid w:val="000A46C6"/>
    <w:rsid w:val="000B067D"/>
    <w:rsid w:val="000B55D1"/>
    <w:rsid w:val="000B62C6"/>
    <w:rsid w:val="000C6BF7"/>
    <w:rsid w:val="000D18B2"/>
    <w:rsid w:val="000E0143"/>
    <w:rsid w:val="000E260D"/>
    <w:rsid w:val="000E2CF3"/>
    <w:rsid w:val="000E6447"/>
    <w:rsid w:val="000F59F7"/>
    <w:rsid w:val="000F5F4E"/>
    <w:rsid w:val="000F6D37"/>
    <w:rsid w:val="00102545"/>
    <w:rsid w:val="00103500"/>
    <w:rsid w:val="00103578"/>
    <w:rsid w:val="00117F2A"/>
    <w:rsid w:val="00125D8C"/>
    <w:rsid w:val="001274B1"/>
    <w:rsid w:val="00130597"/>
    <w:rsid w:val="001331E0"/>
    <w:rsid w:val="001332B1"/>
    <w:rsid w:val="00154650"/>
    <w:rsid w:val="00161541"/>
    <w:rsid w:val="00161947"/>
    <w:rsid w:val="001623E3"/>
    <w:rsid w:val="00162908"/>
    <w:rsid w:val="00163E64"/>
    <w:rsid w:val="001764F0"/>
    <w:rsid w:val="00181397"/>
    <w:rsid w:val="00181536"/>
    <w:rsid w:val="00192A66"/>
    <w:rsid w:val="001971B6"/>
    <w:rsid w:val="00197E95"/>
    <w:rsid w:val="001B0DB4"/>
    <w:rsid w:val="001B362D"/>
    <w:rsid w:val="001C10D4"/>
    <w:rsid w:val="001C238D"/>
    <w:rsid w:val="001C406C"/>
    <w:rsid w:val="001C4D47"/>
    <w:rsid w:val="001D4D7E"/>
    <w:rsid w:val="001E6931"/>
    <w:rsid w:val="001E751C"/>
    <w:rsid w:val="001F6280"/>
    <w:rsid w:val="00200230"/>
    <w:rsid w:val="00201AB8"/>
    <w:rsid w:val="0020452B"/>
    <w:rsid w:val="00204675"/>
    <w:rsid w:val="00207D7C"/>
    <w:rsid w:val="002104B0"/>
    <w:rsid w:val="00213762"/>
    <w:rsid w:val="00220C06"/>
    <w:rsid w:val="00221D4E"/>
    <w:rsid w:val="00225F30"/>
    <w:rsid w:val="002260F9"/>
    <w:rsid w:val="0022629A"/>
    <w:rsid w:val="002269F9"/>
    <w:rsid w:val="00227625"/>
    <w:rsid w:val="0024029E"/>
    <w:rsid w:val="002436E8"/>
    <w:rsid w:val="00251481"/>
    <w:rsid w:val="002547FF"/>
    <w:rsid w:val="00266245"/>
    <w:rsid w:val="00283381"/>
    <w:rsid w:val="00284255"/>
    <w:rsid w:val="00286397"/>
    <w:rsid w:val="00297EB2"/>
    <w:rsid w:val="002A681A"/>
    <w:rsid w:val="002A6A9B"/>
    <w:rsid w:val="002A75D8"/>
    <w:rsid w:val="002B7234"/>
    <w:rsid w:val="002C369D"/>
    <w:rsid w:val="002C7EF8"/>
    <w:rsid w:val="002D37DE"/>
    <w:rsid w:val="002E10AA"/>
    <w:rsid w:val="002E3645"/>
    <w:rsid w:val="002E39E0"/>
    <w:rsid w:val="002F5E13"/>
    <w:rsid w:val="002F679A"/>
    <w:rsid w:val="002F7D5B"/>
    <w:rsid w:val="00322D30"/>
    <w:rsid w:val="003247EE"/>
    <w:rsid w:val="00331D28"/>
    <w:rsid w:val="003336C8"/>
    <w:rsid w:val="003424CF"/>
    <w:rsid w:val="00345721"/>
    <w:rsid w:val="003516A3"/>
    <w:rsid w:val="00351EBB"/>
    <w:rsid w:val="003574FB"/>
    <w:rsid w:val="00362D84"/>
    <w:rsid w:val="00363770"/>
    <w:rsid w:val="00365E72"/>
    <w:rsid w:val="00366D22"/>
    <w:rsid w:val="0037562D"/>
    <w:rsid w:val="003A09E8"/>
    <w:rsid w:val="003A48FB"/>
    <w:rsid w:val="003A637B"/>
    <w:rsid w:val="003A6DDA"/>
    <w:rsid w:val="003B2A77"/>
    <w:rsid w:val="003B37B7"/>
    <w:rsid w:val="003B3CCB"/>
    <w:rsid w:val="003B4A33"/>
    <w:rsid w:val="003B4E6E"/>
    <w:rsid w:val="003B569A"/>
    <w:rsid w:val="003B7E1B"/>
    <w:rsid w:val="003C43D4"/>
    <w:rsid w:val="003C58F8"/>
    <w:rsid w:val="003C7035"/>
    <w:rsid w:val="003D05A0"/>
    <w:rsid w:val="003D2D36"/>
    <w:rsid w:val="003E3BAB"/>
    <w:rsid w:val="003F0CCF"/>
    <w:rsid w:val="003F236C"/>
    <w:rsid w:val="00400635"/>
    <w:rsid w:val="0040569C"/>
    <w:rsid w:val="00412832"/>
    <w:rsid w:val="00420341"/>
    <w:rsid w:val="00421EB7"/>
    <w:rsid w:val="00431BF5"/>
    <w:rsid w:val="00433C67"/>
    <w:rsid w:val="00435479"/>
    <w:rsid w:val="0043731A"/>
    <w:rsid w:val="004403D3"/>
    <w:rsid w:val="00442C43"/>
    <w:rsid w:val="00445274"/>
    <w:rsid w:val="004467F4"/>
    <w:rsid w:val="004474F4"/>
    <w:rsid w:val="004503A9"/>
    <w:rsid w:val="00452EE2"/>
    <w:rsid w:val="00457498"/>
    <w:rsid w:val="0046011E"/>
    <w:rsid w:val="0046138F"/>
    <w:rsid w:val="00463B8B"/>
    <w:rsid w:val="0047542C"/>
    <w:rsid w:val="004758D2"/>
    <w:rsid w:val="00476394"/>
    <w:rsid w:val="00476523"/>
    <w:rsid w:val="00480296"/>
    <w:rsid w:val="00487694"/>
    <w:rsid w:val="00491D1A"/>
    <w:rsid w:val="004A2D1F"/>
    <w:rsid w:val="004A59E4"/>
    <w:rsid w:val="004B1188"/>
    <w:rsid w:val="004B2920"/>
    <w:rsid w:val="004B437D"/>
    <w:rsid w:val="004C4090"/>
    <w:rsid w:val="004C4F9D"/>
    <w:rsid w:val="004D2236"/>
    <w:rsid w:val="004D6449"/>
    <w:rsid w:val="004D6D32"/>
    <w:rsid w:val="004E4C4B"/>
    <w:rsid w:val="004F1497"/>
    <w:rsid w:val="004F3DAD"/>
    <w:rsid w:val="004F52F3"/>
    <w:rsid w:val="00500D68"/>
    <w:rsid w:val="00504295"/>
    <w:rsid w:val="0050617D"/>
    <w:rsid w:val="00506385"/>
    <w:rsid w:val="0050728C"/>
    <w:rsid w:val="0050767B"/>
    <w:rsid w:val="005076AA"/>
    <w:rsid w:val="0051050B"/>
    <w:rsid w:val="00512B9E"/>
    <w:rsid w:val="005163E2"/>
    <w:rsid w:val="005210B0"/>
    <w:rsid w:val="00526B05"/>
    <w:rsid w:val="00531910"/>
    <w:rsid w:val="00532528"/>
    <w:rsid w:val="005336EB"/>
    <w:rsid w:val="00535770"/>
    <w:rsid w:val="00535EEB"/>
    <w:rsid w:val="00552270"/>
    <w:rsid w:val="00552B4E"/>
    <w:rsid w:val="005600D7"/>
    <w:rsid w:val="005618FE"/>
    <w:rsid w:val="00566D8E"/>
    <w:rsid w:val="0056751C"/>
    <w:rsid w:val="00570003"/>
    <w:rsid w:val="00570BB1"/>
    <w:rsid w:val="00571636"/>
    <w:rsid w:val="00576107"/>
    <w:rsid w:val="00577D80"/>
    <w:rsid w:val="00581186"/>
    <w:rsid w:val="00587F49"/>
    <w:rsid w:val="00590D6E"/>
    <w:rsid w:val="00594008"/>
    <w:rsid w:val="00597E91"/>
    <w:rsid w:val="005A1DD2"/>
    <w:rsid w:val="005A30A5"/>
    <w:rsid w:val="005A334C"/>
    <w:rsid w:val="005C0250"/>
    <w:rsid w:val="005C4463"/>
    <w:rsid w:val="005C685F"/>
    <w:rsid w:val="005C6CB2"/>
    <w:rsid w:val="005C6FE9"/>
    <w:rsid w:val="005D40BA"/>
    <w:rsid w:val="005E0CCC"/>
    <w:rsid w:val="005E2E95"/>
    <w:rsid w:val="005F54FE"/>
    <w:rsid w:val="00602A46"/>
    <w:rsid w:val="0060339E"/>
    <w:rsid w:val="0060716D"/>
    <w:rsid w:val="00607243"/>
    <w:rsid w:val="0061077A"/>
    <w:rsid w:val="00611D35"/>
    <w:rsid w:val="00616C76"/>
    <w:rsid w:val="00624482"/>
    <w:rsid w:val="00625E81"/>
    <w:rsid w:val="00626225"/>
    <w:rsid w:val="00631051"/>
    <w:rsid w:val="00631D64"/>
    <w:rsid w:val="00647DBC"/>
    <w:rsid w:val="00650A03"/>
    <w:rsid w:val="006520CB"/>
    <w:rsid w:val="00654B32"/>
    <w:rsid w:val="0066101A"/>
    <w:rsid w:val="00670450"/>
    <w:rsid w:val="00677FEF"/>
    <w:rsid w:val="00680244"/>
    <w:rsid w:val="006841AF"/>
    <w:rsid w:val="00685962"/>
    <w:rsid w:val="006861D6"/>
    <w:rsid w:val="00694144"/>
    <w:rsid w:val="00695D46"/>
    <w:rsid w:val="00697A8D"/>
    <w:rsid w:val="006A1F81"/>
    <w:rsid w:val="006B3138"/>
    <w:rsid w:val="006B3DC4"/>
    <w:rsid w:val="006B651A"/>
    <w:rsid w:val="006B7EA3"/>
    <w:rsid w:val="006D41DA"/>
    <w:rsid w:val="006D6A79"/>
    <w:rsid w:val="006E0332"/>
    <w:rsid w:val="006E0FF3"/>
    <w:rsid w:val="006E3936"/>
    <w:rsid w:val="006F555D"/>
    <w:rsid w:val="006F712E"/>
    <w:rsid w:val="0070108E"/>
    <w:rsid w:val="00705EDA"/>
    <w:rsid w:val="00707DFD"/>
    <w:rsid w:val="00715013"/>
    <w:rsid w:val="0072137B"/>
    <w:rsid w:val="00733967"/>
    <w:rsid w:val="007375CF"/>
    <w:rsid w:val="00740770"/>
    <w:rsid w:val="00752167"/>
    <w:rsid w:val="0075515B"/>
    <w:rsid w:val="00756192"/>
    <w:rsid w:val="007602A6"/>
    <w:rsid w:val="00762425"/>
    <w:rsid w:val="007624C2"/>
    <w:rsid w:val="007708EF"/>
    <w:rsid w:val="00774D73"/>
    <w:rsid w:val="00777180"/>
    <w:rsid w:val="007819CF"/>
    <w:rsid w:val="00790B9E"/>
    <w:rsid w:val="00791868"/>
    <w:rsid w:val="00792477"/>
    <w:rsid w:val="00794C75"/>
    <w:rsid w:val="00796FD4"/>
    <w:rsid w:val="007A0860"/>
    <w:rsid w:val="007A7388"/>
    <w:rsid w:val="007B23D1"/>
    <w:rsid w:val="007B6279"/>
    <w:rsid w:val="007B7EBC"/>
    <w:rsid w:val="007C039F"/>
    <w:rsid w:val="007C4D7E"/>
    <w:rsid w:val="007C6DF5"/>
    <w:rsid w:val="007D3F2C"/>
    <w:rsid w:val="007E1BEA"/>
    <w:rsid w:val="007E383B"/>
    <w:rsid w:val="007E7FD9"/>
    <w:rsid w:val="007F4ADF"/>
    <w:rsid w:val="007F6E5E"/>
    <w:rsid w:val="007F7B84"/>
    <w:rsid w:val="007F7BA6"/>
    <w:rsid w:val="00814EF9"/>
    <w:rsid w:val="008158F2"/>
    <w:rsid w:val="00816371"/>
    <w:rsid w:val="0082651E"/>
    <w:rsid w:val="00826711"/>
    <w:rsid w:val="0082790F"/>
    <w:rsid w:val="0083541E"/>
    <w:rsid w:val="00837E37"/>
    <w:rsid w:val="00846AEE"/>
    <w:rsid w:val="00855CF8"/>
    <w:rsid w:val="00857E17"/>
    <w:rsid w:val="008603B0"/>
    <w:rsid w:val="008605E1"/>
    <w:rsid w:val="0086255B"/>
    <w:rsid w:val="00863476"/>
    <w:rsid w:val="00871C4D"/>
    <w:rsid w:val="00875492"/>
    <w:rsid w:val="0087735D"/>
    <w:rsid w:val="00877DAD"/>
    <w:rsid w:val="00881493"/>
    <w:rsid w:val="00891DD4"/>
    <w:rsid w:val="00897FCE"/>
    <w:rsid w:val="008A07D2"/>
    <w:rsid w:val="008B1B4D"/>
    <w:rsid w:val="008B3870"/>
    <w:rsid w:val="008C1D5C"/>
    <w:rsid w:val="008C3649"/>
    <w:rsid w:val="008C58ED"/>
    <w:rsid w:val="008C60EB"/>
    <w:rsid w:val="008D028E"/>
    <w:rsid w:val="008D2372"/>
    <w:rsid w:val="008E2500"/>
    <w:rsid w:val="008E38F6"/>
    <w:rsid w:val="008F0F38"/>
    <w:rsid w:val="008F1E75"/>
    <w:rsid w:val="008F74F0"/>
    <w:rsid w:val="00900281"/>
    <w:rsid w:val="00905FF8"/>
    <w:rsid w:val="0090712C"/>
    <w:rsid w:val="00924537"/>
    <w:rsid w:val="00927D95"/>
    <w:rsid w:val="0093536F"/>
    <w:rsid w:val="009369B8"/>
    <w:rsid w:val="00972A1F"/>
    <w:rsid w:val="009737A8"/>
    <w:rsid w:val="009767AC"/>
    <w:rsid w:val="009772B8"/>
    <w:rsid w:val="00981492"/>
    <w:rsid w:val="009829C5"/>
    <w:rsid w:val="009834B2"/>
    <w:rsid w:val="00997826"/>
    <w:rsid w:val="009A02D1"/>
    <w:rsid w:val="009A123C"/>
    <w:rsid w:val="009A5877"/>
    <w:rsid w:val="009B1A00"/>
    <w:rsid w:val="009B332B"/>
    <w:rsid w:val="009B41B3"/>
    <w:rsid w:val="009B5D7F"/>
    <w:rsid w:val="009C1F21"/>
    <w:rsid w:val="009D1C8E"/>
    <w:rsid w:val="009D56CE"/>
    <w:rsid w:val="009E1EBC"/>
    <w:rsid w:val="009E1FDE"/>
    <w:rsid w:val="009F06E4"/>
    <w:rsid w:val="009F0962"/>
    <w:rsid w:val="009F2B26"/>
    <w:rsid w:val="009F2E2D"/>
    <w:rsid w:val="00A049BC"/>
    <w:rsid w:val="00A15AEC"/>
    <w:rsid w:val="00A171DC"/>
    <w:rsid w:val="00A202A7"/>
    <w:rsid w:val="00A21183"/>
    <w:rsid w:val="00A2414C"/>
    <w:rsid w:val="00A27FAB"/>
    <w:rsid w:val="00A30343"/>
    <w:rsid w:val="00A35EEA"/>
    <w:rsid w:val="00A4119F"/>
    <w:rsid w:val="00A41B5C"/>
    <w:rsid w:val="00A6291B"/>
    <w:rsid w:val="00A6308D"/>
    <w:rsid w:val="00A64B25"/>
    <w:rsid w:val="00A6574E"/>
    <w:rsid w:val="00A76BED"/>
    <w:rsid w:val="00A81696"/>
    <w:rsid w:val="00A83006"/>
    <w:rsid w:val="00A85C83"/>
    <w:rsid w:val="00A94606"/>
    <w:rsid w:val="00A97779"/>
    <w:rsid w:val="00AA6E9C"/>
    <w:rsid w:val="00AB1073"/>
    <w:rsid w:val="00AC355A"/>
    <w:rsid w:val="00AC7A32"/>
    <w:rsid w:val="00AD1709"/>
    <w:rsid w:val="00AD225C"/>
    <w:rsid w:val="00AD51A2"/>
    <w:rsid w:val="00AD6013"/>
    <w:rsid w:val="00AE2BEC"/>
    <w:rsid w:val="00AE5094"/>
    <w:rsid w:val="00AE5530"/>
    <w:rsid w:val="00AF6D65"/>
    <w:rsid w:val="00B043A6"/>
    <w:rsid w:val="00B06CF2"/>
    <w:rsid w:val="00B117C2"/>
    <w:rsid w:val="00B11AF0"/>
    <w:rsid w:val="00B227A4"/>
    <w:rsid w:val="00B2329C"/>
    <w:rsid w:val="00B2590C"/>
    <w:rsid w:val="00B265AF"/>
    <w:rsid w:val="00B321D8"/>
    <w:rsid w:val="00B32627"/>
    <w:rsid w:val="00B33785"/>
    <w:rsid w:val="00B34FE2"/>
    <w:rsid w:val="00B35CE4"/>
    <w:rsid w:val="00B4104F"/>
    <w:rsid w:val="00B41A44"/>
    <w:rsid w:val="00B4508E"/>
    <w:rsid w:val="00B5214F"/>
    <w:rsid w:val="00B53295"/>
    <w:rsid w:val="00B613CA"/>
    <w:rsid w:val="00B70D2A"/>
    <w:rsid w:val="00B805E9"/>
    <w:rsid w:val="00B82353"/>
    <w:rsid w:val="00B95737"/>
    <w:rsid w:val="00BA4CF0"/>
    <w:rsid w:val="00BB08B6"/>
    <w:rsid w:val="00BB4FDF"/>
    <w:rsid w:val="00BC058F"/>
    <w:rsid w:val="00BC58FC"/>
    <w:rsid w:val="00BC5CFC"/>
    <w:rsid w:val="00BC6F9F"/>
    <w:rsid w:val="00BD1A2A"/>
    <w:rsid w:val="00BD3888"/>
    <w:rsid w:val="00BD7574"/>
    <w:rsid w:val="00BE1E8F"/>
    <w:rsid w:val="00BE21D0"/>
    <w:rsid w:val="00C05CCC"/>
    <w:rsid w:val="00C071EF"/>
    <w:rsid w:val="00C129B5"/>
    <w:rsid w:val="00C13C13"/>
    <w:rsid w:val="00C16E64"/>
    <w:rsid w:val="00C175EE"/>
    <w:rsid w:val="00C23985"/>
    <w:rsid w:val="00C4025C"/>
    <w:rsid w:val="00C4752D"/>
    <w:rsid w:val="00C60103"/>
    <w:rsid w:val="00C614A0"/>
    <w:rsid w:val="00C665F6"/>
    <w:rsid w:val="00C71D0A"/>
    <w:rsid w:val="00C72601"/>
    <w:rsid w:val="00C731F8"/>
    <w:rsid w:val="00C73B2E"/>
    <w:rsid w:val="00C7611D"/>
    <w:rsid w:val="00C80E3E"/>
    <w:rsid w:val="00C82A5E"/>
    <w:rsid w:val="00C831F1"/>
    <w:rsid w:val="00C84889"/>
    <w:rsid w:val="00C8533F"/>
    <w:rsid w:val="00C90E35"/>
    <w:rsid w:val="00C95252"/>
    <w:rsid w:val="00C95B68"/>
    <w:rsid w:val="00C97E13"/>
    <w:rsid w:val="00CA3770"/>
    <w:rsid w:val="00CA5A8A"/>
    <w:rsid w:val="00CB396A"/>
    <w:rsid w:val="00CB5E71"/>
    <w:rsid w:val="00CD0F26"/>
    <w:rsid w:val="00CD7BA7"/>
    <w:rsid w:val="00CF7E28"/>
    <w:rsid w:val="00D01371"/>
    <w:rsid w:val="00D0541E"/>
    <w:rsid w:val="00D071B0"/>
    <w:rsid w:val="00D14281"/>
    <w:rsid w:val="00D159E0"/>
    <w:rsid w:val="00D15FBC"/>
    <w:rsid w:val="00D26557"/>
    <w:rsid w:val="00D27964"/>
    <w:rsid w:val="00D32B3A"/>
    <w:rsid w:val="00D332D4"/>
    <w:rsid w:val="00D4012D"/>
    <w:rsid w:val="00D43642"/>
    <w:rsid w:val="00D44C0F"/>
    <w:rsid w:val="00D456D5"/>
    <w:rsid w:val="00D466F8"/>
    <w:rsid w:val="00D522BE"/>
    <w:rsid w:val="00D57206"/>
    <w:rsid w:val="00D60270"/>
    <w:rsid w:val="00D61D89"/>
    <w:rsid w:val="00D6328F"/>
    <w:rsid w:val="00D65312"/>
    <w:rsid w:val="00D70CFB"/>
    <w:rsid w:val="00D73010"/>
    <w:rsid w:val="00D733CE"/>
    <w:rsid w:val="00DA0068"/>
    <w:rsid w:val="00DA4B4C"/>
    <w:rsid w:val="00DB77D0"/>
    <w:rsid w:val="00DC37E5"/>
    <w:rsid w:val="00DC3A70"/>
    <w:rsid w:val="00DC4E34"/>
    <w:rsid w:val="00DD3B0E"/>
    <w:rsid w:val="00DD4676"/>
    <w:rsid w:val="00DD5F43"/>
    <w:rsid w:val="00DD7CFB"/>
    <w:rsid w:val="00DE33E8"/>
    <w:rsid w:val="00DE3DC2"/>
    <w:rsid w:val="00DE6F2C"/>
    <w:rsid w:val="00DF14CB"/>
    <w:rsid w:val="00DF5F02"/>
    <w:rsid w:val="00E000E1"/>
    <w:rsid w:val="00E03B55"/>
    <w:rsid w:val="00E05F1C"/>
    <w:rsid w:val="00E230CE"/>
    <w:rsid w:val="00E23593"/>
    <w:rsid w:val="00E2600B"/>
    <w:rsid w:val="00E33E2F"/>
    <w:rsid w:val="00E56D26"/>
    <w:rsid w:val="00E57AFD"/>
    <w:rsid w:val="00E67CD2"/>
    <w:rsid w:val="00E704F5"/>
    <w:rsid w:val="00E841FC"/>
    <w:rsid w:val="00E84BF8"/>
    <w:rsid w:val="00E86221"/>
    <w:rsid w:val="00E902D6"/>
    <w:rsid w:val="00E95C73"/>
    <w:rsid w:val="00EA15A8"/>
    <w:rsid w:val="00EA671F"/>
    <w:rsid w:val="00EA7C27"/>
    <w:rsid w:val="00EB2DB4"/>
    <w:rsid w:val="00EC2851"/>
    <w:rsid w:val="00EC5F5C"/>
    <w:rsid w:val="00EC635D"/>
    <w:rsid w:val="00EC6ED0"/>
    <w:rsid w:val="00EC799C"/>
    <w:rsid w:val="00ED36A2"/>
    <w:rsid w:val="00ED6753"/>
    <w:rsid w:val="00ED730E"/>
    <w:rsid w:val="00EE371A"/>
    <w:rsid w:val="00EE7424"/>
    <w:rsid w:val="00EF0F08"/>
    <w:rsid w:val="00F0576F"/>
    <w:rsid w:val="00F139D4"/>
    <w:rsid w:val="00F14346"/>
    <w:rsid w:val="00F37D86"/>
    <w:rsid w:val="00F45166"/>
    <w:rsid w:val="00F456D3"/>
    <w:rsid w:val="00F50BA7"/>
    <w:rsid w:val="00F511F1"/>
    <w:rsid w:val="00F52AB5"/>
    <w:rsid w:val="00F52B66"/>
    <w:rsid w:val="00F55243"/>
    <w:rsid w:val="00F57200"/>
    <w:rsid w:val="00F63D94"/>
    <w:rsid w:val="00F65141"/>
    <w:rsid w:val="00F729BD"/>
    <w:rsid w:val="00F755A0"/>
    <w:rsid w:val="00F8172D"/>
    <w:rsid w:val="00F860F4"/>
    <w:rsid w:val="00F903C8"/>
    <w:rsid w:val="00F9043E"/>
    <w:rsid w:val="00F913BF"/>
    <w:rsid w:val="00FA1DF9"/>
    <w:rsid w:val="00FA2DED"/>
    <w:rsid w:val="00FA31EC"/>
    <w:rsid w:val="00FA6447"/>
    <w:rsid w:val="00FB1DF7"/>
    <w:rsid w:val="00FC1F40"/>
    <w:rsid w:val="00FC282A"/>
    <w:rsid w:val="00FC2F77"/>
    <w:rsid w:val="00FC3402"/>
    <w:rsid w:val="00FC378B"/>
    <w:rsid w:val="00FC7DD2"/>
    <w:rsid w:val="00FD25A7"/>
    <w:rsid w:val="00FD27B7"/>
    <w:rsid w:val="00FD2BCD"/>
    <w:rsid w:val="00FE0D79"/>
    <w:rsid w:val="00FE50E9"/>
    <w:rsid w:val="00FE75B6"/>
    <w:rsid w:val="00FF52F4"/>
    <w:rsid w:val="00FF5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85FEE"/>
  <w15:chartTrackingRefBased/>
  <w15:docId w15:val="{AE468C0E-0779-416E-9AFC-6AE0E21F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708EF"/>
    <w:pPr>
      <w:keepNext/>
      <w:spacing w:before="240" w:after="60"/>
      <w:outlineLvl w:val="0"/>
    </w:pPr>
    <w:rPr>
      <w:rFonts w:ascii="Cambria" w:hAnsi="Cambria"/>
      <w:b/>
      <w:bCs/>
      <w:kern w:val="32"/>
      <w:sz w:val="32"/>
      <w:szCs w:val="32"/>
    </w:rPr>
  </w:style>
  <w:style w:type="paragraph" w:styleId="Heading2">
    <w:name w:val="heading 2"/>
    <w:basedOn w:val="Normal"/>
    <w:qFormat/>
    <w:rsid w:val="00756192"/>
    <w:pPr>
      <w:spacing w:before="100" w:beforeAutospacing="1" w:after="100" w:afterAutospacing="1"/>
      <w:outlineLvl w:val="1"/>
    </w:pPr>
    <w:rPr>
      <w:b/>
      <w:bCs/>
      <w:sz w:val="29"/>
      <w:szCs w:val="29"/>
    </w:rPr>
  </w:style>
  <w:style w:type="paragraph" w:styleId="Heading3">
    <w:name w:val="heading 3"/>
    <w:basedOn w:val="Normal"/>
    <w:qFormat/>
    <w:rsid w:val="00756192"/>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5013"/>
    <w:rPr>
      <w:color w:val="0000FF"/>
      <w:u w:val="single"/>
    </w:rPr>
  </w:style>
  <w:style w:type="character" w:styleId="Strong">
    <w:name w:val="Strong"/>
    <w:qFormat/>
    <w:rsid w:val="00715013"/>
    <w:rPr>
      <w:b/>
      <w:bCs/>
    </w:rPr>
  </w:style>
  <w:style w:type="paragraph" w:styleId="BalloonText">
    <w:name w:val="Balloon Text"/>
    <w:basedOn w:val="Normal"/>
    <w:semiHidden/>
    <w:rsid w:val="001331E0"/>
    <w:rPr>
      <w:rFonts w:ascii="Tahoma" w:hAnsi="Tahoma" w:cs="Tahoma"/>
      <w:sz w:val="16"/>
      <w:szCs w:val="16"/>
    </w:rPr>
  </w:style>
  <w:style w:type="paragraph" w:styleId="NormalWeb">
    <w:name w:val="Normal (Web)"/>
    <w:basedOn w:val="Normal"/>
    <w:rsid w:val="00756192"/>
    <w:pPr>
      <w:spacing w:before="100" w:beforeAutospacing="1" w:after="100" w:afterAutospacing="1"/>
    </w:pPr>
  </w:style>
  <w:style w:type="character" w:customStyle="1" w:styleId="Heading1Char">
    <w:name w:val="Heading 1 Char"/>
    <w:link w:val="Heading1"/>
    <w:rsid w:val="007708EF"/>
    <w:rPr>
      <w:rFonts w:ascii="Cambria" w:eastAsia="Times New Roman" w:hAnsi="Cambria" w:cs="Times New Roman"/>
      <w:b/>
      <w:bCs/>
      <w:kern w:val="32"/>
      <w:sz w:val="32"/>
      <w:szCs w:val="32"/>
      <w:lang w:val="en-GB" w:eastAsia="en-GB"/>
    </w:rPr>
  </w:style>
  <w:style w:type="paragraph" w:styleId="Header">
    <w:name w:val="header"/>
    <w:basedOn w:val="Normal"/>
    <w:link w:val="HeaderChar"/>
    <w:uiPriority w:val="99"/>
    <w:rsid w:val="00E23593"/>
    <w:pPr>
      <w:tabs>
        <w:tab w:val="center" w:pos="4680"/>
        <w:tab w:val="right" w:pos="9360"/>
      </w:tabs>
    </w:pPr>
  </w:style>
  <w:style w:type="character" w:customStyle="1" w:styleId="HeaderChar">
    <w:name w:val="Header Char"/>
    <w:link w:val="Header"/>
    <w:uiPriority w:val="99"/>
    <w:rsid w:val="00E23593"/>
    <w:rPr>
      <w:sz w:val="24"/>
      <w:szCs w:val="24"/>
      <w:lang w:val="en-GB" w:eastAsia="en-GB"/>
    </w:rPr>
  </w:style>
  <w:style w:type="paragraph" w:styleId="Footer">
    <w:name w:val="footer"/>
    <w:basedOn w:val="Normal"/>
    <w:link w:val="FooterChar"/>
    <w:uiPriority w:val="99"/>
    <w:rsid w:val="00E23593"/>
    <w:pPr>
      <w:tabs>
        <w:tab w:val="center" w:pos="4680"/>
        <w:tab w:val="right" w:pos="9360"/>
      </w:tabs>
    </w:pPr>
  </w:style>
  <w:style w:type="character" w:customStyle="1" w:styleId="FooterChar">
    <w:name w:val="Footer Char"/>
    <w:link w:val="Footer"/>
    <w:uiPriority w:val="99"/>
    <w:rsid w:val="00E23593"/>
    <w:rPr>
      <w:sz w:val="24"/>
      <w:szCs w:val="24"/>
      <w:lang w:val="en-GB" w:eastAsia="en-GB"/>
    </w:rPr>
  </w:style>
  <w:style w:type="paragraph" w:styleId="ListParagraph">
    <w:name w:val="List Paragraph"/>
    <w:basedOn w:val="Normal"/>
    <w:uiPriority w:val="34"/>
    <w:qFormat/>
    <w:rsid w:val="00EC635D"/>
    <w:pPr>
      <w:ind w:left="720"/>
      <w:contextualSpacing/>
    </w:pPr>
  </w:style>
  <w:style w:type="character" w:styleId="IntenseEmphasis">
    <w:name w:val="Intense Emphasis"/>
    <w:basedOn w:val="DefaultParagraphFont"/>
    <w:uiPriority w:val="21"/>
    <w:qFormat/>
    <w:rsid w:val="0067045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4435">
      <w:bodyDiv w:val="1"/>
      <w:marLeft w:val="0"/>
      <w:marRight w:val="0"/>
      <w:marTop w:val="0"/>
      <w:marBottom w:val="0"/>
      <w:divBdr>
        <w:top w:val="none" w:sz="0" w:space="0" w:color="auto"/>
        <w:left w:val="none" w:sz="0" w:space="0" w:color="auto"/>
        <w:bottom w:val="none" w:sz="0" w:space="0" w:color="auto"/>
        <w:right w:val="none" w:sz="0" w:space="0" w:color="auto"/>
      </w:divBdr>
      <w:divsChild>
        <w:div w:id="41833467">
          <w:marLeft w:val="0"/>
          <w:marRight w:val="0"/>
          <w:marTop w:val="0"/>
          <w:marBottom w:val="0"/>
          <w:divBdr>
            <w:top w:val="none" w:sz="0" w:space="0" w:color="auto"/>
            <w:left w:val="none" w:sz="0" w:space="0" w:color="auto"/>
            <w:bottom w:val="none" w:sz="0" w:space="0" w:color="auto"/>
            <w:right w:val="none" w:sz="0" w:space="0" w:color="auto"/>
          </w:divBdr>
        </w:div>
        <w:div w:id="42145282">
          <w:marLeft w:val="0"/>
          <w:marRight w:val="0"/>
          <w:marTop w:val="0"/>
          <w:marBottom w:val="0"/>
          <w:divBdr>
            <w:top w:val="none" w:sz="0" w:space="0" w:color="auto"/>
            <w:left w:val="none" w:sz="0" w:space="0" w:color="auto"/>
            <w:bottom w:val="none" w:sz="0" w:space="0" w:color="auto"/>
            <w:right w:val="none" w:sz="0" w:space="0" w:color="auto"/>
          </w:divBdr>
        </w:div>
        <w:div w:id="58209634">
          <w:marLeft w:val="0"/>
          <w:marRight w:val="0"/>
          <w:marTop w:val="0"/>
          <w:marBottom w:val="0"/>
          <w:divBdr>
            <w:top w:val="none" w:sz="0" w:space="0" w:color="auto"/>
            <w:left w:val="none" w:sz="0" w:space="0" w:color="auto"/>
            <w:bottom w:val="none" w:sz="0" w:space="0" w:color="auto"/>
            <w:right w:val="none" w:sz="0" w:space="0" w:color="auto"/>
          </w:divBdr>
        </w:div>
        <w:div w:id="67121819">
          <w:marLeft w:val="0"/>
          <w:marRight w:val="0"/>
          <w:marTop w:val="0"/>
          <w:marBottom w:val="0"/>
          <w:divBdr>
            <w:top w:val="none" w:sz="0" w:space="0" w:color="auto"/>
            <w:left w:val="none" w:sz="0" w:space="0" w:color="auto"/>
            <w:bottom w:val="none" w:sz="0" w:space="0" w:color="auto"/>
            <w:right w:val="none" w:sz="0" w:space="0" w:color="auto"/>
          </w:divBdr>
        </w:div>
        <w:div w:id="88042629">
          <w:marLeft w:val="0"/>
          <w:marRight w:val="0"/>
          <w:marTop w:val="0"/>
          <w:marBottom w:val="0"/>
          <w:divBdr>
            <w:top w:val="none" w:sz="0" w:space="0" w:color="auto"/>
            <w:left w:val="none" w:sz="0" w:space="0" w:color="auto"/>
            <w:bottom w:val="none" w:sz="0" w:space="0" w:color="auto"/>
            <w:right w:val="none" w:sz="0" w:space="0" w:color="auto"/>
          </w:divBdr>
        </w:div>
        <w:div w:id="102456451">
          <w:marLeft w:val="0"/>
          <w:marRight w:val="0"/>
          <w:marTop w:val="0"/>
          <w:marBottom w:val="0"/>
          <w:divBdr>
            <w:top w:val="none" w:sz="0" w:space="0" w:color="auto"/>
            <w:left w:val="none" w:sz="0" w:space="0" w:color="auto"/>
            <w:bottom w:val="none" w:sz="0" w:space="0" w:color="auto"/>
            <w:right w:val="none" w:sz="0" w:space="0" w:color="auto"/>
          </w:divBdr>
        </w:div>
        <w:div w:id="142698951">
          <w:marLeft w:val="0"/>
          <w:marRight w:val="0"/>
          <w:marTop w:val="0"/>
          <w:marBottom w:val="0"/>
          <w:divBdr>
            <w:top w:val="none" w:sz="0" w:space="0" w:color="auto"/>
            <w:left w:val="none" w:sz="0" w:space="0" w:color="auto"/>
            <w:bottom w:val="none" w:sz="0" w:space="0" w:color="auto"/>
            <w:right w:val="none" w:sz="0" w:space="0" w:color="auto"/>
          </w:divBdr>
        </w:div>
        <w:div w:id="206261969">
          <w:marLeft w:val="0"/>
          <w:marRight w:val="0"/>
          <w:marTop w:val="0"/>
          <w:marBottom w:val="0"/>
          <w:divBdr>
            <w:top w:val="none" w:sz="0" w:space="0" w:color="auto"/>
            <w:left w:val="none" w:sz="0" w:space="0" w:color="auto"/>
            <w:bottom w:val="none" w:sz="0" w:space="0" w:color="auto"/>
            <w:right w:val="none" w:sz="0" w:space="0" w:color="auto"/>
          </w:divBdr>
        </w:div>
        <w:div w:id="214899346">
          <w:marLeft w:val="0"/>
          <w:marRight w:val="0"/>
          <w:marTop w:val="0"/>
          <w:marBottom w:val="0"/>
          <w:divBdr>
            <w:top w:val="none" w:sz="0" w:space="0" w:color="auto"/>
            <w:left w:val="none" w:sz="0" w:space="0" w:color="auto"/>
            <w:bottom w:val="none" w:sz="0" w:space="0" w:color="auto"/>
            <w:right w:val="none" w:sz="0" w:space="0" w:color="auto"/>
          </w:divBdr>
        </w:div>
        <w:div w:id="235669389">
          <w:marLeft w:val="0"/>
          <w:marRight w:val="0"/>
          <w:marTop w:val="0"/>
          <w:marBottom w:val="0"/>
          <w:divBdr>
            <w:top w:val="none" w:sz="0" w:space="0" w:color="auto"/>
            <w:left w:val="none" w:sz="0" w:space="0" w:color="auto"/>
            <w:bottom w:val="none" w:sz="0" w:space="0" w:color="auto"/>
            <w:right w:val="none" w:sz="0" w:space="0" w:color="auto"/>
          </w:divBdr>
        </w:div>
        <w:div w:id="239216154">
          <w:marLeft w:val="0"/>
          <w:marRight w:val="0"/>
          <w:marTop w:val="0"/>
          <w:marBottom w:val="0"/>
          <w:divBdr>
            <w:top w:val="none" w:sz="0" w:space="0" w:color="auto"/>
            <w:left w:val="none" w:sz="0" w:space="0" w:color="auto"/>
            <w:bottom w:val="none" w:sz="0" w:space="0" w:color="auto"/>
            <w:right w:val="none" w:sz="0" w:space="0" w:color="auto"/>
          </w:divBdr>
        </w:div>
        <w:div w:id="289556405">
          <w:marLeft w:val="0"/>
          <w:marRight w:val="0"/>
          <w:marTop w:val="0"/>
          <w:marBottom w:val="0"/>
          <w:divBdr>
            <w:top w:val="none" w:sz="0" w:space="0" w:color="auto"/>
            <w:left w:val="none" w:sz="0" w:space="0" w:color="auto"/>
            <w:bottom w:val="none" w:sz="0" w:space="0" w:color="auto"/>
            <w:right w:val="none" w:sz="0" w:space="0" w:color="auto"/>
          </w:divBdr>
        </w:div>
        <w:div w:id="311057486">
          <w:marLeft w:val="0"/>
          <w:marRight w:val="0"/>
          <w:marTop w:val="0"/>
          <w:marBottom w:val="0"/>
          <w:divBdr>
            <w:top w:val="none" w:sz="0" w:space="0" w:color="auto"/>
            <w:left w:val="none" w:sz="0" w:space="0" w:color="auto"/>
            <w:bottom w:val="none" w:sz="0" w:space="0" w:color="auto"/>
            <w:right w:val="none" w:sz="0" w:space="0" w:color="auto"/>
          </w:divBdr>
        </w:div>
        <w:div w:id="314340554">
          <w:marLeft w:val="0"/>
          <w:marRight w:val="0"/>
          <w:marTop w:val="0"/>
          <w:marBottom w:val="0"/>
          <w:divBdr>
            <w:top w:val="none" w:sz="0" w:space="0" w:color="auto"/>
            <w:left w:val="none" w:sz="0" w:space="0" w:color="auto"/>
            <w:bottom w:val="none" w:sz="0" w:space="0" w:color="auto"/>
            <w:right w:val="none" w:sz="0" w:space="0" w:color="auto"/>
          </w:divBdr>
        </w:div>
        <w:div w:id="323507250">
          <w:marLeft w:val="0"/>
          <w:marRight w:val="0"/>
          <w:marTop w:val="0"/>
          <w:marBottom w:val="0"/>
          <w:divBdr>
            <w:top w:val="none" w:sz="0" w:space="0" w:color="auto"/>
            <w:left w:val="none" w:sz="0" w:space="0" w:color="auto"/>
            <w:bottom w:val="none" w:sz="0" w:space="0" w:color="auto"/>
            <w:right w:val="none" w:sz="0" w:space="0" w:color="auto"/>
          </w:divBdr>
        </w:div>
        <w:div w:id="402528325">
          <w:marLeft w:val="0"/>
          <w:marRight w:val="0"/>
          <w:marTop w:val="0"/>
          <w:marBottom w:val="0"/>
          <w:divBdr>
            <w:top w:val="none" w:sz="0" w:space="0" w:color="auto"/>
            <w:left w:val="none" w:sz="0" w:space="0" w:color="auto"/>
            <w:bottom w:val="none" w:sz="0" w:space="0" w:color="auto"/>
            <w:right w:val="none" w:sz="0" w:space="0" w:color="auto"/>
          </w:divBdr>
        </w:div>
        <w:div w:id="446435079">
          <w:marLeft w:val="0"/>
          <w:marRight w:val="0"/>
          <w:marTop w:val="0"/>
          <w:marBottom w:val="0"/>
          <w:divBdr>
            <w:top w:val="none" w:sz="0" w:space="0" w:color="auto"/>
            <w:left w:val="none" w:sz="0" w:space="0" w:color="auto"/>
            <w:bottom w:val="none" w:sz="0" w:space="0" w:color="auto"/>
            <w:right w:val="none" w:sz="0" w:space="0" w:color="auto"/>
          </w:divBdr>
        </w:div>
        <w:div w:id="521437149">
          <w:marLeft w:val="0"/>
          <w:marRight w:val="0"/>
          <w:marTop w:val="0"/>
          <w:marBottom w:val="0"/>
          <w:divBdr>
            <w:top w:val="none" w:sz="0" w:space="0" w:color="auto"/>
            <w:left w:val="none" w:sz="0" w:space="0" w:color="auto"/>
            <w:bottom w:val="none" w:sz="0" w:space="0" w:color="auto"/>
            <w:right w:val="none" w:sz="0" w:space="0" w:color="auto"/>
          </w:divBdr>
        </w:div>
        <w:div w:id="629552383">
          <w:marLeft w:val="0"/>
          <w:marRight w:val="0"/>
          <w:marTop w:val="0"/>
          <w:marBottom w:val="0"/>
          <w:divBdr>
            <w:top w:val="none" w:sz="0" w:space="0" w:color="auto"/>
            <w:left w:val="none" w:sz="0" w:space="0" w:color="auto"/>
            <w:bottom w:val="none" w:sz="0" w:space="0" w:color="auto"/>
            <w:right w:val="none" w:sz="0" w:space="0" w:color="auto"/>
          </w:divBdr>
        </w:div>
        <w:div w:id="688601088">
          <w:marLeft w:val="0"/>
          <w:marRight w:val="0"/>
          <w:marTop w:val="0"/>
          <w:marBottom w:val="0"/>
          <w:divBdr>
            <w:top w:val="none" w:sz="0" w:space="0" w:color="auto"/>
            <w:left w:val="none" w:sz="0" w:space="0" w:color="auto"/>
            <w:bottom w:val="none" w:sz="0" w:space="0" w:color="auto"/>
            <w:right w:val="none" w:sz="0" w:space="0" w:color="auto"/>
          </w:divBdr>
        </w:div>
        <w:div w:id="694581205">
          <w:marLeft w:val="0"/>
          <w:marRight w:val="0"/>
          <w:marTop w:val="0"/>
          <w:marBottom w:val="0"/>
          <w:divBdr>
            <w:top w:val="none" w:sz="0" w:space="0" w:color="auto"/>
            <w:left w:val="none" w:sz="0" w:space="0" w:color="auto"/>
            <w:bottom w:val="none" w:sz="0" w:space="0" w:color="auto"/>
            <w:right w:val="none" w:sz="0" w:space="0" w:color="auto"/>
          </w:divBdr>
        </w:div>
        <w:div w:id="713505002">
          <w:marLeft w:val="0"/>
          <w:marRight w:val="0"/>
          <w:marTop w:val="0"/>
          <w:marBottom w:val="0"/>
          <w:divBdr>
            <w:top w:val="none" w:sz="0" w:space="0" w:color="auto"/>
            <w:left w:val="none" w:sz="0" w:space="0" w:color="auto"/>
            <w:bottom w:val="none" w:sz="0" w:space="0" w:color="auto"/>
            <w:right w:val="none" w:sz="0" w:space="0" w:color="auto"/>
          </w:divBdr>
        </w:div>
        <w:div w:id="721051997">
          <w:marLeft w:val="0"/>
          <w:marRight w:val="0"/>
          <w:marTop w:val="0"/>
          <w:marBottom w:val="0"/>
          <w:divBdr>
            <w:top w:val="none" w:sz="0" w:space="0" w:color="auto"/>
            <w:left w:val="none" w:sz="0" w:space="0" w:color="auto"/>
            <w:bottom w:val="none" w:sz="0" w:space="0" w:color="auto"/>
            <w:right w:val="none" w:sz="0" w:space="0" w:color="auto"/>
          </w:divBdr>
        </w:div>
        <w:div w:id="786585277">
          <w:marLeft w:val="0"/>
          <w:marRight w:val="0"/>
          <w:marTop w:val="0"/>
          <w:marBottom w:val="0"/>
          <w:divBdr>
            <w:top w:val="none" w:sz="0" w:space="0" w:color="auto"/>
            <w:left w:val="none" w:sz="0" w:space="0" w:color="auto"/>
            <w:bottom w:val="none" w:sz="0" w:space="0" w:color="auto"/>
            <w:right w:val="none" w:sz="0" w:space="0" w:color="auto"/>
          </w:divBdr>
        </w:div>
        <w:div w:id="824971901">
          <w:marLeft w:val="0"/>
          <w:marRight w:val="0"/>
          <w:marTop w:val="0"/>
          <w:marBottom w:val="0"/>
          <w:divBdr>
            <w:top w:val="none" w:sz="0" w:space="0" w:color="auto"/>
            <w:left w:val="none" w:sz="0" w:space="0" w:color="auto"/>
            <w:bottom w:val="none" w:sz="0" w:space="0" w:color="auto"/>
            <w:right w:val="none" w:sz="0" w:space="0" w:color="auto"/>
          </w:divBdr>
        </w:div>
        <w:div w:id="826169546">
          <w:marLeft w:val="0"/>
          <w:marRight w:val="0"/>
          <w:marTop w:val="0"/>
          <w:marBottom w:val="0"/>
          <w:divBdr>
            <w:top w:val="none" w:sz="0" w:space="0" w:color="auto"/>
            <w:left w:val="none" w:sz="0" w:space="0" w:color="auto"/>
            <w:bottom w:val="none" w:sz="0" w:space="0" w:color="auto"/>
            <w:right w:val="none" w:sz="0" w:space="0" w:color="auto"/>
          </w:divBdr>
        </w:div>
        <w:div w:id="858273676">
          <w:marLeft w:val="0"/>
          <w:marRight w:val="0"/>
          <w:marTop w:val="0"/>
          <w:marBottom w:val="0"/>
          <w:divBdr>
            <w:top w:val="none" w:sz="0" w:space="0" w:color="auto"/>
            <w:left w:val="none" w:sz="0" w:space="0" w:color="auto"/>
            <w:bottom w:val="none" w:sz="0" w:space="0" w:color="auto"/>
            <w:right w:val="none" w:sz="0" w:space="0" w:color="auto"/>
          </w:divBdr>
        </w:div>
        <w:div w:id="861357903">
          <w:marLeft w:val="0"/>
          <w:marRight w:val="0"/>
          <w:marTop w:val="0"/>
          <w:marBottom w:val="0"/>
          <w:divBdr>
            <w:top w:val="none" w:sz="0" w:space="0" w:color="auto"/>
            <w:left w:val="none" w:sz="0" w:space="0" w:color="auto"/>
            <w:bottom w:val="none" w:sz="0" w:space="0" w:color="auto"/>
            <w:right w:val="none" w:sz="0" w:space="0" w:color="auto"/>
          </w:divBdr>
        </w:div>
        <w:div w:id="866480106">
          <w:marLeft w:val="0"/>
          <w:marRight w:val="0"/>
          <w:marTop w:val="0"/>
          <w:marBottom w:val="0"/>
          <w:divBdr>
            <w:top w:val="none" w:sz="0" w:space="0" w:color="auto"/>
            <w:left w:val="none" w:sz="0" w:space="0" w:color="auto"/>
            <w:bottom w:val="none" w:sz="0" w:space="0" w:color="auto"/>
            <w:right w:val="none" w:sz="0" w:space="0" w:color="auto"/>
          </w:divBdr>
        </w:div>
        <w:div w:id="880820234">
          <w:marLeft w:val="0"/>
          <w:marRight w:val="0"/>
          <w:marTop w:val="0"/>
          <w:marBottom w:val="0"/>
          <w:divBdr>
            <w:top w:val="none" w:sz="0" w:space="0" w:color="auto"/>
            <w:left w:val="none" w:sz="0" w:space="0" w:color="auto"/>
            <w:bottom w:val="none" w:sz="0" w:space="0" w:color="auto"/>
            <w:right w:val="none" w:sz="0" w:space="0" w:color="auto"/>
          </w:divBdr>
        </w:div>
        <w:div w:id="895045450">
          <w:marLeft w:val="0"/>
          <w:marRight w:val="0"/>
          <w:marTop w:val="0"/>
          <w:marBottom w:val="0"/>
          <w:divBdr>
            <w:top w:val="none" w:sz="0" w:space="0" w:color="auto"/>
            <w:left w:val="none" w:sz="0" w:space="0" w:color="auto"/>
            <w:bottom w:val="none" w:sz="0" w:space="0" w:color="auto"/>
            <w:right w:val="none" w:sz="0" w:space="0" w:color="auto"/>
          </w:divBdr>
        </w:div>
        <w:div w:id="920942754">
          <w:marLeft w:val="0"/>
          <w:marRight w:val="0"/>
          <w:marTop w:val="0"/>
          <w:marBottom w:val="0"/>
          <w:divBdr>
            <w:top w:val="none" w:sz="0" w:space="0" w:color="auto"/>
            <w:left w:val="none" w:sz="0" w:space="0" w:color="auto"/>
            <w:bottom w:val="none" w:sz="0" w:space="0" w:color="auto"/>
            <w:right w:val="none" w:sz="0" w:space="0" w:color="auto"/>
          </w:divBdr>
        </w:div>
        <w:div w:id="1008484988">
          <w:marLeft w:val="0"/>
          <w:marRight w:val="0"/>
          <w:marTop w:val="0"/>
          <w:marBottom w:val="0"/>
          <w:divBdr>
            <w:top w:val="none" w:sz="0" w:space="0" w:color="auto"/>
            <w:left w:val="none" w:sz="0" w:space="0" w:color="auto"/>
            <w:bottom w:val="none" w:sz="0" w:space="0" w:color="auto"/>
            <w:right w:val="none" w:sz="0" w:space="0" w:color="auto"/>
          </w:divBdr>
        </w:div>
        <w:div w:id="1063480230">
          <w:marLeft w:val="0"/>
          <w:marRight w:val="0"/>
          <w:marTop w:val="0"/>
          <w:marBottom w:val="0"/>
          <w:divBdr>
            <w:top w:val="none" w:sz="0" w:space="0" w:color="auto"/>
            <w:left w:val="none" w:sz="0" w:space="0" w:color="auto"/>
            <w:bottom w:val="none" w:sz="0" w:space="0" w:color="auto"/>
            <w:right w:val="none" w:sz="0" w:space="0" w:color="auto"/>
          </w:divBdr>
        </w:div>
        <w:div w:id="1087045674">
          <w:marLeft w:val="0"/>
          <w:marRight w:val="0"/>
          <w:marTop w:val="0"/>
          <w:marBottom w:val="0"/>
          <w:divBdr>
            <w:top w:val="none" w:sz="0" w:space="0" w:color="auto"/>
            <w:left w:val="none" w:sz="0" w:space="0" w:color="auto"/>
            <w:bottom w:val="none" w:sz="0" w:space="0" w:color="auto"/>
            <w:right w:val="none" w:sz="0" w:space="0" w:color="auto"/>
          </w:divBdr>
        </w:div>
        <w:div w:id="1148474562">
          <w:marLeft w:val="0"/>
          <w:marRight w:val="0"/>
          <w:marTop w:val="0"/>
          <w:marBottom w:val="0"/>
          <w:divBdr>
            <w:top w:val="none" w:sz="0" w:space="0" w:color="auto"/>
            <w:left w:val="none" w:sz="0" w:space="0" w:color="auto"/>
            <w:bottom w:val="none" w:sz="0" w:space="0" w:color="auto"/>
            <w:right w:val="none" w:sz="0" w:space="0" w:color="auto"/>
          </w:divBdr>
        </w:div>
        <w:div w:id="1151559649">
          <w:marLeft w:val="0"/>
          <w:marRight w:val="0"/>
          <w:marTop w:val="0"/>
          <w:marBottom w:val="0"/>
          <w:divBdr>
            <w:top w:val="none" w:sz="0" w:space="0" w:color="auto"/>
            <w:left w:val="none" w:sz="0" w:space="0" w:color="auto"/>
            <w:bottom w:val="none" w:sz="0" w:space="0" w:color="auto"/>
            <w:right w:val="none" w:sz="0" w:space="0" w:color="auto"/>
          </w:divBdr>
        </w:div>
        <w:div w:id="1304965896">
          <w:marLeft w:val="0"/>
          <w:marRight w:val="0"/>
          <w:marTop w:val="0"/>
          <w:marBottom w:val="0"/>
          <w:divBdr>
            <w:top w:val="none" w:sz="0" w:space="0" w:color="auto"/>
            <w:left w:val="none" w:sz="0" w:space="0" w:color="auto"/>
            <w:bottom w:val="none" w:sz="0" w:space="0" w:color="auto"/>
            <w:right w:val="none" w:sz="0" w:space="0" w:color="auto"/>
          </w:divBdr>
        </w:div>
        <w:div w:id="1307777198">
          <w:marLeft w:val="0"/>
          <w:marRight w:val="0"/>
          <w:marTop w:val="0"/>
          <w:marBottom w:val="0"/>
          <w:divBdr>
            <w:top w:val="none" w:sz="0" w:space="0" w:color="auto"/>
            <w:left w:val="none" w:sz="0" w:space="0" w:color="auto"/>
            <w:bottom w:val="none" w:sz="0" w:space="0" w:color="auto"/>
            <w:right w:val="none" w:sz="0" w:space="0" w:color="auto"/>
          </w:divBdr>
        </w:div>
        <w:div w:id="1313172437">
          <w:marLeft w:val="0"/>
          <w:marRight w:val="0"/>
          <w:marTop w:val="0"/>
          <w:marBottom w:val="0"/>
          <w:divBdr>
            <w:top w:val="none" w:sz="0" w:space="0" w:color="auto"/>
            <w:left w:val="none" w:sz="0" w:space="0" w:color="auto"/>
            <w:bottom w:val="none" w:sz="0" w:space="0" w:color="auto"/>
            <w:right w:val="none" w:sz="0" w:space="0" w:color="auto"/>
          </w:divBdr>
        </w:div>
        <w:div w:id="1360358063">
          <w:marLeft w:val="0"/>
          <w:marRight w:val="0"/>
          <w:marTop w:val="0"/>
          <w:marBottom w:val="0"/>
          <w:divBdr>
            <w:top w:val="none" w:sz="0" w:space="0" w:color="auto"/>
            <w:left w:val="none" w:sz="0" w:space="0" w:color="auto"/>
            <w:bottom w:val="none" w:sz="0" w:space="0" w:color="auto"/>
            <w:right w:val="none" w:sz="0" w:space="0" w:color="auto"/>
          </w:divBdr>
        </w:div>
        <w:div w:id="1404595932">
          <w:marLeft w:val="0"/>
          <w:marRight w:val="0"/>
          <w:marTop w:val="0"/>
          <w:marBottom w:val="0"/>
          <w:divBdr>
            <w:top w:val="none" w:sz="0" w:space="0" w:color="auto"/>
            <w:left w:val="none" w:sz="0" w:space="0" w:color="auto"/>
            <w:bottom w:val="none" w:sz="0" w:space="0" w:color="auto"/>
            <w:right w:val="none" w:sz="0" w:space="0" w:color="auto"/>
          </w:divBdr>
        </w:div>
        <w:div w:id="1436748957">
          <w:marLeft w:val="0"/>
          <w:marRight w:val="0"/>
          <w:marTop w:val="0"/>
          <w:marBottom w:val="0"/>
          <w:divBdr>
            <w:top w:val="none" w:sz="0" w:space="0" w:color="auto"/>
            <w:left w:val="none" w:sz="0" w:space="0" w:color="auto"/>
            <w:bottom w:val="none" w:sz="0" w:space="0" w:color="auto"/>
            <w:right w:val="none" w:sz="0" w:space="0" w:color="auto"/>
          </w:divBdr>
        </w:div>
        <w:div w:id="1472752325">
          <w:marLeft w:val="0"/>
          <w:marRight w:val="0"/>
          <w:marTop w:val="0"/>
          <w:marBottom w:val="0"/>
          <w:divBdr>
            <w:top w:val="none" w:sz="0" w:space="0" w:color="auto"/>
            <w:left w:val="none" w:sz="0" w:space="0" w:color="auto"/>
            <w:bottom w:val="none" w:sz="0" w:space="0" w:color="auto"/>
            <w:right w:val="none" w:sz="0" w:space="0" w:color="auto"/>
          </w:divBdr>
        </w:div>
        <w:div w:id="1474251788">
          <w:marLeft w:val="0"/>
          <w:marRight w:val="0"/>
          <w:marTop w:val="0"/>
          <w:marBottom w:val="0"/>
          <w:divBdr>
            <w:top w:val="none" w:sz="0" w:space="0" w:color="auto"/>
            <w:left w:val="none" w:sz="0" w:space="0" w:color="auto"/>
            <w:bottom w:val="none" w:sz="0" w:space="0" w:color="auto"/>
            <w:right w:val="none" w:sz="0" w:space="0" w:color="auto"/>
          </w:divBdr>
        </w:div>
        <w:div w:id="1485779900">
          <w:marLeft w:val="0"/>
          <w:marRight w:val="0"/>
          <w:marTop w:val="0"/>
          <w:marBottom w:val="0"/>
          <w:divBdr>
            <w:top w:val="none" w:sz="0" w:space="0" w:color="auto"/>
            <w:left w:val="none" w:sz="0" w:space="0" w:color="auto"/>
            <w:bottom w:val="none" w:sz="0" w:space="0" w:color="auto"/>
            <w:right w:val="none" w:sz="0" w:space="0" w:color="auto"/>
          </w:divBdr>
        </w:div>
        <w:div w:id="1508597866">
          <w:marLeft w:val="0"/>
          <w:marRight w:val="0"/>
          <w:marTop w:val="0"/>
          <w:marBottom w:val="0"/>
          <w:divBdr>
            <w:top w:val="none" w:sz="0" w:space="0" w:color="auto"/>
            <w:left w:val="none" w:sz="0" w:space="0" w:color="auto"/>
            <w:bottom w:val="none" w:sz="0" w:space="0" w:color="auto"/>
            <w:right w:val="none" w:sz="0" w:space="0" w:color="auto"/>
          </w:divBdr>
        </w:div>
        <w:div w:id="1541672503">
          <w:marLeft w:val="0"/>
          <w:marRight w:val="0"/>
          <w:marTop w:val="0"/>
          <w:marBottom w:val="0"/>
          <w:divBdr>
            <w:top w:val="none" w:sz="0" w:space="0" w:color="auto"/>
            <w:left w:val="none" w:sz="0" w:space="0" w:color="auto"/>
            <w:bottom w:val="none" w:sz="0" w:space="0" w:color="auto"/>
            <w:right w:val="none" w:sz="0" w:space="0" w:color="auto"/>
          </w:divBdr>
        </w:div>
        <w:div w:id="1552813663">
          <w:marLeft w:val="0"/>
          <w:marRight w:val="0"/>
          <w:marTop w:val="0"/>
          <w:marBottom w:val="0"/>
          <w:divBdr>
            <w:top w:val="none" w:sz="0" w:space="0" w:color="auto"/>
            <w:left w:val="none" w:sz="0" w:space="0" w:color="auto"/>
            <w:bottom w:val="none" w:sz="0" w:space="0" w:color="auto"/>
            <w:right w:val="none" w:sz="0" w:space="0" w:color="auto"/>
          </w:divBdr>
        </w:div>
        <w:div w:id="1578593190">
          <w:marLeft w:val="0"/>
          <w:marRight w:val="0"/>
          <w:marTop w:val="0"/>
          <w:marBottom w:val="0"/>
          <w:divBdr>
            <w:top w:val="none" w:sz="0" w:space="0" w:color="auto"/>
            <w:left w:val="none" w:sz="0" w:space="0" w:color="auto"/>
            <w:bottom w:val="none" w:sz="0" w:space="0" w:color="auto"/>
            <w:right w:val="none" w:sz="0" w:space="0" w:color="auto"/>
          </w:divBdr>
        </w:div>
        <w:div w:id="1610776242">
          <w:marLeft w:val="0"/>
          <w:marRight w:val="0"/>
          <w:marTop w:val="0"/>
          <w:marBottom w:val="0"/>
          <w:divBdr>
            <w:top w:val="none" w:sz="0" w:space="0" w:color="auto"/>
            <w:left w:val="none" w:sz="0" w:space="0" w:color="auto"/>
            <w:bottom w:val="none" w:sz="0" w:space="0" w:color="auto"/>
            <w:right w:val="none" w:sz="0" w:space="0" w:color="auto"/>
          </w:divBdr>
        </w:div>
        <w:div w:id="1621573668">
          <w:marLeft w:val="0"/>
          <w:marRight w:val="0"/>
          <w:marTop w:val="0"/>
          <w:marBottom w:val="0"/>
          <w:divBdr>
            <w:top w:val="none" w:sz="0" w:space="0" w:color="auto"/>
            <w:left w:val="none" w:sz="0" w:space="0" w:color="auto"/>
            <w:bottom w:val="none" w:sz="0" w:space="0" w:color="auto"/>
            <w:right w:val="none" w:sz="0" w:space="0" w:color="auto"/>
          </w:divBdr>
        </w:div>
        <w:div w:id="1681271036">
          <w:marLeft w:val="0"/>
          <w:marRight w:val="0"/>
          <w:marTop w:val="0"/>
          <w:marBottom w:val="0"/>
          <w:divBdr>
            <w:top w:val="none" w:sz="0" w:space="0" w:color="auto"/>
            <w:left w:val="none" w:sz="0" w:space="0" w:color="auto"/>
            <w:bottom w:val="none" w:sz="0" w:space="0" w:color="auto"/>
            <w:right w:val="none" w:sz="0" w:space="0" w:color="auto"/>
          </w:divBdr>
        </w:div>
        <w:div w:id="1703165609">
          <w:marLeft w:val="0"/>
          <w:marRight w:val="0"/>
          <w:marTop w:val="0"/>
          <w:marBottom w:val="0"/>
          <w:divBdr>
            <w:top w:val="none" w:sz="0" w:space="0" w:color="auto"/>
            <w:left w:val="none" w:sz="0" w:space="0" w:color="auto"/>
            <w:bottom w:val="none" w:sz="0" w:space="0" w:color="auto"/>
            <w:right w:val="none" w:sz="0" w:space="0" w:color="auto"/>
          </w:divBdr>
        </w:div>
        <w:div w:id="1704206295">
          <w:marLeft w:val="0"/>
          <w:marRight w:val="0"/>
          <w:marTop w:val="0"/>
          <w:marBottom w:val="0"/>
          <w:divBdr>
            <w:top w:val="none" w:sz="0" w:space="0" w:color="auto"/>
            <w:left w:val="none" w:sz="0" w:space="0" w:color="auto"/>
            <w:bottom w:val="none" w:sz="0" w:space="0" w:color="auto"/>
            <w:right w:val="none" w:sz="0" w:space="0" w:color="auto"/>
          </w:divBdr>
          <w:divsChild>
            <w:div w:id="231890986">
              <w:marLeft w:val="0"/>
              <w:marRight w:val="0"/>
              <w:marTop w:val="0"/>
              <w:marBottom w:val="0"/>
              <w:divBdr>
                <w:top w:val="none" w:sz="0" w:space="0" w:color="auto"/>
                <w:left w:val="none" w:sz="0" w:space="0" w:color="auto"/>
                <w:bottom w:val="none" w:sz="0" w:space="0" w:color="auto"/>
                <w:right w:val="none" w:sz="0" w:space="0" w:color="auto"/>
              </w:divBdr>
            </w:div>
            <w:div w:id="306202861">
              <w:marLeft w:val="0"/>
              <w:marRight w:val="0"/>
              <w:marTop w:val="0"/>
              <w:marBottom w:val="0"/>
              <w:divBdr>
                <w:top w:val="none" w:sz="0" w:space="0" w:color="auto"/>
                <w:left w:val="none" w:sz="0" w:space="0" w:color="auto"/>
                <w:bottom w:val="none" w:sz="0" w:space="0" w:color="auto"/>
                <w:right w:val="none" w:sz="0" w:space="0" w:color="auto"/>
              </w:divBdr>
            </w:div>
            <w:div w:id="500237130">
              <w:marLeft w:val="0"/>
              <w:marRight w:val="0"/>
              <w:marTop w:val="0"/>
              <w:marBottom w:val="0"/>
              <w:divBdr>
                <w:top w:val="none" w:sz="0" w:space="0" w:color="auto"/>
                <w:left w:val="none" w:sz="0" w:space="0" w:color="auto"/>
                <w:bottom w:val="none" w:sz="0" w:space="0" w:color="auto"/>
                <w:right w:val="none" w:sz="0" w:space="0" w:color="auto"/>
              </w:divBdr>
            </w:div>
            <w:div w:id="1062755067">
              <w:marLeft w:val="0"/>
              <w:marRight w:val="0"/>
              <w:marTop w:val="0"/>
              <w:marBottom w:val="0"/>
              <w:divBdr>
                <w:top w:val="none" w:sz="0" w:space="0" w:color="auto"/>
                <w:left w:val="none" w:sz="0" w:space="0" w:color="auto"/>
                <w:bottom w:val="none" w:sz="0" w:space="0" w:color="auto"/>
                <w:right w:val="none" w:sz="0" w:space="0" w:color="auto"/>
              </w:divBdr>
            </w:div>
            <w:div w:id="1084909641">
              <w:marLeft w:val="0"/>
              <w:marRight w:val="0"/>
              <w:marTop w:val="0"/>
              <w:marBottom w:val="0"/>
              <w:divBdr>
                <w:top w:val="none" w:sz="0" w:space="0" w:color="auto"/>
                <w:left w:val="none" w:sz="0" w:space="0" w:color="auto"/>
                <w:bottom w:val="none" w:sz="0" w:space="0" w:color="auto"/>
                <w:right w:val="none" w:sz="0" w:space="0" w:color="auto"/>
              </w:divBdr>
            </w:div>
            <w:div w:id="1430157570">
              <w:marLeft w:val="0"/>
              <w:marRight w:val="0"/>
              <w:marTop w:val="0"/>
              <w:marBottom w:val="0"/>
              <w:divBdr>
                <w:top w:val="none" w:sz="0" w:space="0" w:color="auto"/>
                <w:left w:val="none" w:sz="0" w:space="0" w:color="auto"/>
                <w:bottom w:val="none" w:sz="0" w:space="0" w:color="auto"/>
                <w:right w:val="none" w:sz="0" w:space="0" w:color="auto"/>
              </w:divBdr>
            </w:div>
            <w:div w:id="1459642044">
              <w:marLeft w:val="0"/>
              <w:marRight w:val="0"/>
              <w:marTop w:val="0"/>
              <w:marBottom w:val="0"/>
              <w:divBdr>
                <w:top w:val="none" w:sz="0" w:space="0" w:color="auto"/>
                <w:left w:val="none" w:sz="0" w:space="0" w:color="auto"/>
                <w:bottom w:val="none" w:sz="0" w:space="0" w:color="auto"/>
                <w:right w:val="none" w:sz="0" w:space="0" w:color="auto"/>
              </w:divBdr>
            </w:div>
            <w:div w:id="1793204883">
              <w:marLeft w:val="0"/>
              <w:marRight w:val="0"/>
              <w:marTop w:val="0"/>
              <w:marBottom w:val="0"/>
              <w:divBdr>
                <w:top w:val="none" w:sz="0" w:space="0" w:color="auto"/>
                <w:left w:val="none" w:sz="0" w:space="0" w:color="auto"/>
                <w:bottom w:val="none" w:sz="0" w:space="0" w:color="auto"/>
                <w:right w:val="none" w:sz="0" w:space="0" w:color="auto"/>
              </w:divBdr>
            </w:div>
            <w:div w:id="1940212865">
              <w:marLeft w:val="0"/>
              <w:marRight w:val="0"/>
              <w:marTop w:val="0"/>
              <w:marBottom w:val="0"/>
              <w:divBdr>
                <w:top w:val="none" w:sz="0" w:space="0" w:color="auto"/>
                <w:left w:val="none" w:sz="0" w:space="0" w:color="auto"/>
                <w:bottom w:val="none" w:sz="0" w:space="0" w:color="auto"/>
                <w:right w:val="none" w:sz="0" w:space="0" w:color="auto"/>
              </w:divBdr>
            </w:div>
            <w:div w:id="1951936015">
              <w:marLeft w:val="0"/>
              <w:marRight w:val="0"/>
              <w:marTop w:val="0"/>
              <w:marBottom w:val="0"/>
              <w:divBdr>
                <w:top w:val="none" w:sz="0" w:space="0" w:color="auto"/>
                <w:left w:val="none" w:sz="0" w:space="0" w:color="auto"/>
                <w:bottom w:val="none" w:sz="0" w:space="0" w:color="auto"/>
                <w:right w:val="none" w:sz="0" w:space="0" w:color="auto"/>
              </w:divBdr>
            </w:div>
            <w:div w:id="2062628388">
              <w:marLeft w:val="0"/>
              <w:marRight w:val="0"/>
              <w:marTop w:val="0"/>
              <w:marBottom w:val="0"/>
              <w:divBdr>
                <w:top w:val="none" w:sz="0" w:space="0" w:color="auto"/>
                <w:left w:val="none" w:sz="0" w:space="0" w:color="auto"/>
                <w:bottom w:val="none" w:sz="0" w:space="0" w:color="auto"/>
                <w:right w:val="none" w:sz="0" w:space="0" w:color="auto"/>
              </w:divBdr>
            </w:div>
            <w:div w:id="2124153390">
              <w:marLeft w:val="0"/>
              <w:marRight w:val="0"/>
              <w:marTop w:val="0"/>
              <w:marBottom w:val="0"/>
              <w:divBdr>
                <w:top w:val="none" w:sz="0" w:space="0" w:color="auto"/>
                <w:left w:val="none" w:sz="0" w:space="0" w:color="auto"/>
                <w:bottom w:val="none" w:sz="0" w:space="0" w:color="auto"/>
                <w:right w:val="none" w:sz="0" w:space="0" w:color="auto"/>
              </w:divBdr>
            </w:div>
          </w:divsChild>
        </w:div>
        <w:div w:id="1797989803">
          <w:marLeft w:val="0"/>
          <w:marRight w:val="0"/>
          <w:marTop w:val="0"/>
          <w:marBottom w:val="0"/>
          <w:divBdr>
            <w:top w:val="none" w:sz="0" w:space="0" w:color="auto"/>
            <w:left w:val="none" w:sz="0" w:space="0" w:color="auto"/>
            <w:bottom w:val="none" w:sz="0" w:space="0" w:color="auto"/>
            <w:right w:val="none" w:sz="0" w:space="0" w:color="auto"/>
          </w:divBdr>
        </w:div>
        <w:div w:id="1895264615">
          <w:marLeft w:val="0"/>
          <w:marRight w:val="0"/>
          <w:marTop w:val="0"/>
          <w:marBottom w:val="0"/>
          <w:divBdr>
            <w:top w:val="none" w:sz="0" w:space="0" w:color="auto"/>
            <w:left w:val="none" w:sz="0" w:space="0" w:color="auto"/>
            <w:bottom w:val="none" w:sz="0" w:space="0" w:color="auto"/>
            <w:right w:val="none" w:sz="0" w:space="0" w:color="auto"/>
          </w:divBdr>
        </w:div>
        <w:div w:id="1925530445">
          <w:marLeft w:val="0"/>
          <w:marRight w:val="0"/>
          <w:marTop w:val="0"/>
          <w:marBottom w:val="0"/>
          <w:divBdr>
            <w:top w:val="none" w:sz="0" w:space="0" w:color="auto"/>
            <w:left w:val="none" w:sz="0" w:space="0" w:color="auto"/>
            <w:bottom w:val="none" w:sz="0" w:space="0" w:color="auto"/>
            <w:right w:val="none" w:sz="0" w:space="0" w:color="auto"/>
          </w:divBdr>
        </w:div>
        <w:div w:id="1959682635">
          <w:marLeft w:val="0"/>
          <w:marRight w:val="0"/>
          <w:marTop w:val="0"/>
          <w:marBottom w:val="0"/>
          <w:divBdr>
            <w:top w:val="none" w:sz="0" w:space="0" w:color="auto"/>
            <w:left w:val="none" w:sz="0" w:space="0" w:color="auto"/>
            <w:bottom w:val="none" w:sz="0" w:space="0" w:color="auto"/>
            <w:right w:val="none" w:sz="0" w:space="0" w:color="auto"/>
          </w:divBdr>
        </w:div>
        <w:div w:id="1962489681">
          <w:marLeft w:val="0"/>
          <w:marRight w:val="0"/>
          <w:marTop w:val="0"/>
          <w:marBottom w:val="0"/>
          <w:divBdr>
            <w:top w:val="none" w:sz="0" w:space="0" w:color="auto"/>
            <w:left w:val="none" w:sz="0" w:space="0" w:color="auto"/>
            <w:bottom w:val="none" w:sz="0" w:space="0" w:color="auto"/>
            <w:right w:val="none" w:sz="0" w:space="0" w:color="auto"/>
          </w:divBdr>
        </w:div>
        <w:div w:id="2010791904">
          <w:marLeft w:val="0"/>
          <w:marRight w:val="0"/>
          <w:marTop w:val="0"/>
          <w:marBottom w:val="0"/>
          <w:divBdr>
            <w:top w:val="none" w:sz="0" w:space="0" w:color="auto"/>
            <w:left w:val="none" w:sz="0" w:space="0" w:color="auto"/>
            <w:bottom w:val="none" w:sz="0" w:space="0" w:color="auto"/>
            <w:right w:val="none" w:sz="0" w:space="0" w:color="auto"/>
          </w:divBdr>
        </w:div>
        <w:div w:id="2034643596">
          <w:marLeft w:val="0"/>
          <w:marRight w:val="0"/>
          <w:marTop w:val="0"/>
          <w:marBottom w:val="0"/>
          <w:divBdr>
            <w:top w:val="none" w:sz="0" w:space="0" w:color="auto"/>
            <w:left w:val="none" w:sz="0" w:space="0" w:color="auto"/>
            <w:bottom w:val="none" w:sz="0" w:space="0" w:color="auto"/>
            <w:right w:val="none" w:sz="0" w:space="0" w:color="auto"/>
          </w:divBdr>
        </w:div>
        <w:div w:id="2067992629">
          <w:marLeft w:val="0"/>
          <w:marRight w:val="0"/>
          <w:marTop w:val="0"/>
          <w:marBottom w:val="0"/>
          <w:divBdr>
            <w:top w:val="none" w:sz="0" w:space="0" w:color="auto"/>
            <w:left w:val="none" w:sz="0" w:space="0" w:color="auto"/>
            <w:bottom w:val="none" w:sz="0" w:space="0" w:color="auto"/>
            <w:right w:val="none" w:sz="0" w:space="0" w:color="auto"/>
          </w:divBdr>
        </w:div>
        <w:div w:id="2076270161">
          <w:marLeft w:val="0"/>
          <w:marRight w:val="0"/>
          <w:marTop w:val="0"/>
          <w:marBottom w:val="0"/>
          <w:divBdr>
            <w:top w:val="none" w:sz="0" w:space="0" w:color="auto"/>
            <w:left w:val="none" w:sz="0" w:space="0" w:color="auto"/>
            <w:bottom w:val="none" w:sz="0" w:space="0" w:color="auto"/>
            <w:right w:val="none" w:sz="0" w:space="0" w:color="auto"/>
          </w:divBdr>
        </w:div>
        <w:div w:id="2111464548">
          <w:marLeft w:val="0"/>
          <w:marRight w:val="0"/>
          <w:marTop w:val="0"/>
          <w:marBottom w:val="0"/>
          <w:divBdr>
            <w:top w:val="none" w:sz="0" w:space="0" w:color="auto"/>
            <w:left w:val="none" w:sz="0" w:space="0" w:color="auto"/>
            <w:bottom w:val="none" w:sz="0" w:space="0" w:color="auto"/>
            <w:right w:val="none" w:sz="0" w:space="0" w:color="auto"/>
          </w:divBdr>
        </w:div>
      </w:divsChild>
    </w:div>
    <w:div w:id="335769889">
      <w:bodyDiv w:val="1"/>
      <w:marLeft w:val="0"/>
      <w:marRight w:val="0"/>
      <w:marTop w:val="0"/>
      <w:marBottom w:val="0"/>
      <w:divBdr>
        <w:top w:val="none" w:sz="0" w:space="0" w:color="auto"/>
        <w:left w:val="none" w:sz="0" w:space="0" w:color="auto"/>
        <w:bottom w:val="none" w:sz="0" w:space="0" w:color="auto"/>
        <w:right w:val="none" w:sz="0" w:space="0" w:color="auto"/>
      </w:divBdr>
      <w:divsChild>
        <w:div w:id="1161508124">
          <w:marLeft w:val="0"/>
          <w:marRight w:val="0"/>
          <w:marTop w:val="0"/>
          <w:marBottom w:val="0"/>
          <w:divBdr>
            <w:top w:val="none" w:sz="0" w:space="0" w:color="auto"/>
            <w:left w:val="none" w:sz="0" w:space="0" w:color="auto"/>
            <w:bottom w:val="none" w:sz="0" w:space="0" w:color="auto"/>
            <w:right w:val="none" w:sz="0" w:space="0" w:color="auto"/>
          </w:divBdr>
          <w:divsChild>
            <w:div w:id="1247686067">
              <w:marLeft w:val="0"/>
              <w:marRight w:val="0"/>
              <w:marTop w:val="0"/>
              <w:marBottom w:val="0"/>
              <w:divBdr>
                <w:top w:val="none" w:sz="0" w:space="0" w:color="auto"/>
                <w:left w:val="none" w:sz="0" w:space="0" w:color="auto"/>
                <w:bottom w:val="none" w:sz="0" w:space="0" w:color="auto"/>
                <w:right w:val="none" w:sz="0" w:space="0" w:color="auto"/>
              </w:divBdr>
              <w:divsChild>
                <w:div w:id="1089160872">
                  <w:marLeft w:val="0"/>
                  <w:marRight w:val="0"/>
                  <w:marTop w:val="0"/>
                  <w:marBottom w:val="0"/>
                  <w:divBdr>
                    <w:top w:val="none" w:sz="0" w:space="0" w:color="auto"/>
                    <w:left w:val="none" w:sz="0" w:space="0" w:color="auto"/>
                    <w:bottom w:val="none" w:sz="0" w:space="0" w:color="auto"/>
                    <w:right w:val="none" w:sz="0" w:space="0" w:color="auto"/>
                  </w:divBdr>
                  <w:divsChild>
                    <w:div w:id="1754233556">
                      <w:marLeft w:val="0"/>
                      <w:marRight w:val="0"/>
                      <w:marTop w:val="0"/>
                      <w:marBottom w:val="0"/>
                      <w:divBdr>
                        <w:top w:val="none" w:sz="0" w:space="0" w:color="auto"/>
                        <w:left w:val="none" w:sz="0" w:space="0" w:color="auto"/>
                        <w:bottom w:val="none" w:sz="0" w:space="0" w:color="auto"/>
                        <w:right w:val="none" w:sz="0" w:space="0" w:color="auto"/>
                      </w:divBdr>
                      <w:divsChild>
                        <w:div w:id="1157915210">
                          <w:marLeft w:val="0"/>
                          <w:marRight w:val="0"/>
                          <w:marTop w:val="0"/>
                          <w:marBottom w:val="0"/>
                          <w:divBdr>
                            <w:top w:val="none" w:sz="0" w:space="0" w:color="auto"/>
                            <w:left w:val="none" w:sz="0" w:space="0" w:color="auto"/>
                            <w:bottom w:val="none" w:sz="0" w:space="0" w:color="auto"/>
                            <w:right w:val="none" w:sz="0" w:space="0" w:color="auto"/>
                          </w:divBdr>
                          <w:divsChild>
                            <w:div w:id="2062558002">
                              <w:marLeft w:val="0"/>
                              <w:marRight w:val="0"/>
                              <w:marTop w:val="0"/>
                              <w:marBottom w:val="0"/>
                              <w:divBdr>
                                <w:top w:val="none" w:sz="0" w:space="0" w:color="auto"/>
                                <w:left w:val="none" w:sz="0" w:space="0" w:color="auto"/>
                                <w:bottom w:val="none" w:sz="0" w:space="0" w:color="auto"/>
                                <w:right w:val="none" w:sz="0" w:space="0" w:color="auto"/>
                              </w:divBdr>
                              <w:divsChild>
                                <w:div w:id="788162971">
                                  <w:marLeft w:val="0"/>
                                  <w:marRight w:val="0"/>
                                  <w:marTop w:val="0"/>
                                  <w:marBottom w:val="0"/>
                                  <w:divBdr>
                                    <w:top w:val="none" w:sz="0" w:space="0" w:color="auto"/>
                                    <w:left w:val="none" w:sz="0" w:space="0" w:color="auto"/>
                                    <w:bottom w:val="none" w:sz="0" w:space="0" w:color="auto"/>
                                    <w:right w:val="none" w:sz="0" w:space="0" w:color="auto"/>
                                  </w:divBdr>
                                  <w:divsChild>
                                    <w:div w:id="1355497818">
                                      <w:marLeft w:val="0"/>
                                      <w:marRight w:val="0"/>
                                      <w:marTop w:val="0"/>
                                      <w:marBottom w:val="0"/>
                                      <w:divBdr>
                                        <w:top w:val="none" w:sz="0" w:space="0" w:color="auto"/>
                                        <w:left w:val="none" w:sz="0" w:space="0" w:color="auto"/>
                                        <w:bottom w:val="none" w:sz="0" w:space="0" w:color="auto"/>
                                        <w:right w:val="none" w:sz="0" w:space="0" w:color="auto"/>
                                      </w:divBdr>
                                      <w:divsChild>
                                        <w:div w:id="769355112">
                                          <w:marLeft w:val="0"/>
                                          <w:marRight w:val="0"/>
                                          <w:marTop w:val="14"/>
                                          <w:marBottom w:val="0"/>
                                          <w:divBdr>
                                            <w:top w:val="none" w:sz="0" w:space="0" w:color="auto"/>
                                            <w:left w:val="none" w:sz="0" w:space="0" w:color="auto"/>
                                            <w:bottom w:val="none" w:sz="0" w:space="0" w:color="auto"/>
                                            <w:right w:val="none" w:sz="0" w:space="0" w:color="auto"/>
                                          </w:divBdr>
                                          <w:divsChild>
                                            <w:div w:id="280648091">
                                              <w:marLeft w:val="0"/>
                                              <w:marRight w:val="0"/>
                                              <w:marTop w:val="0"/>
                                              <w:marBottom w:val="0"/>
                                              <w:divBdr>
                                                <w:top w:val="none" w:sz="0" w:space="0" w:color="auto"/>
                                                <w:left w:val="none" w:sz="0" w:space="0" w:color="auto"/>
                                                <w:bottom w:val="none" w:sz="0" w:space="0" w:color="auto"/>
                                                <w:right w:val="none" w:sz="0" w:space="0" w:color="auto"/>
                                              </w:divBdr>
                                              <w:divsChild>
                                                <w:div w:id="567307289">
                                                  <w:marLeft w:val="0"/>
                                                  <w:marRight w:val="0"/>
                                                  <w:marTop w:val="0"/>
                                                  <w:marBottom w:val="0"/>
                                                  <w:divBdr>
                                                    <w:top w:val="none" w:sz="0" w:space="0" w:color="auto"/>
                                                    <w:left w:val="none" w:sz="0" w:space="0" w:color="auto"/>
                                                    <w:bottom w:val="none" w:sz="0" w:space="0" w:color="auto"/>
                                                    <w:right w:val="none" w:sz="0" w:space="0" w:color="auto"/>
                                                  </w:divBdr>
                                                  <w:divsChild>
                                                    <w:div w:id="527648687">
                                                      <w:marLeft w:val="0"/>
                                                      <w:marRight w:val="0"/>
                                                      <w:marTop w:val="0"/>
                                                      <w:marBottom w:val="0"/>
                                                      <w:divBdr>
                                                        <w:top w:val="none" w:sz="0" w:space="0" w:color="auto"/>
                                                        <w:left w:val="none" w:sz="0" w:space="0" w:color="auto"/>
                                                        <w:bottom w:val="none" w:sz="0" w:space="0" w:color="auto"/>
                                                        <w:right w:val="none" w:sz="0" w:space="0" w:color="auto"/>
                                                      </w:divBdr>
                                                      <w:divsChild>
                                                        <w:div w:id="4396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EC286-690C-4834-A512-22CC3C82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DRAFT</vt:lpstr>
    </vt:vector>
  </TitlesOfParts>
  <Company>LogicaCMG</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haynesm</dc:creator>
  <cp:keywords/>
  <cp:lastModifiedBy>Kate Pink</cp:lastModifiedBy>
  <cp:revision>13</cp:revision>
  <cp:lastPrinted>2021-04-29T11:52:00Z</cp:lastPrinted>
  <dcterms:created xsi:type="dcterms:W3CDTF">2022-04-17T13:20:00Z</dcterms:created>
  <dcterms:modified xsi:type="dcterms:W3CDTF">2022-05-18T14:21:00Z</dcterms:modified>
</cp:coreProperties>
</file>