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30DB" w14:textId="1175145C" w:rsidR="0022368C" w:rsidRDefault="00395CCD" w:rsidP="00566025">
      <w:pPr>
        <w:jc w:val="center"/>
      </w:pPr>
      <w:r>
        <w:t>4/8/25</w:t>
      </w:r>
    </w:p>
    <w:p w14:paraId="62573372" w14:textId="39C7FC91" w:rsidR="00395CCD" w:rsidRDefault="00395CCD" w:rsidP="00566025">
      <w:pPr>
        <w:jc w:val="center"/>
      </w:pPr>
      <w:r>
        <w:t>HOA Board Meeting</w:t>
      </w:r>
    </w:p>
    <w:p w14:paraId="00549143" w14:textId="7A04631F" w:rsidR="00395CCD" w:rsidRDefault="00566025">
      <w:r w:rsidRPr="00566025">
        <w:rPr>
          <w:b/>
          <w:bCs/>
          <w:u w:val="single"/>
        </w:rPr>
        <w:t>In attendance</w:t>
      </w:r>
      <w:proofErr w:type="gramStart"/>
      <w:r w:rsidRPr="00566025">
        <w:rPr>
          <w:b/>
          <w:bCs/>
          <w:u w:val="single"/>
        </w:rPr>
        <w:t xml:space="preserve">: </w:t>
      </w:r>
      <w:r>
        <w:t xml:space="preserve"> </w:t>
      </w:r>
      <w:r w:rsidR="00395CCD">
        <w:t>Aaron</w:t>
      </w:r>
      <w:proofErr w:type="gramEnd"/>
      <w:r w:rsidR="00395CCD">
        <w:t xml:space="preserve"> Franklin, Lonnie &amp; Ruth Hasty, Darnell McNeil, Alberto Sanabria, Grace Berrios, Gilberto Nunez, Alfred Davis</w:t>
      </w:r>
    </w:p>
    <w:p w14:paraId="3C0F00B1" w14:textId="4065794E" w:rsidR="00395CCD" w:rsidRPr="00566025" w:rsidRDefault="00395CCD">
      <w:pPr>
        <w:rPr>
          <w:b/>
          <w:bCs/>
        </w:rPr>
      </w:pPr>
      <w:r w:rsidRPr="00566025">
        <w:rPr>
          <w:b/>
          <w:bCs/>
        </w:rPr>
        <w:t>Topics:</w:t>
      </w:r>
    </w:p>
    <w:p w14:paraId="576C7F2D" w14:textId="381B419B" w:rsidR="00395CCD" w:rsidRDefault="00395CCD" w:rsidP="00395CCD">
      <w:pPr>
        <w:pStyle w:val="ListParagraph"/>
        <w:numPr>
          <w:ilvl w:val="0"/>
          <w:numId w:val="1"/>
        </w:numPr>
      </w:pPr>
      <w:r>
        <w:t xml:space="preserve">It appears that there are </w:t>
      </w:r>
      <w:proofErr w:type="gramStart"/>
      <w:r>
        <w:t>a number of</w:t>
      </w:r>
      <w:proofErr w:type="gramEnd"/>
      <w:r>
        <w:t xml:space="preserve"> homeowners </w:t>
      </w:r>
      <w:r w:rsidR="00911DD4">
        <w:t>that ha</w:t>
      </w:r>
      <w:r w:rsidR="00566025">
        <w:t>ve</w:t>
      </w:r>
      <w:r>
        <w:t xml:space="preserve"> dogs that are not allowed</w:t>
      </w:r>
      <w:r w:rsidR="00911DD4">
        <w:t xml:space="preserve"> per covenants</w:t>
      </w:r>
      <w:r>
        <w:t xml:space="preserve">.  The board voted to send a copy of </w:t>
      </w:r>
      <w:r w:rsidR="00566025">
        <w:t xml:space="preserve">that specific </w:t>
      </w:r>
      <w:r>
        <w:t xml:space="preserve">covenant to everyone just to remind </w:t>
      </w:r>
      <w:r w:rsidR="00566025">
        <w:t>everyone</w:t>
      </w:r>
      <w:r>
        <w:t xml:space="preserve"> </w:t>
      </w:r>
      <w:proofErr w:type="gramStart"/>
      <w:r>
        <w:t>on</w:t>
      </w:r>
      <w:proofErr w:type="gramEnd"/>
      <w:r>
        <w:t xml:space="preserve"> what</w:t>
      </w:r>
      <w:r w:rsidR="00566025">
        <w:t xml:space="preserve"> the covenants read</w:t>
      </w:r>
      <w:r>
        <w:t>.</w:t>
      </w:r>
      <w:r w:rsidR="00566025">
        <w:t xml:space="preserve">  It was strongly expressed that it is on each pet </w:t>
      </w:r>
      <w:proofErr w:type="gramStart"/>
      <w:r w:rsidR="00566025">
        <w:t>owners</w:t>
      </w:r>
      <w:proofErr w:type="gramEnd"/>
      <w:r w:rsidR="00566025">
        <w:t xml:space="preserve"> responsibility to make sure their pet meets the neighborhood criteria and that they are not aggressive and are well trained.  </w:t>
      </w:r>
    </w:p>
    <w:p w14:paraId="3DA94E7C" w14:textId="4355552B" w:rsidR="00326A99" w:rsidRDefault="004A59B2" w:rsidP="00326A99">
      <w:pPr>
        <w:ind w:left="360"/>
      </w:pPr>
      <w:r>
        <w:rPr>
          <w:b/>
          <w:bCs/>
          <w:noProof/>
          <w:u w:val="singl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B13959" wp14:editId="72ADC880">
                <wp:simplePos x="0" y="0"/>
                <wp:positionH relativeFrom="column">
                  <wp:posOffset>-7620</wp:posOffset>
                </wp:positionH>
                <wp:positionV relativeFrom="paragraph">
                  <wp:posOffset>-45090</wp:posOffset>
                </wp:positionV>
                <wp:extent cx="6580440" cy="993240"/>
                <wp:effectExtent l="57150" t="57150" r="49530" b="54610"/>
                <wp:wrapNone/>
                <wp:docPr id="136849984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6580440" cy="9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06A7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1.3pt;margin-top:-4.25pt;width:519.6pt;height:7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">
                <v:imagedata r:id="rId6" o:title=""/>
              </v:shape>
            </w:pict>
          </mc:Fallback>
        </mc:AlternateContent>
      </w:r>
      <w:r w:rsidR="00326A99" w:rsidRPr="008B6573">
        <w:rPr>
          <w:b/>
          <w:bCs/>
          <w:u w:val="single"/>
        </w:rPr>
        <w:t>Section</w:t>
      </w:r>
      <w:r w:rsidR="00326A99" w:rsidRPr="008B6573">
        <w:rPr>
          <w:b/>
          <w:bCs/>
        </w:rPr>
        <w:t xml:space="preserve"> </w:t>
      </w:r>
      <w:r w:rsidR="00326A99" w:rsidRPr="008B6573">
        <w:rPr>
          <w:b/>
          <w:bCs/>
          <w:u w:val="single"/>
        </w:rPr>
        <w:t>8.</w:t>
      </w:r>
      <w:r w:rsidR="00326A99" w:rsidRPr="008B6573">
        <w:rPr>
          <w:b/>
          <w:bCs/>
        </w:rPr>
        <w:t xml:space="preserve"> </w:t>
      </w:r>
      <w:r w:rsidR="00326A99" w:rsidRPr="008B6573">
        <w:rPr>
          <w:b/>
          <w:bCs/>
          <w:u w:val="single"/>
        </w:rPr>
        <w:t>Animals.</w:t>
      </w:r>
      <w:r w:rsidR="00326A99">
        <w:t xml:space="preserve"> No</w:t>
      </w:r>
      <w:r w:rsidR="00FA155D">
        <w:t xml:space="preserve"> animals or poultry of any </w:t>
      </w:r>
      <w:proofErr w:type="gramStart"/>
      <w:r w:rsidR="00FA155D">
        <w:t>kind,</w:t>
      </w:r>
      <w:proofErr w:type="gramEnd"/>
      <w:r w:rsidR="00FA155D">
        <w:t xml:space="preserve"> except common pets, shall be placed or kept on any part of the premises.  No dangerous dogs, including, but not limited to, pit bulls, rottweilers, Dobermans, chows and </w:t>
      </w:r>
      <w:proofErr w:type="spellStart"/>
      <w:r w:rsidR="00FA155D">
        <w:t>german</w:t>
      </w:r>
      <w:proofErr w:type="spellEnd"/>
      <w:r w:rsidR="00FA155D">
        <w:t xml:space="preserve"> shepherds, shall be permitted on the premises.</w:t>
      </w:r>
    </w:p>
    <w:p w14:paraId="5420FC16" w14:textId="77777777" w:rsidR="00566025" w:rsidRDefault="00566025" w:rsidP="00566025">
      <w:pPr>
        <w:pStyle w:val="ListParagraph"/>
      </w:pPr>
    </w:p>
    <w:p w14:paraId="143D9815" w14:textId="21AFB5B2" w:rsidR="00395CCD" w:rsidRDefault="00395CCD" w:rsidP="00395CCD">
      <w:pPr>
        <w:pStyle w:val="ListParagraph"/>
        <w:numPr>
          <w:ilvl w:val="0"/>
          <w:numId w:val="1"/>
        </w:numPr>
      </w:pPr>
      <w:r>
        <w:t xml:space="preserve">The board voted to </w:t>
      </w:r>
      <w:r w:rsidR="00911DD4">
        <w:t xml:space="preserve">accept the bid for $1,200 to remove two dead trees in the front.  One is leaning on the </w:t>
      </w:r>
      <w:proofErr w:type="gramStart"/>
      <w:r w:rsidR="00911DD4">
        <w:t>homeowners</w:t>
      </w:r>
      <w:proofErr w:type="gramEnd"/>
      <w:r w:rsidR="00911DD4">
        <w:t xml:space="preserve"> fence and the other one is just plain dead.  They are </w:t>
      </w:r>
      <w:proofErr w:type="gramStart"/>
      <w:r w:rsidR="00911DD4">
        <w:t>pretty large</w:t>
      </w:r>
      <w:proofErr w:type="gramEnd"/>
      <w:r w:rsidR="00911DD4">
        <w:t xml:space="preserve"> </w:t>
      </w:r>
      <w:proofErr w:type="gramStart"/>
      <w:r w:rsidR="00911DD4">
        <w:t>tree’s</w:t>
      </w:r>
      <w:proofErr w:type="gramEnd"/>
      <w:r w:rsidR="00911DD4">
        <w:t>.</w:t>
      </w:r>
    </w:p>
    <w:p w14:paraId="40324D70" w14:textId="77777777" w:rsidR="00566025" w:rsidRDefault="00566025" w:rsidP="00566025">
      <w:pPr>
        <w:pStyle w:val="ListParagraph"/>
      </w:pPr>
    </w:p>
    <w:p w14:paraId="09557B50" w14:textId="649BD7EC" w:rsidR="00911DD4" w:rsidRDefault="00911DD4" w:rsidP="00395CCD">
      <w:pPr>
        <w:pStyle w:val="ListParagraph"/>
        <w:numPr>
          <w:ilvl w:val="0"/>
          <w:numId w:val="1"/>
        </w:numPr>
      </w:pPr>
      <w:r>
        <w:t xml:space="preserve">The board would like to do a monthly neighborhood event.  The spades game was a total </w:t>
      </w:r>
      <w:proofErr w:type="gramStart"/>
      <w:r>
        <w:t>success</w:t>
      </w:r>
      <w:proofErr w:type="gramEnd"/>
      <w:r>
        <w:t xml:space="preserve"> and fun was had by all.  </w:t>
      </w:r>
      <w:r w:rsidR="00566025">
        <w:t xml:space="preserve">Thank you to Darnell and Fale McNeil for the wonderful night.  </w:t>
      </w:r>
      <w:r w:rsidRPr="00566025">
        <w:rPr>
          <w:b/>
          <w:bCs/>
          <w:i/>
          <w:iCs/>
          <w:sz w:val="28"/>
          <w:szCs w:val="28"/>
          <w:u w:val="single"/>
        </w:rPr>
        <w:t>The next event will be May 10</w:t>
      </w:r>
      <w:r w:rsidRPr="00566025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r w:rsidRPr="00566025">
        <w:rPr>
          <w:b/>
          <w:bCs/>
          <w:i/>
          <w:iCs/>
          <w:sz w:val="28"/>
          <w:szCs w:val="28"/>
          <w:u w:val="single"/>
        </w:rPr>
        <w:t xml:space="preserve"> at 8:30 pm.  It will be a movie night up at the front field</w:t>
      </w:r>
      <w:r>
        <w:t xml:space="preserve">.  </w:t>
      </w:r>
    </w:p>
    <w:p w14:paraId="3311FC86" w14:textId="77777777" w:rsidR="00566025" w:rsidRDefault="00566025" w:rsidP="00566025">
      <w:pPr>
        <w:pStyle w:val="ListParagraph"/>
      </w:pPr>
    </w:p>
    <w:p w14:paraId="1F4D784D" w14:textId="1337FAE0" w:rsidR="00911DD4" w:rsidRDefault="00911DD4" w:rsidP="00566025">
      <w:pPr>
        <w:pStyle w:val="ListParagraph"/>
        <w:numPr>
          <w:ilvl w:val="0"/>
          <w:numId w:val="1"/>
        </w:numPr>
      </w:pPr>
      <w:r>
        <w:t>The board spoke in length of how they would like to change the view of the board from being enemies to being neighbors</w:t>
      </w:r>
      <w:r w:rsidR="00566025">
        <w:t xml:space="preserve">.  Darnell has begun going house to house just to say hi and meet everyone in the neighborhood.  </w:t>
      </w:r>
      <w:r>
        <w:t xml:space="preserve">The board votes the covenants </w:t>
      </w:r>
      <w:proofErr w:type="gramStart"/>
      <w:r>
        <w:t>have to</w:t>
      </w:r>
      <w:proofErr w:type="gramEnd"/>
      <w:r>
        <w:t xml:space="preserve"> be kept </w:t>
      </w:r>
      <w:r w:rsidR="00566025">
        <w:t xml:space="preserve">but </w:t>
      </w:r>
      <w:r>
        <w:t>will try to come up with more approachable ways to get things done.</w:t>
      </w:r>
    </w:p>
    <w:p w14:paraId="5EB22AA3" w14:textId="77777777" w:rsidR="00566025" w:rsidRDefault="00566025" w:rsidP="00566025">
      <w:pPr>
        <w:pStyle w:val="ListParagraph"/>
      </w:pPr>
    </w:p>
    <w:p w14:paraId="7D3E6B95" w14:textId="6B97006B" w:rsidR="00566025" w:rsidRDefault="00566025" w:rsidP="008F0753">
      <w:pPr>
        <w:pStyle w:val="ListParagraph"/>
      </w:pPr>
    </w:p>
    <w:sectPr w:rsidR="00566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693D"/>
    <w:multiLevelType w:val="hybridMultilevel"/>
    <w:tmpl w:val="FF341E88"/>
    <w:lvl w:ilvl="0" w:tplc="E10C0D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9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CD"/>
    <w:rsid w:val="0022368C"/>
    <w:rsid w:val="00326A99"/>
    <w:rsid w:val="00395CCD"/>
    <w:rsid w:val="004A59B2"/>
    <w:rsid w:val="00566025"/>
    <w:rsid w:val="00786884"/>
    <w:rsid w:val="008832F1"/>
    <w:rsid w:val="008B6573"/>
    <w:rsid w:val="008F0753"/>
    <w:rsid w:val="00911DD4"/>
    <w:rsid w:val="00F762FB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95CA"/>
  <w15:chartTrackingRefBased/>
  <w15:docId w15:val="{CF1D88BB-3414-40E5-AB9A-FBB509C9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0:23:09.6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4636 9 24575,'-978'0'0,"924"3"0,-87 15 0,-18 2 0,-303-17 0,246-5 0,-726 2 0,810-11 0,4 0 0,8 10 0,-216 4 0,300 2 0,-1 2 0,1 1 0,0 2 0,-47 20 0,80-29 0,-93 44 0,24-10 0,55-26 0,0 1 0,1 1 0,1 0 0,0 0 0,-20 22 0,-31 22 0,23-28 0,34-23 0,0 1 0,1 0 0,0 1 0,0 0 0,0 0 0,1 1 0,0-1 0,0 2 0,1-1 0,0 1 0,-9 13 0,-33 66 0,-47 99 0,72-133 0,8-21 0,-12 38 0,17-38 0,1-8 0,-7 39 0,15-53 0,0 0 0,0 0 0,1 0 0,0 0 0,1 1 0,0-1 0,3 12 0,1 7 0,-1 0 0,-2 0 0,0 35 0,0 19 0,3-46 0,1-1 0,15 44 0,-7-24 0,-8-25 0,-2 0 0,1 33 0,-1-19 0,-1-23 0,1 0 0,7 25 0,7 34 0,-10-37 0,1-1 0,2-1 0,2 0 0,2 0 0,31 61 0,-31-76 0,1-1 0,20 26 0,-5-9 0,0 10 0,-22-36 0,1 0 0,20 25 0,-16-27 0,2 0 0,0-1 0,0 0 0,2-1 0,-1-1 0,26 12 0,-2 1 0,-10-8 0,0-1 0,1-2 0,0 0 0,62 15 0,141 17 0,-134-29 0,-25-6 0,1-2 0,0-4 0,1-4 0,-1-2 0,0-4 0,77-16 0,-87 9 0,-25 3 0,0 3 0,44-2 0,-67 7 0,36-8 0,13-1 0,-15 5 0,-2-3 0,1-2 0,60-20 0,-63 15 0,1 2 0,0 3 0,77-6 0,-9 6 0,28-1 0,1014 13 0,-630-3 0,-501 3 0,-1 1 0,1 2 0,-1 0 0,34 12 0,52 10 0,-27-12 0,157 18 0,-162-25 0,98 5 0,128-24 0,-20-1 0,-66 12 0,331-12 0,-514 9 0,233-20 0,-52 6 0,20 8 0,19-3 0,-157-1 0,48-6 0,155 0 0,-84 22 0,265-6 0,-336-6 0,82-3 0,-48 14 0,149-4 0,-86-20 0,-53 3 0,5-1 0,37-2 0,372-1 0,-577 22 0,48-8 0,21-1 0,28-1 0,7-1 0,-33 12 0,-20 1 0,113-14 0,-36-1 0,-67 7 0,425-3 0,-313 12 0,2977-2 0,-3169-1 0,0 0 0,-1-1 0,1 0 0,0-1 0,-1 0 0,1-1 0,-1 0 0,0-1 0,-1 0 0,1 0 0,16-13 0,8-8 0,58-57 0,-54 46 0,4-5 0,-2-3 0,42-58 0,12-43 0,-1 2 0,-78 123 0,0 1 0,1 1 0,2 0 0,30-24 0,-33 33 0,0 0 0,0 1 0,28-11 0,-28 13 0,-1 0 0,0-1 0,0 0 0,19-15 0,5-12 0,44-52 0,-48 48 0,51-42 0,-34 33 0,-37 33 0,1 0 0,1 1 0,0 1 0,25-14 0,169-90 0,-199 110 0,0 0 0,-1-1 0,1 0 0,-1-1 0,-1 0 0,14-16 0,-21 22 0,-1 0 0,1 0 0,-1 0 0,0-1 0,0 1 0,0-1 0,0 1 0,-1-1 0,1 0 0,-1 1 0,0-1 0,0 0 0,-1 0 0,1 0 0,-1 0 0,1 0 0,-1 0 0,-1 0 0,1 0 0,0 0 0,-1 0 0,0 0 0,0 0 0,0 0 0,-1 1 0,-2-6 0,-2-1 0,-1 0 0,0 1 0,0 0 0,-1 0 0,0 1 0,-1 0 0,0 1 0,0-1 0,-1 2 0,1-1 0,-21-8 0,-13-5 0,-71-22 0,81 31 0,-344-110 0,291 86 0,53 21 0,-35-10 0,-300-80 0,312 90 0,0 3 0,-1 2 0,-88-1 0,86 6 0,-81-14 0,-1-1 0,-48 17 0,1-1 0,184 2 0,0 0 0,1 0 0,-1 0 0,1 0 0,-1-1 0,1 0 0,-1 0 0,1 0 0,0 0 0,0 0 0,0-1 0,0 1 0,0-1 0,0 0 0,1 1 0,-1-1 0,1-1 0,0 1 0,-3-6 0,2 4 0,0 0 0,-1 0 0,0 1 0,1-1 0,-1 1 0,-1 0 0,1 0 0,-7-4 0,-1 2 0,-1 0 0,-1 1 0,1 1 0,-1 0 0,0 0 0,0 2 0,-27-3 0,-106 6 0,112 1 0,-349 33 0,231-18 0,52-5 0,41-4 0,-1-2 0,1-2 0,-109-9 0,-47-12 0,29 4 0,-142 7 0,192 8 0,-252-2 0,375-1 0,0-1 0,0 0 0,0-1 0,-19-6 0,-39-8 0,-60 7 0,-141 7 0,-131-9 0,310 5 0,-117 7 0,84 2 0,-309-2 0,420 1 0,0 1 0,-27 5 0,-24 4 0,-470-9 0,272-4 0,170 2 0,-687 29 0,600-16 0,-186-10 0,181-5 0,-3349 2 0,3515-1 0,1-2 0,-1 0 0,-20-6 0,0 0 0,-62-15 0,61 13 0,0 2 0,0 2 0,-72-3 0,93 10-75,12 1-183,0-1 0,0 0 0,0-1 0,-15-2 0,11-1-6568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Richard</dc:creator>
  <cp:keywords/>
  <dc:description/>
  <cp:lastModifiedBy>Juanita Richard</cp:lastModifiedBy>
  <cp:revision>2</cp:revision>
  <dcterms:created xsi:type="dcterms:W3CDTF">2025-04-09T00:23:00Z</dcterms:created>
  <dcterms:modified xsi:type="dcterms:W3CDTF">2025-04-09T00:23:00Z</dcterms:modified>
</cp:coreProperties>
</file>