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2519"/>
        <w:tblW w:w="13603" w:type="dxa"/>
        <w:jc w:val="center"/>
        <w:tblLayout w:type="fixed"/>
        <w:tblLook w:val="04A0" w:firstRow="1" w:lastRow="0" w:firstColumn="1" w:lastColumn="0" w:noHBand="0" w:noVBand="1"/>
      </w:tblPr>
      <w:tblGrid>
        <w:gridCol w:w="2319"/>
        <w:gridCol w:w="3236"/>
        <w:gridCol w:w="2167"/>
        <w:gridCol w:w="3092"/>
        <w:gridCol w:w="2789"/>
      </w:tblGrid>
      <w:tr w:rsidR="00752AC6" w:rsidRPr="00AC7D72">
        <w:trPr>
          <w:jc w:val="center"/>
        </w:trPr>
        <w:tc>
          <w:tcPr>
            <w:tcW w:w="13603" w:type="dxa"/>
            <w:gridSpan w:val="5"/>
            <w:shd w:val="clear" w:color="auto" w:fill="FFE599" w:themeFill="accent4" w:themeFillTint="66"/>
          </w:tcPr>
          <w:p w:rsidR="00AE6759" w:rsidRPr="00AC7D72" w:rsidRDefault="00180A09">
            <w:pPr>
              <w:spacing w:after="0" w:line="240" w:lineRule="auto"/>
              <w:jc w:val="both"/>
              <w:rPr>
                <w:rFonts w:ascii="Century Gothic" w:hAnsi="Century Gothic" w:cs="Times New Roman"/>
                <w:b/>
                <w:bCs/>
                <w:color w:val="0000CC"/>
                <w:sz w:val="24"/>
                <w:szCs w:val="24"/>
              </w:rPr>
            </w:pPr>
            <w:r w:rsidRPr="00AC7D72">
              <w:rPr>
                <w:rFonts w:ascii="Century Gothic" w:eastAsia="Calibri" w:hAnsi="Century Gothic" w:cs="Times New Roman"/>
                <w:b/>
                <w:bCs/>
                <w:color w:val="0000CC"/>
                <w:sz w:val="24"/>
                <w:szCs w:val="24"/>
              </w:rPr>
              <w:t>Aspectos generales para tomar en cuenta en</w:t>
            </w:r>
            <w:r w:rsidR="00EC7F06" w:rsidRPr="00AC7D72">
              <w:rPr>
                <w:rFonts w:ascii="Century Gothic" w:eastAsia="Calibri" w:hAnsi="Century Gothic" w:cs="Times New Roman"/>
                <w:b/>
                <w:bCs/>
                <w:color w:val="0000CC"/>
                <w:sz w:val="24"/>
                <w:szCs w:val="24"/>
              </w:rPr>
              <w:t xml:space="preserve"> el planeamiento del objetivo #5</w:t>
            </w:r>
            <w:r w:rsidRPr="00AC7D72">
              <w:rPr>
                <w:rFonts w:ascii="Century Gothic" w:eastAsia="Calibri" w:hAnsi="Century Gothic" w:cs="Times New Roman"/>
                <w:b/>
                <w:bCs/>
                <w:color w:val="0000CC"/>
                <w:sz w:val="24"/>
                <w:szCs w:val="24"/>
              </w:rPr>
              <w:t xml:space="preserve"> en primaria.</w:t>
            </w:r>
          </w:p>
        </w:tc>
      </w:tr>
      <w:tr w:rsidR="00752AC6" w:rsidRPr="00AC7D72">
        <w:trPr>
          <w:jc w:val="center"/>
        </w:trPr>
        <w:tc>
          <w:tcPr>
            <w:tcW w:w="2319" w:type="dxa"/>
            <w:vMerge w:val="restart"/>
          </w:tcPr>
          <w:p w:rsidR="00AE6759" w:rsidRPr="00AC7D72" w:rsidRDefault="00180A09">
            <w:pPr>
              <w:spacing w:after="0" w:line="240" w:lineRule="auto"/>
              <w:jc w:val="both"/>
              <w:rPr>
                <w:rFonts w:ascii="Century Gothic" w:hAnsi="Century Gothic" w:cs="Times New Roman"/>
                <w:b/>
                <w:bCs/>
                <w:color w:val="0000CC"/>
                <w:sz w:val="24"/>
                <w:szCs w:val="24"/>
              </w:rPr>
            </w:pPr>
            <w:r w:rsidRPr="00AC7D72">
              <w:rPr>
                <w:rFonts w:ascii="Century Gothic" w:eastAsia="Calibri" w:hAnsi="Century Gothic" w:cs="Times New Roman"/>
                <w:b/>
                <w:bCs/>
                <w:color w:val="0000CC"/>
                <w:sz w:val="24"/>
                <w:szCs w:val="24"/>
              </w:rPr>
              <w:t>Población meta</w:t>
            </w:r>
          </w:p>
          <w:p w:rsidR="00AE6759" w:rsidRPr="00AC7D72" w:rsidRDefault="00AE6759">
            <w:pPr>
              <w:spacing w:after="0" w:line="240" w:lineRule="auto"/>
              <w:jc w:val="both"/>
              <w:rPr>
                <w:rFonts w:ascii="Century Gothic" w:hAnsi="Century Gothic" w:cs="Times New Roman"/>
                <w:color w:val="0000CC"/>
                <w:sz w:val="24"/>
                <w:szCs w:val="24"/>
              </w:rPr>
            </w:pPr>
          </w:p>
          <w:p w:rsidR="00AE6759" w:rsidRPr="00AC7D72" w:rsidRDefault="00180A09">
            <w:p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Estudiantes de 6 a 12.</w:t>
            </w:r>
          </w:p>
          <w:p w:rsidR="00AE6759" w:rsidRPr="00AC7D72" w:rsidRDefault="00180A09">
            <w:p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Tomar en cuenta su edad cronológica y operativa.</w:t>
            </w:r>
          </w:p>
          <w:p w:rsidR="00AE6759" w:rsidRPr="00AC7D72" w:rsidRDefault="00AE6759">
            <w:pPr>
              <w:spacing w:after="0" w:line="240" w:lineRule="auto"/>
              <w:jc w:val="both"/>
              <w:rPr>
                <w:rFonts w:ascii="Century Gothic" w:hAnsi="Century Gothic" w:cs="Times New Roman"/>
                <w:color w:val="0000CC"/>
                <w:sz w:val="24"/>
                <w:szCs w:val="24"/>
              </w:rPr>
            </w:pPr>
          </w:p>
          <w:p w:rsidR="00AE6759" w:rsidRPr="00AC7D72" w:rsidRDefault="00180A09">
            <w:pPr>
              <w:pStyle w:val="Prrafodelista"/>
              <w:numPr>
                <w:ilvl w:val="0"/>
                <w:numId w:val="1"/>
              </w:num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Son activos.</w:t>
            </w:r>
          </w:p>
          <w:p w:rsidR="00AE6759" w:rsidRPr="00AC7D72" w:rsidRDefault="00180A09">
            <w:pPr>
              <w:pStyle w:val="Prrafodelista"/>
              <w:numPr>
                <w:ilvl w:val="0"/>
                <w:numId w:val="1"/>
              </w:num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Necesitan actividad física, moverse en forma coordinada y enérgica.</w:t>
            </w:r>
          </w:p>
          <w:p w:rsidR="00AE6759" w:rsidRPr="00AC7D72" w:rsidRDefault="00180A09">
            <w:pPr>
              <w:pStyle w:val="Prrafodelista"/>
              <w:numPr>
                <w:ilvl w:val="0"/>
                <w:numId w:val="1"/>
              </w:num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Emplean oraciones complejas.</w:t>
            </w:r>
          </w:p>
          <w:p w:rsidR="00AE6759" w:rsidRPr="00AC7D72" w:rsidRDefault="00180A09">
            <w:pPr>
              <w:pStyle w:val="Prrafodelista"/>
              <w:numPr>
                <w:ilvl w:val="0"/>
                <w:numId w:val="1"/>
              </w:num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Adquieren conciencia sobre su cuerpo.</w:t>
            </w:r>
          </w:p>
          <w:p w:rsidR="00AE6759" w:rsidRPr="00AC7D72" w:rsidRDefault="00180A09">
            <w:pPr>
              <w:pStyle w:val="Prrafodelista"/>
              <w:numPr>
                <w:ilvl w:val="0"/>
                <w:numId w:val="1"/>
              </w:num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Características sexuales secundarias</w:t>
            </w:r>
          </w:p>
        </w:tc>
        <w:tc>
          <w:tcPr>
            <w:tcW w:w="3236" w:type="dxa"/>
          </w:tcPr>
          <w:p w:rsidR="00AE6759" w:rsidRPr="00AC7D72" w:rsidRDefault="00180A09">
            <w:pPr>
              <w:spacing w:after="0" w:line="240" w:lineRule="auto"/>
              <w:jc w:val="both"/>
              <w:rPr>
                <w:rFonts w:ascii="Century Gothic" w:hAnsi="Century Gothic" w:cs="Times New Roman"/>
                <w:b/>
                <w:bCs/>
                <w:color w:val="0000CC"/>
                <w:sz w:val="24"/>
                <w:szCs w:val="24"/>
              </w:rPr>
            </w:pPr>
            <w:r w:rsidRPr="00AC7D72">
              <w:rPr>
                <w:rFonts w:ascii="Century Gothic" w:eastAsia="Calibri" w:hAnsi="Century Gothic" w:cs="Times New Roman"/>
                <w:b/>
                <w:bCs/>
                <w:color w:val="0000CC"/>
                <w:sz w:val="24"/>
                <w:szCs w:val="24"/>
              </w:rPr>
              <w:t>El docente debe tener presente</w:t>
            </w:r>
          </w:p>
        </w:tc>
        <w:tc>
          <w:tcPr>
            <w:tcW w:w="2167" w:type="dxa"/>
          </w:tcPr>
          <w:p w:rsidR="00AE6759" w:rsidRPr="00AC7D72" w:rsidRDefault="00180A09">
            <w:pPr>
              <w:spacing w:after="0" w:line="240" w:lineRule="auto"/>
              <w:jc w:val="both"/>
              <w:rPr>
                <w:rFonts w:ascii="Century Gothic" w:hAnsi="Century Gothic" w:cs="Times New Roman"/>
                <w:b/>
                <w:bCs/>
                <w:color w:val="0000CC"/>
                <w:sz w:val="24"/>
                <w:szCs w:val="24"/>
              </w:rPr>
            </w:pPr>
            <w:r w:rsidRPr="00AC7D72">
              <w:rPr>
                <w:rFonts w:ascii="Century Gothic" w:eastAsia="Calibri" w:hAnsi="Century Gothic" w:cs="Times New Roman"/>
                <w:b/>
                <w:bCs/>
                <w:color w:val="0000CC"/>
                <w:sz w:val="24"/>
                <w:szCs w:val="24"/>
              </w:rPr>
              <w:t>¿Para qué?</w:t>
            </w:r>
          </w:p>
        </w:tc>
        <w:tc>
          <w:tcPr>
            <w:tcW w:w="3092" w:type="dxa"/>
            <w:vAlign w:val="center"/>
          </w:tcPr>
          <w:p w:rsidR="00AE6759" w:rsidRPr="00AC7D72" w:rsidRDefault="00180A09">
            <w:pPr>
              <w:spacing w:after="0" w:line="240" w:lineRule="auto"/>
              <w:jc w:val="both"/>
              <w:rPr>
                <w:rFonts w:ascii="Century Gothic" w:hAnsi="Century Gothic" w:cs="Times New Roman"/>
                <w:b/>
                <w:bCs/>
                <w:color w:val="0000CC"/>
                <w:sz w:val="24"/>
                <w:szCs w:val="24"/>
              </w:rPr>
            </w:pPr>
            <w:r w:rsidRPr="00AC7D72">
              <w:rPr>
                <w:rFonts w:ascii="Century Gothic" w:eastAsia="Calibri" w:hAnsi="Century Gothic" w:cs="Times New Roman"/>
                <w:b/>
                <w:bCs/>
                <w:color w:val="0000CC"/>
                <w:sz w:val="24"/>
                <w:szCs w:val="24"/>
              </w:rPr>
              <w:t>I y II Ciclo</w:t>
            </w:r>
          </w:p>
        </w:tc>
        <w:tc>
          <w:tcPr>
            <w:tcW w:w="2789" w:type="dxa"/>
            <w:vAlign w:val="center"/>
          </w:tcPr>
          <w:p w:rsidR="00AE6759" w:rsidRPr="00AC7D72" w:rsidRDefault="00180A09">
            <w:pPr>
              <w:spacing w:after="0" w:line="240" w:lineRule="auto"/>
              <w:jc w:val="both"/>
              <w:rPr>
                <w:rFonts w:ascii="Century Gothic" w:hAnsi="Century Gothic" w:cs="Times New Roman"/>
                <w:b/>
                <w:bCs/>
                <w:color w:val="0000CC"/>
                <w:sz w:val="24"/>
                <w:szCs w:val="24"/>
              </w:rPr>
            </w:pPr>
            <w:r w:rsidRPr="00AC7D72">
              <w:rPr>
                <w:rFonts w:ascii="Century Gothic" w:eastAsia="Calibri" w:hAnsi="Century Gothic" w:cs="Times New Roman"/>
                <w:b/>
                <w:bCs/>
                <w:color w:val="0000CC"/>
                <w:sz w:val="24"/>
                <w:szCs w:val="24"/>
              </w:rPr>
              <w:t>Aspecto medular</w:t>
            </w:r>
          </w:p>
        </w:tc>
      </w:tr>
      <w:tr w:rsidR="00752AC6" w:rsidRPr="00AC7D72">
        <w:trPr>
          <w:jc w:val="center"/>
        </w:trPr>
        <w:tc>
          <w:tcPr>
            <w:tcW w:w="2319" w:type="dxa"/>
            <w:vMerge/>
          </w:tcPr>
          <w:p w:rsidR="00AE6759" w:rsidRPr="00AC7D72" w:rsidRDefault="00AE6759">
            <w:pPr>
              <w:pStyle w:val="Prrafodelista"/>
              <w:numPr>
                <w:ilvl w:val="0"/>
                <w:numId w:val="1"/>
              </w:numPr>
              <w:spacing w:after="0" w:line="240" w:lineRule="auto"/>
              <w:jc w:val="both"/>
              <w:rPr>
                <w:rFonts w:ascii="Century Gothic" w:hAnsi="Century Gothic" w:cs="Times New Roman"/>
                <w:color w:val="0000CC"/>
                <w:sz w:val="24"/>
                <w:szCs w:val="24"/>
              </w:rPr>
            </w:pPr>
          </w:p>
        </w:tc>
        <w:tc>
          <w:tcPr>
            <w:tcW w:w="3236" w:type="dxa"/>
            <w:vMerge w:val="restart"/>
          </w:tcPr>
          <w:p w:rsidR="00AE6759" w:rsidRPr="00AC7D72" w:rsidRDefault="00180A09">
            <w:pPr>
              <w:pStyle w:val="Prrafodelista"/>
              <w:numPr>
                <w:ilvl w:val="0"/>
                <w:numId w:val="2"/>
              </w:num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La política educativa vigente.</w:t>
            </w:r>
          </w:p>
          <w:p w:rsidR="00AE6759" w:rsidRPr="00AC7D72" w:rsidRDefault="00180A09">
            <w:pPr>
              <w:pStyle w:val="Prrafodelista"/>
              <w:numPr>
                <w:ilvl w:val="0"/>
                <w:numId w:val="2"/>
              </w:num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El contexto geográfico, social, cultural, familiar y comunitario.</w:t>
            </w:r>
          </w:p>
          <w:p w:rsidR="00AE6759" w:rsidRPr="00AC7D72" w:rsidRDefault="00180A09">
            <w:pPr>
              <w:pStyle w:val="Prrafodelista"/>
              <w:numPr>
                <w:ilvl w:val="0"/>
                <w:numId w:val="2"/>
              </w:num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Las ideologías emergentes, constantes cambios de la sociedad.</w:t>
            </w:r>
          </w:p>
          <w:p w:rsidR="00AE6759" w:rsidRPr="00AC7D72" w:rsidRDefault="00180A09">
            <w:pPr>
              <w:pStyle w:val="Prrafodelista"/>
              <w:numPr>
                <w:ilvl w:val="0"/>
                <w:numId w:val="2"/>
              </w:num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La des personalización.</w:t>
            </w:r>
          </w:p>
          <w:p w:rsidR="00AE6759" w:rsidRPr="00AC7D72" w:rsidRDefault="00180A09" w:rsidP="00BF75F9">
            <w:pPr>
              <w:pStyle w:val="Prrafodelista"/>
              <w:numPr>
                <w:ilvl w:val="0"/>
                <w:numId w:val="2"/>
              </w:numPr>
              <w:spacing w:after="0" w:line="240" w:lineRule="auto"/>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El materialismo y la cosificación del ser humano.</w:t>
            </w:r>
          </w:p>
          <w:p w:rsidR="00AE6759" w:rsidRPr="00AC7D72" w:rsidRDefault="00180A09">
            <w:pPr>
              <w:pStyle w:val="Prrafodelista"/>
              <w:numPr>
                <w:ilvl w:val="0"/>
                <w:numId w:val="2"/>
              </w:num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La sobre valoración al recurso tecnológico que nos lleva a una competencia desigual (inteligencias artificiales).</w:t>
            </w:r>
          </w:p>
          <w:p w:rsidR="00AE6759" w:rsidRPr="00AC7D72" w:rsidRDefault="00180A09">
            <w:pPr>
              <w:pStyle w:val="Prrafodelista"/>
              <w:numPr>
                <w:ilvl w:val="0"/>
                <w:numId w:val="2"/>
              </w:num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Los objetivos y contenidos del programa vigente.</w:t>
            </w:r>
          </w:p>
          <w:p w:rsidR="00AE6759" w:rsidRPr="00AC7D72" w:rsidRDefault="00180A09">
            <w:pPr>
              <w:pStyle w:val="Prrafodelista"/>
              <w:numPr>
                <w:ilvl w:val="0"/>
                <w:numId w:val="2"/>
              </w:num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Las leyes porque estas nos orientan.</w:t>
            </w:r>
          </w:p>
          <w:p w:rsidR="00AE6759" w:rsidRPr="00AC7D72" w:rsidRDefault="00180A09">
            <w:pPr>
              <w:pStyle w:val="Prrafodelista"/>
              <w:numPr>
                <w:ilvl w:val="0"/>
                <w:numId w:val="2"/>
              </w:num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 xml:space="preserve">Las dos fases de la </w:t>
            </w:r>
            <w:r w:rsidRPr="00AC7D72">
              <w:rPr>
                <w:rFonts w:ascii="Century Gothic" w:eastAsia="Calibri" w:hAnsi="Century Gothic" w:cs="Times New Roman"/>
                <w:color w:val="0000CC"/>
                <w:sz w:val="24"/>
                <w:szCs w:val="24"/>
              </w:rPr>
              <w:lastRenderedPageBreak/>
              <w:t>Educación Religiosa según el voto 2023 del 2011.</w:t>
            </w:r>
          </w:p>
        </w:tc>
        <w:tc>
          <w:tcPr>
            <w:tcW w:w="2167" w:type="dxa"/>
            <w:vMerge w:val="restart"/>
          </w:tcPr>
          <w:p w:rsidR="00AE6759" w:rsidRPr="00AC7D72" w:rsidRDefault="00180A09">
            <w:pPr>
              <w:pStyle w:val="Prrafodelista"/>
              <w:numPr>
                <w:ilvl w:val="0"/>
                <w:numId w:val="1"/>
              </w:num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lastRenderedPageBreak/>
              <w:t>Para ser feliz.</w:t>
            </w:r>
          </w:p>
          <w:p w:rsidR="00AE6759" w:rsidRPr="00AC7D72" w:rsidRDefault="00180A09">
            <w:pPr>
              <w:pStyle w:val="Prrafodelista"/>
              <w:numPr>
                <w:ilvl w:val="0"/>
                <w:numId w:val="1"/>
              </w:num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Para tener sentido de existencia, plenitud.</w:t>
            </w:r>
          </w:p>
          <w:p w:rsidR="00AE6759" w:rsidRPr="00AC7D72" w:rsidRDefault="00180A09">
            <w:pPr>
              <w:pStyle w:val="Prrafodelista"/>
              <w:numPr>
                <w:ilvl w:val="0"/>
                <w:numId w:val="1"/>
              </w:num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Para ser más y mejor humano.</w:t>
            </w:r>
          </w:p>
          <w:p w:rsidR="00AE6759" w:rsidRPr="00AC7D72" w:rsidRDefault="00AE6759">
            <w:pPr>
              <w:spacing w:after="0" w:line="240" w:lineRule="auto"/>
              <w:jc w:val="both"/>
              <w:rPr>
                <w:rFonts w:ascii="Century Gothic" w:hAnsi="Century Gothic" w:cs="Times New Roman"/>
                <w:b/>
                <w:bCs/>
                <w:color w:val="0000CC"/>
                <w:sz w:val="24"/>
                <w:szCs w:val="24"/>
              </w:rPr>
            </w:pPr>
          </w:p>
        </w:tc>
        <w:tc>
          <w:tcPr>
            <w:tcW w:w="3092" w:type="dxa"/>
            <w:vAlign w:val="center"/>
          </w:tcPr>
          <w:p w:rsidR="00AE6759" w:rsidRPr="00AC7D72" w:rsidRDefault="00180A09">
            <w:pPr>
              <w:spacing w:after="0" w:line="240" w:lineRule="auto"/>
              <w:jc w:val="both"/>
              <w:rPr>
                <w:rFonts w:ascii="Century Gothic" w:hAnsi="Century Gothic" w:cs="Times New Roman"/>
                <w:b/>
                <w:bCs/>
                <w:color w:val="0000CC"/>
                <w:sz w:val="24"/>
                <w:szCs w:val="24"/>
              </w:rPr>
            </w:pPr>
            <w:r w:rsidRPr="00AC7D72">
              <w:rPr>
                <w:rFonts w:ascii="Century Gothic" w:eastAsia="Calibri" w:hAnsi="Century Gothic" w:cs="Times New Roman"/>
                <w:b/>
                <w:bCs/>
                <w:color w:val="0000CC"/>
                <w:sz w:val="24"/>
                <w:szCs w:val="24"/>
              </w:rPr>
              <w:t>¿Por qué es importante su estudio? ¿Cuál es su aplicación práctica?</w:t>
            </w:r>
          </w:p>
        </w:tc>
        <w:tc>
          <w:tcPr>
            <w:tcW w:w="2789" w:type="dxa"/>
            <w:vMerge w:val="restart"/>
            <w:vAlign w:val="center"/>
          </w:tcPr>
          <w:p w:rsidR="00AE6759" w:rsidRPr="00AC7D72" w:rsidRDefault="00180A09">
            <w:p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Que el docente tenga presente que:</w:t>
            </w:r>
          </w:p>
          <w:p w:rsidR="00AE6759" w:rsidRPr="00AC7D72" w:rsidRDefault="00AE6759">
            <w:pPr>
              <w:spacing w:after="0" w:line="240" w:lineRule="auto"/>
              <w:jc w:val="both"/>
              <w:rPr>
                <w:rFonts w:ascii="Century Gothic" w:hAnsi="Century Gothic" w:cs="Times New Roman"/>
                <w:color w:val="0000CC"/>
                <w:sz w:val="24"/>
                <w:szCs w:val="24"/>
              </w:rPr>
            </w:pPr>
          </w:p>
          <w:p w:rsidR="00AE6759" w:rsidRPr="00AC7D72" w:rsidRDefault="00180A09" w:rsidP="00F2526F">
            <w:pPr>
              <w:spacing w:after="0" w:line="240" w:lineRule="auto"/>
              <w:rPr>
                <w:rFonts w:ascii="Century Gothic" w:eastAsia="Calibri" w:hAnsi="Century Gothic" w:cs="Times New Roman"/>
                <w:color w:val="0000CC"/>
                <w:sz w:val="24"/>
                <w:szCs w:val="24"/>
              </w:rPr>
            </w:pPr>
            <w:r w:rsidRPr="00AC7D72">
              <w:rPr>
                <w:rFonts w:ascii="Century Gothic" w:eastAsia="Calibri" w:hAnsi="Century Gothic" w:cs="Times New Roman"/>
                <w:color w:val="0000CC"/>
                <w:sz w:val="24"/>
                <w:szCs w:val="24"/>
              </w:rPr>
              <w:t>El eje principal es enfatizar</w:t>
            </w:r>
            <w:r w:rsidR="00F2526F" w:rsidRPr="00AC7D72">
              <w:rPr>
                <w:rFonts w:ascii="Century Gothic" w:eastAsia="Calibri" w:hAnsi="Century Gothic" w:cs="Times New Roman"/>
                <w:color w:val="0000CC"/>
                <w:sz w:val="24"/>
                <w:szCs w:val="24"/>
              </w:rPr>
              <w:t xml:space="preserve"> que </w:t>
            </w:r>
            <w:r w:rsidR="00F2526F" w:rsidRPr="00AC7D72">
              <w:rPr>
                <w:rFonts w:ascii="Century Gothic" w:eastAsia="Calibri" w:hAnsi="Century Gothic" w:cs="Times New Roman"/>
                <w:sz w:val="24"/>
                <w:szCs w:val="24"/>
              </w:rPr>
              <w:t xml:space="preserve">el trabajo u </w:t>
            </w:r>
            <w:r w:rsidR="00AC7D72" w:rsidRPr="00AC7D72">
              <w:rPr>
                <w:rFonts w:ascii="Century Gothic" w:eastAsia="Calibri" w:hAnsi="Century Gothic" w:cs="Times New Roman"/>
                <w:sz w:val="24"/>
                <w:szCs w:val="24"/>
              </w:rPr>
              <w:t>ocupaciones que</w:t>
            </w:r>
            <w:r w:rsidR="00F2526F" w:rsidRPr="00AC7D72">
              <w:rPr>
                <w:rFonts w:ascii="Century Gothic" w:eastAsia="Calibri" w:hAnsi="Century Gothic" w:cs="Times New Roman"/>
                <w:sz w:val="24"/>
                <w:szCs w:val="24"/>
              </w:rPr>
              <w:t xml:space="preserve"> realizan las personas</w:t>
            </w:r>
            <w:r w:rsidR="00B770C3" w:rsidRPr="00AC7D72">
              <w:rPr>
                <w:rFonts w:ascii="Century Gothic" w:eastAsia="Calibri" w:hAnsi="Century Gothic" w:cs="Times New Roman"/>
                <w:sz w:val="24"/>
                <w:szCs w:val="24"/>
              </w:rPr>
              <w:t xml:space="preserve"> aparte de que es un derecho, </w:t>
            </w:r>
            <w:r w:rsidR="00AC7D72" w:rsidRPr="00AC7D72">
              <w:rPr>
                <w:rFonts w:ascii="Century Gothic" w:eastAsia="Calibri" w:hAnsi="Century Gothic" w:cs="Times New Roman"/>
                <w:sz w:val="24"/>
                <w:szCs w:val="24"/>
              </w:rPr>
              <w:t>también nos</w:t>
            </w:r>
            <w:r w:rsidR="00F2526F" w:rsidRPr="00AC7D72">
              <w:rPr>
                <w:rFonts w:ascii="Century Gothic" w:eastAsia="Calibri" w:hAnsi="Century Gothic" w:cs="Times New Roman"/>
                <w:sz w:val="24"/>
                <w:szCs w:val="24"/>
              </w:rPr>
              <w:t xml:space="preserve"> ayuda a tener una mejor calidad de vida y que permite que se expresen </w:t>
            </w:r>
            <w:r w:rsidR="00F2526F" w:rsidRPr="00AC7D72">
              <w:rPr>
                <w:rFonts w:ascii="Century Gothic" w:hAnsi="Century Gothic" w:cs="Times New Roman"/>
                <w:sz w:val="24"/>
                <w:szCs w:val="24"/>
                <w:lang w:val="es-419"/>
              </w:rPr>
              <w:t>actitudes cristianas que propici</w:t>
            </w:r>
            <w:r w:rsidR="00B770C3" w:rsidRPr="00AC7D72">
              <w:rPr>
                <w:rFonts w:ascii="Century Gothic" w:hAnsi="Century Gothic" w:cs="Times New Roman"/>
                <w:sz w:val="24"/>
                <w:szCs w:val="24"/>
                <w:lang w:val="es-419"/>
              </w:rPr>
              <w:t xml:space="preserve">an la solidaridad en el entorno y que con nuestro trabajo debemos cuidar y proteger nuestra casa común. </w:t>
            </w:r>
          </w:p>
          <w:p w:rsidR="00F2526F" w:rsidRPr="00AC7D72" w:rsidRDefault="00F2526F">
            <w:pPr>
              <w:spacing w:after="0" w:line="240" w:lineRule="auto"/>
              <w:jc w:val="both"/>
              <w:rPr>
                <w:rFonts w:ascii="Century Gothic" w:hAnsi="Century Gothic" w:cs="Times New Roman"/>
                <w:color w:val="0000CC"/>
                <w:sz w:val="24"/>
                <w:szCs w:val="24"/>
              </w:rPr>
            </w:pPr>
          </w:p>
          <w:p w:rsidR="00AE6759" w:rsidRPr="00AC7D72" w:rsidRDefault="00180A09">
            <w:p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 xml:space="preserve">El eje trasversal del quehacer del docente de educación religiosa se centra en la persona de Jesucristo indistintamente de la </w:t>
            </w:r>
            <w:r w:rsidRPr="00AC7D72">
              <w:rPr>
                <w:rFonts w:ascii="Century Gothic" w:eastAsia="Calibri" w:hAnsi="Century Gothic" w:cs="Times New Roman"/>
                <w:color w:val="0000CC"/>
                <w:sz w:val="24"/>
                <w:szCs w:val="24"/>
              </w:rPr>
              <w:lastRenderedPageBreak/>
              <w:t>religión que profese y que la fuente de que se nutre en la Palabra Dios.</w:t>
            </w:r>
          </w:p>
          <w:p w:rsidR="00AE6759" w:rsidRPr="00AC7D72" w:rsidRDefault="00AE6759">
            <w:pPr>
              <w:spacing w:after="0" w:line="240" w:lineRule="auto"/>
              <w:jc w:val="both"/>
              <w:rPr>
                <w:rFonts w:ascii="Century Gothic" w:hAnsi="Century Gothic" w:cs="Times New Roman"/>
                <w:color w:val="0000CC"/>
                <w:sz w:val="24"/>
                <w:szCs w:val="24"/>
              </w:rPr>
            </w:pPr>
          </w:p>
          <w:p w:rsidR="00AE6759" w:rsidRPr="00AC7D72" w:rsidRDefault="00180A09">
            <w:pPr>
              <w:spacing w:after="0" w:line="240" w:lineRule="auto"/>
              <w:jc w:val="both"/>
              <w:rPr>
                <w:rFonts w:ascii="Century Gothic" w:hAnsi="Century Gothic" w:cs="Times New Roman"/>
                <w:color w:val="0000CC"/>
                <w:sz w:val="24"/>
                <w:szCs w:val="24"/>
              </w:rPr>
            </w:pPr>
            <w:r w:rsidRPr="00AC7D72">
              <w:rPr>
                <w:rFonts w:ascii="Century Gothic" w:eastAsia="Calibri" w:hAnsi="Century Gothic" w:cs="Times New Roman"/>
                <w:color w:val="0000CC"/>
                <w:sz w:val="24"/>
                <w:szCs w:val="24"/>
              </w:rPr>
              <w:t xml:space="preserve">Y que la máxima estrategia </w:t>
            </w:r>
            <w:proofErr w:type="gramStart"/>
            <w:r w:rsidRPr="00AC7D72">
              <w:rPr>
                <w:rFonts w:ascii="Century Gothic" w:eastAsia="Calibri" w:hAnsi="Century Gothic" w:cs="Times New Roman"/>
                <w:color w:val="0000CC"/>
                <w:sz w:val="24"/>
                <w:szCs w:val="24"/>
              </w:rPr>
              <w:t>pedagógica  es</w:t>
            </w:r>
            <w:proofErr w:type="gramEnd"/>
            <w:r w:rsidRPr="00AC7D72">
              <w:rPr>
                <w:rFonts w:ascii="Century Gothic" w:eastAsia="Calibri" w:hAnsi="Century Gothic" w:cs="Times New Roman"/>
                <w:color w:val="0000CC"/>
                <w:sz w:val="24"/>
                <w:szCs w:val="24"/>
              </w:rPr>
              <w:t xml:space="preserve"> el testimonio de vida</w:t>
            </w:r>
          </w:p>
          <w:p w:rsidR="00AE6759" w:rsidRPr="00AC7D72" w:rsidRDefault="00AE6759">
            <w:pPr>
              <w:spacing w:after="0" w:line="240" w:lineRule="auto"/>
              <w:jc w:val="both"/>
              <w:rPr>
                <w:rFonts w:ascii="Century Gothic" w:hAnsi="Century Gothic" w:cs="Times New Roman"/>
                <w:color w:val="0000CC"/>
                <w:sz w:val="24"/>
                <w:szCs w:val="24"/>
              </w:rPr>
            </w:pPr>
          </w:p>
          <w:p w:rsidR="00AE6759" w:rsidRPr="00AC7D72" w:rsidRDefault="00AE6759">
            <w:pPr>
              <w:spacing w:after="0" w:line="240" w:lineRule="auto"/>
              <w:jc w:val="both"/>
              <w:rPr>
                <w:rFonts w:ascii="Century Gothic" w:hAnsi="Century Gothic" w:cs="Times New Roman"/>
                <w:color w:val="0000CC"/>
                <w:sz w:val="24"/>
                <w:szCs w:val="24"/>
              </w:rPr>
            </w:pPr>
          </w:p>
          <w:p w:rsidR="00AE6759" w:rsidRPr="00AC7D72" w:rsidRDefault="00AE6759">
            <w:pPr>
              <w:spacing w:after="0" w:line="240" w:lineRule="auto"/>
              <w:jc w:val="both"/>
              <w:rPr>
                <w:rFonts w:ascii="Century Gothic" w:hAnsi="Century Gothic" w:cs="Times New Roman"/>
                <w:color w:val="0000CC"/>
                <w:sz w:val="24"/>
                <w:szCs w:val="24"/>
              </w:rPr>
            </w:pPr>
          </w:p>
          <w:p w:rsidR="00AE6759" w:rsidRPr="00AC7D72" w:rsidRDefault="00AE6759">
            <w:pPr>
              <w:spacing w:after="0" w:line="240" w:lineRule="auto"/>
              <w:jc w:val="both"/>
              <w:rPr>
                <w:rFonts w:ascii="Century Gothic" w:hAnsi="Century Gothic" w:cs="Times New Roman"/>
                <w:color w:val="0000CC"/>
                <w:sz w:val="24"/>
                <w:szCs w:val="24"/>
              </w:rPr>
            </w:pPr>
          </w:p>
        </w:tc>
      </w:tr>
      <w:tr w:rsidR="00752AC6" w:rsidRPr="00AC7D72">
        <w:trPr>
          <w:jc w:val="center"/>
        </w:trPr>
        <w:tc>
          <w:tcPr>
            <w:tcW w:w="2319" w:type="dxa"/>
            <w:vMerge/>
          </w:tcPr>
          <w:p w:rsidR="00AE6759" w:rsidRPr="00AC7D72" w:rsidRDefault="00AE6759">
            <w:pPr>
              <w:spacing w:after="0" w:line="240" w:lineRule="auto"/>
              <w:jc w:val="both"/>
              <w:rPr>
                <w:rFonts w:ascii="Century Gothic" w:hAnsi="Century Gothic" w:cs="Times New Roman"/>
                <w:color w:val="0000CC"/>
                <w:sz w:val="24"/>
                <w:szCs w:val="24"/>
              </w:rPr>
            </w:pPr>
          </w:p>
        </w:tc>
        <w:tc>
          <w:tcPr>
            <w:tcW w:w="3236" w:type="dxa"/>
            <w:vMerge/>
          </w:tcPr>
          <w:p w:rsidR="00AE6759" w:rsidRPr="00AC7D72" w:rsidRDefault="00AE6759">
            <w:pPr>
              <w:spacing w:after="0" w:line="240" w:lineRule="auto"/>
              <w:jc w:val="both"/>
              <w:rPr>
                <w:rFonts w:ascii="Century Gothic" w:hAnsi="Century Gothic" w:cs="Times New Roman"/>
                <w:color w:val="0000CC"/>
                <w:sz w:val="24"/>
                <w:szCs w:val="24"/>
              </w:rPr>
            </w:pPr>
          </w:p>
        </w:tc>
        <w:tc>
          <w:tcPr>
            <w:tcW w:w="2167" w:type="dxa"/>
            <w:vMerge/>
          </w:tcPr>
          <w:p w:rsidR="00AE6759" w:rsidRPr="00AC7D72" w:rsidRDefault="00AE6759">
            <w:pPr>
              <w:spacing w:after="0" w:line="240" w:lineRule="auto"/>
              <w:jc w:val="both"/>
              <w:rPr>
                <w:rFonts w:ascii="Century Gothic" w:hAnsi="Century Gothic" w:cs="Times New Roman"/>
                <w:color w:val="0000CC"/>
                <w:sz w:val="24"/>
                <w:szCs w:val="24"/>
              </w:rPr>
            </w:pPr>
          </w:p>
        </w:tc>
        <w:tc>
          <w:tcPr>
            <w:tcW w:w="3092" w:type="dxa"/>
          </w:tcPr>
          <w:p w:rsidR="00AE6759" w:rsidRPr="00AC7D72" w:rsidRDefault="00180A09">
            <w:pPr>
              <w:spacing w:after="0" w:line="240" w:lineRule="auto"/>
              <w:jc w:val="both"/>
              <w:rPr>
                <w:rFonts w:ascii="Century Gothic" w:eastAsia="Calibri" w:hAnsi="Century Gothic" w:cs="Times New Roman"/>
                <w:b/>
                <w:bCs/>
                <w:color w:val="0000CC"/>
                <w:sz w:val="24"/>
                <w:szCs w:val="24"/>
              </w:rPr>
            </w:pPr>
            <w:r w:rsidRPr="00AC7D72">
              <w:rPr>
                <w:rFonts w:ascii="Century Gothic" w:eastAsia="Calibri" w:hAnsi="Century Gothic" w:cs="Times New Roman"/>
                <w:b/>
                <w:bCs/>
                <w:color w:val="0000CC"/>
                <w:sz w:val="24"/>
                <w:szCs w:val="24"/>
              </w:rPr>
              <w:t>Primer Grado</w:t>
            </w:r>
          </w:p>
          <w:p w:rsidR="00752AC6" w:rsidRPr="00AC7D72" w:rsidRDefault="00752AC6" w:rsidP="00752AC6">
            <w:pPr>
              <w:spacing w:after="0" w:line="240" w:lineRule="auto"/>
              <w:rPr>
                <w:rFonts w:ascii="Century Gothic" w:hAnsi="Century Gothic" w:cs="Times New Roman"/>
                <w:b/>
                <w:bCs/>
                <w:sz w:val="24"/>
                <w:szCs w:val="24"/>
              </w:rPr>
            </w:pPr>
            <w:r w:rsidRPr="00AC7D72">
              <w:rPr>
                <w:rFonts w:ascii="Century Gothic" w:hAnsi="Century Gothic"/>
                <w:sz w:val="24"/>
                <w:szCs w:val="24"/>
                <w:shd w:val="clear" w:color="auto" w:fill="FFFFFF"/>
              </w:rPr>
              <w:t>Identificar los distintos quehaceres y ocupaciones que realizan las personas del entorno.</w:t>
            </w:r>
          </w:p>
          <w:p w:rsidR="00AE6759" w:rsidRPr="00AC7D72" w:rsidRDefault="00AE6759">
            <w:pPr>
              <w:spacing w:after="0" w:line="240" w:lineRule="auto"/>
              <w:jc w:val="both"/>
              <w:rPr>
                <w:rFonts w:ascii="Century Gothic" w:hAnsi="Century Gothic" w:cs="Times New Roman"/>
                <w:color w:val="0000CC"/>
                <w:sz w:val="24"/>
                <w:szCs w:val="24"/>
              </w:rPr>
            </w:pPr>
          </w:p>
          <w:p w:rsidR="00AE6759" w:rsidRPr="00AC7D72" w:rsidRDefault="00180A09">
            <w:pPr>
              <w:spacing w:after="0" w:line="240" w:lineRule="auto"/>
              <w:jc w:val="both"/>
              <w:rPr>
                <w:rFonts w:ascii="Century Gothic" w:hAnsi="Century Gothic" w:cs="Times New Roman"/>
                <w:b/>
                <w:bCs/>
                <w:color w:val="0000CC"/>
                <w:sz w:val="24"/>
                <w:szCs w:val="24"/>
              </w:rPr>
            </w:pPr>
            <w:r w:rsidRPr="00AC7D72">
              <w:rPr>
                <w:rFonts w:ascii="Century Gothic" w:eastAsia="Calibri" w:hAnsi="Century Gothic" w:cs="Times New Roman"/>
                <w:b/>
                <w:bCs/>
                <w:color w:val="0000CC"/>
                <w:sz w:val="24"/>
                <w:szCs w:val="24"/>
              </w:rPr>
              <w:t>Cita bíblica:</w:t>
            </w:r>
          </w:p>
          <w:p w:rsidR="00EC7F06" w:rsidRPr="00AC7D72" w:rsidRDefault="00752AC6">
            <w:pPr>
              <w:spacing w:after="0" w:line="240" w:lineRule="auto"/>
              <w:jc w:val="both"/>
              <w:rPr>
                <w:rFonts w:ascii="Century Gothic" w:hAnsi="Century Gothic" w:cs="Times New Roman"/>
                <w:sz w:val="24"/>
                <w:szCs w:val="24"/>
              </w:rPr>
            </w:pPr>
            <w:r w:rsidRPr="00AC7D72">
              <w:rPr>
                <w:rFonts w:ascii="Century Gothic" w:hAnsi="Century Gothic" w:cs="Times New Roman"/>
                <w:sz w:val="24"/>
                <w:szCs w:val="24"/>
              </w:rPr>
              <w:t xml:space="preserve">“Hagan lo que hagan trabajen de buena gana, como para el Señor, y no </w:t>
            </w:r>
            <w:r w:rsidR="00EC7F06" w:rsidRPr="00AC7D72">
              <w:rPr>
                <w:rFonts w:ascii="Century Gothic" w:hAnsi="Century Gothic" w:cs="Times New Roman"/>
                <w:sz w:val="24"/>
                <w:szCs w:val="24"/>
              </w:rPr>
              <w:t xml:space="preserve">como para nadie en este mundo” </w:t>
            </w:r>
          </w:p>
          <w:p w:rsidR="00AE6759" w:rsidRPr="00AC7D72" w:rsidRDefault="00752AC6" w:rsidP="00EC7F06">
            <w:pPr>
              <w:spacing w:after="0" w:line="240" w:lineRule="auto"/>
              <w:jc w:val="right"/>
              <w:rPr>
                <w:rFonts w:ascii="Century Gothic" w:hAnsi="Century Gothic" w:cs="Times New Roman"/>
                <w:sz w:val="24"/>
                <w:szCs w:val="24"/>
              </w:rPr>
            </w:pPr>
            <w:r w:rsidRPr="00AC7D72">
              <w:rPr>
                <w:rFonts w:ascii="Century Gothic" w:hAnsi="Century Gothic" w:cs="Times New Roman"/>
                <w:sz w:val="24"/>
                <w:szCs w:val="24"/>
              </w:rPr>
              <w:t>Colosenses 3, 23.</w:t>
            </w:r>
          </w:p>
          <w:p w:rsidR="00752AC6" w:rsidRPr="00AC7D72" w:rsidRDefault="00752AC6">
            <w:pPr>
              <w:spacing w:after="0" w:line="240" w:lineRule="auto"/>
              <w:jc w:val="both"/>
              <w:rPr>
                <w:rFonts w:ascii="Century Gothic" w:hAnsi="Century Gothic" w:cs="Times New Roman"/>
                <w:color w:val="0000CC"/>
                <w:sz w:val="24"/>
                <w:szCs w:val="24"/>
              </w:rPr>
            </w:pPr>
          </w:p>
          <w:p w:rsidR="00AE6759" w:rsidRPr="00AC7D72" w:rsidRDefault="00180A09">
            <w:pPr>
              <w:spacing w:after="0" w:line="240" w:lineRule="auto"/>
              <w:jc w:val="both"/>
              <w:rPr>
                <w:rFonts w:ascii="Century Gothic" w:eastAsia="Calibri" w:hAnsi="Century Gothic" w:cs="Times New Roman"/>
                <w:b/>
                <w:bCs/>
                <w:color w:val="0000CC"/>
                <w:sz w:val="24"/>
                <w:szCs w:val="24"/>
              </w:rPr>
            </w:pPr>
            <w:r w:rsidRPr="00AC7D72">
              <w:rPr>
                <w:rFonts w:ascii="Century Gothic" w:eastAsia="Calibri" w:hAnsi="Century Gothic" w:cs="Times New Roman"/>
                <w:b/>
                <w:bCs/>
                <w:color w:val="0000CC"/>
                <w:sz w:val="24"/>
                <w:szCs w:val="24"/>
              </w:rPr>
              <w:t>Concepto:</w:t>
            </w:r>
          </w:p>
          <w:p w:rsidR="00BF75F9" w:rsidRPr="00AC7D72" w:rsidRDefault="004254C5" w:rsidP="00BF75F9">
            <w:pPr>
              <w:pStyle w:val="Prrafodelista"/>
              <w:numPr>
                <w:ilvl w:val="0"/>
                <w:numId w:val="5"/>
              </w:numPr>
              <w:spacing w:after="0" w:line="240" w:lineRule="auto"/>
              <w:ind w:left="214" w:hanging="141"/>
              <w:rPr>
                <w:rFonts w:ascii="Century Gothic" w:hAnsi="Century Gothic" w:cs="Times New Roman"/>
                <w:color w:val="0000CC"/>
                <w:sz w:val="24"/>
                <w:szCs w:val="24"/>
              </w:rPr>
            </w:pPr>
            <w:r w:rsidRPr="00AC7D72">
              <w:rPr>
                <w:rFonts w:ascii="Century Gothic" w:hAnsi="Century Gothic" w:cs="Times New Roman"/>
                <w:color w:val="202124"/>
                <w:sz w:val="24"/>
                <w:szCs w:val="24"/>
                <w:shd w:val="clear" w:color="auto" w:fill="FFFFFF"/>
              </w:rPr>
              <w:t>Un trabajo u ocupación </w:t>
            </w:r>
            <w:r w:rsidRPr="00AC7D72">
              <w:rPr>
                <w:rFonts w:ascii="Century Gothic" w:hAnsi="Century Gothic" w:cs="Times New Roman"/>
                <w:color w:val="040C28"/>
                <w:sz w:val="24"/>
                <w:szCs w:val="24"/>
              </w:rPr>
              <w:t>es el papel de una persona en la sociedad</w:t>
            </w:r>
            <w:r w:rsidRPr="00AC7D72">
              <w:rPr>
                <w:rFonts w:ascii="Century Gothic" w:hAnsi="Century Gothic" w:cs="Times New Roman"/>
                <w:color w:val="202124"/>
                <w:sz w:val="24"/>
                <w:szCs w:val="24"/>
                <w:shd w:val="clear" w:color="auto" w:fill="FFFFFF"/>
              </w:rPr>
              <w:t>.</w:t>
            </w:r>
            <w:r w:rsidR="00BF75F9" w:rsidRPr="00AC7D72">
              <w:rPr>
                <w:rFonts w:ascii="Century Gothic" w:hAnsi="Century Gothic" w:cs="Times New Roman"/>
                <w:color w:val="202124"/>
                <w:sz w:val="24"/>
                <w:szCs w:val="24"/>
                <w:shd w:val="clear" w:color="auto" w:fill="FFFFFF"/>
              </w:rPr>
              <w:t xml:space="preserve"> </w:t>
            </w:r>
            <w:r w:rsidRPr="00AC7D72">
              <w:rPr>
                <w:rFonts w:ascii="Century Gothic" w:hAnsi="Century Gothic" w:cs="Times New Roman"/>
                <w:color w:val="202124"/>
                <w:sz w:val="24"/>
                <w:szCs w:val="24"/>
                <w:shd w:val="clear" w:color="auto" w:fill="FFFFFF"/>
              </w:rPr>
              <w:t>Más específicamente, un trabajo es una actividad</w:t>
            </w:r>
            <w:r w:rsidR="00BF75F9" w:rsidRPr="00AC7D72">
              <w:rPr>
                <w:rFonts w:ascii="Century Gothic" w:hAnsi="Century Gothic" w:cs="Times New Roman"/>
                <w:color w:val="202124"/>
                <w:sz w:val="24"/>
                <w:szCs w:val="24"/>
                <w:shd w:val="clear" w:color="auto" w:fill="FFFFFF"/>
              </w:rPr>
              <w:t xml:space="preserve"> que realizan las personas en donde se ponen en práctica las cualidades y capacidades que </w:t>
            </w:r>
            <w:r w:rsidR="00BF75F9" w:rsidRPr="00AC7D72">
              <w:rPr>
                <w:rFonts w:ascii="Century Gothic" w:hAnsi="Century Gothic" w:cs="Times New Roman"/>
                <w:color w:val="202124"/>
                <w:sz w:val="24"/>
                <w:szCs w:val="24"/>
                <w:shd w:val="clear" w:color="auto" w:fill="FFFFFF"/>
              </w:rPr>
              <w:lastRenderedPageBreak/>
              <w:t xml:space="preserve">Dios nos ha dado. En la actualidad hay personas que tienen varios trabajos. </w:t>
            </w:r>
          </w:p>
          <w:p w:rsidR="00AC7D72" w:rsidRPr="00AC7D72" w:rsidRDefault="00AC7D72" w:rsidP="00AC7D72">
            <w:pPr>
              <w:pStyle w:val="Prrafodelista"/>
              <w:spacing w:after="0" w:line="240" w:lineRule="auto"/>
              <w:ind w:left="214"/>
              <w:rPr>
                <w:rFonts w:ascii="Century Gothic" w:hAnsi="Century Gothic" w:cs="Times New Roman"/>
                <w:color w:val="0000CC"/>
                <w:sz w:val="24"/>
                <w:szCs w:val="24"/>
              </w:rPr>
            </w:pPr>
          </w:p>
          <w:p w:rsidR="00AE6759" w:rsidRPr="00AC7D72" w:rsidRDefault="00BF75F9" w:rsidP="00BF75F9">
            <w:pPr>
              <w:pStyle w:val="Prrafodelista"/>
              <w:numPr>
                <w:ilvl w:val="0"/>
                <w:numId w:val="5"/>
              </w:numPr>
              <w:spacing w:after="0" w:line="240" w:lineRule="auto"/>
              <w:ind w:left="214" w:hanging="141"/>
              <w:rPr>
                <w:rFonts w:ascii="Century Gothic" w:hAnsi="Century Gothic" w:cs="Times New Roman"/>
                <w:color w:val="0000CC"/>
                <w:sz w:val="24"/>
                <w:szCs w:val="24"/>
              </w:rPr>
            </w:pPr>
            <w:r w:rsidRPr="00AC7D72">
              <w:rPr>
                <w:rFonts w:ascii="Century Gothic" w:hAnsi="Century Gothic" w:cs="Times New Roman"/>
                <w:color w:val="202124"/>
                <w:sz w:val="24"/>
                <w:szCs w:val="24"/>
                <w:shd w:val="clear" w:color="auto" w:fill="FFFFFF"/>
              </w:rPr>
              <w:t xml:space="preserve">Se enfatiza </w:t>
            </w:r>
            <w:r w:rsidR="00F2526F" w:rsidRPr="00AC7D72">
              <w:rPr>
                <w:rFonts w:ascii="Century Gothic" w:hAnsi="Century Gothic" w:cs="Times New Roman"/>
                <w:color w:val="202124"/>
                <w:sz w:val="24"/>
                <w:szCs w:val="24"/>
                <w:shd w:val="clear" w:color="auto" w:fill="FFFFFF"/>
              </w:rPr>
              <w:t xml:space="preserve">en </w:t>
            </w:r>
            <w:r w:rsidR="00F2526F" w:rsidRPr="00AC7D72">
              <w:rPr>
                <w:rFonts w:ascii="Century Gothic" w:hAnsi="Century Gothic" w:cs="Times New Roman"/>
                <w:sz w:val="24"/>
                <w:szCs w:val="24"/>
              </w:rPr>
              <w:t>el</w:t>
            </w:r>
            <w:r w:rsidRPr="00AC7D72">
              <w:rPr>
                <w:rFonts w:ascii="Century Gothic" w:hAnsi="Century Gothic" w:cs="Times New Roman"/>
                <w:sz w:val="24"/>
                <w:szCs w:val="24"/>
              </w:rPr>
              <w:t xml:space="preserve"> estudiantado sobre cuál debe ser el comportamiento de las personas que realizan diferentes trabajos, entre los que se busca que digan: ayudar, compartir ser buena persona, hacer el trabajo con amor, etc. De igual manera expresarles que trabajar es una necesidad y un derecho de las personas, ya que por orden de Dios es la forma correcta y legal de ganarse el sustento y hacer conciencia acerca de los comportamientos positivos y negativos que se pueden dar en la realización de los trabajos.</w:t>
            </w:r>
          </w:p>
          <w:p w:rsidR="00BF75F9" w:rsidRPr="00AC7D72" w:rsidRDefault="00BF75F9" w:rsidP="00BF75F9">
            <w:pPr>
              <w:pStyle w:val="Prrafodelista"/>
              <w:spacing w:after="0" w:line="240" w:lineRule="auto"/>
              <w:ind w:left="214"/>
              <w:rPr>
                <w:rFonts w:ascii="Century Gothic" w:hAnsi="Century Gothic" w:cs="Times New Roman"/>
                <w:color w:val="0000CC"/>
                <w:sz w:val="24"/>
                <w:szCs w:val="24"/>
              </w:rPr>
            </w:pPr>
          </w:p>
        </w:tc>
        <w:tc>
          <w:tcPr>
            <w:tcW w:w="2789" w:type="dxa"/>
            <w:vMerge/>
          </w:tcPr>
          <w:p w:rsidR="00AE6759" w:rsidRPr="00AC7D72" w:rsidRDefault="00AE6759">
            <w:pPr>
              <w:spacing w:after="0" w:line="240" w:lineRule="auto"/>
              <w:jc w:val="both"/>
              <w:rPr>
                <w:rFonts w:ascii="Century Gothic" w:hAnsi="Century Gothic" w:cs="Times New Roman"/>
                <w:color w:val="0000CC"/>
                <w:sz w:val="24"/>
                <w:szCs w:val="24"/>
              </w:rPr>
            </w:pPr>
          </w:p>
        </w:tc>
      </w:tr>
      <w:tr w:rsidR="00752AC6" w:rsidRPr="00AC7D72">
        <w:trPr>
          <w:jc w:val="center"/>
        </w:trPr>
        <w:tc>
          <w:tcPr>
            <w:tcW w:w="2319" w:type="dxa"/>
            <w:vMerge/>
          </w:tcPr>
          <w:p w:rsidR="00AE6759" w:rsidRPr="00AC7D72" w:rsidRDefault="00AE6759">
            <w:pPr>
              <w:spacing w:after="0" w:line="240" w:lineRule="auto"/>
              <w:jc w:val="both"/>
              <w:rPr>
                <w:rFonts w:ascii="Century Gothic" w:hAnsi="Century Gothic" w:cs="Times New Roman"/>
                <w:color w:val="0000CC"/>
                <w:sz w:val="24"/>
                <w:szCs w:val="24"/>
              </w:rPr>
            </w:pPr>
          </w:p>
        </w:tc>
        <w:tc>
          <w:tcPr>
            <w:tcW w:w="3236" w:type="dxa"/>
            <w:vMerge/>
          </w:tcPr>
          <w:p w:rsidR="00AE6759" w:rsidRPr="00AC7D72" w:rsidRDefault="00AE6759">
            <w:pPr>
              <w:spacing w:after="0" w:line="240" w:lineRule="auto"/>
              <w:jc w:val="both"/>
              <w:rPr>
                <w:rFonts w:ascii="Century Gothic" w:hAnsi="Century Gothic" w:cs="Times New Roman"/>
                <w:color w:val="0000CC"/>
                <w:sz w:val="24"/>
                <w:szCs w:val="24"/>
              </w:rPr>
            </w:pPr>
          </w:p>
        </w:tc>
        <w:tc>
          <w:tcPr>
            <w:tcW w:w="2167" w:type="dxa"/>
            <w:vMerge/>
          </w:tcPr>
          <w:p w:rsidR="00AE6759" w:rsidRPr="00AC7D72" w:rsidRDefault="00AE6759">
            <w:pPr>
              <w:spacing w:after="0" w:line="240" w:lineRule="auto"/>
              <w:jc w:val="both"/>
              <w:rPr>
                <w:rFonts w:ascii="Century Gothic" w:hAnsi="Century Gothic" w:cs="Times New Roman"/>
                <w:color w:val="0000CC"/>
                <w:sz w:val="24"/>
                <w:szCs w:val="24"/>
              </w:rPr>
            </w:pPr>
          </w:p>
        </w:tc>
        <w:tc>
          <w:tcPr>
            <w:tcW w:w="3092" w:type="dxa"/>
          </w:tcPr>
          <w:p w:rsidR="00AE6759" w:rsidRPr="00AC7D72" w:rsidRDefault="00180A09">
            <w:pPr>
              <w:spacing w:after="0" w:line="240" w:lineRule="auto"/>
              <w:jc w:val="both"/>
              <w:rPr>
                <w:rFonts w:ascii="Century Gothic" w:hAnsi="Century Gothic" w:cs="Times New Roman"/>
                <w:b/>
                <w:bCs/>
                <w:color w:val="0000CC"/>
                <w:sz w:val="24"/>
                <w:szCs w:val="24"/>
              </w:rPr>
            </w:pPr>
            <w:r w:rsidRPr="00AC7D72">
              <w:rPr>
                <w:rFonts w:ascii="Century Gothic" w:eastAsia="Calibri" w:hAnsi="Century Gothic" w:cs="Times New Roman"/>
                <w:b/>
                <w:bCs/>
                <w:color w:val="0000CC"/>
                <w:sz w:val="24"/>
                <w:szCs w:val="24"/>
              </w:rPr>
              <w:t>Segundo Grado:</w:t>
            </w:r>
          </w:p>
          <w:p w:rsidR="00AE6759" w:rsidRPr="00AC7D72" w:rsidRDefault="00F2526F" w:rsidP="00F2526F">
            <w:pPr>
              <w:spacing w:after="0" w:line="240" w:lineRule="auto"/>
              <w:rPr>
                <w:rFonts w:ascii="Century Gothic" w:eastAsia="Calibri" w:hAnsi="Century Gothic" w:cs="Times New Roman"/>
                <w:sz w:val="24"/>
                <w:szCs w:val="24"/>
              </w:rPr>
            </w:pPr>
            <w:r w:rsidRPr="00AC7D72">
              <w:rPr>
                <w:rFonts w:ascii="Century Gothic" w:eastAsia="Calibri" w:hAnsi="Century Gothic" w:cs="Times New Roman"/>
                <w:sz w:val="24"/>
                <w:szCs w:val="24"/>
              </w:rPr>
              <w:t>Relaciona el trabajo con el mejoramiento de las condiciones de vida de las personas en colaboración con la Creación.</w:t>
            </w:r>
          </w:p>
          <w:p w:rsidR="00F2526F" w:rsidRPr="00AC7D72" w:rsidRDefault="00F2526F">
            <w:pPr>
              <w:spacing w:after="0" w:line="240" w:lineRule="auto"/>
              <w:jc w:val="both"/>
              <w:rPr>
                <w:rFonts w:ascii="Century Gothic" w:hAnsi="Century Gothic" w:cs="Times New Roman"/>
                <w:color w:val="0000CC"/>
                <w:sz w:val="24"/>
                <w:szCs w:val="24"/>
              </w:rPr>
            </w:pPr>
          </w:p>
          <w:p w:rsidR="00AE6759" w:rsidRPr="00AC7D72" w:rsidRDefault="00180A09">
            <w:pPr>
              <w:spacing w:after="0" w:line="240" w:lineRule="auto"/>
              <w:jc w:val="both"/>
              <w:rPr>
                <w:rFonts w:ascii="Century Gothic" w:hAnsi="Century Gothic" w:cs="Times New Roman"/>
                <w:b/>
                <w:bCs/>
                <w:color w:val="0000CC"/>
                <w:sz w:val="24"/>
                <w:szCs w:val="24"/>
              </w:rPr>
            </w:pPr>
            <w:r w:rsidRPr="00AC7D72">
              <w:rPr>
                <w:rFonts w:ascii="Century Gothic" w:eastAsia="Calibri" w:hAnsi="Century Gothic" w:cs="Times New Roman"/>
                <w:b/>
                <w:bCs/>
                <w:color w:val="0000CC"/>
                <w:sz w:val="24"/>
                <w:szCs w:val="24"/>
              </w:rPr>
              <w:t>Cita Bíblica:</w:t>
            </w:r>
          </w:p>
          <w:p w:rsidR="00EC7F06" w:rsidRPr="00AC7D72" w:rsidRDefault="00B770C3" w:rsidP="00EC7F06">
            <w:pPr>
              <w:spacing w:after="0" w:line="240" w:lineRule="auto"/>
              <w:rPr>
                <w:rFonts w:ascii="Century Gothic" w:hAnsi="Century Gothic" w:cs="Times New Roman"/>
                <w:sz w:val="24"/>
                <w:szCs w:val="24"/>
              </w:rPr>
            </w:pPr>
            <w:r w:rsidRPr="00AC7D72">
              <w:rPr>
                <w:rFonts w:ascii="Century Gothic" w:hAnsi="Century Gothic" w:cs="Times New Roman"/>
                <w:sz w:val="24"/>
                <w:szCs w:val="24"/>
              </w:rPr>
              <w:t>“En esta vida lo mejor es comer y beber, y disfrutar del fruto de nuestro trabajo”</w:t>
            </w:r>
          </w:p>
          <w:p w:rsidR="00AE6759" w:rsidRPr="00AC7D72" w:rsidRDefault="00B770C3" w:rsidP="00EC7F06">
            <w:pPr>
              <w:spacing w:after="0" w:line="240" w:lineRule="auto"/>
              <w:jc w:val="right"/>
              <w:rPr>
                <w:rFonts w:ascii="Century Gothic" w:hAnsi="Century Gothic" w:cs="Times New Roman"/>
                <w:sz w:val="24"/>
                <w:szCs w:val="24"/>
              </w:rPr>
            </w:pPr>
            <w:r w:rsidRPr="00AC7D72">
              <w:rPr>
                <w:rFonts w:ascii="Century Gothic" w:hAnsi="Century Gothic" w:cs="Times New Roman"/>
                <w:sz w:val="24"/>
                <w:szCs w:val="24"/>
              </w:rPr>
              <w:t xml:space="preserve"> Eclesiastés 5, 18.</w:t>
            </w:r>
          </w:p>
          <w:p w:rsidR="00B770C3" w:rsidRPr="00AC7D72" w:rsidRDefault="00B770C3">
            <w:pPr>
              <w:spacing w:after="0" w:line="240" w:lineRule="auto"/>
              <w:jc w:val="both"/>
              <w:rPr>
                <w:rFonts w:ascii="Century Gothic" w:hAnsi="Century Gothic" w:cs="Times New Roman"/>
                <w:sz w:val="24"/>
                <w:szCs w:val="24"/>
              </w:rPr>
            </w:pPr>
          </w:p>
          <w:p w:rsidR="00B770C3" w:rsidRPr="00AC7D72" w:rsidRDefault="00B770C3" w:rsidP="00B770C3">
            <w:pPr>
              <w:rPr>
                <w:rFonts w:ascii="Century Gothic" w:hAnsi="Century Gothic"/>
                <w:sz w:val="24"/>
                <w:szCs w:val="24"/>
              </w:rPr>
            </w:pPr>
            <w:r w:rsidRPr="00AC7D72">
              <w:rPr>
                <w:rFonts w:ascii="Century Gothic" w:hAnsi="Century Gothic"/>
                <w:sz w:val="24"/>
                <w:szCs w:val="24"/>
              </w:rPr>
              <w:t>“Al principio creo Dios el cielo y la tierra”</w:t>
            </w:r>
          </w:p>
          <w:p w:rsidR="00B770C3" w:rsidRPr="00AC7D72" w:rsidRDefault="00B770C3" w:rsidP="00B770C3">
            <w:pPr>
              <w:jc w:val="right"/>
              <w:rPr>
                <w:rFonts w:ascii="Century Gothic" w:hAnsi="Century Gothic"/>
                <w:sz w:val="24"/>
                <w:szCs w:val="24"/>
              </w:rPr>
            </w:pPr>
            <w:r w:rsidRPr="00AC7D72">
              <w:rPr>
                <w:rFonts w:ascii="Century Gothic" w:hAnsi="Century Gothic"/>
                <w:sz w:val="24"/>
                <w:szCs w:val="24"/>
              </w:rPr>
              <w:t xml:space="preserve">Génesis.1,1. </w:t>
            </w:r>
          </w:p>
          <w:p w:rsidR="00AE6759" w:rsidRPr="00AC7D72" w:rsidRDefault="00180A09">
            <w:pPr>
              <w:spacing w:after="0" w:line="240" w:lineRule="auto"/>
              <w:jc w:val="both"/>
              <w:rPr>
                <w:rFonts w:ascii="Century Gothic" w:hAnsi="Century Gothic" w:cs="Times New Roman"/>
                <w:b/>
                <w:bCs/>
                <w:color w:val="0000CC"/>
                <w:sz w:val="24"/>
                <w:szCs w:val="24"/>
              </w:rPr>
            </w:pPr>
            <w:r w:rsidRPr="00AC7D72">
              <w:rPr>
                <w:rFonts w:ascii="Century Gothic" w:eastAsia="Calibri" w:hAnsi="Century Gothic" w:cs="Times New Roman"/>
                <w:b/>
                <w:bCs/>
                <w:color w:val="0000CC"/>
                <w:sz w:val="24"/>
                <w:szCs w:val="24"/>
              </w:rPr>
              <w:t>Conceptos:</w:t>
            </w:r>
          </w:p>
          <w:p w:rsidR="00B770C3" w:rsidRPr="00AC7D72" w:rsidRDefault="00B770C3" w:rsidP="00B770C3">
            <w:pPr>
              <w:pStyle w:val="Prrafodelista"/>
              <w:numPr>
                <w:ilvl w:val="0"/>
                <w:numId w:val="6"/>
              </w:numPr>
              <w:tabs>
                <w:tab w:val="right" w:pos="214"/>
                <w:tab w:val="center" w:pos="317"/>
              </w:tabs>
              <w:spacing w:after="0" w:line="240" w:lineRule="auto"/>
              <w:ind w:left="214" w:hanging="214"/>
              <w:rPr>
                <w:rFonts w:ascii="Century Gothic" w:hAnsi="Century Gothic"/>
                <w:sz w:val="24"/>
                <w:szCs w:val="24"/>
              </w:rPr>
            </w:pPr>
            <w:r w:rsidRPr="00AC7D72">
              <w:rPr>
                <w:rFonts w:ascii="Century Gothic" w:hAnsi="Century Gothic"/>
                <w:color w:val="000000"/>
                <w:sz w:val="24"/>
                <w:szCs w:val="24"/>
              </w:rPr>
              <w:t>El trabajo es la acción que realizamos las personas, en donde ponemos en práctica todas las cualidades y capacidades que Dios nos ha dado y las ponemos en beneficio de otras personas.</w:t>
            </w:r>
          </w:p>
          <w:p w:rsidR="00B770C3" w:rsidRPr="00AC7D72" w:rsidRDefault="00B770C3" w:rsidP="00B770C3">
            <w:pPr>
              <w:pStyle w:val="Prrafodelista"/>
              <w:numPr>
                <w:ilvl w:val="0"/>
                <w:numId w:val="6"/>
              </w:numPr>
              <w:tabs>
                <w:tab w:val="right" w:pos="214"/>
                <w:tab w:val="center" w:pos="317"/>
              </w:tabs>
              <w:spacing w:after="0" w:line="240" w:lineRule="auto"/>
              <w:ind w:left="214" w:hanging="214"/>
              <w:rPr>
                <w:rFonts w:ascii="Century Gothic" w:hAnsi="Century Gothic"/>
                <w:sz w:val="24"/>
                <w:szCs w:val="24"/>
              </w:rPr>
            </w:pPr>
            <w:r w:rsidRPr="00AC7D72">
              <w:rPr>
                <w:rFonts w:ascii="Century Gothic" w:hAnsi="Century Gothic"/>
                <w:sz w:val="24"/>
                <w:szCs w:val="24"/>
              </w:rPr>
              <w:t xml:space="preserve">La creación es todo aquello que Dios creo como los árboles, las plantas, los animales, </w:t>
            </w:r>
            <w:r w:rsidRPr="00AC7D72">
              <w:rPr>
                <w:rFonts w:ascii="Century Gothic" w:hAnsi="Century Gothic"/>
                <w:sz w:val="24"/>
                <w:szCs w:val="24"/>
              </w:rPr>
              <w:lastRenderedPageBreak/>
              <w:t>las flores, el agua, el sol, etc. Dios nos pide cuidar el planeta porque es nuestro hogar y un regalo que él nos dio. Si nosotros destruimos su creación estaríamos dañando su obra y dañándonos a nosotros mismos.</w:t>
            </w:r>
          </w:p>
          <w:p w:rsidR="00B770C3" w:rsidRPr="00AC7D72" w:rsidRDefault="00B770C3" w:rsidP="00B770C3">
            <w:pPr>
              <w:pStyle w:val="Prrafodelista"/>
              <w:tabs>
                <w:tab w:val="right" w:pos="214"/>
                <w:tab w:val="center" w:pos="317"/>
              </w:tabs>
              <w:spacing w:after="0" w:line="240" w:lineRule="auto"/>
              <w:ind w:left="214"/>
              <w:rPr>
                <w:rFonts w:ascii="Century Gothic" w:hAnsi="Century Gothic"/>
                <w:sz w:val="24"/>
                <w:szCs w:val="24"/>
              </w:rPr>
            </w:pPr>
          </w:p>
          <w:p w:rsidR="00B770C3" w:rsidRPr="00AC7D72" w:rsidRDefault="00B770C3" w:rsidP="00B770C3">
            <w:pPr>
              <w:spacing w:after="0" w:line="240" w:lineRule="auto"/>
              <w:jc w:val="both"/>
              <w:rPr>
                <w:rFonts w:ascii="Century Gothic" w:hAnsi="Century Gothic" w:cs="Times New Roman"/>
                <w:color w:val="0000CC"/>
                <w:sz w:val="24"/>
                <w:szCs w:val="24"/>
              </w:rPr>
            </w:pPr>
          </w:p>
        </w:tc>
        <w:tc>
          <w:tcPr>
            <w:tcW w:w="2789" w:type="dxa"/>
            <w:vMerge/>
          </w:tcPr>
          <w:p w:rsidR="00AE6759" w:rsidRPr="00AC7D72" w:rsidRDefault="00AE6759">
            <w:pPr>
              <w:spacing w:after="0" w:line="240" w:lineRule="auto"/>
              <w:jc w:val="both"/>
              <w:rPr>
                <w:rFonts w:ascii="Century Gothic" w:hAnsi="Century Gothic" w:cs="Times New Roman"/>
                <w:color w:val="0000CC"/>
                <w:sz w:val="24"/>
                <w:szCs w:val="24"/>
              </w:rPr>
            </w:pPr>
          </w:p>
        </w:tc>
      </w:tr>
      <w:tr w:rsidR="00752AC6" w:rsidRPr="00AC7D72">
        <w:trPr>
          <w:jc w:val="center"/>
        </w:trPr>
        <w:tc>
          <w:tcPr>
            <w:tcW w:w="2319" w:type="dxa"/>
            <w:vMerge/>
          </w:tcPr>
          <w:p w:rsidR="00AE6759" w:rsidRPr="00AC7D72" w:rsidRDefault="00AE6759">
            <w:pPr>
              <w:spacing w:after="0" w:line="240" w:lineRule="auto"/>
              <w:jc w:val="both"/>
              <w:rPr>
                <w:rFonts w:ascii="Century Gothic" w:hAnsi="Century Gothic" w:cs="Times New Roman"/>
                <w:color w:val="0000CC"/>
                <w:sz w:val="24"/>
                <w:szCs w:val="24"/>
              </w:rPr>
            </w:pPr>
          </w:p>
        </w:tc>
        <w:tc>
          <w:tcPr>
            <w:tcW w:w="3236" w:type="dxa"/>
            <w:vMerge/>
          </w:tcPr>
          <w:p w:rsidR="00AE6759" w:rsidRPr="00AC7D72" w:rsidRDefault="00AE6759">
            <w:pPr>
              <w:spacing w:after="0" w:line="240" w:lineRule="auto"/>
              <w:jc w:val="both"/>
              <w:rPr>
                <w:rFonts w:ascii="Century Gothic" w:hAnsi="Century Gothic" w:cs="Times New Roman"/>
                <w:color w:val="0000CC"/>
                <w:sz w:val="24"/>
                <w:szCs w:val="24"/>
              </w:rPr>
            </w:pPr>
          </w:p>
        </w:tc>
        <w:tc>
          <w:tcPr>
            <w:tcW w:w="2167" w:type="dxa"/>
            <w:vMerge/>
          </w:tcPr>
          <w:p w:rsidR="00AE6759" w:rsidRPr="00AC7D72" w:rsidRDefault="00AE6759">
            <w:pPr>
              <w:spacing w:after="0" w:line="240" w:lineRule="auto"/>
              <w:jc w:val="both"/>
              <w:rPr>
                <w:rFonts w:ascii="Century Gothic" w:hAnsi="Century Gothic" w:cs="Times New Roman"/>
                <w:color w:val="0000CC"/>
                <w:sz w:val="24"/>
                <w:szCs w:val="24"/>
              </w:rPr>
            </w:pPr>
          </w:p>
        </w:tc>
        <w:tc>
          <w:tcPr>
            <w:tcW w:w="3092" w:type="dxa"/>
          </w:tcPr>
          <w:p w:rsidR="00AE6759" w:rsidRPr="00AC7D72" w:rsidRDefault="00180A09">
            <w:pPr>
              <w:spacing w:after="0" w:line="240" w:lineRule="auto"/>
              <w:jc w:val="both"/>
              <w:rPr>
                <w:rFonts w:ascii="Century Gothic" w:hAnsi="Century Gothic" w:cs="Times New Roman"/>
                <w:b/>
                <w:color w:val="0000CC"/>
                <w:sz w:val="24"/>
                <w:szCs w:val="24"/>
              </w:rPr>
            </w:pPr>
            <w:r w:rsidRPr="00AC7D72">
              <w:rPr>
                <w:rFonts w:ascii="Century Gothic" w:eastAsia="Calibri" w:hAnsi="Century Gothic" w:cs="Times New Roman"/>
                <w:b/>
                <w:color w:val="0000CC"/>
                <w:sz w:val="24"/>
                <w:szCs w:val="24"/>
              </w:rPr>
              <w:t>Tercer Grado</w:t>
            </w:r>
          </w:p>
          <w:p w:rsidR="00AE6759" w:rsidRPr="00AC7D72" w:rsidRDefault="00B770C3" w:rsidP="00B770C3">
            <w:pPr>
              <w:spacing w:after="0" w:line="240" w:lineRule="auto"/>
              <w:rPr>
                <w:rFonts w:ascii="Century Gothic" w:eastAsia="Calibri" w:hAnsi="Century Gothic" w:cs="Times New Roman"/>
                <w:sz w:val="24"/>
                <w:szCs w:val="24"/>
              </w:rPr>
            </w:pPr>
            <w:r w:rsidRPr="00AC7D72">
              <w:rPr>
                <w:rFonts w:ascii="Century Gothic" w:eastAsia="Calibri" w:hAnsi="Century Gothic" w:cs="Times New Roman"/>
                <w:sz w:val="24"/>
                <w:szCs w:val="24"/>
              </w:rPr>
              <w:t xml:space="preserve">Reconocer la importancia del trabajo como un derecho en la vida individual y de otras personas. </w:t>
            </w:r>
          </w:p>
          <w:p w:rsidR="00B770C3" w:rsidRPr="00AC7D72" w:rsidRDefault="00B770C3">
            <w:pPr>
              <w:spacing w:after="0" w:line="240" w:lineRule="auto"/>
              <w:jc w:val="both"/>
              <w:rPr>
                <w:rFonts w:ascii="Century Gothic" w:hAnsi="Century Gothic" w:cs="Times New Roman"/>
                <w:color w:val="0000CC"/>
                <w:sz w:val="24"/>
                <w:szCs w:val="24"/>
              </w:rPr>
            </w:pPr>
          </w:p>
          <w:p w:rsidR="00AE6759" w:rsidRPr="00AC7D72" w:rsidRDefault="00180A09">
            <w:pPr>
              <w:spacing w:after="0" w:line="240" w:lineRule="auto"/>
              <w:jc w:val="both"/>
              <w:rPr>
                <w:rFonts w:ascii="Century Gothic" w:hAnsi="Century Gothic" w:cs="Times New Roman"/>
                <w:b/>
                <w:color w:val="0000CC"/>
                <w:sz w:val="24"/>
                <w:szCs w:val="24"/>
              </w:rPr>
            </w:pPr>
            <w:r w:rsidRPr="00AC7D72">
              <w:rPr>
                <w:rFonts w:ascii="Century Gothic" w:eastAsia="Calibri" w:hAnsi="Century Gothic" w:cs="Times New Roman"/>
                <w:b/>
                <w:color w:val="0000CC"/>
                <w:sz w:val="24"/>
                <w:szCs w:val="24"/>
              </w:rPr>
              <w:t>Cita</w:t>
            </w:r>
            <w:r w:rsidR="00B770C3" w:rsidRPr="00AC7D72">
              <w:rPr>
                <w:rFonts w:ascii="Century Gothic" w:eastAsia="Calibri" w:hAnsi="Century Gothic" w:cs="Times New Roman"/>
                <w:b/>
                <w:color w:val="0000CC"/>
                <w:sz w:val="24"/>
                <w:szCs w:val="24"/>
              </w:rPr>
              <w:t>s</w:t>
            </w:r>
            <w:r w:rsidRPr="00AC7D72">
              <w:rPr>
                <w:rFonts w:ascii="Century Gothic" w:eastAsia="Calibri" w:hAnsi="Century Gothic" w:cs="Times New Roman"/>
                <w:b/>
                <w:color w:val="0000CC"/>
                <w:sz w:val="24"/>
                <w:szCs w:val="24"/>
              </w:rPr>
              <w:t xml:space="preserve"> Bíblica</w:t>
            </w:r>
            <w:r w:rsidR="00B770C3" w:rsidRPr="00AC7D72">
              <w:rPr>
                <w:rFonts w:ascii="Century Gothic" w:eastAsia="Calibri" w:hAnsi="Century Gothic" w:cs="Times New Roman"/>
                <w:b/>
                <w:color w:val="0000CC"/>
                <w:sz w:val="24"/>
                <w:szCs w:val="24"/>
              </w:rPr>
              <w:t>s</w:t>
            </w:r>
            <w:r w:rsidRPr="00AC7D72">
              <w:rPr>
                <w:rFonts w:ascii="Century Gothic" w:eastAsia="Calibri" w:hAnsi="Century Gothic" w:cs="Times New Roman"/>
                <w:b/>
                <w:color w:val="0000CC"/>
                <w:sz w:val="24"/>
                <w:szCs w:val="24"/>
              </w:rPr>
              <w:t>:</w:t>
            </w:r>
          </w:p>
          <w:p w:rsidR="00B770C3" w:rsidRPr="00AC7D72" w:rsidRDefault="00B770C3" w:rsidP="00B770C3">
            <w:pPr>
              <w:rPr>
                <w:rFonts w:ascii="Century Gothic" w:hAnsi="Century Gothic"/>
                <w:sz w:val="24"/>
                <w:szCs w:val="24"/>
              </w:rPr>
            </w:pPr>
            <w:r w:rsidRPr="00AC7D72">
              <w:rPr>
                <w:rFonts w:ascii="Century Gothic" w:hAnsi="Century Gothic"/>
                <w:sz w:val="24"/>
                <w:szCs w:val="24"/>
              </w:rPr>
              <w:t>“Todo lo que hagan, háganlo con amor”</w:t>
            </w:r>
          </w:p>
          <w:p w:rsidR="00B770C3" w:rsidRPr="00AC7D72" w:rsidRDefault="00B770C3" w:rsidP="00EC7F06">
            <w:pPr>
              <w:jc w:val="right"/>
              <w:rPr>
                <w:rFonts w:ascii="Century Gothic" w:hAnsi="Century Gothic"/>
                <w:sz w:val="24"/>
                <w:szCs w:val="24"/>
              </w:rPr>
            </w:pPr>
            <w:r w:rsidRPr="00AC7D72">
              <w:rPr>
                <w:rFonts w:ascii="Century Gothic" w:hAnsi="Century Gothic"/>
                <w:sz w:val="24"/>
                <w:szCs w:val="24"/>
              </w:rPr>
              <w:t>1 Corintios. 16,14.</w:t>
            </w:r>
          </w:p>
          <w:p w:rsidR="00EC7F06" w:rsidRPr="00AC7D72" w:rsidRDefault="00B770C3" w:rsidP="00EC7F06">
            <w:pPr>
              <w:spacing w:after="0" w:line="240" w:lineRule="auto"/>
              <w:rPr>
                <w:rFonts w:ascii="Century Gothic" w:hAnsi="Century Gothic" w:cs="Times New Roman"/>
                <w:sz w:val="24"/>
                <w:szCs w:val="24"/>
              </w:rPr>
            </w:pPr>
            <w:r w:rsidRPr="00AC7D72">
              <w:rPr>
                <w:rFonts w:ascii="Century Gothic" w:hAnsi="Century Gothic" w:cs="Times New Roman"/>
                <w:sz w:val="24"/>
                <w:szCs w:val="24"/>
              </w:rPr>
              <w:t xml:space="preserve">“Mira que te mando a que te esfuerces y a que seas valiente” </w:t>
            </w:r>
          </w:p>
          <w:p w:rsidR="00AE6759" w:rsidRPr="00AC7D72" w:rsidRDefault="00B770C3" w:rsidP="00EC7F06">
            <w:pPr>
              <w:spacing w:after="0" w:line="240" w:lineRule="auto"/>
              <w:jc w:val="right"/>
              <w:rPr>
                <w:rFonts w:ascii="Century Gothic" w:hAnsi="Century Gothic" w:cs="Times New Roman"/>
                <w:sz w:val="24"/>
                <w:szCs w:val="24"/>
              </w:rPr>
            </w:pPr>
            <w:r w:rsidRPr="00AC7D72">
              <w:rPr>
                <w:rFonts w:ascii="Century Gothic" w:hAnsi="Century Gothic" w:cs="Times New Roman"/>
                <w:sz w:val="24"/>
                <w:szCs w:val="24"/>
              </w:rPr>
              <w:t>Josué 1,9.</w:t>
            </w:r>
          </w:p>
          <w:p w:rsidR="00B770C3" w:rsidRDefault="00B770C3">
            <w:pPr>
              <w:spacing w:after="0" w:line="240" w:lineRule="auto"/>
              <w:jc w:val="both"/>
              <w:rPr>
                <w:rFonts w:ascii="Century Gothic" w:hAnsi="Century Gothic" w:cs="Times New Roman"/>
                <w:color w:val="0000CC"/>
                <w:sz w:val="24"/>
                <w:szCs w:val="24"/>
              </w:rPr>
            </w:pPr>
          </w:p>
          <w:p w:rsidR="00AC7D72" w:rsidRDefault="00AC7D72">
            <w:pPr>
              <w:spacing w:after="0" w:line="240" w:lineRule="auto"/>
              <w:jc w:val="both"/>
              <w:rPr>
                <w:rFonts w:ascii="Century Gothic" w:hAnsi="Century Gothic" w:cs="Times New Roman"/>
                <w:color w:val="0000CC"/>
                <w:sz w:val="24"/>
                <w:szCs w:val="24"/>
              </w:rPr>
            </w:pPr>
          </w:p>
          <w:p w:rsidR="00AC7D72" w:rsidRDefault="00AC7D72">
            <w:pPr>
              <w:spacing w:after="0" w:line="240" w:lineRule="auto"/>
              <w:jc w:val="both"/>
              <w:rPr>
                <w:rFonts w:ascii="Century Gothic" w:hAnsi="Century Gothic" w:cs="Times New Roman"/>
                <w:color w:val="0000CC"/>
                <w:sz w:val="24"/>
                <w:szCs w:val="24"/>
              </w:rPr>
            </w:pPr>
          </w:p>
          <w:p w:rsidR="00AC7D72" w:rsidRPr="00AC7D72" w:rsidRDefault="00AC7D72">
            <w:pPr>
              <w:spacing w:after="0" w:line="240" w:lineRule="auto"/>
              <w:jc w:val="both"/>
              <w:rPr>
                <w:rFonts w:ascii="Century Gothic" w:hAnsi="Century Gothic" w:cs="Times New Roman"/>
                <w:color w:val="0000CC"/>
                <w:sz w:val="24"/>
                <w:szCs w:val="24"/>
              </w:rPr>
            </w:pPr>
          </w:p>
          <w:p w:rsidR="00AE6759" w:rsidRPr="00AC7D72" w:rsidRDefault="00180A09">
            <w:pPr>
              <w:spacing w:after="0" w:line="240" w:lineRule="auto"/>
              <w:jc w:val="both"/>
              <w:rPr>
                <w:rFonts w:ascii="Century Gothic" w:hAnsi="Century Gothic" w:cs="Times New Roman"/>
                <w:b/>
                <w:color w:val="0000CC"/>
                <w:sz w:val="24"/>
                <w:szCs w:val="24"/>
              </w:rPr>
            </w:pPr>
            <w:r w:rsidRPr="00AC7D72">
              <w:rPr>
                <w:rFonts w:ascii="Century Gothic" w:eastAsia="Calibri" w:hAnsi="Century Gothic" w:cs="Times New Roman"/>
                <w:b/>
                <w:color w:val="0000CC"/>
                <w:sz w:val="24"/>
                <w:szCs w:val="24"/>
              </w:rPr>
              <w:lastRenderedPageBreak/>
              <w:t>Concepto:</w:t>
            </w:r>
          </w:p>
          <w:p w:rsidR="002D5452" w:rsidRPr="00AC7D72" w:rsidRDefault="00B770C3" w:rsidP="002D5452">
            <w:pPr>
              <w:pStyle w:val="Prrafodelista"/>
              <w:numPr>
                <w:ilvl w:val="0"/>
                <w:numId w:val="7"/>
              </w:numPr>
              <w:tabs>
                <w:tab w:val="center" w:pos="73"/>
                <w:tab w:val="right" w:pos="356"/>
              </w:tabs>
              <w:spacing w:after="0" w:line="240" w:lineRule="auto"/>
              <w:ind w:left="356" w:hanging="283"/>
              <w:rPr>
                <w:rFonts w:ascii="Century Gothic" w:hAnsi="Century Gothic"/>
                <w:sz w:val="24"/>
                <w:szCs w:val="24"/>
              </w:rPr>
            </w:pPr>
            <w:r w:rsidRPr="00AC7D72">
              <w:rPr>
                <w:rFonts w:ascii="Century Gothic" w:hAnsi="Century Gothic"/>
                <w:color w:val="000000"/>
                <w:sz w:val="24"/>
                <w:szCs w:val="24"/>
              </w:rPr>
              <w:t xml:space="preserve">El trabajo es la acción que realizamos las personas, en donde ponemos en práctica todas las cualidades y capacidades que Dios nos ha </w:t>
            </w:r>
            <w:r w:rsidR="002D5452" w:rsidRPr="00AC7D72">
              <w:rPr>
                <w:rFonts w:ascii="Century Gothic" w:hAnsi="Century Gothic"/>
                <w:color w:val="000000"/>
                <w:sz w:val="24"/>
                <w:szCs w:val="24"/>
              </w:rPr>
              <w:t xml:space="preserve">dado </w:t>
            </w:r>
            <w:proofErr w:type="gramStart"/>
            <w:r w:rsidR="002D5452" w:rsidRPr="00AC7D72">
              <w:rPr>
                <w:rFonts w:ascii="Century Gothic" w:hAnsi="Century Gothic"/>
                <w:color w:val="000000"/>
                <w:sz w:val="24"/>
                <w:szCs w:val="24"/>
              </w:rPr>
              <w:t>y</w:t>
            </w:r>
            <w:r w:rsidRPr="00AC7D72">
              <w:rPr>
                <w:rFonts w:ascii="Century Gothic" w:hAnsi="Century Gothic"/>
                <w:color w:val="000000"/>
                <w:sz w:val="24"/>
                <w:szCs w:val="24"/>
              </w:rPr>
              <w:t xml:space="preserve">  las</w:t>
            </w:r>
            <w:proofErr w:type="gramEnd"/>
            <w:r w:rsidRPr="00AC7D72">
              <w:rPr>
                <w:rFonts w:ascii="Century Gothic" w:hAnsi="Century Gothic"/>
                <w:color w:val="000000"/>
                <w:sz w:val="24"/>
                <w:szCs w:val="24"/>
              </w:rPr>
              <w:t xml:space="preserve"> ponemos en beneficio de otras personas.</w:t>
            </w:r>
          </w:p>
          <w:p w:rsidR="002D5452" w:rsidRPr="00AC7D72" w:rsidRDefault="002D5452" w:rsidP="002D5452">
            <w:pPr>
              <w:pStyle w:val="Prrafodelista"/>
              <w:tabs>
                <w:tab w:val="center" w:pos="73"/>
                <w:tab w:val="right" w:pos="356"/>
              </w:tabs>
              <w:spacing w:after="0" w:line="240" w:lineRule="auto"/>
              <w:ind w:left="356"/>
              <w:rPr>
                <w:rFonts w:ascii="Century Gothic" w:hAnsi="Century Gothic"/>
                <w:sz w:val="24"/>
                <w:szCs w:val="24"/>
              </w:rPr>
            </w:pPr>
          </w:p>
          <w:p w:rsidR="00AE6759" w:rsidRPr="00AC7D72" w:rsidRDefault="002D5452" w:rsidP="002D5452">
            <w:pPr>
              <w:pStyle w:val="Prrafodelista"/>
              <w:numPr>
                <w:ilvl w:val="0"/>
                <w:numId w:val="7"/>
              </w:numPr>
              <w:tabs>
                <w:tab w:val="center" w:pos="73"/>
                <w:tab w:val="right" w:pos="356"/>
              </w:tabs>
              <w:spacing w:after="0" w:line="240" w:lineRule="auto"/>
              <w:ind w:left="356" w:hanging="283"/>
              <w:rPr>
                <w:rFonts w:ascii="Century Gothic" w:hAnsi="Century Gothic" w:cs="Times New Roman"/>
                <w:sz w:val="24"/>
                <w:szCs w:val="24"/>
              </w:rPr>
            </w:pPr>
            <w:r w:rsidRPr="00AC7D72">
              <w:rPr>
                <w:rFonts w:ascii="Century Gothic" w:hAnsi="Century Gothic" w:cs="Times New Roman"/>
                <w:sz w:val="24"/>
                <w:szCs w:val="24"/>
              </w:rPr>
              <w:t>Si a una persona se le niega trabajar o del todo no trabaja pues no podrá acceder a sus necesidades, como alimento, vestimenta, medicinas, recreación y tener un lugar donde vivir.</w:t>
            </w:r>
          </w:p>
          <w:p w:rsidR="002D5452" w:rsidRPr="00AC7D72" w:rsidRDefault="002D5452" w:rsidP="002D5452">
            <w:pPr>
              <w:tabs>
                <w:tab w:val="center" w:pos="73"/>
                <w:tab w:val="right" w:pos="356"/>
              </w:tabs>
              <w:spacing w:after="0" w:line="240" w:lineRule="auto"/>
              <w:rPr>
                <w:rFonts w:ascii="Century Gothic" w:hAnsi="Century Gothic" w:cs="Times New Roman"/>
                <w:sz w:val="24"/>
                <w:szCs w:val="24"/>
              </w:rPr>
            </w:pPr>
          </w:p>
        </w:tc>
        <w:tc>
          <w:tcPr>
            <w:tcW w:w="2789" w:type="dxa"/>
            <w:vMerge/>
          </w:tcPr>
          <w:p w:rsidR="00AE6759" w:rsidRPr="00AC7D72" w:rsidRDefault="00AE6759">
            <w:pPr>
              <w:spacing w:after="0" w:line="240" w:lineRule="auto"/>
              <w:jc w:val="both"/>
              <w:rPr>
                <w:rFonts w:ascii="Century Gothic" w:hAnsi="Century Gothic" w:cs="Times New Roman"/>
                <w:color w:val="0000CC"/>
                <w:sz w:val="24"/>
                <w:szCs w:val="24"/>
              </w:rPr>
            </w:pPr>
          </w:p>
        </w:tc>
      </w:tr>
      <w:tr w:rsidR="00752AC6" w:rsidRPr="00AC7D72">
        <w:trPr>
          <w:jc w:val="center"/>
        </w:trPr>
        <w:tc>
          <w:tcPr>
            <w:tcW w:w="2319" w:type="dxa"/>
            <w:vMerge/>
          </w:tcPr>
          <w:p w:rsidR="00AE6759" w:rsidRPr="00AC7D72" w:rsidRDefault="00AE6759">
            <w:pPr>
              <w:spacing w:after="0" w:line="240" w:lineRule="auto"/>
              <w:jc w:val="both"/>
              <w:rPr>
                <w:rFonts w:ascii="Century Gothic" w:hAnsi="Century Gothic" w:cs="Times New Roman"/>
                <w:color w:val="0000CC"/>
                <w:sz w:val="24"/>
                <w:szCs w:val="24"/>
              </w:rPr>
            </w:pPr>
          </w:p>
        </w:tc>
        <w:tc>
          <w:tcPr>
            <w:tcW w:w="3236" w:type="dxa"/>
            <w:vMerge/>
          </w:tcPr>
          <w:p w:rsidR="00AE6759" w:rsidRPr="00AC7D72" w:rsidRDefault="00AE6759">
            <w:pPr>
              <w:spacing w:after="0" w:line="240" w:lineRule="auto"/>
              <w:jc w:val="both"/>
              <w:rPr>
                <w:rFonts w:ascii="Century Gothic" w:hAnsi="Century Gothic" w:cs="Times New Roman"/>
                <w:color w:val="0000CC"/>
                <w:sz w:val="24"/>
                <w:szCs w:val="24"/>
              </w:rPr>
            </w:pPr>
          </w:p>
        </w:tc>
        <w:tc>
          <w:tcPr>
            <w:tcW w:w="2167" w:type="dxa"/>
          </w:tcPr>
          <w:p w:rsidR="00AE6759" w:rsidRPr="00AC7D72" w:rsidRDefault="00AE6759">
            <w:pPr>
              <w:spacing w:after="0" w:line="240" w:lineRule="auto"/>
              <w:jc w:val="both"/>
              <w:rPr>
                <w:rFonts w:ascii="Century Gothic" w:hAnsi="Century Gothic" w:cs="Times New Roman"/>
                <w:color w:val="0000CC"/>
                <w:sz w:val="24"/>
                <w:szCs w:val="24"/>
              </w:rPr>
            </w:pPr>
          </w:p>
        </w:tc>
        <w:tc>
          <w:tcPr>
            <w:tcW w:w="3092" w:type="dxa"/>
          </w:tcPr>
          <w:p w:rsidR="00AE6759" w:rsidRPr="00AC7D72" w:rsidRDefault="00180A09">
            <w:pPr>
              <w:spacing w:after="0" w:line="240" w:lineRule="auto"/>
              <w:jc w:val="both"/>
              <w:rPr>
                <w:rFonts w:ascii="Century Gothic" w:hAnsi="Century Gothic" w:cs="Times New Roman"/>
                <w:b/>
                <w:color w:val="0000CC"/>
                <w:sz w:val="24"/>
                <w:szCs w:val="24"/>
              </w:rPr>
            </w:pPr>
            <w:r w:rsidRPr="00AC7D72">
              <w:rPr>
                <w:rFonts w:ascii="Century Gothic" w:eastAsia="Calibri" w:hAnsi="Century Gothic" w:cs="Times New Roman"/>
                <w:b/>
                <w:color w:val="0000CC"/>
                <w:sz w:val="24"/>
                <w:szCs w:val="24"/>
              </w:rPr>
              <w:t>Cuarto Grado</w:t>
            </w:r>
          </w:p>
          <w:p w:rsidR="002D5452" w:rsidRPr="00AC7D72" w:rsidRDefault="002D5452" w:rsidP="002D5452">
            <w:pPr>
              <w:spacing w:after="0" w:line="240" w:lineRule="auto"/>
              <w:rPr>
                <w:rFonts w:ascii="Century Gothic" w:hAnsi="Century Gothic" w:cs="Times New Roman"/>
                <w:sz w:val="24"/>
                <w:szCs w:val="24"/>
              </w:rPr>
            </w:pPr>
            <w:r w:rsidRPr="00AC7D72">
              <w:rPr>
                <w:rFonts w:ascii="Century Gothic" w:hAnsi="Century Gothic" w:cs="Times New Roman"/>
                <w:sz w:val="24"/>
                <w:szCs w:val="24"/>
              </w:rPr>
              <w:t>Proponer acciones cristianas a practicar en el trabajo y sus ocupaciones para la satisfacción de las necesidades humanas.</w:t>
            </w:r>
          </w:p>
          <w:p w:rsidR="002D5452" w:rsidRPr="00AC7D72" w:rsidRDefault="002D5452" w:rsidP="002D5452">
            <w:pPr>
              <w:spacing w:after="0" w:line="240" w:lineRule="auto"/>
              <w:rPr>
                <w:rFonts w:ascii="Century Gothic" w:hAnsi="Century Gothic" w:cs="Times New Roman"/>
                <w:sz w:val="24"/>
                <w:szCs w:val="24"/>
              </w:rPr>
            </w:pPr>
          </w:p>
          <w:p w:rsidR="00EC7F06" w:rsidRPr="00AC7D72" w:rsidRDefault="00EC7F06" w:rsidP="002D5452">
            <w:pPr>
              <w:spacing w:after="0" w:line="240" w:lineRule="auto"/>
              <w:rPr>
                <w:rFonts w:ascii="Century Gothic" w:hAnsi="Century Gothic" w:cs="Times New Roman"/>
                <w:sz w:val="24"/>
                <w:szCs w:val="24"/>
              </w:rPr>
            </w:pPr>
          </w:p>
          <w:p w:rsidR="00AE6759" w:rsidRPr="00AC7D72" w:rsidRDefault="00180A09">
            <w:pPr>
              <w:spacing w:after="0" w:line="240" w:lineRule="auto"/>
              <w:jc w:val="both"/>
              <w:rPr>
                <w:rFonts w:ascii="Century Gothic" w:hAnsi="Century Gothic" w:cs="Times New Roman"/>
                <w:b/>
                <w:color w:val="0000CC"/>
                <w:sz w:val="24"/>
                <w:szCs w:val="24"/>
              </w:rPr>
            </w:pPr>
            <w:r w:rsidRPr="00AC7D72">
              <w:rPr>
                <w:rFonts w:ascii="Century Gothic" w:eastAsia="Calibri" w:hAnsi="Century Gothic" w:cs="Times New Roman"/>
                <w:b/>
                <w:color w:val="0000CC"/>
                <w:sz w:val="24"/>
                <w:szCs w:val="24"/>
              </w:rPr>
              <w:t>Cita</w:t>
            </w:r>
            <w:r w:rsidR="002D5452" w:rsidRPr="00AC7D72">
              <w:rPr>
                <w:rFonts w:ascii="Century Gothic" w:eastAsia="Calibri" w:hAnsi="Century Gothic" w:cs="Times New Roman"/>
                <w:b/>
                <w:color w:val="0000CC"/>
                <w:sz w:val="24"/>
                <w:szCs w:val="24"/>
              </w:rPr>
              <w:t>s</w:t>
            </w:r>
            <w:r w:rsidRPr="00AC7D72">
              <w:rPr>
                <w:rFonts w:ascii="Century Gothic" w:eastAsia="Calibri" w:hAnsi="Century Gothic" w:cs="Times New Roman"/>
                <w:b/>
                <w:color w:val="0000CC"/>
                <w:sz w:val="24"/>
                <w:szCs w:val="24"/>
              </w:rPr>
              <w:t xml:space="preserve"> Bíblica</w:t>
            </w:r>
            <w:r w:rsidR="002D5452" w:rsidRPr="00AC7D72">
              <w:rPr>
                <w:rFonts w:ascii="Century Gothic" w:eastAsia="Calibri" w:hAnsi="Century Gothic" w:cs="Times New Roman"/>
                <w:b/>
                <w:color w:val="0000CC"/>
                <w:sz w:val="24"/>
                <w:szCs w:val="24"/>
              </w:rPr>
              <w:t>s</w:t>
            </w:r>
            <w:r w:rsidRPr="00AC7D72">
              <w:rPr>
                <w:rFonts w:ascii="Century Gothic" w:eastAsia="Calibri" w:hAnsi="Century Gothic" w:cs="Times New Roman"/>
                <w:b/>
                <w:color w:val="0000CC"/>
                <w:sz w:val="24"/>
                <w:szCs w:val="24"/>
              </w:rPr>
              <w:t>:</w:t>
            </w:r>
          </w:p>
          <w:p w:rsidR="00EC7F06" w:rsidRPr="00AC7D72" w:rsidRDefault="002D5452" w:rsidP="00EC7F06">
            <w:pPr>
              <w:spacing w:after="0" w:line="240" w:lineRule="auto"/>
              <w:rPr>
                <w:rFonts w:ascii="Century Gothic" w:hAnsi="Century Gothic" w:cs="Times New Roman"/>
                <w:bCs/>
                <w:sz w:val="24"/>
                <w:szCs w:val="24"/>
              </w:rPr>
            </w:pPr>
            <w:r w:rsidRPr="00AC7D72">
              <w:rPr>
                <w:rFonts w:ascii="Century Gothic" w:hAnsi="Century Gothic" w:cs="Times New Roman"/>
                <w:bCs/>
                <w:sz w:val="24"/>
                <w:szCs w:val="24"/>
              </w:rPr>
              <w:t>“Cuando comas del trabajo de tus manos, dichoso serás”.</w:t>
            </w:r>
          </w:p>
          <w:p w:rsidR="00AE6759" w:rsidRPr="00AC7D72" w:rsidRDefault="00AC7D72" w:rsidP="00EC7F06">
            <w:pPr>
              <w:spacing w:after="0" w:line="240" w:lineRule="auto"/>
              <w:rPr>
                <w:rFonts w:ascii="Century Gothic" w:hAnsi="Century Gothic" w:cs="Times New Roman"/>
                <w:bCs/>
                <w:sz w:val="24"/>
                <w:szCs w:val="24"/>
              </w:rPr>
            </w:pPr>
            <w:r>
              <w:rPr>
                <w:rFonts w:ascii="Century Gothic" w:hAnsi="Century Gothic" w:cs="Times New Roman"/>
                <w:bCs/>
                <w:sz w:val="24"/>
                <w:szCs w:val="24"/>
              </w:rPr>
              <w:t xml:space="preserve">                     </w:t>
            </w:r>
            <w:r w:rsidR="00EC7F06" w:rsidRPr="00AC7D72">
              <w:rPr>
                <w:rFonts w:ascii="Century Gothic" w:hAnsi="Century Gothic" w:cs="Times New Roman"/>
                <w:bCs/>
                <w:sz w:val="24"/>
                <w:szCs w:val="24"/>
              </w:rPr>
              <w:t xml:space="preserve"> </w:t>
            </w:r>
            <w:r w:rsidR="002D5452" w:rsidRPr="00AC7D72">
              <w:rPr>
                <w:rFonts w:ascii="Century Gothic" w:hAnsi="Century Gothic" w:cs="Times New Roman"/>
                <w:bCs/>
                <w:sz w:val="24"/>
                <w:szCs w:val="24"/>
              </w:rPr>
              <w:t xml:space="preserve">Salmo 28, 2. </w:t>
            </w:r>
          </w:p>
          <w:p w:rsidR="002D5452" w:rsidRPr="00AC7D72" w:rsidRDefault="002D5452">
            <w:pPr>
              <w:spacing w:after="0" w:line="240" w:lineRule="auto"/>
              <w:jc w:val="both"/>
              <w:rPr>
                <w:rFonts w:ascii="Century Gothic" w:hAnsi="Century Gothic" w:cs="Times New Roman"/>
                <w:bCs/>
                <w:sz w:val="24"/>
                <w:szCs w:val="24"/>
              </w:rPr>
            </w:pPr>
          </w:p>
          <w:p w:rsidR="00EC7F06" w:rsidRPr="00AC7D72" w:rsidRDefault="002D5452" w:rsidP="00EC7F06">
            <w:pPr>
              <w:spacing w:after="0"/>
              <w:rPr>
                <w:rFonts w:ascii="Century Gothic" w:hAnsi="Century Gothic"/>
                <w:sz w:val="24"/>
                <w:szCs w:val="24"/>
              </w:rPr>
            </w:pPr>
            <w:r w:rsidRPr="00AC7D72">
              <w:rPr>
                <w:rFonts w:ascii="Century Gothic" w:hAnsi="Century Gothic"/>
                <w:sz w:val="24"/>
                <w:szCs w:val="24"/>
              </w:rPr>
              <w:t>“Todo lo que hagan, háganlo con amor”</w:t>
            </w:r>
          </w:p>
          <w:p w:rsidR="002D5452" w:rsidRPr="00AC7D72" w:rsidRDefault="002D5452" w:rsidP="00EC7F06">
            <w:pPr>
              <w:spacing w:after="0"/>
              <w:jc w:val="right"/>
              <w:rPr>
                <w:rFonts w:ascii="Century Gothic" w:hAnsi="Century Gothic"/>
                <w:sz w:val="24"/>
                <w:szCs w:val="24"/>
              </w:rPr>
            </w:pPr>
            <w:r w:rsidRPr="00AC7D72">
              <w:rPr>
                <w:rFonts w:ascii="Century Gothic" w:hAnsi="Century Gothic"/>
                <w:sz w:val="24"/>
                <w:szCs w:val="24"/>
              </w:rPr>
              <w:t>1 Corintios. 16,14.</w:t>
            </w:r>
          </w:p>
          <w:p w:rsidR="002D5452" w:rsidRPr="00AC7D72" w:rsidRDefault="002D5452">
            <w:pPr>
              <w:spacing w:after="0" w:line="240" w:lineRule="auto"/>
              <w:jc w:val="both"/>
              <w:rPr>
                <w:rFonts w:ascii="Century Gothic" w:hAnsi="Century Gothic" w:cs="Times New Roman"/>
                <w:color w:val="0000CC"/>
                <w:sz w:val="24"/>
                <w:szCs w:val="24"/>
              </w:rPr>
            </w:pPr>
          </w:p>
          <w:p w:rsidR="00AE6759" w:rsidRPr="00AC7D72" w:rsidRDefault="00180A09">
            <w:pPr>
              <w:spacing w:after="0" w:line="240" w:lineRule="auto"/>
              <w:jc w:val="both"/>
              <w:rPr>
                <w:rFonts w:ascii="Century Gothic" w:hAnsi="Century Gothic" w:cs="Times New Roman"/>
                <w:b/>
                <w:color w:val="0000CC"/>
                <w:sz w:val="24"/>
                <w:szCs w:val="24"/>
              </w:rPr>
            </w:pPr>
            <w:r w:rsidRPr="00AC7D72">
              <w:rPr>
                <w:rFonts w:ascii="Century Gothic" w:eastAsia="Calibri" w:hAnsi="Century Gothic" w:cs="Times New Roman"/>
                <w:b/>
                <w:color w:val="0000CC"/>
                <w:sz w:val="24"/>
                <w:szCs w:val="24"/>
              </w:rPr>
              <w:t>Concepto:</w:t>
            </w:r>
          </w:p>
          <w:p w:rsidR="00BD61EA" w:rsidRPr="00AC7D72" w:rsidRDefault="00BD61EA" w:rsidP="00BD61EA">
            <w:pPr>
              <w:pStyle w:val="Prrafodelista"/>
              <w:numPr>
                <w:ilvl w:val="0"/>
                <w:numId w:val="7"/>
              </w:numPr>
              <w:tabs>
                <w:tab w:val="center" w:pos="73"/>
                <w:tab w:val="right" w:pos="356"/>
              </w:tabs>
              <w:spacing w:after="0" w:line="240" w:lineRule="auto"/>
              <w:ind w:left="356" w:hanging="283"/>
              <w:rPr>
                <w:rFonts w:ascii="Century Gothic" w:hAnsi="Century Gothic"/>
                <w:sz w:val="24"/>
                <w:szCs w:val="24"/>
              </w:rPr>
            </w:pPr>
            <w:r w:rsidRPr="00AC7D72">
              <w:rPr>
                <w:rFonts w:ascii="Century Gothic" w:hAnsi="Century Gothic"/>
                <w:color w:val="000000"/>
                <w:sz w:val="24"/>
                <w:szCs w:val="24"/>
              </w:rPr>
              <w:t>El trabajo es la acción que realizamos las personas, en donde ponemos en práctica todas las cualidades y capacidades que Dios nos ha dado y las ponemos en beneficio de otras personas.</w:t>
            </w:r>
          </w:p>
          <w:p w:rsidR="00AC7D72" w:rsidRPr="00AC7D72" w:rsidRDefault="00AC7D72" w:rsidP="00AC7D72">
            <w:pPr>
              <w:pStyle w:val="Prrafodelista"/>
              <w:tabs>
                <w:tab w:val="center" w:pos="73"/>
                <w:tab w:val="right" w:pos="356"/>
              </w:tabs>
              <w:spacing w:after="0" w:line="240" w:lineRule="auto"/>
              <w:ind w:left="356"/>
              <w:rPr>
                <w:rFonts w:ascii="Century Gothic" w:hAnsi="Century Gothic"/>
                <w:sz w:val="24"/>
                <w:szCs w:val="24"/>
              </w:rPr>
            </w:pPr>
          </w:p>
          <w:p w:rsidR="00BD61EA" w:rsidRPr="00AC7D72" w:rsidRDefault="00BD61EA" w:rsidP="00BD61EA">
            <w:pPr>
              <w:pStyle w:val="Prrafodelista"/>
              <w:numPr>
                <w:ilvl w:val="0"/>
                <w:numId w:val="7"/>
              </w:numPr>
              <w:tabs>
                <w:tab w:val="center" w:pos="73"/>
                <w:tab w:val="right" w:pos="356"/>
              </w:tabs>
              <w:spacing w:after="0" w:line="240" w:lineRule="auto"/>
              <w:ind w:left="356" w:hanging="283"/>
              <w:rPr>
                <w:rFonts w:ascii="Century Gothic" w:hAnsi="Century Gothic"/>
                <w:sz w:val="24"/>
                <w:szCs w:val="24"/>
              </w:rPr>
            </w:pPr>
            <w:r w:rsidRPr="00AC7D72">
              <w:rPr>
                <w:rFonts w:ascii="Century Gothic" w:hAnsi="Century Gothic"/>
                <w:color w:val="000000"/>
                <w:sz w:val="24"/>
                <w:szCs w:val="24"/>
              </w:rPr>
              <w:t>El esfuerzo que hacemos al trabajar contribuye a que nos sintamos mejores personas y más útiles al bienestar y al progreso del mundo.</w:t>
            </w:r>
          </w:p>
          <w:p w:rsidR="00AC7D72" w:rsidRPr="00AC7D72" w:rsidRDefault="00AC7D72" w:rsidP="00AC7D72">
            <w:pPr>
              <w:pStyle w:val="Prrafodelista"/>
              <w:rPr>
                <w:rFonts w:ascii="Century Gothic" w:hAnsi="Century Gothic"/>
                <w:sz w:val="24"/>
                <w:szCs w:val="24"/>
              </w:rPr>
            </w:pPr>
          </w:p>
          <w:p w:rsidR="00BD61EA" w:rsidRPr="00AC7D72" w:rsidRDefault="00BD61EA" w:rsidP="00AC7D72">
            <w:pPr>
              <w:pStyle w:val="Prrafodelista"/>
              <w:numPr>
                <w:ilvl w:val="0"/>
                <w:numId w:val="7"/>
              </w:numPr>
              <w:tabs>
                <w:tab w:val="center" w:pos="73"/>
                <w:tab w:val="right" w:pos="356"/>
              </w:tabs>
              <w:spacing w:after="0" w:line="240" w:lineRule="auto"/>
              <w:ind w:left="356" w:hanging="283"/>
              <w:rPr>
                <w:rFonts w:ascii="Century Gothic" w:hAnsi="Century Gothic"/>
                <w:sz w:val="24"/>
                <w:szCs w:val="24"/>
              </w:rPr>
            </w:pPr>
            <w:r w:rsidRPr="00AC7D72">
              <w:rPr>
                <w:rFonts w:ascii="Century Gothic" w:hAnsi="Century Gothic"/>
                <w:color w:val="000000"/>
                <w:sz w:val="24"/>
                <w:szCs w:val="24"/>
              </w:rPr>
              <w:lastRenderedPageBreak/>
              <w:t xml:space="preserve">Dios nos ha dado la inteligencia, la voluntad, la capacidad de crear e innovar, el amor a la creación y las personas. Cuando con nuestro esfuerzo hacemos surgir </w:t>
            </w:r>
            <w:r w:rsidR="00AC7D72" w:rsidRPr="00AC7D72">
              <w:rPr>
                <w:rFonts w:ascii="Century Gothic" w:hAnsi="Century Gothic"/>
                <w:color w:val="000000"/>
                <w:sz w:val="24"/>
                <w:szCs w:val="24"/>
              </w:rPr>
              <w:t>beneficios de</w:t>
            </w:r>
            <w:r w:rsidRPr="00AC7D72">
              <w:rPr>
                <w:rFonts w:ascii="Century Gothic" w:hAnsi="Century Gothic"/>
                <w:color w:val="000000"/>
                <w:sz w:val="24"/>
                <w:szCs w:val="24"/>
              </w:rPr>
              <w:t xml:space="preserve"> la naturaleza que Dios creo estamos cumpliendo el plan de Dios.  La convivencia entre los compañeros de trabajo es muy importante, ya que si se labora en un ambiente de paz, tranquilidad, respeto, responsabilidad, comunicación y diálogo vamos a sentirnos felices y realizaremos nuestro trabajo de una buena manera. El trabajo no es un castigo, sino es un medio de superación personal, familiar y social.   </w:t>
            </w:r>
          </w:p>
        </w:tc>
        <w:tc>
          <w:tcPr>
            <w:tcW w:w="2789" w:type="dxa"/>
            <w:vMerge/>
          </w:tcPr>
          <w:p w:rsidR="00AE6759" w:rsidRPr="00AC7D72" w:rsidRDefault="00AE6759">
            <w:pPr>
              <w:spacing w:after="0" w:line="240" w:lineRule="auto"/>
              <w:jc w:val="both"/>
              <w:rPr>
                <w:rFonts w:ascii="Century Gothic" w:hAnsi="Century Gothic" w:cs="Times New Roman"/>
                <w:color w:val="0000CC"/>
                <w:sz w:val="24"/>
                <w:szCs w:val="24"/>
              </w:rPr>
            </w:pPr>
          </w:p>
        </w:tc>
      </w:tr>
      <w:tr w:rsidR="00752AC6" w:rsidRPr="00AC7D72">
        <w:trPr>
          <w:jc w:val="center"/>
        </w:trPr>
        <w:tc>
          <w:tcPr>
            <w:tcW w:w="2319" w:type="dxa"/>
            <w:vMerge/>
          </w:tcPr>
          <w:p w:rsidR="00AE6759" w:rsidRPr="00AC7D72" w:rsidRDefault="00AE6759">
            <w:pPr>
              <w:spacing w:after="0" w:line="240" w:lineRule="auto"/>
              <w:jc w:val="both"/>
              <w:rPr>
                <w:rFonts w:ascii="Century Gothic" w:hAnsi="Century Gothic" w:cs="Times New Roman"/>
                <w:color w:val="0000CC"/>
                <w:sz w:val="24"/>
                <w:szCs w:val="24"/>
              </w:rPr>
            </w:pPr>
          </w:p>
        </w:tc>
        <w:tc>
          <w:tcPr>
            <w:tcW w:w="3236" w:type="dxa"/>
            <w:vMerge/>
          </w:tcPr>
          <w:p w:rsidR="00AE6759" w:rsidRPr="00AC7D72" w:rsidRDefault="00AE6759">
            <w:pPr>
              <w:spacing w:after="0" w:line="240" w:lineRule="auto"/>
              <w:jc w:val="both"/>
              <w:rPr>
                <w:rFonts w:ascii="Century Gothic" w:hAnsi="Century Gothic" w:cs="Times New Roman"/>
                <w:color w:val="0000CC"/>
                <w:sz w:val="24"/>
                <w:szCs w:val="24"/>
              </w:rPr>
            </w:pPr>
          </w:p>
        </w:tc>
        <w:tc>
          <w:tcPr>
            <w:tcW w:w="2167" w:type="dxa"/>
          </w:tcPr>
          <w:p w:rsidR="00AE6759" w:rsidRPr="00AC7D72" w:rsidRDefault="00AE6759">
            <w:pPr>
              <w:spacing w:after="0" w:line="240" w:lineRule="auto"/>
              <w:jc w:val="both"/>
              <w:rPr>
                <w:rFonts w:ascii="Century Gothic" w:hAnsi="Century Gothic" w:cs="Times New Roman"/>
                <w:color w:val="0000CC"/>
                <w:sz w:val="24"/>
                <w:szCs w:val="24"/>
              </w:rPr>
            </w:pPr>
          </w:p>
        </w:tc>
        <w:tc>
          <w:tcPr>
            <w:tcW w:w="3092" w:type="dxa"/>
          </w:tcPr>
          <w:p w:rsidR="00AE6759" w:rsidRPr="00AC7D72" w:rsidRDefault="00180A09">
            <w:pPr>
              <w:spacing w:after="0" w:line="240" w:lineRule="auto"/>
              <w:jc w:val="both"/>
              <w:rPr>
                <w:rFonts w:ascii="Century Gothic" w:hAnsi="Century Gothic" w:cs="Times New Roman"/>
                <w:b/>
                <w:color w:val="0000CC"/>
                <w:sz w:val="24"/>
                <w:szCs w:val="24"/>
              </w:rPr>
            </w:pPr>
            <w:r w:rsidRPr="00AC7D72">
              <w:rPr>
                <w:rFonts w:ascii="Century Gothic" w:eastAsia="Calibri" w:hAnsi="Century Gothic" w:cs="Times New Roman"/>
                <w:b/>
                <w:color w:val="0000CC"/>
                <w:sz w:val="24"/>
                <w:szCs w:val="24"/>
              </w:rPr>
              <w:t>Quinto Grado:</w:t>
            </w:r>
          </w:p>
          <w:p w:rsidR="00AE6759" w:rsidRPr="00AC7D72" w:rsidRDefault="00BF62C6" w:rsidP="00EC7F06">
            <w:pPr>
              <w:spacing w:after="0" w:line="240" w:lineRule="auto"/>
              <w:rPr>
                <w:rFonts w:ascii="Century Gothic" w:hAnsi="Century Gothic"/>
                <w:color w:val="212529"/>
                <w:sz w:val="24"/>
                <w:szCs w:val="24"/>
                <w:shd w:val="clear" w:color="auto" w:fill="FFFFFF"/>
              </w:rPr>
            </w:pPr>
            <w:r w:rsidRPr="00AC7D72">
              <w:rPr>
                <w:rFonts w:ascii="Century Gothic" w:hAnsi="Century Gothic"/>
                <w:color w:val="212529"/>
                <w:sz w:val="24"/>
                <w:szCs w:val="24"/>
                <w:shd w:val="clear" w:color="auto" w:fill="FFFFFF"/>
              </w:rPr>
              <w:t>Deducir enseñanzas desde la perspectiva cristiana, para el trabajo de las personas en el compromiso de la transformación y preservación ecológica.</w:t>
            </w:r>
          </w:p>
          <w:p w:rsidR="00BF62C6" w:rsidRPr="00AC7D72" w:rsidRDefault="00BF62C6">
            <w:pPr>
              <w:spacing w:after="0" w:line="240" w:lineRule="auto"/>
              <w:jc w:val="both"/>
              <w:rPr>
                <w:rFonts w:ascii="Century Gothic" w:hAnsi="Century Gothic" w:cs="Times New Roman"/>
                <w:color w:val="0000CC"/>
                <w:sz w:val="24"/>
                <w:szCs w:val="24"/>
              </w:rPr>
            </w:pPr>
          </w:p>
          <w:p w:rsidR="00AE6759" w:rsidRPr="00AC7D72" w:rsidRDefault="00180A09">
            <w:pPr>
              <w:spacing w:after="0" w:line="240" w:lineRule="auto"/>
              <w:jc w:val="both"/>
              <w:rPr>
                <w:rFonts w:ascii="Century Gothic" w:hAnsi="Century Gothic" w:cs="Times New Roman"/>
                <w:b/>
                <w:color w:val="0000CC"/>
                <w:sz w:val="24"/>
                <w:szCs w:val="24"/>
              </w:rPr>
            </w:pPr>
            <w:r w:rsidRPr="00AC7D72">
              <w:rPr>
                <w:rFonts w:ascii="Century Gothic" w:eastAsia="Calibri" w:hAnsi="Century Gothic" w:cs="Times New Roman"/>
                <w:b/>
                <w:color w:val="0000CC"/>
                <w:sz w:val="24"/>
                <w:szCs w:val="24"/>
              </w:rPr>
              <w:t>Cita Bíblica:</w:t>
            </w:r>
          </w:p>
          <w:p w:rsidR="00EC7F06" w:rsidRPr="00AC7D72" w:rsidRDefault="00BF62C6" w:rsidP="00EC7F06">
            <w:pPr>
              <w:spacing w:after="0"/>
              <w:rPr>
                <w:rFonts w:ascii="Century Gothic" w:hAnsi="Century Gothic"/>
                <w:sz w:val="24"/>
                <w:szCs w:val="24"/>
              </w:rPr>
            </w:pPr>
            <w:r w:rsidRPr="00AC7D72">
              <w:rPr>
                <w:rFonts w:ascii="Century Gothic" w:hAnsi="Century Gothic"/>
                <w:sz w:val="24"/>
                <w:szCs w:val="24"/>
              </w:rPr>
              <w:t xml:space="preserve">“Todo lo que hagan, hágalo con amor”.  </w:t>
            </w:r>
          </w:p>
          <w:p w:rsidR="00EC7F06" w:rsidRPr="00AC7D72" w:rsidRDefault="00BF62C6" w:rsidP="00EC7F06">
            <w:pPr>
              <w:spacing w:after="0"/>
              <w:jc w:val="right"/>
              <w:rPr>
                <w:rFonts w:ascii="Century Gothic" w:hAnsi="Century Gothic"/>
                <w:sz w:val="24"/>
                <w:szCs w:val="24"/>
              </w:rPr>
            </w:pPr>
            <w:r w:rsidRPr="00AC7D72">
              <w:rPr>
                <w:rFonts w:ascii="Century Gothic" w:hAnsi="Century Gothic"/>
                <w:sz w:val="24"/>
                <w:szCs w:val="24"/>
              </w:rPr>
              <w:t xml:space="preserve">  1 Corintios, 16.14.</w:t>
            </w:r>
          </w:p>
          <w:p w:rsidR="00BF62C6" w:rsidRPr="00AC7D72" w:rsidRDefault="00BF62C6" w:rsidP="00EC7F06">
            <w:pPr>
              <w:spacing w:after="0"/>
              <w:jc w:val="right"/>
              <w:rPr>
                <w:rFonts w:ascii="Century Gothic" w:hAnsi="Century Gothic"/>
                <w:sz w:val="24"/>
                <w:szCs w:val="24"/>
              </w:rPr>
            </w:pPr>
            <w:r w:rsidRPr="00AC7D72">
              <w:rPr>
                <w:rFonts w:ascii="Century Gothic" w:hAnsi="Century Gothic"/>
                <w:sz w:val="24"/>
                <w:szCs w:val="24"/>
              </w:rPr>
              <w:t xml:space="preserve"> </w:t>
            </w:r>
          </w:p>
          <w:p w:rsidR="00EC7F06" w:rsidRPr="00AC7D72" w:rsidRDefault="00BF62C6">
            <w:pPr>
              <w:spacing w:after="0" w:line="240" w:lineRule="auto"/>
              <w:jc w:val="both"/>
              <w:rPr>
                <w:rFonts w:ascii="Century Gothic" w:hAnsi="Century Gothic" w:cs="Times New Roman"/>
                <w:bCs/>
                <w:sz w:val="24"/>
                <w:szCs w:val="24"/>
              </w:rPr>
            </w:pPr>
            <w:r w:rsidRPr="00AC7D72">
              <w:rPr>
                <w:rFonts w:ascii="Century Gothic" w:hAnsi="Century Gothic" w:cs="Times New Roman"/>
                <w:bCs/>
                <w:sz w:val="24"/>
                <w:szCs w:val="24"/>
              </w:rPr>
              <w:t xml:space="preserve">“Del Señor es la tierra y todo lo que hay en ella; el mundo y en los que la habitan, porque Él la fundó sobre los mares” </w:t>
            </w:r>
          </w:p>
          <w:p w:rsidR="00AE6759" w:rsidRPr="00AC7D72" w:rsidRDefault="00BF62C6" w:rsidP="00EC7F06">
            <w:pPr>
              <w:spacing w:after="0" w:line="240" w:lineRule="auto"/>
              <w:jc w:val="right"/>
              <w:rPr>
                <w:rFonts w:ascii="Century Gothic" w:hAnsi="Century Gothic" w:cs="Times New Roman"/>
                <w:bCs/>
                <w:sz w:val="24"/>
                <w:szCs w:val="24"/>
              </w:rPr>
            </w:pPr>
            <w:r w:rsidRPr="00AC7D72">
              <w:rPr>
                <w:rFonts w:ascii="Century Gothic" w:hAnsi="Century Gothic" w:cs="Times New Roman"/>
                <w:bCs/>
                <w:sz w:val="24"/>
                <w:szCs w:val="24"/>
              </w:rPr>
              <w:t>Salmos 24, 1-2</w:t>
            </w:r>
          </w:p>
          <w:p w:rsidR="00BF62C6" w:rsidRPr="00AC7D72" w:rsidRDefault="00BF62C6">
            <w:pPr>
              <w:spacing w:after="0" w:line="240" w:lineRule="auto"/>
              <w:jc w:val="both"/>
              <w:rPr>
                <w:rFonts w:ascii="Century Gothic" w:hAnsi="Century Gothic" w:cs="Times New Roman"/>
                <w:color w:val="0000CC"/>
                <w:sz w:val="24"/>
                <w:szCs w:val="24"/>
              </w:rPr>
            </w:pPr>
          </w:p>
          <w:p w:rsidR="00AE6759" w:rsidRPr="00AC7D72" w:rsidRDefault="00180A09">
            <w:pPr>
              <w:spacing w:after="0" w:line="240" w:lineRule="auto"/>
              <w:jc w:val="both"/>
              <w:rPr>
                <w:rFonts w:ascii="Century Gothic" w:eastAsia="Calibri" w:hAnsi="Century Gothic" w:cs="Times New Roman"/>
                <w:b/>
                <w:color w:val="0000CC"/>
                <w:sz w:val="24"/>
                <w:szCs w:val="24"/>
              </w:rPr>
            </w:pPr>
            <w:r w:rsidRPr="00AC7D72">
              <w:rPr>
                <w:rFonts w:ascii="Century Gothic" w:eastAsia="Calibri" w:hAnsi="Century Gothic" w:cs="Times New Roman"/>
                <w:b/>
                <w:color w:val="0000CC"/>
                <w:sz w:val="24"/>
                <w:szCs w:val="24"/>
              </w:rPr>
              <w:t>Concepto:</w:t>
            </w:r>
          </w:p>
          <w:p w:rsidR="00BF62C6" w:rsidRPr="00AC7D72" w:rsidRDefault="00BF62C6" w:rsidP="00BF62C6">
            <w:pPr>
              <w:pStyle w:val="Prrafodelista"/>
              <w:numPr>
                <w:ilvl w:val="0"/>
                <w:numId w:val="7"/>
              </w:numPr>
              <w:tabs>
                <w:tab w:val="center" w:pos="73"/>
                <w:tab w:val="right" w:pos="356"/>
              </w:tabs>
              <w:spacing w:after="0" w:line="240" w:lineRule="auto"/>
              <w:ind w:left="356" w:hanging="283"/>
              <w:rPr>
                <w:rFonts w:ascii="Century Gothic" w:hAnsi="Century Gothic"/>
                <w:sz w:val="24"/>
                <w:szCs w:val="24"/>
              </w:rPr>
            </w:pPr>
            <w:r w:rsidRPr="00AC7D72">
              <w:rPr>
                <w:rFonts w:ascii="Century Gothic" w:hAnsi="Century Gothic"/>
                <w:color w:val="000000"/>
                <w:sz w:val="24"/>
                <w:szCs w:val="24"/>
              </w:rPr>
              <w:t xml:space="preserve">El trabajo es la acción que realizamos las personas, en donde ponemos en práctica todas las cualidades y capacidades que Dios nos ha dado y las ponemos en beneficio de otras </w:t>
            </w:r>
            <w:r w:rsidRPr="00AC7D72">
              <w:rPr>
                <w:rFonts w:ascii="Century Gothic" w:hAnsi="Century Gothic"/>
                <w:color w:val="000000"/>
                <w:sz w:val="24"/>
                <w:szCs w:val="24"/>
              </w:rPr>
              <w:lastRenderedPageBreak/>
              <w:t>personas.</w:t>
            </w:r>
          </w:p>
          <w:p w:rsidR="00BF62C6" w:rsidRPr="00AC7D72" w:rsidRDefault="00BF62C6" w:rsidP="00BF62C6">
            <w:pPr>
              <w:pStyle w:val="Prrafodelista"/>
              <w:tabs>
                <w:tab w:val="center" w:pos="73"/>
                <w:tab w:val="right" w:pos="356"/>
              </w:tabs>
              <w:spacing w:after="0" w:line="240" w:lineRule="auto"/>
              <w:ind w:left="356"/>
              <w:rPr>
                <w:rFonts w:ascii="Century Gothic" w:hAnsi="Century Gothic"/>
                <w:sz w:val="24"/>
                <w:szCs w:val="24"/>
              </w:rPr>
            </w:pPr>
          </w:p>
          <w:p w:rsidR="00BF62C6" w:rsidRPr="00AC7D72" w:rsidRDefault="00BF62C6" w:rsidP="00BF62C6">
            <w:pPr>
              <w:pStyle w:val="Prrafodelista"/>
              <w:numPr>
                <w:ilvl w:val="0"/>
                <w:numId w:val="7"/>
              </w:numPr>
              <w:tabs>
                <w:tab w:val="center" w:pos="73"/>
                <w:tab w:val="right" w:pos="356"/>
              </w:tabs>
              <w:spacing w:after="0" w:line="240" w:lineRule="auto"/>
              <w:ind w:left="356" w:hanging="283"/>
              <w:rPr>
                <w:rFonts w:ascii="Century Gothic" w:hAnsi="Century Gothic"/>
                <w:sz w:val="24"/>
                <w:szCs w:val="24"/>
              </w:rPr>
            </w:pPr>
            <w:r w:rsidRPr="00AC7D72">
              <w:rPr>
                <w:rFonts w:ascii="Century Gothic" w:hAnsi="Century Gothic"/>
                <w:sz w:val="24"/>
                <w:szCs w:val="24"/>
              </w:rPr>
              <w:t>El medio ambiente es todo lo que rodea a un ser vivo y en lo relacionado al ser humano se refiere al entorno que afecta y condiciona las circunstancias de la vida de las personas.</w:t>
            </w:r>
          </w:p>
          <w:p w:rsidR="00BF62C6" w:rsidRPr="00AC7D72" w:rsidRDefault="00BF62C6" w:rsidP="00BF62C6">
            <w:pPr>
              <w:pStyle w:val="Prrafodelista"/>
              <w:tabs>
                <w:tab w:val="center" w:pos="73"/>
                <w:tab w:val="right" w:pos="356"/>
              </w:tabs>
              <w:spacing w:after="0" w:line="240" w:lineRule="auto"/>
              <w:ind w:left="356"/>
              <w:rPr>
                <w:rFonts w:ascii="Century Gothic" w:hAnsi="Century Gothic"/>
                <w:sz w:val="24"/>
                <w:szCs w:val="24"/>
              </w:rPr>
            </w:pPr>
          </w:p>
          <w:p w:rsidR="00BF62C6" w:rsidRPr="00AC7D72" w:rsidRDefault="00BF62C6" w:rsidP="00BF62C6">
            <w:pPr>
              <w:pStyle w:val="Prrafodelista"/>
              <w:numPr>
                <w:ilvl w:val="0"/>
                <w:numId w:val="7"/>
              </w:numPr>
              <w:tabs>
                <w:tab w:val="center" w:pos="73"/>
                <w:tab w:val="right" w:pos="356"/>
              </w:tabs>
              <w:spacing w:after="0" w:line="240" w:lineRule="auto"/>
              <w:ind w:left="356" w:hanging="283"/>
              <w:rPr>
                <w:rFonts w:ascii="Century Gothic" w:hAnsi="Century Gothic"/>
                <w:sz w:val="24"/>
                <w:szCs w:val="24"/>
              </w:rPr>
            </w:pPr>
            <w:r w:rsidRPr="00AC7D72">
              <w:rPr>
                <w:rFonts w:ascii="Century Gothic" w:hAnsi="Century Gothic"/>
                <w:sz w:val="24"/>
                <w:szCs w:val="24"/>
              </w:rPr>
              <w:t>La ecología es la ciencia que estudia las relaciones existentes entre los seres vivos y el medio en que viven.</w:t>
            </w:r>
          </w:p>
          <w:p w:rsidR="00BF62C6" w:rsidRPr="00AC7D72" w:rsidRDefault="00BF62C6" w:rsidP="00BF62C6">
            <w:pPr>
              <w:pStyle w:val="Prrafodelista"/>
              <w:rPr>
                <w:rFonts w:ascii="Century Gothic" w:hAnsi="Century Gothic"/>
                <w:sz w:val="24"/>
                <w:szCs w:val="24"/>
              </w:rPr>
            </w:pPr>
          </w:p>
          <w:p w:rsidR="00AE6759" w:rsidRPr="00AC7D72" w:rsidRDefault="00BF62C6" w:rsidP="00BF62C6">
            <w:pPr>
              <w:pStyle w:val="Prrafodelista"/>
              <w:numPr>
                <w:ilvl w:val="0"/>
                <w:numId w:val="7"/>
              </w:numPr>
              <w:tabs>
                <w:tab w:val="center" w:pos="73"/>
                <w:tab w:val="right" w:pos="356"/>
              </w:tabs>
              <w:spacing w:after="0" w:line="240" w:lineRule="auto"/>
              <w:ind w:left="356" w:hanging="283"/>
              <w:rPr>
                <w:rFonts w:ascii="Century Gothic" w:hAnsi="Century Gothic"/>
                <w:sz w:val="24"/>
                <w:szCs w:val="24"/>
              </w:rPr>
            </w:pPr>
            <w:r w:rsidRPr="00AC7D72">
              <w:rPr>
                <w:rFonts w:ascii="Century Gothic" w:hAnsi="Century Gothic"/>
                <w:sz w:val="24"/>
                <w:szCs w:val="24"/>
              </w:rPr>
              <w:t xml:space="preserve">Motivar al estudiantado a que participe o desarrolle campañas de reciclaje con el objetivo de cuidar y proteger nuestra casa común. </w:t>
            </w:r>
          </w:p>
          <w:p w:rsidR="00BF62C6" w:rsidRPr="00AC7D72" w:rsidRDefault="00BF62C6" w:rsidP="00BF62C6">
            <w:pPr>
              <w:pStyle w:val="Prrafodelista"/>
              <w:rPr>
                <w:rFonts w:ascii="Century Gothic" w:hAnsi="Century Gothic"/>
                <w:sz w:val="24"/>
                <w:szCs w:val="24"/>
              </w:rPr>
            </w:pPr>
          </w:p>
          <w:p w:rsidR="00EC7F06" w:rsidRPr="00AC7D72" w:rsidRDefault="00EC7F06" w:rsidP="00BF62C6">
            <w:pPr>
              <w:pStyle w:val="Prrafodelista"/>
              <w:rPr>
                <w:rFonts w:ascii="Century Gothic" w:hAnsi="Century Gothic"/>
                <w:sz w:val="24"/>
                <w:szCs w:val="24"/>
              </w:rPr>
            </w:pPr>
          </w:p>
          <w:p w:rsidR="00EC7F06" w:rsidRPr="00AC7D72" w:rsidRDefault="00EC7F06" w:rsidP="00BF62C6">
            <w:pPr>
              <w:pStyle w:val="Prrafodelista"/>
              <w:rPr>
                <w:rFonts w:ascii="Century Gothic" w:hAnsi="Century Gothic"/>
                <w:sz w:val="24"/>
                <w:szCs w:val="24"/>
              </w:rPr>
            </w:pPr>
          </w:p>
          <w:p w:rsidR="00BF62C6" w:rsidRPr="00AC7D72" w:rsidRDefault="00BF62C6" w:rsidP="00BF62C6">
            <w:pPr>
              <w:pStyle w:val="Prrafodelista"/>
              <w:tabs>
                <w:tab w:val="center" w:pos="73"/>
                <w:tab w:val="right" w:pos="356"/>
              </w:tabs>
              <w:spacing w:after="0" w:line="240" w:lineRule="auto"/>
              <w:ind w:left="356"/>
              <w:rPr>
                <w:rFonts w:ascii="Century Gothic" w:hAnsi="Century Gothic"/>
                <w:sz w:val="24"/>
                <w:szCs w:val="24"/>
              </w:rPr>
            </w:pPr>
          </w:p>
        </w:tc>
        <w:tc>
          <w:tcPr>
            <w:tcW w:w="2789" w:type="dxa"/>
            <w:vMerge/>
          </w:tcPr>
          <w:p w:rsidR="00AE6759" w:rsidRPr="00AC7D72" w:rsidRDefault="00AE6759">
            <w:pPr>
              <w:spacing w:after="0" w:line="240" w:lineRule="auto"/>
              <w:jc w:val="both"/>
              <w:rPr>
                <w:rFonts w:ascii="Century Gothic" w:hAnsi="Century Gothic" w:cs="Times New Roman"/>
                <w:color w:val="0000CC"/>
                <w:sz w:val="24"/>
                <w:szCs w:val="24"/>
              </w:rPr>
            </w:pPr>
          </w:p>
        </w:tc>
      </w:tr>
      <w:tr w:rsidR="00EC7F06" w:rsidRPr="00AC7D72" w:rsidTr="00AC7D72">
        <w:trPr>
          <w:trHeight w:val="4810"/>
          <w:jc w:val="center"/>
        </w:trPr>
        <w:tc>
          <w:tcPr>
            <w:tcW w:w="2319" w:type="dxa"/>
            <w:vMerge/>
          </w:tcPr>
          <w:p w:rsidR="00EC7F06" w:rsidRPr="00AC7D72" w:rsidRDefault="00EC7F06">
            <w:pPr>
              <w:spacing w:after="0" w:line="240" w:lineRule="auto"/>
              <w:jc w:val="both"/>
              <w:rPr>
                <w:rFonts w:ascii="Century Gothic" w:hAnsi="Century Gothic" w:cs="Times New Roman"/>
                <w:color w:val="0000CC"/>
                <w:sz w:val="24"/>
                <w:szCs w:val="24"/>
              </w:rPr>
            </w:pPr>
          </w:p>
        </w:tc>
        <w:tc>
          <w:tcPr>
            <w:tcW w:w="3236" w:type="dxa"/>
            <w:vMerge/>
          </w:tcPr>
          <w:p w:rsidR="00EC7F06" w:rsidRPr="00AC7D72" w:rsidRDefault="00EC7F06">
            <w:pPr>
              <w:spacing w:after="0" w:line="240" w:lineRule="auto"/>
              <w:jc w:val="both"/>
              <w:rPr>
                <w:rFonts w:ascii="Century Gothic" w:hAnsi="Century Gothic" w:cs="Times New Roman"/>
                <w:color w:val="0000CC"/>
                <w:sz w:val="24"/>
                <w:szCs w:val="24"/>
              </w:rPr>
            </w:pPr>
          </w:p>
        </w:tc>
        <w:tc>
          <w:tcPr>
            <w:tcW w:w="2167" w:type="dxa"/>
          </w:tcPr>
          <w:p w:rsidR="00EC7F06" w:rsidRPr="00AC7D72" w:rsidRDefault="00EC7F06">
            <w:pPr>
              <w:spacing w:after="0" w:line="240" w:lineRule="auto"/>
              <w:jc w:val="both"/>
              <w:rPr>
                <w:rFonts w:ascii="Century Gothic" w:hAnsi="Century Gothic" w:cs="Times New Roman"/>
                <w:color w:val="0000CC"/>
                <w:sz w:val="24"/>
                <w:szCs w:val="24"/>
              </w:rPr>
            </w:pPr>
          </w:p>
        </w:tc>
        <w:tc>
          <w:tcPr>
            <w:tcW w:w="3092" w:type="dxa"/>
          </w:tcPr>
          <w:p w:rsidR="00EC7F06" w:rsidRPr="00AC7D72" w:rsidRDefault="00EC7F06">
            <w:pPr>
              <w:spacing w:after="0" w:line="240" w:lineRule="auto"/>
              <w:jc w:val="both"/>
              <w:rPr>
                <w:rFonts w:ascii="Century Gothic" w:eastAsia="Calibri" w:hAnsi="Century Gothic" w:cs="Times New Roman"/>
                <w:b/>
                <w:color w:val="0000CC"/>
                <w:sz w:val="24"/>
                <w:szCs w:val="24"/>
              </w:rPr>
            </w:pPr>
            <w:r w:rsidRPr="00AC7D72">
              <w:rPr>
                <w:rFonts w:ascii="Century Gothic" w:eastAsia="Calibri" w:hAnsi="Century Gothic" w:cs="Times New Roman"/>
                <w:b/>
                <w:color w:val="0000CC"/>
                <w:sz w:val="24"/>
                <w:szCs w:val="24"/>
              </w:rPr>
              <w:t>Sexo Grado</w:t>
            </w:r>
          </w:p>
          <w:p w:rsidR="00EC7F06" w:rsidRPr="00AC7D72" w:rsidRDefault="00EC7F06">
            <w:pPr>
              <w:spacing w:after="0" w:line="240" w:lineRule="auto"/>
              <w:jc w:val="both"/>
              <w:rPr>
                <w:rFonts w:ascii="Century Gothic" w:hAnsi="Century Gothic" w:cs="Times New Roman"/>
                <w:b/>
                <w:color w:val="0000CC"/>
                <w:sz w:val="24"/>
                <w:szCs w:val="24"/>
              </w:rPr>
            </w:pPr>
          </w:p>
          <w:p w:rsidR="00EC7F06" w:rsidRPr="00AC7D72" w:rsidRDefault="00EC7F06">
            <w:pPr>
              <w:spacing w:after="0" w:line="240" w:lineRule="auto"/>
              <w:jc w:val="both"/>
              <w:rPr>
                <w:rFonts w:ascii="Century Gothic" w:hAnsi="Century Gothic" w:cs="Times New Roman"/>
                <w:color w:val="0000CC"/>
                <w:sz w:val="24"/>
                <w:szCs w:val="24"/>
              </w:rPr>
            </w:pPr>
            <w:r w:rsidRPr="00AC7D72">
              <w:rPr>
                <w:rFonts w:ascii="Century Gothic" w:hAnsi="Century Gothic"/>
                <w:sz w:val="24"/>
                <w:szCs w:val="24"/>
              </w:rPr>
              <w:t>Establecer desde principios cristianos que el trabajo es expresión de la dignidad y equidad humana</w:t>
            </w:r>
            <w:r w:rsidRPr="00AC7D72">
              <w:rPr>
                <w:rFonts w:ascii="Century Gothic" w:hAnsi="Century Gothic" w:cs="Times New Roman"/>
                <w:color w:val="0000CC"/>
                <w:sz w:val="24"/>
                <w:szCs w:val="24"/>
              </w:rPr>
              <w:t>.</w:t>
            </w:r>
          </w:p>
          <w:p w:rsidR="00EC7F06" w:rsidRPr="00AC7D72" w:rsidRDefault="00EC7F06">
            <w:pPr>
              <w:spacing w:after="0" w:line="240" w:lineRule="auto"/>
              <w:jc w:val="both"/>
              <w:rPr>
                <w:rFonts w:ascii="Century Gothic" w:hAnsi="Century Gothic" w:cs="Times New Roman"/>
                <w:color w:val="0000CC"/>
                <w:sz w:val="24"/>
                <w:szCs w:val="24"/>
              </w:rPr>
            </w:pPr>
          </w:p>
          <w:p w:rsidR="00EC7F06" w:rsidRPr="00AC7D72" w:rsidRDefault="00EC7F06">
            <w:pPr>
              <w:spacing w:after="0" w:line="240" w:lineRule="auto"/>
              <w:jc w:val="both"/>
              <w:rPr>
                <w:rFonts w:ascii="Century Gothic" w:hAnsi="Century Gothic" w:cs="Times New Roman"/>
                <w:b/>
                <w:color w:val="0000CC"/>
                <w:sz w:val="24"/>
                <w:szCs w:val="24"/>
              </w:rPr>
            </w:pPr>
            <w:r w:rsidRPr="00AC7D72">
              <w:rPr>
                <w:rFonts w:ascii="Century Gothic" w:eastAsia="Calibri" w:hAnsi="Century Gothic" w:cs="Times New Roman"/>
                <w:b/>
                <w:color w:val="0000CC"/>
                <w:sz w:val="24"/>
                <w:szCs w:val="24"/>
              </w:rPr>
              <w:t>Cita Bíblica</w:t>
            </w:r>
          </w:p>
          <w:p w:rsidR="00EC7F06" w:rsidRPr="00AC7D72" w:rsidRDefault="00EC7F06" w:rsidP="00EC7F06">
            <w:pPr>
              <w:spacing w:after="0" w:line="240" w:lineRule="auto"/>
              <w:jc w:val="both"/>
              <w:rPr>
                <w:rFonts w:ascii="Century Gothic" w:hAnsi="Century Gothic" w:cs="Times New Roman"/>
                <w:bCs/>
                <w:sz w:val="24"/>
                <w:szCs w:val="24"/>
              </w:rPr>
            </w:pPr>
            <w:r w:rsidRPr="00AC7D72">
              <w:rPr>
                <w:rFonts w:ascii="Century Gothic" w:hAnsi="Century Gothic" w:cs="Times New Roman"/>
                <w:bCs/>
                <w:sz w:val="24"/>
                <w:szCs w:val="24"/>
              </w:rPr>
              <w:t>“Todo esfuerzo tiene su recompensa”</w:t>
            </w:r>
          </w:p>
          <w:p w:rsidR="00EC7F06" w:rsidRPr="00AC7D72" w:rsidRDefault="00EC7F06" w:rsidP="00EC7F06">
            <w:pPr>
              <w:spacing w:after="0" w:line="240" w:lineRule="auto"/>
              <w:jc w:val="right"/>
              <w:rPr>
                <w:rFonts w:ascii="Century Gothic" w:hAnsi="Century Gothic" w:cs="Times New Roman"/>
                <w:bCs/>
                <w:sz w:val="24"/>
                <w:szCs w:val="24"/>
              </w:rPr>
            </w:pPr>
            <w:r w:rsidRPr="00AC7D72">
              <w:rPr>
                <w:rFonts w:ascii="Century Gothic" w:hAnsi="Century Gothic" w:cs="Times New Roman"/>
                <w:bCs/>
                <w:sz w:val="24"/>
                <w:szCs w:val="24"/>
              </w:rPr>
              <w:t xml:space="preserve"> Proverbios 14, 23.</w:t>
            </w:r>
          </w:p>
          <w:p w:rsidR="00EC7F06" w:rsidRPr="00AC7D72" w:rsidRDefault="00EC7F06" w:rsidP="00EC7F06">
            <w:pPr>
              <w:spacing w:after="0" w:line="240" w:lineRule="auto"/>
              <w:jc w:val="right"/>
              <w:rPr>
                <w:rFonts w:ascii="Century Gothic" w:hAnsi="Century Gothic" w:cs="Times New Roman"/>
                <w:bCs/>
                <w:sz w:val="24"/>
                <w:szCs w:val="24"/>
              </w:rPr>
            </w:pPr>
          </w:p>
          <w:p w:rsidR="00EC7F06" w:rsidRPr="00AC7D72" w:rsidRDefault="00EC7F06" w:rsidP="00EC7F06">
            <w:pPr>
              <w:spacing w:after="0" w:line="240" w:lineRule="auto"/>
              <w:rPr>
                <w:rFonts w:ascii="Century Gothic" w:hAnsi="Century Gothic"/>
                <w:sz w:val="24"/>
                <w:szCs w:val="24"/>
              </w:rPr>
            </w:pPr>
            <w:r w:rsidRPr="00AC7D72">
              <w:rPr>
                <w:rFonts w:ascii="Century Gothic" w:hAnsi="Century Gothic"/>
                <w:sz w:val="24"/>
                <w:szCs w:val="24"/>
              </w:rPr>
              <w:t xml:space="preserve">“Todo lo que hagan, hágalo con amor”. </w:t>
            </w:r>
          </w:p>
          <w:p w:rsidR="00EC7F06" w:rsidRPr="00AC7D72" w:rsidRDefault="00EC7F06" w:rsidP="00EC7F06">
            <w:pPr>
              <w:spacing w:after="0" w:line="240" w:lineRule="auto"/>
              <w:jc w:val="right"/>
              <w:rPr>
                <w:rFonts w:ascii="Century Gothic" w:hAnsi="Century Gothic"/>
                <w:sz w:val="24"/>
                <w:szCs w:val="24"/>
              </w:rPr>
            </w:pPr>
            <w:r w:rsidRPr="00AC7D72">
              <w:rPr>
                <w:rFonts w:ascii="Century Gothic" w:hAnsi="Century Gothic"/>
                <w:sz w:val="24"/>
                <w:szCs w:val="24"/>
              </w:rPr>
              <w:t xml:space="preserve"> 1 Corintios, 16.14. </w:t>
            </w:r>
          </w:p>
          <w:p w:rsidR="00EC7F06" w:rsidRPr="00AC7D72" w:rsidRDefault="00EC7F06">
            <w:pPr>
              <w:spacing w:after="0" w:line="240" w:lineRule="auto"/>
              <w:jc w:val="both"/>
              <w:rPr>
                <w:rFonts w:ascii="Century Gothic" w:hAnsi="Century Gothic"/>
                <w:b/>
                <w:bCs/>
                <w:sz w:val="24"/>
                <w:szCs w:val="24"/>
              </w:rPr>
            </w:pPr>
          </w:p>
          <w:p w:rsidR="00EC7F06" w:rsidRPr="00AC7D72" w:rsidRDefault="00EC7F06">
            <w:pPr>
              <w:spacing w:after="0" w:line="240" w:lineRule="auto"/>
              <w:jc w:val="both"/>
              <w:rPr>
                <w:rFonts w:ascii="Century Gothic" w:hAnsi="Century Gothic" w:cs="Times New Roman"/>
                <w:color w:val="0000CC"/>
                <w:sz w:val="24"/>
                <w:szCs w:val="24"/>
              </w:rPr>
            </w:pPr>
          </w:p>
          <w:p w:rsidR="00EC7F06" w:rsidRPr="00AC7D72" w:rsidRDefault="00EC7F06">
            <w:pPr>
              <w:spacing w:after="0" w:line="240" w:lineRule="auto"/>
              <w:jc w:val="both"/>
              <w:rPr>
                <w:rFonts w:ascii="Century Gothic" w:hAnsi="Century Gothic" w:cs="Times New Roman"/>
                <w:b/>
                <w:color w:val="0000CC"/>
                <w:sz w:val="24"/>
                <w:szCs w:val="24"/>
              </w:rPr>
            </w:pPr>
            <w:r w:rsidRPr="00AC7D72">
              <w:rPr>
                <w:rFonts w:ascii="Century Gothic" w:eastAsia="Calibri" w:hAnsi="Century Gothic" w:cs="Times New Roman"/>
                <w:b/>
                <w:color w:val="0000CC"/>
                <w:sz w:val="24"/>
                <w:szCs w:val="24"/>
              </w:rPr>
              <w:t>Concepto:</w:t>
            </w:r>
          </w:p>
          <w:p w:rsidR="00AC7D72" w:rsidRPr="00AC7D72" w:rsidRDefault="00EC7F06" w:rsidP="00AC7D72">
            <w:pPr>
              <w:pStyle w:val="Prrafodelista"/>
              <w:numPr>
                <w:ilvl w:val="0"/>
                <w:numId w:val="8"/>
              </w:numPr>
              <w:tabs>
                <w:tab w:val="right" w:pos="215"/>
              </w:tabs>
              <w:spacing w:after="0" w:line="240" w:lineRule="auto"/>
              <w:ind w:left="215" w:hanging="141"/>
              <w:rPr>
                <w:rFonts w:ascii="Century Gothic" w:hAnsi="Century Gothic"/>
                <w:sz w:val="24"/>
                <w:szCs w:val="24"/>
              </w:rPr>
            </w:pPr>
            <w:r w:rsidRPr="00AC7D72">
              <w:rPr>
                <w:rFonts w:ascii="Century Gothic" w:hAnsi="Century Gothic"/>
                <w:color w:val="000000"/>
                <w:sz w:val="24"/>
                <w:szCs w:val="24"/>
              </w:rPr>
              <w:t xml:space="preserve">El trabajo es la acción que realizamos las personas, en donde ponemos en práctica todas las cualidades y capacidades que Dios nos ha </w:t>
            </w:r>
            <w:r w:rsidR="00AC7D72" w:rsidRPr="00AC7D72">
              <w:rPr>
                <w:rFonts w:ascii="Century Gothic" w:hAnsi="Century Gothic"/>
                <w:color w:val="000000"/>
                <w:sz w:val="24"/>
                <w:szCs w:val="24"/>
              </w:rPr>
              <w:t>dado y las</w:t>
            </w:r>
            <w:r w:rsidRPr="00AC7D72">
              <w:rPr>
                <w:rFonts w:ascii="Century Gothic" w:hAnsi="Century Gothic"/>
                <w:color w:val="000000"/>
                <w:sz w:val="24"/>
                <w:szCs w:val="24"/>
              </w:rPr>
              <w:t xml:space="preserve"> ponemos en beneficio de otras personas.</w:t>
            </w:r>
          </w:p>
          <w:p w:rsidR="00AC7D72" w:rsidRPr="00AC7D72" w:rsidRDefault="00AC7D72" w:rsidP="00AC7D72">
            <w:pPr>
              <w:pStyle w:val="Prrafodelista"/>
              <w:tabs>
                <w:tab w:val="right" w:pos="215"/>
              </w:tabs>
              <w:spacing w:after="0" w:line="240" w:lineRule="auto"/>
              <w:ind w:left="215"/>
              <w:rPr>
                <w:rFonts w:ascii="Century Gothic" w:hAnsi="Century Gothic"/>
                <w:sz w:val="24"/>
                <w:szCs w:val="24"/>
              </w:rPr>
            </w:pPr>
          </w:p>
          <w:p w:rsidR="00AC7D72" w:rsidRPr="00AC7D72" w:rsidRDefault="00AC7D72" w:rsidP="00AC7D72">
            <w:pPr>
              <w:pStyle w:val="Prrafodelista"/>
              <w:numPr>
                <w:ilvl w:val="0"/>
                <w:numId w:val="8"/>
              </w:numPr>
              <w:tabs>
                <w:tab w:val="right" w:pos="215"/>
              </w:tabs>
              <w:spacing w:after="0" w:line="240" w:lineRule="auto"/>
              <w:ind w:left="215" w:hanging="141"/>
              <w:rPr>
                <w:rFonts w:ascii="Century Gothic" w:hAnsi="Century Gothic"/>
                <w:sz w:val="24"/>
                <w:szCs w:val="24"/>
              </w:rPr>
            </w:pPr>
            <w:r w:rsidRPr="00AC7D72">
              <w:rPr>
                <w:rFonts w:ascii="Century Gothic" w:hAnsi="Century Gothic"/>
                <w:sz w:val="24"/>
                <w:szCs w:val="24"/>
              </w:rPr>
              <w:t xml:space="preserve">Los valores son todas aquellas buenas acciones y principios que ponemos en </w:t>
            </w:r>
            <w:r w:rsidRPr="00AC7D72">
              <w:rPr>
                <w:rFonts w:ascii="Century Gothic" w:hAnsi="Century Gothic"/>
                <w:sz w:val="24"/>
                <w:szCs w:val="24"/>
              </w:rPr>
              <w:lastRenderedPageBreak/>
              <w:t xml:space="preserve">práctica en nuestro trabajo para tener una buena relación de convivencia laboral </w:t>
            </w:r>
          </w:p>
          <w:p w:rsidR="00AC7D72" w:rsidRPr="00AC7D72" w:rsidRDefault="00AC7D72" w:rsidP="00AC7D72">
            <w:pPr>
              <w:pStyle w:val="Prrafodelista"/>
              <w:rPr>
                <w:rFonts w:ascii="Century Gothic" w:hAnsi="Century Gothic"/>
                <w:sz w:val="24"/>
                <w:szCs w:val="24"/>
              </w:rPr>
            </w:pPr>
          </w:p>
          <w:p w:rsidR="00AC7D72" w:rsidRPr="00AC7D72" w:rsidRDefault="00AC7D72" w:rsidP="00AC7D72">
            <w:pPr>
              <w:pStyle w:val="Prrafodelista"/>
              <w:numPr>
                <w:ilvl w:val="0"/>
                <w:numId w:val="8"/>
              </w:numPr>
              <w:tabs>
                <w:tab w:val="right" w:pos="215"/>
              </w:tabs>
              <w:spacing w:after="0" w:line="240" w:lineRule="auto"/>
              <w:ind w:left="215" w:hanging="141"/>
              <w:rPr>
                <w:rFonts w:ascii="Century Gothic" w:hAnsi="Century Gothic"/>
                <w:sz w:val="24"/>
                <w:szCs w:val="24"/>
              </w:rPr>
            </w:pPr>
            <w:r w:rsidRPr="00AC7D72">
              <w:rPr>
                <w:rFonts w:ascii="Century Gothic" w:hAnsi="Century Gothic"/>
                <w:sz w:val="24"/>
                <w:szCs w:val="24"/>
              </w:rPr>
              <w:t>Los anti valores son todas aquellas acciones negativas que se realizan en el trabajo y que perjudica la sana convivencia laboral</w:t>
            </w:r>
          </w:p>
          <w:p w:rsidR="00AC7D72" w:rsidRPr="00AC7D72" w:rsidRDefault="00AC7D72" w:rsidP="00AC7D72">
            <w:pPr>
              <w:pStyle w:val="Prrafodelista"/>
              <w:rPr>
                <w:rFonts w:ascii="Century Gothic" w:hAnsi="Century Gothic"/>
                <w:sz w:val="24"/>
                <w:szCs w:val="24"/>
              </w:rPr>
            </w:pPr>
          </w:p>
          <w:p w:rsidR="00AC7D72" w:rsidRPr="00AC7D72" w:rsidRDefault="00AC7D72" w:rsidP="00AC7D72">
            <w:pPr>
              <w:pStyle w:val="Prrafodelista"/>
              <w:numPr>
                <w:ilvl w:val="0"/>
                <w:numId w:val="8"/>
              </w:numPr>
              <w:tabs>
                <w:tab w:val="right" w:pos="215"/>
              </w:tabs>
              <w:spacing w:after="0" w:line="240" w:lineRule="auto"/>
              <w:ind w:left="215" w:hanging="141"/>
              <w:rPr>
                <w:rFonts w:ascii="Century Gothic" w:hAnsi="Century Gothic"/>
                <w:sz w:val="24"/>
                <w:szCs w:val="24"/>
              </w:rPr>
            </w:pPr>
            <w:r w:rsidRPr="00AC7D72">
              <w:rPr>
                <w:rFonts w:ascii="Century Gothic" w:hAnsi="Century Gothic"/>
                <w:sz w:val="24"/>
                <w:szCs w:val="24"/>
              </w:rPr>
              <w:t xml:space="preserve">Los beneficios que obtenemos del trabajo son todas aquellas cosas que podemos comprar con el dinero que ganamos y que ayuda a sufragar las necesidades básicas de la familia </w:t>
            </w:r>
          </w:p>
          <w:p w:rsidR="00AC7D72" w:rsidRPr="00AC7D72" w:rsidRDefault="00AC7D72" w:rsidP="00AC7D72">
            <w:pPr>
              <w:pStyle w:val="Prrafodelista"/>
              <w:rPr>
                <w:rFonts w:ascii="Century Gothic" w:hAnsi="Century Gothic"/>
                <w:sz w:val="24"/>
                <w:szCs w:val="24"/>
              </w:rPr>
            </w:pPr>
          </w:p>
          <w:p w:rsidR="00AC7D72" w:rsidRPr="00AC7D72" w:rsidRDefault="00AC7D72" w:rsidP="00AC7D72">
            <w:pPr>
              <w:pStyle w:val="Prrafodelista"/>
              <w:numPr>
                <w:ilvl w:val="0"/>
                <w:numId w:val="8"/>
              </w:numPr>
              <w:tabs>
                <w:tab w:val="right" w:pos="215"/>
              </w:tabs>
              <w:spacing w:after="0" w:line="240" w:lineRule="auto"/>
              <w:ind w:left="215" w:hanging="141"/>
              <w:rPr>
                <w:rFonts w:ascii="Century Gothic" w:hAnsi="Century Gothic"/>
                <w:sz w:val="24"/>
                <w:szCs w:val="24"/>
              </w:rPr>
            </w:pPr>
            <w:r w:rsidRPr="00AC7D72">
              <w:rPr>
                <w:rFonts w:ascii="Century Gothic" w:hAnsi="Century Gothic"/>
                <w:sz w:val="24"/>
                <w:szCs w:val="24"/>
              </w:rPr>
              <w:t xml:space="preserve">Las instituciones que velan por los trabajadores son todas aquellas que velan por el beneficio de cada uno de ellos y para que sus derechos sean </w:t>
            </w:r>
            <w:r w:rsidRPr="00AC7D72">
              <w:rPr>
                <w:rFonts w:ascii="Century Gothic" w:hAnsi="Century Gothic"/>
                <w:sz w:val="24"/>
                <w:szCs w:val="24"/>
              </w:rPr>
              <w:lastRenderedPageBreak/>
              <w:t>respetados</w:t>
            </w:r>
          </w:p>
          <w:p w:rsidR="00AC7D72" w:rsidRPr="00AC7D72" w:rsidRDefault="00AC7D72" w:rsidP="00AC7D72">
            <w:pPr>
              <w:pStyle w:val="Prrafodelista"/>
              <w:rPr>
                <w:rFonts w:ascii="Century Gothic" w:hAnsi="Century Gothic"/>
                <w:sz w:val="24"/>
                <w:szCs w:val="24"/>
                <w:lang w:val="es-MX"/>
              </w:rPr>
            </w:pPr>
          </w:p>
          <w:p w:rsidR="00AC7D72" w:rsidRPr="00AC7D72" w:rsidRDefault="00AC7D72" w:rsidP="00AC7D72">
            <w:pPr>
              <w:pStyle w:val="Prrafodelista"/>
              <w:numPr>
                <w:ilvl w:val="0"/>
                <w:numId w:val="8"/>
              </w:numPr>
              <w:tabs>
                <w:tab w:val="right" w:pos="215"/>
              </w:tabs>
              <w:spacing w:after="0" w:line="240" w:lineRule="auto"/>
              <w:ind w:left="215" w:hanging="141"/>
              <w:rPr>
                <w:rFonts w:ascii="Century Gothic" w:hAnsi="Century Gothic"/>
                <w:sz w:val="24"/>
                <w:szCs w:val="24"/>
              </w:rPr>
            </w:pPr>
            <w:r w:rsidRPr="00AC7D72">
              <w:rPr>
                <w:rFonts w:ascii="Century Gothic" w:hAnsi="Century Gothic"/>
                <w:sz w:val="24"/>
                <w:szCs w:val="24"/>
                <w:lang w:val="es-MX"/>
              </w:rPr>
              <w:t xml:space="preserve">Los derechos son aquellas leyes que están establecidas para que sean cumplidas y que no pueden ser violentados </w:t>
            </w:r>
          </w:p>
          <w:p w:rsidR="00AC7D72" w:rsidRPr="00AC7D72" w:rsidRDefault="00AC7D72" w:rsidP="00AC7D72">
            <w:pPr>
              <w:pStyle w:val="Prrafodelista"/>
              <w:rPr>
                <w:rFonts w:ascii="Century Gothic" w:hAnsi="Century Gothic"/>
                <w:color w:val="000000"/>
                <w:sz w:val="24"/>
                <w:szCs w:val="24"/>
              </w:rPr>
            </w:pPr>
          </w:p>
          <w:p w:rsidR="00EC7F06" w:rsidRPr="000478AC" w:rsidRDefault="00AC7D72" w:rsidP="00AC7D72">
            <w:pPr>
              <w:pStyle w:val="Prrafodelista"/>
              <w:numPr>
                <w:ilvl w:val="0"/>
                <w:numId w:val="8"/>
              </w:numPr>
              <w:tabs>
                <w:tab w:val="right" w:pos="215"/>
              </w:tabs>
              <w:spacing w:after="0" w:line="240" w:lineRule="auto"/>
              <w:ind w:left="215" w:hanging="141"/>
              <w:rPr>
                <w:rFonts w:ascii="Century Gothic" w:hAnsi="Century Gothic"/>
                <w:sz w:val="24"/>
                <w:szCs w:val="24"/>
              </w:rPr>
            </w:pPr>
            <w:r w:rsidRPr="00AC7D72">
              <w:rPr>
                <w:rFonts w:ascii="Century Gothic" w:hAnsi="Century Gothic"/>
                <w:color w:val="000000"/>
                <w:sz w:val="24"/>
                <w:szCs w:val="24"/>
              </w:rPr>
              <w:t>Los deberes son todas aquellas cosas debemos realizar las personas en todo a</w:t>
            </w:r>
            <w:r>
              <w:rPr>
                <w:rFonts w:ascii="Century Gothic" w:hAnsi="Century Gothic"/>
                <w:color w:val="000000"/>
                <w:sz w:val="24"/>
                <w:szCs w:val="24"/>
              </w:rPr>
              <w:t>quello que estemos desarrollando.</w:t>
            </w:r>
          </w:p>
          <w:p w:rsidR="000478AC" w:rsidRPr="000478AC" w:rsidRDefault="000478AC" w:rsidP="000478AC">
            <w:pPr>
              <w:pStyle w:val="Prrafodelista"/>
              <w:rPr>
                <w:rFonts w:ascii="Century Gothic" w:hAnsi="Century Gothic"/>
                <w:sz w:val="24"/>
                <w:szCs w:val="24"/>
              </w:rPr>
            </w:pPr>
          </w:p>
          <w:p w:rsidR="000478AC" w:rsidRPr="00AC7D72" w:rsidRDefault="000478AC" w:rsidP="00AC7D72">
            <w:pPr>
              <w:pStyle w:val="Prrafodelista"/>
              <w:numPr>
                <w:ilvl w:val="0"/>
                <w:numId w:val="8"/>
              </w:numPr>
              <w:tabs>
                <w:tab w:val="right" w:pos="215"/>
              </w:tabs>
              <w:spacing w:after="0" w:line="240" w:lineRule="auto"/>
              <w:ind w:left="215" w:hanging="141"/>
              <w:rPr>
                <w:rFonts w:ascii="Century Gothic" w:hAnsi="Century Gothic"/>
                <w:sz w:val="24"/>
                <w:szCs w:val="24"/>
              </w:rPr>
            </w:pPr>
            <w:r>
              <w:rPr>
                <w:rFonts w:ascii="Century Gothic" w:hAnsi="Century Gothic"/>
                <w:sz w:val="24"/>
                <w:szCs w:val="24"/>
              </w:rPr>
              <w:t xml:space="preserve">Durante la explicación de estos conceptos se le puede pedir al estudiantado que brinde ejemplos de los mismos. </w:t>
            </w:r>
          </w:p>
          <w:p w:rsidR="00AC7D72" w:rsidRPr="00AC7D72" w:rsidRDefault="00AC7D72" w:rsidP="00AC7D72">
            <w:pPr>
              <w:tabs>
                <w:tab w:val="right" w:pos="215"/>
              </w:tabs>
              <w:spacing w:after="0" w:line="240" w:lineRule="auto"/>
              <w:rPr>
                <w:rFonts w:ascii="Century Gothic" w:hAnsi="Century Gothic"/>
                <w:sz w:val="24"/>
                <w:szCs w:val="24"/>
              </w:rPr>
            </w:pPr>
            <w:bookmarkStart w:id="0" w:name="_GoBack"/>
            <w:bookmarkEnd w:id="0"/>
          </w:p>
        </w:tc>
        <w:tc>
          <w:tcPr>
            <w:tcW w:w="2789" w:type="dxa"/>
            <w:vMerge/>
          </w:tcPr>
          <w:p w:rsidR="00EC7F06" w:rsidRPr="00AC7D72" w:rsidRDefault="00EC7F06">
            <w:pPr>
              <w:spacing w:after="0" w:line="240" w:lineRule="auto"/>
              <w:jc w:val="both"/>
              <w:rPr>
                <w:rFonts w:ascii="Century Gothic" w:hAnsi="Century Gothic" w:cs="Times New Roman"/>
                <w:color w:val="0000CC"/>
                <w:sz w:val="24"/>
                <w:szCs w:val="24"/>
              </w:rPr>
            </w:pPr>
          </w:p>
        </w:tc>
      </w:tr>
    </w:tbl>
    <w:p w:rsidR="00AE6759" w:rsidRPr="00AC7D72" w:rsidRDefault="00AE6759">
      <w:pPr>
        <w:jc w:val="both"/>
        <w:rPr>
          <w:rFonts w:ascii="Century Gothic" w:hAnsi="Century Gothic" w:cs="Times New Roman"/>
          <w:color w:val="0000CC"/>
          <w:sz w:val="24"/>
          <w:szCs w:val="24"/>
        </w:rPr>
      </w:pPr>
    </w:p>
    <w:p w:rsidR="00AE6759" w:rsidRPr="00AC7D72" w:rsidRDefault="00AE6759">
      <w:pPr>
        <w:jc w:val="both"/>
        <w:rPr>
          <w:rFonts w:ascii="Century Gothic" w:hAnsi="Century Gothic" w:cs="Times New Roman"/>
          <w:color w:val="0000CC"/>
          <w:sz w:val="24"/>
          <w:szCs w:val="24"/>
        </w:rPr>
      </w:pPr>
    </w:p>
    <w:p w:rsidR="00AE6759" w:rsidRPr="00AC7D72" w:rsidRDefault="00AE6759">
      <w:pPr>
        <w:jc w:val="both"/>
        <w:rPr>
          <w:rFonts w:ascii="Century Gothic" w:hAnsi="Century Gothic" w:cs="Times New Roman"/>
          <w:b/>
          <w:bCs/>
          <w:color w:val="0000CC"/>
          <w:sz w:val="24"/>
          <w:szCs w:val="24"/>
        </w:rPr>
      </w:pPr>
    </w:p>
    <w:p w:rsidR="00AE6759" w:rsidRPr="00AC7D72" w:rsidRDefault="00AE6759">
      <w:pPr>
        <w:jc w:val="both"/>
        <w:rPr>
          <w:rFonts w:ascii="Century Gothic" w:hAnsi="Century Gothic" w:cs="Times New Roman"/>
          <w:b/>
          <w:bCs/>
          <w:color w:val="0000CC"/>
          <w:sz w:val="24"/>
          <w:szCs w:val="24"/>
        </w:rPr>
      </w:pPr>
    </w:p>
    <w:p w:rsidR="00AE6759" w:rsidRPr="00AC7D72" w:rsidRDefault="00AE6759">
      <w:pPr>
        <w:jc w:val="both"/>
        <w:rPr>
          <w:rFonts w:ascii="Century Gothic" w:hAnsi="Century Gothic" w:cs="Times New Roman"/>
          <w:b/>
          <w:bCs/>
          <w:color w:val="0000CC"/>
          <w:sz w:val="24"/>
          <w:szCs w:val="24"/>
        </w:rPr>
      </w:pPr>
    </w:p>
    <w:sectPr w:rsidR="00AE6759" w:rsidRPr="00AC7D72">
      <w:headerReference w:type="default" r:id="rId8"/>
      <w:pgSz w:w="15840" w:h="12240" w:orient="landscape"/>
      <w:pgMar w:top="1418" w:right="1417" w:bottom="568" w:left="1417"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626" w:rsidRDefault="00C15626">
      <w:pPr>
        <w:spacing w:after="0" w:line="240" w:lineRule="auto"/>
      </w:pPr>
      <w:r>
        <w:separator/>
      </w:r>
    </w:p>
  </w:endnote>
  <w:endnote w:type="continuationSeparator" w:id="0">
    <w:p w:rsidR="00C15626" w:rsidRDefault="00C1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626" w:rsidRDefault="00C15626">
      <w:pPr>
        <w:spacing w:after="0" w:line="240" w:lineRule="auto"/>
      </w:pPr>
      <w:r>
        <w:separator/>
      </w:r>
    </w:p>
  </w:footnote>
  <w:footnote w:type="continuationSeparator" w:id="0">
    <w:p w:rsidR="00C15626" w:rsidRDefault="00C1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759" w:rsidRDefault="00180A09">
    <w:pPr>
      <w:pStyle w:val="NormalWeb"/>
      <w:spacing w:before="280" w:after="0" w:line="240" w:lineRule="auto"/>
    </w:pPr>
    <w:r>
      <w:rPr>
        <w:noProof/>
      </w:rPr>
      <w:drawing>
        <wp:anchor distT="0" distB="0" distL="0" distR="0" simplePos="0" relativeHeight="9" behindDoc="1" locked="0" layoutInCell="0" allowOverlap="1">
          <wp:simplePos x="0" y="0"/>
          <wp:positionH relativeFrom="column">
            <wp:posOffset>6797040</wp:posOffset>
          </wp:positionH>
          <wp:positionV relativeFrom="paragraph">
            <wp:posOffset>-208915</wp:posOffset>
          </wp:positionV>
          <wp:extent cx="1047115" cy="10547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1047115" cy="1054735"/>
                  </a:xfrm>
                  <a:prstGeom prst="rect">
                    <a:avLst/>
                  </a:prstGeom>
                </pic:spPr>
              </pic:pic>
            </a:graphicData>
          </a:graphic>
        </wp:anchor>
      </w:drawing>
    </w:r>
    <w:r>
      <w:rPr>
        <w:sz w:val="28"/>
        <w:szCs w:val="28"/>
      </w:rPr>
      <w:t>Trabajo colaborativo, realizado por representantes de las Regionales, Asamblea Anual 2023</w:t>
    </w:r>
  </w:p>
  <w:p w:rsidR="00AE6759" w:rsidRDefault="00AE6759">
    <w:pPr>
      <w:pStyle w:val="Encabezado"/>
      <w:jc w:val="center"/>
      <w:rPr>
        <w:rFonts w:ascii="Times New Roman" w:hAnsi="Times New Roman" w:cs="Times New Roman"/>
        <w:sz w:val="28"/>
        <w:szCs w:val="28"/>
      </w:rPr>
    </w:pPr>
  </w:p>
  <w:p w:rsidR="00AE6759" w:rsidRDefault="00AE6759">
    <w:pPr>
      <w:pStyle w:val="Encabezad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16A"/>
    <w:multiLevelType w:val="multilevel"/>
    <w:tmpl w:val="1F4AA22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9301A42"/>
    <w:multiLevelType w:val="hybridMultilevel"/>
    <w:tmpl w:val="233871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5678020A"/>
    <w:multiLevelType w:val="multilevel"/>
    <w:tmpl w:val="CDC23E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09159CE"/>
    <w:multiLevelType w:val="hybridMultilevel"/>
    <w:tmpl w:val="080885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6C1D6D94"/>
    <w:multiLevelType w:val="hybridMultilevel"/>
    <w:tmpl w:val="20D4C8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72446DA6"/>
    <w:multiLevelType w:val="multilevel"/>
    <w:tmpl w:val="95F695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4900578"/>
    <w:multiLevelType w:val="multilevel"/>
    <w:tmpl w:val="FD72C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58F47DA"/>
    <w:multiLevelType w:val="hybridMultilevel"/>
    <w:tmpl w:val="6FD254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59"/>
    <w:rsid w:val="000478AC"/>
    <w:rsid w:val="00180A09"/>
    <w:rsid w:val="002D5452"/>
    <w:rsid w:val="004254C5"/>
    <w:rsid w:val="00752AC6"/>
    <w:rsid w:val="008D1C9E"/>
    <w:rsid w:val="00AC7D72"/>
    <w:rsid w:val="00AE6759"/>
    <w:rsid w:val="00B770C3"/>
    <w:rsid w:val="00BD61EA"/>
    <w:rsid w:val="00BF62C6"/>
    <w:rsid w:val="00BF75F9"/>
    <w:rsid w:val="00C15626"/>
    <w:rsid w:val="00EC7F06"/>
    <w:rsid w:val="00F2526F"/>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BC56"/>
  <w15:docId w15:val="{677A3DAF-AB97-42EB-833D-A11B853B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R"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514E1"/>
  </w:style>
  <w:style w:type="character" w:customStyle="1" w:styleId="PiedepginaCar">
    <w:name w:val="Pie de página Car"/>
    <w:basedOn w:val="Fuentedeprrafopredeter"/>
    <w:link w:val="Piedepgina"/>
    <w:uiPriority w:val="99"/>
    <w:qFormat/>
    <w:rsid w:val="003514E1"/>
  </w:style>
  <w:style w:type="paragraph" w:customStyle="1" w:styleId="Ttulo1">
    <w:name w:val="Título1"/>
    <w:basedOn w:val="Normal"/>
    <w:next w:val="Textoindependiente"/>
    <w:qFormat/>
    <w:pPr>
      <w:keepNext/>
      <w:spacing w:before="240" w:after="120"/>
    </w:pPr>
    <w:rPr>
      <w:rFonts w:ascii="Times New Roman" w:eastAsia="Noto Sans CJK SC" w:hAnsi="Times New Roman"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ascii="Times New Roman" w:hAnsi="Times New Roman" w:cs="Lohit Devanagari"/>
    </w:rPr>
  </w:style>
  <w:style w:type="paragraph" w:styleId="Descripcin">
    <w:name w:val="caption"/>
    <w:basedOn w:val="Normal"/>
    <w:qFormat/>
    <w:pPr>
      <w:suppressLineNumbers/>
      <w:spacing w:before="120" w:after="120"/>
    </w:pPr>
    <w:rPr>
      <w:rFonts w:ascii="Times New Roman" w:hAnsi="Times New Roman" w:cs="Lohit Devanagari"/>
      <w:i/>
      <w:iCs/>
      <w:sz w:val="24"/>
      <w:szCs w:val="24"/>
    </w:rPr>
  </w:style>
  <w:style w:type="paragraph" w:customStyle="1" w:styleId="ndice">
    <w:name w:val="Índice"/>
    <w:basedOn w:val="Normal"/>
    <w:qFormat/>
    <w:pPr>
      <w:suppressLineNumbers/>
    </w:pPr>
    <w:rPr>
      <w:rFonts w:ascii="Times New Roman" w:hAnsi="Times New Roman" w:cs="Lohit Devanagari"/>
    </w:rPr>
  </w:style>
  <w:style w:type="paragraph" w:styleId="Prrafodelista">
    <w:name w:val="List Paragraph"/>
    <w:aliases w:val="NORMAL,3"/>
    <w:basedOn w:val="Normal"/>
    <w:link w:val="PrrafodelistaCar"/>
    <w:uiPriority w:val="34"/>
    <w:qFormat/>
    <w:rsid w:val="00A2064F"/>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3514E1"/>
    <w:pPr>
      <w:tabs>
        <w:tab w:val="center" w:pos="4419"/>
        <w:tab w:val="right" w:pos="8838"/>
      </w:tabs>
      <w:spacing w:after="0" w:line="240" w:lineRule="auto"/>
    </w:pPr>
  </w:style>
  <w:style w:type="paragraph" w:styleId="Piedepgina">
    <w:name w:val="footer"/>
    <w:basedOn w:val="Normal"/>
    <w:link w:val="PiedepginaCar"/>
    <w:uiPriority w:val="99"/>
    <w:unhideWhenUsed/>
    <w:rsid w:val="003514E1"/>
    <w:pPr>
      <w:tabs>
        <w:tab w:val="center" w:pos="4419"/>
        <w:tab w:val="right" w:pos="8838"/>
      </w:tabs>
      <w:spacing w:after="0" w:line="240" w:lineRule="auto"/>
    </w:pPr>
  </w:style>
  <w:style w:type="paragraph" w:styleId="NormalWeb">
    <w:name w:val="Normal (Web)"/>
    <w:basedOn w:val="Normal"/>
    <w:uiPriority w:val="99"/>
    <w:semiHidden/>
    <w:unhideWhenUsed/>
    <w:qFormat/>
    <w:rsid w:val="005239D4"/>
    <w:pPr>
      <w:suppressAutoHyphens w:val="0"/>
      <w:spacing w:beforeAutospacing="1" w:after="142" w:line="276" w:lineRule="auto"/>
    </w:pPr>
    <w:rPr>
      <w:rFonts w:ascii="Times New Roman" w:eastAsia="Times New Roman" w:hAnsi="Times New Roman" w:cs="Times New Roman"/>
      <w:kern w:val="0"/>
      <w:sz w:val="24"/>
      <w:szCs w:val="24"/>
      <w:lang w:eastAsia="es-CR"/>
      <w14:ligatures w14:val="none"/>
    </w:rPr>
  </w:style>
  <w:style w:type="table" w:styleId="Tablaconcuadrcula">
    <w:name w:val="Table Grid"/>
    <w:basedOn w:val="Tablanormal"/>
    <w:uiPriority w:val="39"/>
    <w:rsid w:val="0010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ORMAL Car,3 Car"/>
    <w:link w:val="Prrafodelista"/>
    <w:uiPriority w:val="34"/>
    <w:rsid w:val="00B7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20F9-EFFF-4108-91CA-AB4999CC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12</Pages>
  <Words>1211</Words>
  <Characters>6665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MORA MENA</dc:creator>
  <dc:description/>
  <cp:lastModifiedBy>Seidy Sànchez Salas</cp:lastModifiedBy>
  <cp:revision>101</cp:revision>
  <dcterms:created xsi:type="dcterms:W3CDTF">2023-03-08T18:12:00Z</dcterms:created>
  <dcterms:modified xsi:type="dcterms:W3CDTF">2023-10-16T04:51:00Z</dcterms:modified>
  <dc:language>es-CR</dc:language>
</cp:coreProperties>
</file>