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14ECA" w14:textId="42D39304" w:rsidR="004E5E6F" w:rsidRPr="001C45C9" w:rsidRDefault="004E5E6F" w:rsidP="001C45C9">
      <w:pPr>
        <w:jc w:val="center"/>
        <w:rPr>
          <w:b/>
          <w:bCs/>
          <w:sz w:val="32"/>
          <w:szCs w:val="32"/>
          <w:u w:val="single"/>
        </w:rPr>
      </w:pPr>
      <w:r w:rsidRPr="001C45C9">
        <w:rPr>
          <w:b/>
          <w:bCs/>
          <w:i/>
          <w:iCs/>
          <w:sz w:val="32"/>
          <w:szCs w:val="32"/>
          <w:u w:val="single"/>
        </w:rPr>
        <w:t>A Clandestine Traveler</w:t>
      </w:r>
      <w:r w:rsidRPr="001C45C9">
        <w:rPr>
          <w:b/>
          <w:bCs/>
          <w:sz w:val="32"/>
          <w:szCs w:val="32"/>
          <w:u w:val="single"/>
        </w:rPr>
        <w:t xml:space="preserve"> (ACT)</w:t>
      </w:r>
    </w:p>
    <w:p w14:paraId="2CFECFEE" w14:textId="3184D806" w:rsidR="004E5E6F" w:rsidRPr="00A22916" w:rsidRDefault="004E5E6F" w:rsidP="004E5E6F">
      <w:pPr>
        <w:jc w:val="center"/>
        <w:rPr>
          <w:sz w:val="28"/>
          <w:szCs w:val="28"/>
        </w:rPr>
      </w:pPr>
      <w:r w:rsidRPr="000A04CF">
        <w:rPr>
          <w:color w:val="EE0000"/>
          <w:sz w:val="28"/>
          <w:szCs w:val="28"/>
        </w:rPr>
        <w:t>Parking Lot</w:t>
      </w:r>
      <w:r w:rsidR="00A22916" w:rsidRPr="000A04CF">
        <w:rPr>
          <w:color w:val="EE0000"/>
          <w:sz w:val="28"/>
          <w:szCs w:val="28"/>
        </w:rPr>
        <w:t xml:space="preserve"> </w:t>
      </w:r>
      <w:r w:rsidRPr="000A04CF">
        <w:rPr>
          <w:color w:val="EE0000"/>
          <w:sz w:val="28"/>
          <w:szCs w:val="28"/>
        </w:rPr>
        <w:t>(PL) Cheat Sheet</w:t>
      </w:r>
    </w:p>
    <w:p w14:paraId="486CED00" w14:textId="16668D58" w:rsidR="004E5E6F" w:rsidRDefault="00C31148" w:rsidP="00C31148">
      <w:pPr>
        <w:jc w:val="center"/>
      </w:pPr>
      <w:r>
        <w:rPr>
          <w:noProof/>
        </w:rPr>
        <w:drawing>
          <wp:inline distT="0" distB="0" distL="0" distR="0" wp14:anchorId="77491B8B" wp14:editId="4AB294A3">
            <wp:extent cx="1175048" cy="1180571"/>
            <wp:effectExtent l="0" t="0" r="6350" b="635"/>
            <wp:docPr id="1731577767"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577767" name="Graphic 1731577767"/>
                    <pic:cNvPicPr/>
                  </pic:nvPicPr>
                  <pic:blipFill>
                    <a:blip r:embed="rId5">
                      <a:extLst>
                        <a:ext uri="{96DAC541-7B7A-43D3-8B79-37D633B846F1}">
                          <asvg:svgBlip xmlns:asvg="http://schemas.microsoft.com/office/drawing/2016/SVG/main" r:embed="rId6"/>
                        </a:ext>
                        <a:ext uri="{837473B0-CC2E-450A-ABE3-18F120FF3D39}">
                          <a1611:picAttrSrcUrl xmlns:a1611="http://schemas.microsoft.com/office/drawing/2016/11/main" r:id="rId7"/>
                        </a:ext>
                      </a:extLst>
                    </a:blip>
                    <a:stretch>
                      <a:fillRect/>
                    </a:stretch>
                  </pic:blipFill>
                  <pic:spPr>
                    <a:xfrm>
                      <a:off x="0" y="0"/>
                      <a:ext cx="1201086" cy="1206731"/>
                    </a:xfrm>
                    <a:prstGeom prst="rect">
                      <a:avLst/>
                    </a:prstGeom>
                  </pic:spPr>
                </pic:pic>
              </a:graphicData>
            </a:graphic>
          </wp:inline>
        </w:drawing>
      </w:r>
    </w:p>
    <w:p w14:paraId="1A14B90B" w14:textId="3C4F5D35" w:rsidR="004E5E6F" w:rsidRPr="004E5E6F" w:rsidRDefault="004E5E6F" w:rsidP="004E5E6F">
      <w:pPr>
        <w:rPr>
          <w:b/>
          <w:bCs/>
        </w:rPr>
      </w:pPr>
      <w:r>
        <w:rPr>
          <w:b/>
          <w:bCs/>
        </w:rPr>
        <w:t>Qualifications</w:t>
      </w:r>
      <w:r w:rsidRPr="004E5E6F">
        <w:rPr>
          <w:b/>
          <w:bCs/>
        </w:rPr>
        <w:t xml:space="preserve"> for PL chair and cochair:</w:t>
      </w:r>
    </w:p>
    <w:p w14:paraId="26D2A148" w14:textId="7008A31D" w:rsidR="004E5E6F" w:rsidRDefault="004E5E6F" w:rsidP="00E30294">
      <w:pPr>
        <w:pStyle w:val="ListParagraph"/>
        <w:numPr>
          <w:ilvl w:val="0"/>
          <w:numId w:val="1"/>
        </w:numPr>
        <w:spacing w:after="0"/>
      </w:pPr>
      <w:r>
        <w:t>Must be in active service for the main meeting.</w:t>
      </w:r>
    </w:p>
    <w:p w14:paraId="2BFE4211" w14:textId="0FFC060C" w:rsidR="004E5E6F" w:rsidRDefault="004E5E6F" w:rsidP="00E30294">
      <w:pPr>
        <w:pStyle w:val="ListParagraph"/>
        <w:numPr>
          <w:ilvl w:val="0"/>
          <w:numId w:val="1"/>
        </w:numPr>
        <w:spacing w:after="0"/>
      </w:pPr>
      <w:r>
        <w:t>Chair must have 6 months of sobriety</w:t>
      </w:r>
    </w:p>
    <w:p w14:paraId="2E0F971D" w14:textId="6543D44D" w:rsidR="004E5E6F" w:rsidRDefault="004E5E6F" w:rsidP="00E30294">
      <w:pPr>
        <w:pStyle w:val="ListParagraph"/>
        <w:numPr>
          <w:ilvl w:val="0"/>
          <w:numId w:val="1"/>
        </w:numPr>
        <w:spacing w:after="0"/>
      </w:pPr>
      <w:r>
        <w:t xml:space="preserve">Cochair must have </w:t>
      </w:r>
      <w:r w:rsidR="00C33F52">
        <w:t>9</w:t>
      </w:r>
      <w:r>
        <w:t>0 days of sobriety.</w:t>
      </w:r>
    </w:p>
    <w:p w14:paraId="0FC3F30B" w14:textId="6283B0EB" w:rsidR="004E5E6F" w:rsidRDefault="004E5E6F" w:rsidP="00E30294">
      <w:pPr>
        <w:pStyle w:val="ListParagraph"/>
        <w:numPr>
          <w:ilvl w:val="0"/>
          <w:numId w:val="1"/>
        </w:numPr>
        <w:spacing w:after="0"/>
      </w:pPr>
      <w:r>
        <w:t>Follows ACT traditions.</w:t>
      </w:r>
    </w:p>
    <w:p w14:paraId="67BC5BF2" w14:textId="77777777" w:rsidR="004E5E6F" w:rsidRDefault="004E5E6F" w:rsidP="00E30294">
      <w:pPr>
        <w:spacing w:after="0"/>
      </w:pPr>
    </w:p>
    <w:p w14:paraId="7379D132" w14:textId="5DE47C5F" w:rsidR="004E5E6F" w:rsidRPr="004E5E6F" w:rsidRDefault="004E5E6F" w:rsidP="004E5E6F">
      <w:pPr>
        <w:rPr>
          <w:b/>
          <w:bCs/>
        </w:rPr>
      </w:pPr>
      <w:r w:rsidRPr="004E5E6F">
        <w:rPr>
          <w:b/>
          <w:bCs/>
        </w:rPr>
        <w:t xml:space="preserve">Chair and </w:t>
      </w:r>
      <w:proofErr w:type="spellStart"/>
      <w:r w:rsidRPr="004E5E6F">
        <w:rPr>
          <w:b/>
          <w:bCs/>
        </w:rPr>
        <w:t>CoChair</w:t>
      </w:r>
      <w:proofErr w:type="spellEnd"/>
      <w:r>
        <w:rPr>
          <w:b/>
          <w:bCs/>
        </w:rPr>
        <w:t xml:space="preserve"> Responsibilities </w:t>
      </w:r>
    </w:p>
    <w:p w14:paraId="428CE645" w14:textId="47690323" w:rsidR="004E5E6F" w:rsidRDefault="004E5E6F" w:rsidP="00A07FFE">
      <w:pPr>
        <w:pStyle w:val="ListParagraph"/>
        <w:numPr>
          <w:ilvl w:val="0"/>
          <w:numId w:val="2"/>
        </w:numPr>
        <w:spacing w:after="0" w:line="240" w:lineRule="auto"/>
      </w:pPr>
      <w:r>
        <w:t xml:space="preserve">Check PL </w:t>
      </w:r>
      <w:proofErr w:type="spellStart"/>
      <w:r w:rsidR="00A07FFE">
        <w:t>W</w:t>
      </w:r>
      <w:r>
        <w:t>hatsapp</w:t>
      </w:r>
      <w:proofErr w:type="spellEnd"/>
      <w:r>
        <w:t xml:space="preserve"> chat every Sunday for the weekly PL schedule. Find coverage if you cannot fill your service role for any reason. Please be sure the ACT service team is aware of any changes.</w:t>
      </w:r>
    </w:p>
    <w:p w14:paraId="7708E115" w14:textId="257C2E13" w:rsidR="004E5E6F" w:rsidRDefault="004E5E6F" w:rsidP="00A07FFE">
      <w:pPr>
        <w:pStyle w:val="ListParagraph"/>
        <w:numPr>
          <w:ilvl w:val="0"/>
          <w:numId w:val="2"/>
        </w:numPr>
        <w:spacing w:after="0" w:line="240" w:lineRule="auto"/>
      </w:pPr>
      <w:r>
        <w:t xml:space="preserve">Attend the main meeting before the PL if you are </w:t>
      </w:r>
      <w:proofErr w:type="gramStart"/>
      <w:r>
        <w:t>on</w:t>
      </w:r>
      <w:proofErr w:type="gramEnd"/>
      <w:r>
        <w:t xml:space="preserve"> service.</w:t>
      </w:r>
    </w:p>
    <w:p w14:paraId="2EA30208" w14:textId="55776B1E" w:rsidR="004E5E6F" w:rsidRDefault="004E5E6F" w:rsidP="00A07FFE">
      <w:pPr>
        <w:pStyle w:val="ListParagraph"/>
        <w:numPr>
          <w:ilvl w:val="0"/>
          <w:numId w:val="2"/>
        </w:numPr>
        <w:spacing w:after="0" w:line="240" w:lineRule="auto"/>
      </w:pPr>
      <w:r>
        <w:t xml:space="preserve">Focus on your speakers. We are here to be supportive fellows that share our </w:t>
      </w:r>
      <w:r w:rsidR="00A07FFE">
        <w:t>experience,</w:t>
      </w:r>
      <w:r>
        <w:t xml:space="preserve"> hope and strength.</w:t>
      </w:r>
      <w:r w:rsidR="00587F64">
        <w:t xml:space="preserve"> </w:t>
      </w:r>
    </w:p>
    <w:p w14:paraId="0512107E" w14:textId="224BC094" w:rsidR="004E5E6F" w:rsidRDefault="004E5E6F" w:rsidP="00A07FFE">
      <w:pPr>
        <w:pStyle w:val="ListParagraph"/>
        <w:numPr>
          <w:ilvl w:val="0"/>
          <w:numId w:val="2"/>
        </w:numPr>
        <w:spacing w:after="0" w:line="240" w:lineRule="auto"/>
      </w:pPr>
      <w:r>
        <w:t>Follows ACT traditions.</w:t>
      </w:r>
    </w:p>
    <w:p w14:paraId="7D644AD2" w14:textId="766951CF" w:rsidR="004E5E6F" w:rsidRPr="00C31148" w:rsidRDefault="00C31148" w:rsidP="004E5E6F">
      <w:pPr>
        <w:jc w:val="center"/>
        <w:rPr>
          <w:b/>
          <w:bCs/>
          <w:u w:val="single"/>
        </w:rPr>
      </w:pPr>
      <w:r>
        <w:rPr>
          <w:b/>
          <w:bCs/>
          <w:u w:val="single"/>
        </w:rPr>
        <w:t>*</w:t>
      </w:r>
      <w:r w:rsidR="004E5E6F" w:rsidRPr="00C31148">
        <w:rPr>
          <w:b/>
          <w:bCs/>
          <w:u w:val="single"/>
        </w:rPr>
        <w:t>During the PL</w:t>
      </w:r>
      <w:r>
        <w:rPr>
          <w:b/>
          <w:bCs/>
          <w:u w:val="single"/>
        </w:rPr>
        <w:t>*</w:t>
      </w:r>
    </w:p>
    <w:p w14:paraId="6D8E7004" w14:textId="77EB3404" w:rsidR="004E5E6F" w:rsidRPr="000D4D3D" w:rsidRDefault="004E5E6F" w:rsidP="004E5E6F">
      <w:pPr>
        <w:rPr>
          <w:b/>
          <w:bCs/>
        </w:rPr>
      </w:pPr>
      <w:r w:rsidRPr="000D4D3D">
        <w:rPr>
          <w:b/>
          <w:bCs/>
        </w:rPr>
        <w:t>Chair</w:t>
      </w:r>
      <w:r w:rsidR="000D4D3D">
        <w:rPr>
          <w:b/>
          <w:bCs/>
        </w:rPr>
        <w:t>ing</w:t>
      </w:r>
      <w:r w:rsidRPr="000D4D3D">
        <w:rPr>
          <w:b/>
          <w:bCs/>
        </w:rPr>
        <w:t>:</w:t>
      </w:r>
    </w:p>
    <w:p w14:paraId="69EB1B92" w14:textId="32CEFA52" w:rsidR="004E5E6F" w:rsidRDefault="004E5E6F" w:rsidP="00A07FFE">
      <w:pPr>
        <w:pStyle w:val="ListParagraph"/>
        <w:numPr>
          <w:ilvl w:val="0"/>
          <w:numId w:val="4"/>
        </w:numPr>
        <w:spacing w:after="0" w:line="240" w:lineRule="auto"/>
      </w:pPr>
      <w:r>
        <w:t>Read the chair script.</w:t>
      </w:r>
    </w:p>
    <w:p w14:paraId="639D707D" w14:textId="061B1F1C" w:rsidR="004E5E6F" w:rsidRDefault="004E5E6F" w:rsidP="00A07FFE">
      <w:pPr>
        <w:pStyle w:val="ListParagraph"/>
        <w:numPr>
          <w:ilvl w:val="0"/>
          <w:numId w:val="4"/>
        </w:numPr>
        <w:spacing w:after="0" w:line="240" w:lineRule="auto"/>
      </w:pPr>
      <w:r>
        <w:t>Speak with cochair to see how much time you will give for the PL (30, 45 minutes etc.)</w:t>
      </w:r>
      <w:r w:rsidR="00646CD5">
        <w:t xml:space="preserve"> The agreed upon time is when the PL will end.</w:t>
      </w:r>
    </w:p>
    <w:p w14:paraId="5B0F0A29" w14:textId="2DF73191" w:rsidR="004E5E6F" w:rsidRDefault="004E5E6F" w:rsidP="00A07FFE">
      <w:pPr>
        <w:pStyle w:val="ListParagraph"/>
        <w:numPr>
          <w:ilvl w:val="0"/>
          <w:numId w:val="4"/>
        </w:numPr>
        <w:spacing w:after="0" w:line="240" w:lineRule="auto"/>
      </w:pPr>
      <w:r>
        <w:t>Call on participants, giving precedence to newcomers or those with burning desires</w:t>
      </w:r>
      <w:r w:rsidR="004F40F3">
        <w:t xml:space="preserve"> or if they had their hands up during the main meeting</w:t>
      </w:r>
      <w:r>
        <w:t>.</w:t>
      </w:r>
    </w:p>
    <w:p w14:paraId="6BF9C331" w14:textId="7B3B0503" w:rsidR="00C734F3" w:rsidRDefault="00C734F3" w:rsidP="00C734F3">
      <w:pPr>
        <w:pStyle w:val="ListParagraph"/>
        <w:numPr>
          <w:ilvl w:val="0"/>
          <w:numId w:val="4"/>
        </w:numPr>
        <w:spacing w:after="0" w:line="240" w:lineRule="auto"/>
      </w:pPr>
      <w:r>
        <w:t>Use zoom timer set for 5 minutes for each share.</w:t>
      </w:r>
    </w:p>
    <w:p w14:paraId="23DC3C38" w14:textId="394DC5C8" w:rsidR="00C2148F" w:rsidRDefault="00C2148F" w:rsidP="00A07FFE">
      <w:pPr>
        <w:pStyle w:val="ListParagraph"/>
        <w:numPr>
          <w:ilvl w:val="0"/>
          <w:numId w:val="4"/>
        </w:numPr>
        <w:spacing w:after="0" w:line="240" w:lineRule="auto"/>
      </w:pPr>
      <w:r>
        <w:t>Communicate with cochair as needed via private messaging.</w:t>
      </w:r>
    </w:p>
    <w:p w14:paraId="6F2764A1" w14:textId="77777777" w:rsidR="004E5E6F" w:rsidRDefault="004E5E6F" w:rsidP="000D4D3D"/>
    <w:p w14:paraId="1F9956BC" w14:textId="3B8F8ACB" w:rsidR="000D4D3D" w:rsidRDefault="000D4D3D" w:rsidP="000D4D3D">
      <w:pPr>
        <w:rPr>
          <w:b/>
          <w:bCs/>
        </w:rPr>
      </w:pPr>
      <w:r w:rsidRPr="000D4D3D">
        <w:rPr>
          <w:b/>
          <w:bCs/>
        </w:rPr>
        <w:t>Cochairing:</w:t>
      </w:r>
    </w:p>
    <w:p w14:paraId="51D357F0" w14:textId="77777777" w:rsidR="00C734F3" w:rsidRDefault="00632A73" w:rsidP="00C734F3">
      <w:pPr>
        <w:pStyle w:val="ListParagraph"/>
        <w:numPr>
          <w:ilvl w:val="0"/>
          <w:numId w:val="7"/>
        </w:numPr>
        <w:spacing w:after="0" w:line="240" w:lineRule="auto"/>
      </w:pPr>
      <w:r>
        <w:t>Mute/Unmute participants</w:t>
      </w:r>
    </w:p>
    <w:p w14:paraId="5B74CCFF" w14:textId="21D05ED8" w:rsidR="000C718E" w:rsidRDefault="000C718E" w:rsidP="00C734F3">
      <w:pPr>
        <w:pStyle w:val="ListParagraph"/>
        <w:numPr>
          <w:ilvl w:val="0"/>
          <w:numId w:val="7"/>
        </w:numPr>
        <w:spacing w:after="0" w:line="240" w:lineRule="auto"/>
      </w:pPr>
      <w:r>
        <w:t>Post approved “PL Chat Announcements”</w:t>
      </w:r>
    </w:p>
    <w:p w14:paraId="3BD15E1C" w14:textId="57646A84" w:rsidR="00632A73" w:rsidRDefault="00C2148F" w:rsidP="000A04CF">
      <w:pPr>
        <w:pStyle w:val="ListParagraph"/>
        <w:numPr>
          <w:ilvl w:val="0"/>
          <w:numId w:val="7"/>
        </w:numPr>
        <w:spacing w:after="0" w:line="240" w:lineRule="auto"/>
      </w:pPr>
      <w:r>
        <w:t>Communicate with chair as needed via private messaging.</w:t>
      </w:r>
    </w:p>
    <w:p w14:paraId="08589F65" w14:textId="569BC942" w:rsidR="004E5E6F" w:rsidRDefault="000C718E" w:rsidP="000A04CF">
      <w:pPr>
        <w:pStyle w:val="ListParagraph"/>
        <w:numPr>
          <w:ilvl w:val="0"/>
          <w:numId w:val="7"/>
        </w:numPr>
        <w:spacing w:after="0" w:line="240" w:lineRule="auto"/>
      </w:pPr>
      <w:r>
        <w:lastRenderedPageBreak/>
        <w:t>Fill in for chair if any technical difficulties happen.</w:t>
      </w:r>
    </w:p>
    <w:p w14:paraId="454039F2" w14:textId="77777777" w:rsidR="00505278" w:rsidRDefault="00505278" w:rsidP="00505278">
      <w:pPr>
        <w:pStyle w:val="NormalWeb"/>
        <w:numPr>
          <w:ilvl w:val="0"/>
          <w:numId w:val="7"/>
        </w:numPr>
        <w:shd w:val="clear" w:color="auto" w:fill="FFFFFF"/>
        <w:spacing w:before="0" w:beforeAutospacing="0" w:after="0" w:afterAutospacing="0"/>
        <w:rPr>
          <w:rFonts w:ascii="Arial" w:hAnsi="Arial" w:cs="Arial"/>
          <w:color w:val="5E5E5E"/>
        </w:rPr>
      </w:pPr>
      <w:r>
        <w:rPr>
          <w:rFonts w:ascii="Arial" w:hAnsi="Arial" w:cs="Arial"/>
          <w:color w:val="5E5E5E"/>
        </w:rPr>
        <w:t> Bomber patrol – rarely do we get bombers, but you</w:t>
      </w:r>
    </w:p>
    <w:p w14:paraId="4BFBD1C7" w14:textId="77777777" w:rsidR="00505278" w:rsidRDefault="00505278" w:rsidP="00505278">
      <w:pPr>
        <w:pStyle w:val="NormalWeb"/>
        <w:numPr>
          <w:ilvl w:val="0"/>
          <w:numId w:val="7"/>
        </w:numPr>
        <w:shd w:val="clear" w:color="auto" w:fill="FFFFFF"/>
        <w:spacing w:before="0" w:beforeAutospacing="0" w:after="0" w:afterAutospacing="0"/>
        <w:rPr>
          <w:rFonts w:ascii="Arial" w:hAnsi="Arial" w:cs="Arial"/>
          <w:color w:val="5E5E5E"/>
        </w:rPr>
      </w:pPr>
      <w:r>
        <w:rPr>
          <w:rFonts w:ascii="Arial" w:hAnsi="Arial" w:cs="Arial"/>
          <w:color w:val="5E5E5E"/>
        </w:rPr>
        <w:t>are the lookout.</w:t>
      </w:r>
    </w:p>
    <w:p w14:paraId="076E6354" w14:textId="77777777" w:rsidR="00505278" w:rsidRDefault="00505278" w:rsidP="00505278">
      <w:pPr>
        <w:pStyle w:val="ListParagraph"/>
        <w:spacing w:after="0" w:line="240" w:lineRule="auto"/>
      </w:pPr>
    </w:p>
    <w:sectPr w:rsidR="00505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6DD6"/>
    <w:multiLevelType w:val="hybridMultilevel"/>
    <w:tmpl w:val="D98EC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E0284"/>
    <w:multiLevelType w:val="hybridMultilevel"/>
    <w:tmpl w:val="7E04C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A43159"/>
    <w:multiLevelType w:val="hybridMultilevel"/>
    <w:tmpl w:val="CC5EB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B563AC"/>
    <w:multiLevelType w:val="hybridMultilevel"/>
    <w:tmpl w:val="230CD0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167D28"/>
    <w:multiLevelType w:val="hybridMultilevel"/>
    <w:tmpl w:val="8D6021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9654FD6"/>
    <w:multiLevelType w:val="hybridMultilevel"/>
    <w:tmpl w:val="3BA45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883133"/>
    <w:multiLevelType w:val="hybridMultilevel"/>
    <w:tmpl w:val="3A1EF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8500604">
    <w:abstractNumId w:val="5"/>
  </w:num>
  <w:num w:numId="2" w16cid:durableId="276720338">
    <w:abstractNumId w:val="2"/>
  </w:num>
  <w:num w:numId="3" w16cid:durableId="139274807">
    <w:abstractNumId w:val="3"/>
  </w:num>
  <w:num w:numId="4" w16cid:durableId="1173690539">
    <w:abstractNumId w:val="0"/>
  </w:num>
  <w:num w:numId="5" w16cid:durableId="813638250">
    <w:abstractNumId w:val="6"/>
  </w:num>
  <w:num w:numId="6" w16cid:durableId="353698243">
    <w:abstractNumId w:val="4"/>
  </w:num>
  <w:num w:numId="7" w16cid:durableId="1809669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6F"/>
    <w:rsid w:val="00045097"/>
    <w:rsid w:val="000A04CF"/>
    <w:rsid w:val="000C718E"/>
    <w:rsid w:val="000D4D3D"/>
    <w:rsid w:val="001C45C9"/>
    <w:rsid w:val="004E5E6F"/>
    <w:rsid w:val="004F40F3"/>
    <w:rsid w:val="00505278"/>
    <w:rsid w:val="00587F64"/>
    <w:rsid w:val="00632A73"/>
    <w:rsid w:val="00646CD5"/>
    <w:rsid w:val="007E19E6"/>
    <w:rsid w:val="009279BE"/>
    <w:rsid w:val="00A07FFE"/>
    <w:rsid w:val="00A22916"/>
    <w:rsid w:val="00A87EB2"/>
    <w:rsid w:val="00B3700E"/>
    <w:rsid w:val="00C2148F"/>
    <w:rsid w:val="00C2656E"/>
    <w:rsid w:val="00C31148"/>
    <w:rsid w:val="00C33F52"/>
    <w:rsid w:val="00C734F3"/>
    <w:rsid w:val="00E30294"/>
    <w:rsid w:val="00EE70AD"/>
    <w:rsid w:val="00FB2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38226"/>
  <w15:chartTrackingRefBased/>
  <w15:docId w15:val="{FB4CEC50-693D-4056-8627-500C46ECE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E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E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E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E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E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E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E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E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E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E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E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E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E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E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E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E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E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E6F"/>
    <w:rPr>
      <w:rFonts w:eastAsiaTheme="majorEastAsia" w:cstheme="majorBidi"/>
      <w:color w:val="272727" w:themeColor="text1" w:themeTint="D8"/>
    </w:rPr>
  </w:style>
  <w:style w:type="paragraph" w:styleId="Title">
    <w:name w:val="Title"/>
    <w:basedOn w:val="Normal"/>
    <w:next w:val="Normal"/>
    <w:link w:val="TitleChar"/>
    <w:uiPriority w:val="10"/>
    <w:qFormat/>
    <w:rsid w:val="004E5E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E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E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E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E6F"/>
    <w:pPr>
      <w:spacing w:before="160"/>
      <w:jc w:val="center"/>
    </w:pPr>
    <w:rPr>
      <w:i/>
      <w:iCs/>
      <w:color w:val="404040" w:themeColor="text1" w:themeTint="BF"/>
    </w:rPr>
  </w:style>
  <w:style w:type="character" w:customStyle="1" w:styleId="QuoteChar">
    <w:name w:val="Quote Char"/>
    <w:basedOn w:val="DefaultParagraphFont"/>
    <w:link w:val="Quote"/>
    <w:uiPriority w:val="29"/>
    <w:rsid w:val="004E5E6F"/>
    <w:rPr>
      <w:i/>
      <w:iCs/>
      <w:color w:val="404040" w:themeColor="text1" w:themeTint="BF"/>
    </w:rPr>
  </w:style>
  <w:style w:type="paragraph" w:styleId="ListParagraph">
    <w:name w:val="List Paragraph"/>
    <w:basedOn w:val="Normal"/>
    <w:uiPriority w:val="34"/>
    <w:qFormat/>
    <w:rsid w:val="004E5E6F"/>
    <w:pPr>
      <w:ind w:left="720"/>
      <w:contextualSpacing/>
    </w:pPr>
  </w:style>
  <w:style w:type="character" w:styleId="IntenseEmphasis">
    <w:name w:val="Intense Emphasis"/>
    <w:basedOn w:val="DefaultParagraphFont"/>
    <w:uiPriority w:val="21"/>
    <w:qFormat/>
    <w:rsid w:val="004E5E6F"/>
    <w:rPr>
      <w:i/>
      <w:iCs/>
      <w:color w:val="0F4761" w:themeColor="accent1" w:themeShade="BF"/>
    </w:rPr>
  </w:style>
  <w:style w:type="paragraph" w:styleId="IntenseQuote">
    <w:name w:val="Intense Quote"/>
    <w:basedOn w:val="Normal"/>
    <w:next w:val="Normal"/>
    <w:link w:val="IntenseQuoteChar"/>
    <w:uiPriority w:val="30"/>
    <w:qFormat/>
    <w:rsid w:val="004E5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E6F"/>
    <w:rPr>
      <w:i/>
      <w:iCs/>
      <w:color w:val="0F4761" w:themeColor="accent1" w:themeShade="BF"/>
    </w:rPr>
  </w:style>
  <w:style w:type="character" w:styleId="IntenseReference">
    <w:name w:val="Intense Reference"/>
    <w:basedOn w:val="DefaultParagraphFont"/>
    <w:uiPriority w:val="32"/>
    <w:qFormat/>
    <w:rsid w:val="004E5E6F"/>
    <w:rPr>
      <w:b/>
      <w:bCs/>
      <w:smallCaps/>
      <w:color w:val="0F4761" w:themeColor="accent1" w:themeShade="BF"/>
      <w:spacing w:val="5"/>
    </w:rPr>
  </w:style>
  <w:style w:type="paragraph" w:styleId="NormalWeb">
    <w:name w:val="Normal (Web)"/>
    <w:basedOn w:val="Normal"/>
    <w:uiPriority w:val="99"/>
    <w:semiHidden/>
    <w:unhideWhenUsed/>
    <w:rsid w:val="0050527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vgsilh.com/image/277343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 c</dc:creator>
  <cp:keywords/>
  <dc:description/>
  <cp:lastModifiedBy>tiff c</cp:lastModifiedBy>
  <cp:revision>17</cp:revision>
  <dcterms:created xsi:type="dcterms:W3CDTF">2025-10-08T22:38:00Z</dcterms:created>
  <dcterms:modified xsi:type="dcterms:W3CDTF">2025-10-11T15:28:00Z</dcterms:modified>
</cp:coreProperties>
</file>