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C1BD" w14:textId="4EDF712E" w:rsidR="008F023F" w:rsidRDefault="008F023F" w:rsidP="00E85CA0">
      <w:pPr>
        <w:spacing w:line="240" w:lineRule="auto"/>
        <w:jc w:val="center"/>
        <w:rPr>
          <w:rFonts w:ascii="Californian FB" w:hAnsi="Californian FB"/>
          <w:b/>
          <w:sz w:val="48"/>
          <w:szCs w:val="48"/>
        </w:rPr>
      </w:pPr>
      <w:r>
        <w:rPr>
          <w:rFonts w:ascii="Californian FB" w:hAnsi="Californian FB"/>
          <w:b/>
          <w:noProof/>
          <w:sz w:val="48"/>
          <w:szCs w:val="48"/>
        </w:rPr>
        <w:drawing>
          <wp:inline distT="0" distB="0" distL="0" distR="0" wp14:anchorId="09D7255F" wp14:editId="1BD90930">
            <wp:extent cx="2114540" cy="1161415"/>
            <wp:effectExtent l="0" t="0" r="635" b="635"/>
            <wp:docPr id="1" name="Picture 1" descr="A picture containing text, inverteb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vertebrat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4540" cy="1161415"/>
                    </a:xfrm>
                    <a:prstGeom prst="rect">
                      <a:avLst/>
                    </a:prstGeom>
                  </pic:spPr>
                </pic:pic>
              </a:graphicData>
            </a:graphic>
          </wp:inline>
        </w:drawing>
      </w:r>
    </w:p>
    <w:p w14:paraId="6D05D537" w14:textId="1F5F402C" w:rsidR="00FA4EA5" w:rsidRDefault="00FA4EA5" w:rsidP="00E85CA0">
      <w:pPr>
        <w:spacing w:line="240" w:lineRule="auto"/>
        <w:jc w:val="center"/>
        <w:rPr>
          <w:rFonts w:ascii="Californian FB" w:hAnsi="Californian FB"/>
          <w:b/>
          <w:sz w:val="48"/>
          <w:szCs w:val="48"/>
        </w:rPr>
      </w:pPr>
      <w:r>
        <w:rPr>
          <w:rFonts w:ascii="Californian FB" w:hAnsi="Californian FB"/>
          <w:b/>
          <w:sz w:val="48"/>
          <w:szCs w:val="48"/>
        </w:rPr>
        <w:t>Honey Brows</w:t>
      </w:r>
    </w:p>
    <w:p w14:paraId="149DFB6C" w14:textId="242D9A00" w:rsidR="00E85CA0" w:rsidRPr="00000E70" w:rsidRDefault="00E85CA0" w:rsidP="00E85CA0">
      <w:pPr>
        <w:spacing w:line="240" w:lineRule="auto"/>
        <w:jc w:val="center"/>
        <w:rPr>
          <w:rFonts w:ascii="Californian FB" w:hAnsi="Californian FB"/>
          <w:b/>
          <w:sz w:val="48"/>
          <w:szCs w:val="48"/>
        </w:rPr>
      </w:pPr>
      <w:r>
        <w:rPr>
          <w:rFonts w:ascii="Californian FB" w:hAnsi="Californian FB"/>
          <w:b/>
          <w:sz w:val="48"/>
          <w:szCs w:val="48"/>
        </w:rPr>
        <w:t>Microblading</w:t>
      </w:r>
      <w:r w:rsidRPr="00000E70">
        <w:rPr>
          <w:rFonts w:ascii="Californian FB" w:hAnsi="Californian FB"/>
          <w:b/>
          <w:sz w:val="48"/>
          <w:szCs w:val="48"/>
        </w:rPr>
        <w:t xml:space="preserve"> Procedure</w:t>
      </w:r>
    </w:p>
    <w:p w14:paraId="1A1BEC3F" w14:textId="77777777" w:rsidR="00FA4EA5" w:rsidRDefault="00FA4EA5" w:rsidP="00E85CA0">
      <w:pPr>
        <w:rPr>
          <w:sz w:val="20"/>
          <w:szCs w:val="20"/>
        </w:rPr>
      </w:pPr>
    </w:p>
    <w:p w14:paraId="6297133E" w14:textId="779DC467" w:rsidR="00FA4EA5" w:rsidRDefault="00E85CA0" w:rsidP="00FA4EA5">
      <w:pPr>
        <w:rPr>
          <w:b/>
          <w:sz w:val="20"/>
          <w:szCs w:val="20"/>
        </w:rPr>
      </w:pPr>
      <w:r w:rsidRPr="00000E70">
        <w:rPr>
          <w:sz w:val="20"/>
          <w:szCs w:val="20"/>
        </w:rPr>
        <w:t xml:space="preserve">Congratulations on your new </w:t>
      </w:r>
      <w:r>
        <w:rPr>
          <w:sz w:val="20"/>
          <w:szCs w:val="20"/>
        </w:rPr>
        <w:t>Microblading -Permanent C</w:t>
      </w:r>
      <w:r w:rsidRPr="00000E70">
        <w:rPr>
          <w:sz w:val="20"/>
          <w:szCs w:val="20"/>
        </w:rPr>
        <w:t>osmetics! Please follow these instructions to ensure proper healing and maximum color retention. Remember that colors appear brighter and more sharply defined immediately following the procedure. As the heali</w:t>
      </w:r>
      <w:r>
        <w:rPr>
          <w:sz w:val="20"/>
          <w:szCs w:val="20"/>
        </w:rPr>
        <w:t>ng progresses, color will soften</w:t>
      </w:r>
      <w:r w:rsidRPr="00000E70">
        <w:rPr>
          <w:sz w:val="20"/>
          <w:szCs w:val="20"/>
        </w:rPr>
        <w:t xml:space="preserve">. You should wait to interpret </w:t>
      </w:r>
      <w:proofErr w:type="gramStart"/>
      <w:r w:rsidRPr="00000E70">
        <w:rPr>
          <w:sz w:val="20"/>
          <w:szCs w:val="20"/>
        </w:rPr>
        <w:t>final results</w:t>
      </w:r>
      <w:proofErr w:type="gramEnd"/>
      <w:r w:rsidRPr="00000E70">
        <w:rPr>
          <w:sz w:val="20"/>
          <w:szCs w:val="20"/>
        </w:rPr>
        <w:t xml:space="preserve"> until the healing </w:t>
      </w:r>
      <w:r>
        <w:rPr>
          <w:sz w:val="20"/>
          <w:szCs w:val="20"/>
        </w:rPr>
        <w:t xml:space="preserve">and touch up </w:t>
      </w:r>
      <w:r w:rsidRPr="00000E70">
        <w:rPr>
          <w:sz w:val="20"/>
          <w:szCs w:val="20"/>
        </w:rPr>
        <w:t xml:space="preserve">is complete. </w:t>
      </w:r>
      <w:r w:rsidRPr="00B010DB">
        <w:rPr>
          <w:sz w:val="20"/>
          <w:szCs w:val="20"/>
        </w:rPr>
        <w:t>A touch-up procedure will be necessary to refresh the color and fill in any places that do not take</w:t>
      </w:r>
      <w:r w:rsidRPr="00000E70">
        <w:rPr>
          <w:sz w:val="20"/>
          <w:szCs w:val="20"/>
        </w:rPr>
        <w:t>. Failure to follow post-treatment instructions may cause loss of pigment, discoloration, or infection.</w:t>
      </w:r>
    </w:p>
    <w:p w14:paraId="54ED2BE7" w14:textId="779D24BB" w:rsidR="00E85CA0" w:rsidRPr="00000E70" w:rsidRDefault="00E85CA0" w:rsidP="00E85CA0">
      <w:pPr>
        <w:spacing w:line="240" w:lineRule="auto"/>
        <w:rPr>
          <w:b/>
          <w:sz w:val="20"/>
          <w:szCs w:val="20"/>
        </w:rPr>
      </w:pPr>
      <w:r w:rsidRPr="00000E70">
        <w:rPr>
          <w:b/>
          <w:sz w:val="20"/>
          <w:szCs w:val="20"/>
        </w:rPr>
        <w:t>Pre-Treatment Instructions for Procedure</w:t>
      </w:r>
    </w:p>
    <w:p w14:paraId="29BA12CA" w14:textId="77777777" w:rsidR="00E85CA0" w:rsidRDefault="00E85CA0" w:rsidP="00E85CA0">
      <w:pPr>
        <w:pStyle w:val="ListParagraph"/>
        <w:numPr>
          <w:ilvl w:val="0"/>
          <w:numId w:val="1"/>
        </w:numPr>
        <w:spacing w:after="200" w:line="240" w:lineRule="auto"/>
        <w:contextualSpacing w:val="0"/>
        <w:rPr>
          <w:sz w:val="20"/>
          <w:szCs w:val="20"/>
        </w:rPr>
      </w:pPr>
      <w:r w:rsidRPr="00000E70">
        <w:rPr>
          <w:sz w:val="20"/>
          <w:szCs w:val="20"/>
        </w:rPr>
        <w:t>If possible, do not take aspirin</w:t>
      </w:r>
      <w:r>
        <w:rPr>
          <w:sz w:val="20"/>
          <w:szCs w:val="20"/>
        </w:rPr>
        <w:t>, fish oil, niacin, vitamin E</w:t>
      </w:r>
      <w:r w:rsidRPr="00000E70">
        <w:rPr>
          <w:sz w:val="20"/>
          <w:szCs w:val="20"/>
        </w:rPr>
        <w:t xml:space="preserve"> or other blood thinners 5-7 days before the procedure to prevent bleeding. Non-aspirin pain relievers may be taken up to one hour prior to the procedure. ***Import</w:t>
      </w:r>
      <w:r>
        <w:rPr>
          <w:sz w:val="20"/>
          <w:szCs w:val="20"/>
        </w:rPr>
        <w:t>ant Note: Do NOT discontinue any</w:t>
      </w:r>
      <w:r w:rsidRPr="00000E70">
        <w:rPr>
          <w:sz w:val="20"/>
          <w:szCs w:val="20"/>
        </w:rPr>
        <w:t xml:space="preserve"> medications that are prescribed by a physician or which are necessary for your health! </w:t>
      </w:r>
    </w:p>
    <w:p w14:paraId="626F8900" w14:textId="77777777" w:rsidR="00E85CA0" w:rsidRPr="00000E70" w:rsidRDefault="00E85CA0" w:rsidP="00E85CA0">
      <w:pPr>
        <w:pStyle w:val="ListParagraph"/>
        <w:numPr>
          <w:ilvl w:val="0"/>
          <w:numId w:val="1"/>
        </w:numPr>
        <w:spacing w:after="200" w:line="240" w:lineRule="auto"/>
        <w:contextualSpacing w:val="0"/>
        <w:rPr>
          <w:sz w:val="20"/>
          <w:szCs w:val="20"/>
        </w:rPr>
      </w:pPr>
      <w:r>
        <w:rPr>
          <w:sz w:val="20"/>
          <w:szCs w:val="20"/>
        </w:rPr>
        <w:t>If you are pregnant, you must have a signed release from your doctor</w:t>
      </w:r>
    </w:p>
    <w:p w14:paraId="6BE7B8FD" w14:textId="77777777" w:rsidR="00E85CA0" w:rsidRPr="00000E70" w:rsidRDefault="00E85CA0" w:rsidP="00E85CA0">
      <w:pPr>
        <w:pStyle w:val="ListParagraph"/>
        <w:numPr>
          <w:ilvl w:val="0"/>
          <w:numId w:val="1"/>
        </w:numPr>
        <w:spacing w:after="200" w:line="240" w:lineRule="auto"/>
        <w:contextualSpacing w:val="0"/>
        <w:rPr>
          <w:sz w:val="20"/>
          <w:szCs w:val="20"/>
        </w:rPr>
      </w:pPr>
      <w:r w:rsidRPr="00000E70">
        <w:rPr>
          <w:sz w:val="20"/>
          <w:szCs w:val="20"/>
        </w:rPr>
        <w:t>Avoid alcohol</w:t>
      </w:r>
      <w:r>
        <w:rPr>
          <w:sz w:val="20"/>
          <w:szCs w:val="20"/>
        </w:rPr>
        <w:t>, coffee or energy drinks</w:t>
      </w:r>
      <w:r w:rsidRPr="00000E70">
        <w:rPr>
          <w:sz w:val="20"/>
          <w:szCs w:val="20"/>
        </w:rPr>
        <w:t xml:space="preserve"> 24 hours prior to the procedure to prevent bleeding</w:t>
      </w:r>
    </w:p>
    <w:p w14:paraId="33B0A2A5" w14:textId="77777777" w:rsidR="00E85CA0" w:rsidRPr="00000E70" w:rsidRDefault="00E85CA0" w:rsidP="00E85CA0">
      <w:pPr>
        <w:pStyle w:val="ListParagraph"/>
        <w:numPr>
          <w:ilvl w:val="0"/>
          <w:numId w:val="1"/>
        </w:numPr>
        <w:spacing w:after="200" w:line="240" w:lineRule="auto"/>
        <w:contextualSpacing w:val="0"/>
        <w:rPr>
          <w:sz w:val="20"/>
          <w:szCs w:val="20"/>
        </w:rPr>
      </w:pPr>
      <w:r w:rsidRPr="00000E70">
        <w:rPr>
          <w:sz w:val="20"/>
          <w:szCs w:val="20"/>
        </w:rPr>
        <w:t>If you have a condition that requires you to take antibiotics before a dental visit, you must check with your doctor to determine if antibiotics are needed for permanent cosmetics</w:t>
      </w:r>
    </w:p>
    <w:p w14:paraId="1A5C5A9A" w14:textId="77777777" w:rsidR="00E85CA0" w:rsidRPr="00000E70" w:rsidRDefault="00E85CA0" w:rsidP="00E85CA0">
      <w:pPr>
        <w:pStyle w:val="ListParagraph"/>
        <w:numPr>
          <w:ilvl w:val="0"/>
          <w:numId w:val="1"/>
        </w:numPr>
        <w:spacing w:after="200" w:line="240" w:lineRule="auto"/>
        <w:contextualSpacing w:val="0"/>
        <w:rPr>
          <w:sz w:val="20"/>
          <w:szCs w:val="20"/>
        </w:rPr>
      </w:pPr>
      <w:r w:rsidRPr="00000E70">
        <w:rPr>
          <w:sz w:val="20"/>
          <w:szCs w:val="20"/>
        </w:rPr>
        <w:t>If you are worried about your appearance, do not make social plans for the day of your procedure</w:t>
      </w:r>
    </w:p>
    <w:p w14:paraId="640C846F" w14:textId="77777777" w:rsidR="00E85CA0" w:rsidRDefault="00E85CA0" w:rsidP="00E85CA0">
      <w:pPr>
        <w:pStyle w:val="ListParagraph"/>
        <w:numPr>
          <w:ilvl w:val="0"/>
          <w:numId w:val="1"/>
        </w:numPr>
        <w:spacing w:after="200" w:line="240" w:lineRule="auto"/>
        <w:contextualSpacing w:val="0"/>
        <w:rPr>
          <w:sz w:val="20"/>
          <w:szCs w:val="20"/>
        </w:rPr>
      </w:pPr>
      <w:r>
        <w:rPr>
          <w:sz w:val="20"/>
          <w:szCs w:val="20"/>
        </w:rPr>
        <w:t>If you get your eyebrows waxed, threaded or tinted, please have this done at least one week prior to your scheduled procedure.  It is recommended to wait at least 14 days to have them waxed or threaded and 30 days for tinting after the procedure.</w:t>
      </w:r>
    </w:p>
    <w:p w14:paraId="4F4182E5" w14:textId="77777777" w:rsidR="00E85CA0" w:rsidRDefault="00E85CA0" w:rsidP="00E85CA0">
      <w:pPr>
        <w:pStyle w:val="ListParagraph"/>
        <w:numPr>
          <w:ilvl w:val="0"/>
          <w:numId w:val="1"/>
        </w:numPr>
        <w:spacing w:after="200" w:line="240" w:lineRule="auto"/>
        <w:contextualSpacing w:val="0"/>
        <w:rPr>
          <w:sz w:val="20"/>
          <w:szCs w:val="20"/>
        </w:rPr>
      </w:pPr>
      <w:r>
        <w:rPr>
          <w:sz w:val="20"/>
          <w:szCs w:val="20"/>
        </w:rPr>
        <w:t>Do not have any facial/peel 2 weeks prior to treatment</w:t>
      </w:r>
    </w:p>
    <w:p w14:paraId="1F476C9A" w14:textId="77777777" w:rsidR="00E85CA0" w:rsidRPr="00000E70" w:rsidRDefault="00E85CA0" w:rsidP="00E85CA0">
      <w:pPr>
        <w:pStyle w:val="ListParagraph"/>
        <w:numPr>
          <w:ilvl w:val="0"/>
          <w:numId w:val="1"/>
        </w:numPr>
        <w:spacing w:after="200" w:line="240" w:lineRule="auto"/>
        <w:contextualSpacing w:val="0"/>
        <w:rPr>
          <w:sz w:val="20"/>
          <w:szCs w:val="20"/>
        </w:rPr>
      </w:pPr>
      <w:r>
        <w:rPr>
          <w:sz w:val="20"/>
          <w:szCs w:val="20"/>
        </w:rPr>
        <w:t xml:space="preserve">Do not have Botox three weeks </w:t>
      </w:r>
      <w:proofErr w:type="gramStart"/>
      <w:r>
        <w:rPr>
          <w:sz w:val="20"/>
          <w:szCs w:val="20"/>
        </w:rPr>
        <w:t>prior</w:t>
      </w:r>
      <w:proofErr w:type="gramEnd"/>
    </w:p>
    <w:p w14:paraId="121E0885" w14:textId="77777777" w:rsidR="00E85CA0" w:rsidRPr="00000E70" w:rsidRDefault="00E85CA0" w:rsidP="00E85CA0">
      <w:pPr>
        <w:pStyle w:val="ListParagraph"/>
        <w:numPr>
          <w:ilvl w:val="0"/>
          <w:numId w:val="1"/>
        </w:numPr>
        <w:spacing w:after="200" w:line="240" w:lineRule="auto"/>
        <w:contextualSpacing w:val="0"/>
        <w:rPr>
          <w:sz w:val="20"/>
          <w:szCs w:val="20"/>
        </w:rPr>
      </w:pPr>
      <w:r>
        <w:rPr>
          <w:sz w:val="20"/>
          <w:szCs w:val="20"/>
        </w:rPr>
        <w:t>S</w:t>
      </w:r>
      <w:r w:rsidRPr="00000E70">
        <w:rPr>
          <w:sz w:val="20"/>
          <w:szCs w:val="20"/>
        </w:rPr>
        <w:t>kin plumping injections such as Restylane may alter the shape of permanent cosmetics. You must wait until these treatments have worn off (usually 6 months)</w:t>
      </w:r>
    </w:p>
    <w:p w14:paraId="25398F1D" w14:textId="263EB69A" w:rsidR="00E85CA0" w:rsidRDefault="00E85CA0" w:rsidP="00E85CA0">
      <w:pPr>
        <w:pStyle w:val="ListParagraph"/>
        <w:numPr>
          <w:ilvl w:val="0"/>
          <w:numId w:val="1"/>
        </w:numPr>
        <w:spacing w:after="200" w:line="240" w:lineRule="auto"/>
        <w:contextualSpacing w:val="0"/>
        <w:rPr>
          <w:sz w:val="20"/>
          <w:szCs w:val="20"/>
        </w:rPr>
      </w:pPr>
      <w:r w:rsidRPr="00000E70">
        <w:rPr>
          <w:sz w:val="20"/>
          <w:szCs w:val="20"/>
        </w:rPr>
        <w:t>Skin treatments such as Retin-A that thin the skin in the procedure area must be discontinued for at least</w:t>
      </w:r>
      <w:r>
        <w:rPr>
          <w:sz w:val="20"/>
          <w:szCs w:val="20"/>
        </w:rPr>
        <w:t xml:space="preserve"> 30 days prior to the procedure</w:t>
      </w:r>
      <w:r w:rsidRPr="00000E70">
        <w:rPr>
          <w:sz w:val="20"/>
          <w:szCs w:val="20"/>
        </w:rPr>
        <w:t xml:space="preserve">. Check with your dermatologist about specific </w:t>
      </w:r>
      <w:proofErr w:type="gramStart"/>
      <w:r w:rsidRPr="00000E70">
        <w:rPr>
          <w:sz w:val="20"/>
          <w:szCs w:val="20"/>
        </w:rPr>
        <w:t>medications</w:t>
      </w:r>
      <w:proofErr w:type="gramEnd"/>
    </w:p>
    <w:p w14:paraId="4EF00185" w14:textId="77777777" w:rsidR="00FA4EA5" w:rsidRPr="00000E70" w:rsidRDefault="00FA4EA5" w:rsidP="00FA4EA5">
      <w:pPr>
        <w:pStyle w:val="ListParagraph"/>
        <w:spacing w:after="200" w:line="240" w:lineRule="auto"/>
        <w:ind w:left="1080"/>
        <w:contextualSpacing w:val="0"/>
        <w:rPr>
          <w:sz w:val="20"/>
          <w:szCs w:val="20"/>
        </w:rPr>
      </w:pPr>
    </w:p>
    <w:p w14:paraId="2C34193D" w14:textId="77777777" w:rsidR="00E85CA0" w:rsidRPr="00000E70" w:rsidRDefault="00E85CA0" w:rsidP="00E85CA0">
      <w:pPr>
        <w:pStyle w:val="ListParagraph"/>
        <w:numPr>
          <w:ilvl w:val="0"/>
          <w:numId w:val="1"/>
        </w:numPr>
        <w:spacing w:after="200" w:line="240" w:lineRule="auto"/>
        <w:contextualSpacing w:val="0"/>
        <w:rPr>
          <w:sz w:val="20"/>
          <w:szCs w:val="20"/>
        </w:rPr>
      </w:pPr>
      <w:r w:rsidRPr="00000E70">
        <w:rPr>
          <w:sz w:val="20"/>
          <w:szCs w:val="20"/>
        </w:rPr>
        <w:lastRenderedPageBreak/>
        <w:t xml:space="preserve">Accutane users must be off of Accutane for at least one </w:t>
      </w:r>
      <w:proofErr w:type="gramStart"/>
      <w:r w:rsidRPr="00000E70">
        <w:rPr>
          <w:sz w:val="20"/>
          <w:szCs w:val="20"/>
        </w:rPr>
        <w:t>year</w:t>
      </w:r>
      <w:proofErr w:type="gramEnd"/>
    </w:p>
    <w:p w14:paraId="65B8FA7F" w14:textId="77777777" w:rsidR="00E85CA0" w:rsidRPr="003E7B2D" w:rsidRDefault="00E85CA0" w:rsidP="00E85CA0">
      <w:pPr>
        <w:pStyle w:val="ListParagraph"/>
        <w:numPr>
          <w:ilvl w:val="0"/>
          <w:numId w:val="1"/>
        </w:numPr>
        <w:spacing w:after="200" w:line="240" w:lineRule="auto"/>
        <w:contextualSpacing w:val="0"/>
        <w:rPr>
          <w:sz w:val="20"/>
          <w:szCs w:val="20"/>
        </w:rPr>
      </w:pPr>
      <w:r w:rsidRPr="00000E70">
        <w:rPr>
          <w:sz w:val="20"/>
          <w:szCs w:val="20"/>
        </w:rPr>
        <w:t>Procedures cannot be performed over fresh sunburns, including those caused by tanning beds. You must wait until the burn heals</w:t>
      </w:r>
    </w:p>
    <w:p w14:paraId="046EC2F7" w14:textId="6A892339" w:rsidR="00E85CA0" w:rsidRPr="00000E70" w:rsidRDefault="00E85CA0" w:rsidP="00E85CA0">
      <w:pPr>
        <w:spacing w:line="240" w:lineRule="auto"/>
        <w:rPr>
          <w:b/>
          <w:sz w:val="20"/>
          <w:szCs w:val="20"/>
        </w:rPr>
      </w:pPr>
      <w:r w:rsidRPr="00000E70">
        <w:rPr>
          <w:b/>
          <w:sz w:val="20"/>
          <w:szCs w:val="20"/>
        </w:rPr>
        <w:t>Post-Treatment Instructions for Procedures</w:t>
      </w:r>
    </w:p>
    <w:p w14:paraId="283A35A1" w14:textId="77777777" w:rsidR="00E85CA0" w:rsidRDefault="00E85CA0" w:rsidP="00E85CA0">
      <w:pPr>
        <w:pStyle w:val="ListParagraph"/>
        <w:numPr>
          <w:ilvl w:val="0"/>
          <w:numId w:val="1"/>
        </w:numPr>
        <w:spacing w:after="200" w:line="240" w:lineRule="auto"/>
        <w:contextualSpacing w:val="0"/>
        <w:rPr>
          <w:sz w:val="20"/>
          <w:szCs w:val="20"/>
        </w:rPr>
      </w:pPr>
      <w:r w:rsidRPr="00FB2E32">
        <w:rPr>
          <w:sz w:val="20"/>
          <w:szCs w:val="20"/>
        </w:rPr>
        <w:t>On the first day after your procedure, clean the area with a small amount of sterile water on a cotton pad 2-4 times a day. This will help remove any excess lymph, blood and pigment that may appear after the procedure.</w:t>
      </w:r>
    </w:p>
    <w:p w14:paraId="5C28284B" w14:textId="77777777" w:rsidR="00E85CA0" w:rsidRPr="00FB2E32" w:rsidRDefault="00E85CA0" w:rsidP="00E85CA0">
      <w:pPr>
        <w:pStyle w:val="ListParagraph"/>
        <w:numPr>
          <w:ilvl w:val="0"/>
          <w:numId w:val="1"/>
        </w:numPr>
        <w:spacing w:after="200" w:line="240" w:lineRule="auto"/>
        <w:contextualSpacing w:val="0"/>
        <w:rPr>
          <w:sz w:val="20"/>
          <w:szCs w:val="20"/>
        </w:rPr>
      </w:pPr>
      <w:r w:rsidRPr="00FB2E32">
        <w:rPr>
          <w:sz w:val="20"/>
          <w:szCs w:val="20"/>
        </w:rPr>
        <w:t>After the first day, do not get your brows directly wet: water, pool, sweat or any other liquids for 10 days after the treatment.  This may expand the wound and excessive scabbing may occur and ruin your results.</w:t>
      </w:r>
    </w:p>
    <w:p w14:paraId="0B9EB80A" w14:textId="77777777" w:rsidR="00E85CA0" w:rsidRPr="004B3A76" w:rsidRDefault="00E85CA0" w:rsidP="00E85CA0">
      <w:pPr>
        <w:pStyle w:val="ListParagraph"/>
        <w:numPr>
          <w:ilvl w:val="0"/>
          <w:numId w:val="1"/>
        </w:numPr>
        <w:spacing w:after="200" w:line="240" w:lineRule="auto"/>
        <w:contextualSpacing w:val="0"/>
        <w:rPr>
          <w:sz w:val="20"/>
          <w:szCs w:val="20"/>
        </w:rPr>
      </w:pPr>
      <w:r w:rsidRPr="00000E70">
        <w:rPr>
          <w:sz w:val="20"/>
          <w:szCs w:val="20"/>
        </w:rPr>
        <w:t>Stay out of the sun. If you must be outside, wear a hat and sunscreen. After the procedure heals, use sunscreen to prevent future fading of pigment col</w:t>
      </w:r>
      <w:r>
        <w:rPr>
          <w:sz w:val="20"/>
          <w:szCs w:val="20"/>
        </w:rPr>
        <w:t>or.</w:t>
      </w:r>
    </w:p>
    <w:p w14:paraId="63071599" w14:textId="77777777" w:rsidR="00E85CA0" w:rsidRPr="00713692" w:rsidRDefault="00E85CA0" w:rsidP="00E85CA0">
      <w:pPr>
        <w:pStyle w:val="ListParagraph"/>
        <w:numPr>
          <w:ilvl w:val="0"/>
          <w:numId w:val="1"/>
        </w:numPr>
        <w:spacing w:after="200" w:line="240" w:lineRule="auto"/>
        <w:contextualSpacing w:val="0"/>
        <w:rPr>
          <w:sz w:val="20"/>
          <w:szCs w:val="20"/>
        </w:rPr>
      </w:pPr>
      <w:r w:rsidRPr="00000E70">
        <w:rPr>
          <w:sz w:val="20"/>
          <w:szCs w:val="20"/>
        </w:rPr>
        <w:t xml:space="preserve">Avoid exercise that causes sweating </w:t>
      </w:r>
      <w:r>
        <w:rPr>
          <w:sz w:val="20"/>
          <w:szCs w:val="20"/>
        </w:rPr>
        <w:t xml:space="preserve">until the procedure area heals.  If you work out regularly results may heal more to a powdered look due to the oils the body produce when it </w:t>
      </w:r>
      <w:proofErr w:type="gramStart"/>
      <w:r>
        <w:rPr>
          <w:sz w:val="20"/>
          <w:szCs w:val="20"/>
        </w:rPr>
        <w:t>get</w:t>
      </w:r>
      <w:proofErr w:type="gramEnd"/>
      <w:r>
        <w:rPr>
          <w:sz w:val="20"/>
          <w:szCs w:val="20"/>
        </w:rPr>
        <w:t xml:space="preserve"> heated and sweaty.</w:t>
      </w:r>
    </w:p>
    <w:p w14:paraId="21D470BE" w14:textId="77777777" w:rsidR="00E85CA0" w:rsidRPr="00000E70" w:rsidRDefault="00E85CA0" w:rsidP="00E85CA0">
      <w:pPr>
        <w:pStyle w:val="ListParagraph"/>
        <w:numPr>
          <w:ilvl w:val="0"/>
          <w:numId w:val="1"/>
        </w:numPr>
        <w:spacing w:after="200" w:line="240" w:lineRule="auto"/>
        <w:contextualSpacing w:val="0"/>
        <w:rPr>
          <w:sz w:val="20"/>
          <w:szCs w:val="20"/>
        </w:rPr>
      </w:pPr>
      <w:r w:rsidRPr="00000E70">
        <w:rPr>
          <w:sz w:val="20"/>
          <w:szCs w:val="20"/>
        </w:rPr>
        <w:t>Do not rub the procedure area while it is healing, pigment may be removed along with crusting tissue</w:t>
      </w:r>
    </w:p>
    <w:p w14:paraId="6DF5DA8C" w14:textId="77777777" w:rsidR="00E85CA0" w:rsidRPr="00713692" w:rsidRDefault="00E85CA0" w:rsidP="00E85CA0">
      <w:pPr>
        <w:pStyle w:val="ListParagraph"/>
        <w:numPr>
          <w:ilvl w:val="0"/>
          <w:numId w:val="1"/>
        </w:numPr>
        <w:spacing w:after="200" w:line="240" w:lineRule="auto"/>
        <w:contextualSpacing w:val="0"/>
        <w:rPr>
          <w:sz w:val="20"/>
          <w:szCs w:val="20"/>
        </w:rPr>
      </w:pPr>
      <w:r>
        <w:rPr>
          <w:sz w:val="20"/>
          <w:szCs w:val="20"/>
        </w:rPr>
        <w:t xml:space="preserve">No Retinols, AHA’s, exfoliating treatments, chemical peels, microdermabrasion, </w:t>
      </w:r>
      <w:proofErr w:type="spellStart"/>
      <w:r>
        <w:rPr>
          <w:sz w:val="20"/>
          <w:szCs w:val="20"/>
        </w:rPr>
        <w:t>botox</w:t>
      </w:r>
      <w:proofErr w:type="spellEnd"/>
      <w:r>
        <w:rPr>
          <w:sz w:val="20"/>
          <w:szCs w:val="20"/>
        </w:rPr>
        <w:t xml:space="preserve"> and any other strong treatments for 6-8 weeks after your procedure.</w:t>
      </w:r>
    </w:p>
    <w:p w14:paraId="0BCE2F8A" w14:textId="77777777" w:rsidR="00E85CA0" w:rsidRDefault="00E85CA0" w:rsidP="00E85CA0">
      <w:pPr>
        <w:pStyle w:val="ListParagraph"/>
        <w:numPr>
          <w:ilvl w:val="0"/>
          <w:numId w:val="1"/>
        </w:numPr>
        <w:spacing w:after="200" w:line="240" w:lineRule="auto"/>
        <w:contextualSpacing w:val="0"/>
        <w:rPr>
          <w:sz w:val="20"/>
          <w:szCs w:val="20"/>
        </w:rPr>
      </w:pPr>
      <w:r>
        <w:rPr>
          <w:sz w:val="20"/>
          <w:szCs w:val="20"/>
        </w:rPr>
        <w:t>Do not use ointments with antibiotics in them on eyebrows during healing process.</w:t>
      </w:r>
    </w:p>
    <w:p w14:paraId="00026C39" w14:textId="77777777" w:rsidR="00E85CA0" w:rsidRPr="00FA4019" w:rsidRDefault="00E85CA0" w:rsidP="00E85CA0">
      <w:pPr>
        <w:pStyle w:val="ListParagraph"/>
        <w:numPr>
          <w:ilvl w:val="0"/>
          <w:numId w:val="1"/>
        </w:numPr>
        <w:spacing w:after="200" w:line="240" w:lineRule="auto"/>
        <w:contextualSpacing w:val="0"/>
        <w:rPr>
          <w:sz w:val="20"/>
          <w:szCs w:val="20"/>
        </w:rPr>
      </w:pPr>
      <w:r>
        <w:rPr>
          <w:sz w:val="20"/>
          <w:szCs w:val="20"/>
        </w:rPr>
        <w:t xml:space="preserve">In case of dryness after the first day apply a VERY small amount of the coconut or grape seed oil, or  </w:t>
      </w:r>
      <w:r w:rsidRPr="00FA4019">
        <w:rPr>
          <w:sz w:val="20"/>
          <w:szCs w:val="20"/>
        </w:rPr>
        <w:t xml:space="preserve"> </w:t>
      </w:r>
      <w:r>
        <w:rPr>
          <w:sz w:val="20"/>
          <w:szCs w:val="20"/>
        </w:rPr>
        <w:t xml:space="preserve">A </w:t>
      </w:r>
      <w:r w:rsidRPr="00FA4019">
        <w:rPr>
          <w:sz w:val="20"/>
          <w:szCs w:val="20"/>
        </w:rPr>
        <w:t>&amp; D ointment</w:t>
      </w:r>
      <w:r>
        <w:rPr>
          <w:sz w:val="20"/>
          <w:szCs w:val="20"/>
        </w:rPr>
        <w:t xml:space="preserve"> (rice grain size) </w:t>
      </w:r>
      <w:r w:rsidRPr="00FA4019">
        <w:rPr>
          <w:sz w:val="20"/>
          <w:szCs w:val="20"/>
        </w:rPr>
        <w:t>making sure skin is not oily.</w:t>
      </w:r>
    </w:p>
    <w:p w14:paraId="77FE64D3" w14:textId="77777777" w:rsidR="00E85CA0" w:rsidRPr="00000E70" w:rsidRDefault="00E85CA0" w:rsidP="00E85CA0">
      <w:pPr>
        <w:pStyle w:val="ListParagraph"/>
        <w:numPr>
          <w:ilvl w:val="0"/>
          <w:numId w:val="1"/>
        </w:numPr>
        <w:spacing w:after="200" w:line="240" w:lineRule="auto"/>
        <w:contextualSpacing w:val="0"/>
        <w:rPr>
          <w:sz w:val="20"/>
          <w:szCs w:val="20"/>
        </w:rPr>
      </w:pPr>
      <w:r w:rsidRPr="00000E70">
        <w:rPr>
          <w:sz w:val="20"/>
          <w:szCs w:val="20"/>
        </w:rPr>
        <w:t>Your permanent cosmetics will begin to turn darker immediately and for the next 3-4 days. After this, the color will settle back to the original color you chose</w:t>
      </w:r>
    </w:p>
    <w:p w14:paraId="756EF39A" w14:textId="77777777" w:rsidR="00E85CA0" w:rsidRPr="00000E70" w:rsidRDefault="00E85CA0" w:rsidP="00E85CA0">
      <w:pPr>
        <w:pStyle w:val="ListParagraph"/>
        <w:numPr>
          <w:ilvl w:val="0"/>
          <w:numId w:val="1"/>
        </w:numPr>
        <w:spacing w:after="200" w:line="240" w:lineRule="auto"/>
        <w:contextualSpacing w:val="0"/>
        <w:rPr>
          <w:sz w:val="20"/>
          <w:szCs w:val="20"/>
        </w:rPr>
      </w:pPr>
      <w:r w:rsidRPr="00000E70">
        <w:rPr>
          <w:sz w:val="20"/>
          <w:szCs w:val="20"/>
        </w:rPr>
        <w:t>It is normal for some people to have pigment scab or flake off. It is also normal if it does not. Fading or loss of pigment may occur during the healing. There should be pigment under the skin where the pigment has flaked off. If there is no pigment underneath, you may need a touchup</w:t>
      </w:r>
    </w:p>
    <w:p w14:paraId="3C8459CD" w14:textId="77777777" w:rsidR="00E85CA0" w:rsidRPr="00000E70" w:rsidRDefault="00E85CA0" w:rsidP="00E85CA0">
      <w:pPr>
        <w:pStyle w:val="ListParagraph"/>
        <w:numPr>
          <w:ilvl w:val="0"/>
          <w:numId w:val="1"/>
        </w:numPr>
        <w:spacing w:after="200" w:line="240" w:lineRule="auto"/>
        <w:contextualSpacing w:val="0"/>
        <w:rPr>
          <w:sz w:val="20"/>
          <w:szCs w:val="20"/>
        </w:rPr>
      </w:pPr>
      <w:r w:rsidRPr="00000E70">
        <w:rPr>
          <w:sz w:val="20"/>
          <w:szCs w:val="20"/>
        </w:rPr>
        <w:t>Color intensity is high immediately after the procedure. Over next 2-3 weeks, the color may lighten up by 50%</w:t>
      </w:r>
    </w:p>
    <w:p w14:paraId="3C75D4E1" w14:textId="77777777" w:rsidR="00E85CA0" w:rsidRPr="00000E70" w:rsidRDefault="00E85CA0" w:rsidP="00E85CA0">
      <w:pPr>
        <w:pStyle w:val="ListParagraph"/>
        <w:numPr>
          <w:ilvl w:val="0"/>
          <w:numId w:val="1"/>
        </w:numPr>
        <w:spacing w:after="200" w:line="240" w:lineRule="auto"/>
        <w:contextualSpacing w:val="0"/>
        <w:rPr>
          <w:sz w:val="20"/>
          <w:szCs w:val="20"/>
        </w:rPr>
      </w:pPr>
      <w:r w:rsidRPr="00000E70">
        <w:rPr>
          <w:sz w:val="20"/>
          <w:szCs w:val="20"/>
        </w:rPr>
        <w:t>Pigment may come off on your pillow while you sleep, and may stain linens. Use a clean cover that you won’t mind staining if this happens</w:t>
      </w:r>
      <w:r>
        <w:rPr>
          <w:sz w:val="20"/>
          <w:szCs w:val="20"/>
        </w:rPr>
        <w:t xml:space="preserve"> </w:t>
      </w:r>
    </w:p>
    <w:p w14:paraId="0F74998D" w14:textId="77777777" w:rsidR="00E85CA0" w:rsidRPr="00000E70" w:rsidRDefault="00E85CA0" w:rsidP="00E85CA0">
      <w:pPr>
        <w:pStyle w:val="ListParagraph"/>
        <w:numPr>
          <w:ilvl w:val="0"/>
          <w:numId w:val="1"/>
        </w:numPr>
        <w:spacing w:after="200" w:line="240" w:lineRule="auto"/>
        <w:contextualSpacing w:val="0"/>
        <w:rPr>
          <w:sz w:val="20"/>
          <w:szCs w:val="20"/>
        </w:rPr>
      </w:pPr>
      <w:r w:rsidRPr="00000E70">
        <w:rPr>
          <w:sz w:val="20"/>
          <w:szCs w:val="20"/>
        </w:rPr>
        <w:t>Symptoms of infection or adverse reaction may or may not occur. They include: excessive redness, swelling, tenderness of procedure site, elevated body temperature, rash, or purulent drainage from the procedure site. If you experience symptoms of infection or adverse reaction, seek medical attention immediately. Please not</w:t>
      </w:r>
      <w:r>
        <w:rPr>
          <w:sz w:val="20"/>
          <w:szCs w:val="20"/>
        </w:rPr>
        <w:t>e</w:t>
      </w:r>
      <w:r w:rsidRPr="00000E70">
        <w:rPr>
          <w:sz w:val="20"/>
          <w:szCs w:val="20"/>
        </w:rPr>
        <w:t xml:space="preserve"> that some redness, swelling, and tenderness is normal</w:t>
      </w:r>
    </w:p>
    <w:p w14:paraId="07337996" w14:textId="77777777" w:rsidR="00E85CA0" w:rsidRPr="00000E70" w:rsidRDefault="00E85CA0" w:rsidP="00E85CA0">
      <w:pPr>
        <w:pStyle w:val="ListParagraph"/>
        <w:numPr>
          <w:ilvl w:val="0"/>
          <w:numId w:val="1"/>
        </w:numPr>
        <w:spacing w:after="200" w:line="240" w:lineRule="auto"/>
        <w:contextualSpacing w:val="0"/>
        <w:rPr>
          <w:sz w:val="20"/>
          <w:szCs w:val="20"/>
        </w:rPr>
      </w:pPr>
      <w:r w:rsidRPr="00000E70">
        <w:rPr>
          <w:sz w:val="20"/>
          <w:szCs w:val="20"/>
        </w:rPr>
        <w:t>You may or may not be allowed to give blood for 1 year following your procedure depending on your state, see your donation specialist for details</w:t>
      </w:r>
    </w:p>
    <w:p w14:paraId="5CCC2E48" w14:textId="77777777" w:rsidR="00E85CA0" w:rsidRDefault="00E85CA0" w:rsidP="00E85CA0">
      <w:pPr>
        <w:pStyle w:val="ListParagraph"/>
        <w:numPr>
          <w:ilvl w:val="0"/>
          <w:numId w:val="1"/>
        </w:numPr>
        <w:spacing w:after="200" w:line="240" w:lineRule="auto"/>
        <w:contextualSpacing w:val="0"/>
        <w:rPr>
          <w:sz w:val="20"/>
          <w:szCs w:val="20"/>
        </w:rPr>
      </w:pPr>
      <w:r w:rsidRPr="00000E70">
        <w:rPr>
          <w:sz w:val="20"/>
          <w:szCs w:val="20"/>
        </w:rPr>
        <w:t>Touch-ups should be scheduled about 6 weeks post procedure. All permanent cosmetic procedures are a two-step process. Results are not determined until a touch-up application is completed</w:t>
      </w:r>
    </w:p>
    <w:p w14:paraId="627D8F15" w14:textId="77777777" w:rsidR="00E85CA0" w:rsidRDefault="00E85CA0" w:rsidP="00E85CA0">
      <w:pPr>
        <w:spacing w:after="200" w:line="276" w:lineRule="auto"/>
        <w:rPr>
          <w:sz w:val="20"/>
          <w:szCs w:val="20"/>
        </w:rPr>
      </w:pPr>
    </w:p>
    <w:p w14:paraId="3D4987AB" w14:textId="4BBC27B2" w:rsidR="00FA4EA5" w:rsidRDefault="00FA4EA5" w:rsidP="00E85CA0">
      <w:pPr>
        <w:spacing w:after="200" w:line="276" w:lineRule="auto"/>
        <w:rPr>
          <w:sz w:val="20"/>
          <w:szCs w:val="20"/>
        </w:rPr>
      </w:pPr>
      <w:r>
        <w:rPr>
          <w:sz w:val="20"/>
          <w:szCs w:val="20"/>
        </w:rPr>
        <w:lastRenderedPageBreak/>
        <w:t>By signing this document, I agree that I have received a copy of the above instructions and I have read and understood what is contained in it.</w:t>
      </w:r>
    </w:p>
    <w:p w14:paraId="50988B3E" w14:textId="2A058A9E" w:rsidR="00FA4EA5" w:rsidRDefault="00FA4EA5" w:rsidP="00E85CA0">
      <w:pPr>
        <w:spacing w:after="200" w:line="276" w:lineRule="auto"/>
        <w:rPr>
          <w:sz w:val="20"/>
          <w:szCs w:val="20"/>
        </w:rPr>
      </w:pPr>
    </w:p>
    <w:p w14:paraId="60D442A9" w14:textId="77777777" w:rsidR="00A328DF" w:rsidRDefault="00A328DF" w:rsidP="00A31651">
      <w:pPr>
        <w:spacing w:after="200" w:line="240" w:lineRule="auto"/>
        <w:rPr>
          <w:sz w:val="20"/>
          <w:szCs w:val="20"/>
        </w:rPr>
      </w:pPr>
    </w:p>
    <w:p w14:paraId="1E7C5E05" w14:textId="77777777" w:rsidR="00A328DF" w:rsidRDefault="00A328DF" w:rsidP="00A31651">
      <w:pPr>
        <w:spacing w:after="200" w:line="240" w:lineRule="auto"/>
        <w:rPr>
          <w:sz w:val="20"/>
          <w:szCs w:val="20"/>
        </w:rPr>
      </w:pPr>
    </w:p>
    <w:p w14:paraId="791646E5" w14:textId="4A0E37B8" w:rsidR="00A31651" w:rsidRDefault="00E85CA0" w:rsidP="00A31651">
      <w:pPr>
        <w:spacing w:after="200" w:line="240" w:lineRule="auto"/>
        <w:rPr>
          <w:sz w:val="20"/>
          <w:szCs w:val="20"/>
        </w:rPr>
      </w:pPr>
      <w:r>
        <w:rPr>
          <w:sz w:val="20"/>
          <w:szCs w:val="20"/>
        </w:rPr>
        <w:t>CLIENT/MODEL SIGNATURE</w:t>
      </w:r>
      <w:r w:rsidR="00FA4EA5">
        <w:rPr>
          <w:sz w:val="20"/>
          <w:szCs w:val="20"/>
        </w:rPr>
        <w:t>:</w:t>
      </w:r>
      <w:r w:rsidR="00A31651">
        <w:rPr>
          <w:sz w:val="20"/>
          <w:szCs w:val="20"/>
        </w:rPr>
        <w:tab/>
      </w:r>
      <w:r w:rsidR="00A31651">
        <w:rPr>
          <w:sz w:val="20"/>
          <w:szCs w:val="20"/>
        </w:rPr>
        <w:tab/>
      </w:r>
      <w:r w:rsidR="00A31651">
        <w:rPr>
          <w:sz w:val="20"/>
          <w:szCs w:val="20"/>
        </w:rPr>
        <w:tab/>
      </w:r>
      <w:r w:rsidR="00A31651">
        <w:rPr>
          <w:sz w:val="20"/>
          <w:szCs w:val="20"/>
        </w:rPr>
        <w:tab/>
      </w:r>
      <w:r w:rsidR="00A31651">
        <w:rPr>
          <w:sz w:val="20"/>
          <w:szCs w:val="20"/>
        </w:rPr>
        <w:tab/>
      </w:r>
      <w:r w:rsidR="00A31651">
        <w:rPr>
          <w:sz w:val="20"/>
          <w:szCs w:val="20"/>
        </w:rPr>
        <w:tab/>
      </w:r>
      <w:r w:rsidR="00A31651">
        <w:rPr>
          <w:sz w:val="20"/>
          <w:szCs w:val="20"/>
        </w:rPr>
        <w:tab/>
        <w:t>DATE:</w:t>
      </w:r>
    </w:p>
    <w:p w14:paraId="5DB07033" w14:textId="77777777" w:rsidR="00A328DF" w:rsidRDefault="00A328DF" w:rsidP="00A31651">
      <w:pPr>
        <w:spacing w:after="200" w:line="240" w:lineRule="auto"/>
        <w:rPr>
          <w:sz w:val="20"/>
          <w:szCs w:val="20"/>
        </w:rPr>
      </w:pPr>
    </w:p>
    <w:p w14:paraId="4D7F34F0" w14:textId="4B7B8BD6" w:rsidR="00FA4EA5" w:rsidRDefault="00FA4EA5" w:rsidP="00A31651">
      <w:pPr>
        <w:spacing w:after="200" w:line="240" w:lineRule="auto"/>
        <w:rPr>
          <w:sz w:val="20"/>
          <w:szCs w:val="20"/>
        </w:rPr>
      </w:pPr>
      <w:r>
        <w:rPr>
          <w:sz w:val="20"/>
          <w:szCs w:val="20"/>
        </w:rPr>
        <w:t>CLIENT/MODEL NAME:</w:t>
      </w:r>
    </w:p>
    <w:p w14:paraId="672B8D88" w14:textId="77777777" w:rsidR="00FA4EA5" w:rsidRDefault="00FA4EA5" w:rsidP="00FA4EA5">
      <w:pPr>
        <w:spacing w:after="200" w:line="276" w:lineRule="auto"/>
        <w:rPr>
          <w:sz w:val="20"/>
          <w:szCs w:val="20"/>
        </w:rPr>
      </w:pPr>
    </w:p>
    <w:p w14:paraId="6FB89323" w14:textId="5829A9B6" w:rsidR="00800DE6" w:rsidRDefault="00A328DF" w:rsidP="00264B57">
      <w:pPr>
        <w:spacing w:after="200" w:line="276" w:lineRule="auto"/>
        <w:rPr>
          <w:sz w:val="20"/>
          <w:szCs w:val="20"/>
        </w:rPr>
      </w:pPr>
    </w:p>
    <w:p w14:paraId="5160A16E" w14:textId="77777777" w:rsidR="00FA4EA5" w:rsidRDefault="00FA4EA5" w:rsidP="00264B57">
      <w:pPr>
        <w:spacing w:after="200" w:line="276" w:lineRule="auto"/>
      </w:pPr>
    </w:p>
    <w:sectPr w:rsidR="00FA4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D60DF"/>
    <w:multiLevelType w:val="hybridMultilevel"/>
    <w:tmpl w:val="B906B332"/>
    <w:lvl w:ilvl="0" w:tplc="9392D15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A0"/>
    <w:rsid w:val="00113F1B"/>
    <w:rsid w:val="00264B57"/>
    <w:rsid w:val="00476CD8"/>
    <w:rsid w:val="00761A01"/>
    <w:rsid w:val="008F023F"/>
    <w:rsid w:val="00A31651"/>
    <w:rsid w:val="00A328DF"/>
    <w:rsid w:val="00B941EB"/>
    <w:rsid w:val="00C74114"/>
    <w:rsid w:val="00CA0679"/>
    <w:rsid w:val="00E85CA0"/>
    <w:rsid w:val="00FA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20D0"/>
  <w15:chartTrackingRefBased/>
  <w15:docId w15:val="{C6E046FD-D641-4412-B2D9-E44A96F4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CA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Banks</dc:creator>
  <cp:keywords/>
  <dc:description/>
  <cp:lastModifiedBy>Daniel Argueta</cp:lastModifiedBy>
  <cp:revision>7</cp:revision>
  <dcterms:created xsi:type="dcterms:W3CDTF">2021-05-08T21:45:00Z</dcterms:created>
  <dcterms:modified xsi:type="dcterms:W3CDTF">2021-05-08T22:12:00Z</dcterms:modified>
</cp:coreProperties>
</file>