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258FA" w14:textId="77777777" w:rsidR="00BB5D6E" w:rsidRDefault="00BB5D6E" w:rsidP="00BB5D6E">
      <w:pPr>
        <w:pStyle w:val="NoSpacing"/>
        <w:jc w:val="center"/>
        <w:rPr>
          <w:rFonts w:ascii="Abadi" w:hAnsi="Abadi"/>
          <w:b/>
          <w:bCs/>
          <w:color w:val="0070C0"/>
          <w:sz w:val="28"/>
          <w:szCs w:val="28"/>
        </w:rPr>
      </w:pPr>
      <w:r>
        <w:rPr>
          <w:rFonts w:ascii="Abadi" w:hAnsi="Abadi"/>
          <w:b/>
          <w:bCs/>
          <w:color w:val="0070C0"/>
          <w:sz w:val="28"/>
          <w:szCs w:val="28"/>
        </w:rPr>
        <w:t>Ane Deister</w:t>
      </w:r>
    </w:p>
    <w:p w14:paraId="4C7C6E33" w14:textId="77777777" w:rsidR="00BB5D6E" w:rsidRDefault="00BB5D6E" w:rsidP="00BB5D6E">
      <w:pPr>
        <w:pStyle w:val="NoSpacing"/>
        <w:jc w:val="center"/>
        <w:rPr>
          <w:rFonts w:ascii="Abadi" w:hAnsi="Abadi"/>
          <w:b/>
          <w:bCs/>
          <w:color w:val="0070C0"/>
          <w:sz w:val="28"/>
          <w:szCs w:val="28"/>
        </w:rPr>
      </w:pPr>
      <w:r>
        <w:rPr>
          <w:rFonts w:ascii="Abadi" w:hAnsi="Abadi"/>
          <w:b/>
          <w:bCs/>
          <w:color w:val="0070C0"/>
          <w:sz w:val="28"/>
          <w:szCs w:val="28"/>
        </w:rPr>
        <w:t>4258 Grannys Lane</w:t>
      </w:r>
    </w:p>
    <w:p w14:paraId="5C9C6C46" w14:textId="77777777" w:rsidR="00BB5D6E" w:rsidRDefault="00BB5D6E" w:rsidP="00BB5D6E">
      <w:pPr>
        <w:pStyle w:val="NoSpacing"/>
        <w:jc w:val="center"/>
        <w:rPr>
          <w:rFonts w:ascii="Abadi" w:hAnsi="Abadi"/>
          <w:b/>
          <w:bCs/>
          <w:color w:val="0070C0"/>
          <w:sz w:val="28"/>
          <w:szCs w:val="28"/>
        </w:rPr>
      </w:pPr>
      <w:r>
        <w:rPr>
          <w:rFonts w:ascii="Abadi" w:hAnsi="Abadi"/>
          <w:b/>
          <w:bCs/>
          <w:color w:val="0070C0"/>
          <w:sz w:val="28"/>
          <w:szCs w:val="28"/>
        </w:rPr>
        <w:t>Shingle Springs, CA 95682</w:t>
      </w:r>
    </w:p>
    <w:p w14:paraId="77F299C9" w14:textId="77777777" w:rsidR="00BB5D6E" w:rsidRDefault="008959E6" w:rsidP="00BB5D6E">
      <w:pPr>
        <w:pStyle w:val="NoSpacing"/>
        <w:jc w:val="center"/>
        <w:rPr>
          <w:rFonts w:ascii="Abadi" w:hAnsi="Abadi"/>
          <w:b/>
          <w:bCs/>
          <w:color w:val="0070C0"/>
          <w:sz w:val="28"/>
          <w:szCs w:val="28"/>
        </w:rPr>
      </w:pPr>
      <w:hyperlink r:id="rId4" w:history="1">
        <w:r w:rsidR="00BB5D6E" w:rsidRPr="00057A10">
          <w:rPr>
            <w:rStyle w:val="Hyperlink"/>
            <w:rFonts w:ascii="Abadi" w:hAnsi="Abadi"/>
            <w:b/>
            <w:bCs/>
            <w:sz w:val="28"/>
            <w:szCs w:val="28"/>
          </w:rPr>
          <w:t>ane.deister@yahoo.com</w:t>
        </w:r>
      </w:hyperlink>
    </w:p>
    <w:p w14:paraId="3102A47D" w14:textId="77777777" w:rsidR="00BB5D6E" w:rsidRDefault="00BB5D6E" w:rsidP="00BB5D6E">
      <w:pPr>
        <w:pStyle w:val="NoSpacing"/>
        <w:jc w:val="center"/>
        <w:rPr>
          <w:rFonts w:ascii="Abadi" w:hAnsi="Abadi"/>
          <w:b/>
          <w:bCs/>
          <w:color w:val="0070C0"/>
          <w:sz w:val="28"/>
          <w:szCs w:val="28"/>
        </w:rPr>
      </w:pPr>
      <w:r>
        <w:rPr>
          <w:rFonts w:ascii="Abadi" w:hAnsi="Abadi"/>
          <w:b/>
          <w:bCs/>
          <w:color w:val="0070C0"/>
          <w:sz w:val="28"/>
          <w:szCs w:val="28"/>
        </w:rPr>
        <w:t>530.863.0750</w:t>
      </w:r>
    </w:p>
    <w:p w14:paraId="4D6D1B9D" w14:textId="77777777" w:rsidR="00BB5D6E" w:rsidRDefault="00BB5D6E" w:rsidP="00BB5D6E">
      <w:pPr>
        <w:pStyle w:val="NoSpacing"/>
        <w:tabs>
          <w:tab w:val="left" w:pos="2760"/>
        </w:tabs>
        <w:rPr>
          <w:rFonts w:ascii="Abadi" w:hAnsi="Abadi"/>
          <w:sz w:val="24"/>
          <w:szCs w:val="24"/>
        </w:rPr>
      </w:pPr>
    </w:p>
    <w:p w14:paraId="6DC92575" w14:textId="77777777" w:rsidR="00BB5D6E" w:rsidRDefault="00BB5D6E" w:rsidP="00BB5D6E">
      <w:pPr>
        <w:pStyle w:val="NoSpacing"/>
        <w:tabs>
          <w:tab w:val="left" w:pos="2760"/>
        </w:tabs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April 25, 2020</w:t>
      </w:r>
    </w:p>
    <w:p w14:paraId="58AEE806" w14:textId="77777777" w:rsidR="00BB5D6E" w:rsidRDefault="00BB5D6E" w:rsidP="00BB5D6E">
      <w:pPr>
        <w:pStyle w:val="NoSpacing"/>
        <w:jc w:val="both"/>
        <w:rPr>
          <w:rFonts w:ascii="Abadi" w:hAnsi="Abadi"/>
          <w:sz w:val="24"/>
          <w:szCs w:val="24"/>
        </w:rPr>
      </w:pPr>
    </w:p>
    <w:p w14:paraId="49080505" w14:textId="77777777" w:rsidR="00BB5D6E" w:rsidRDefault="00BB5D6E" w:rsidP="00BB5D6E">
      <w:pPr>
        <w:pStyle w:val="NoSpacing"/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To:</w:t>
      </w:r>
      <w:r>
        <w:rPr>
          <w:rFonts w:ascii="Abadi" w:hAnsi="Abadi"/>
          <w:sz w:val="24"/>
          <w:szCs w:val="24"/>
        </w:rPr>
        <w:tab/>
        <w:t>Gloria Jean Flowers, Province VIII Nomination Committee Chair</w:t>
      </w:r>
    </w:p>
    <w:p w14:paraId="53B57EA9" w14:textId="77777777" w:rsidR="00BB5D6E" w:rsidRDefault="00BB5D6E" w:rsidP="00BB5D6E">
      <w:pPr>
        <w:pStyle w:val="NoSpacing"/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Cc:</w:t>
      </w:r>
      <w:r>
        <w:rPr>
          <w:rFonts w:ascii="Abadi" w:hAnsi="Abadi"/>
          <w:sz w:val="24"/>
          <w:szCs w:val="24"/>
        </w:rPr>
        <w:tab/>
        <w:t xml:space="preserve">Christine Budzowski, </w:t>
      </w:r>
      <w:proofErr w:type="spellStart"/>
      <w:r>
        <w:rPr>
          <w:rFonts w:ascii="Abadi" w:hAnsi="Abadi"/>
          <w:sz w:val="24"/>
          <w:szCs w:val="24"/>
        </w:rPr>
        <w:t>Helenor</w:t>
      </w:r>
      <w:proofErr w:type="spellEnd"/>
      <w:r>
        <w:rPr>
          <w:rFonts w:ascii="Abadi" w:hAnsi="Abadi"/>
          <w:sz w:val="24"/>
          <w:szCs w:val="24"/>
        </w:rPr>
        <w:t xml:space="preserve"> Webb, Sydney Breeze Lowe, Committee members</w:t>
      </w:r>
    </w:p>
    <w:p w14:paraId="74C8FE2C" w14:textId="77777777" w:rsidR="00BB5D6E" w:rsidRDefault="00BB5D6E" w:rsidP="00BB5D6E">
      <w:pPr>
        <w:pStyle w:val="NoSpacing"/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From:</w:t>
      </w:r>
      <w:r>
        <w:rPr>
          <w:rFonts w:ascii="Abadi" w:hAnsi="Abadi"/>
          <w:sz w:val="24"/>
          <w:szCs w:val="24"/>
        </w:rPr>
        <w:tab/>
        <w:t>Ane Deister, President Province VIII</w:t>
      </w:r>
    </w:p>
    <w:p w14:paraId="5DCBC396" w14:textId="758030BD" w:rsidR="00BB5D6E" w:rsidRDefault="00BB5D6E" w:rsidP="00BB5D6E">
      <w:pPr>
        <w:pStyle w:val="NoSpacing"/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Re:</w:t>
      </w:r>
      <w:r>
        <w:rPr>
          <w:rFonts w:ascii="Abadi" w:hAnsi="Abadi"/>
          <w:sz w:val="24"/>
          <w:szCs w:val="24"/>
        </w:rPr>
        <w:tab/>
        <w:t>Letter of Recommendation for Sandi Lanzarotta, Applicant for Treasurer Prov VIII</w:t>
      </w:r>
    </w:p>
    <w:p w14:paraId="6D1B3705" w14:textId="77777777" w:rsidR="00BB5D6E" w:rsidRDefault="00BB5D6E" w:rsidP="00BB5D6E">
      <w:pPr>
        <w:pStyle w:val="NoSpacing"/>
        <w:jc w:val="both"/>
        <w:rPr>
          <w:rFonts w:ascii="Abadi" w:hAnsi="Abadi"/>
          <w:sz w:val="24"/>
          <w:szCs w:val="24"/>
        </w:rPr>
      </w:pPr>
    </w:p>
    <w:p w14:paraId="481A9960" w14:textId="0D4035F5" w:rsidR="00BB5D6E" w:rsidRDefault="00BB5D6E" w:rsidP="00BB5D6E">
      <w:pPr>
        <w:pStyle w:val="NoSpacing"/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Dear Nomination Committee:</w:t>
      </w:r>
    </w:p>
    <w:p w14:paraId="19EA61F2" w14:textId="77777777" w:rsidR="00BB5D6E" w:rsidRDefault="00BB5D6E" w:rsidP="00BB5D6E">
      <w:pPr>
        <w:pStyle w:val="NoSpacing"/>
        <w:tabs>
          <w:tab w:val="left" w:pos="1395"/>
        </w:tabs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It has been my pleasure to serve as President of Province VIII first in a Provisional position and subsequently elected at the January 2018 Retreat.  I am pleased with the leadership transition that has occurred during that time and have a deep commitment to ensuring the progress continues. </w:t>
      </w:r>
    </w:p>
    <w:p w14:paraId="4FBC3D3B" w14:textId="77777777" w:rsidR="00BB5D6E" w:rsidRDefault="00BB5D6E" w:rsidP="00BB5D6E">
      <w:pPr>
        <w:pStyle w:val="NoSpacing"/>
        <w:jc w:val="both"/>
        <w:rPr>
          <w:rFonts w:ascii="Abadi" w:hAnsi="Abadi"/>
          <w:sz w:val="24"/>
          <w:szCs w:val="24"/>
        </w:rPr>
      </w:pPr>
    </w:p>
    <w:p w14:paraId="320220BA" w14:textId="3E80FB5C" w:rsidR="002757DF" w:rsidRDefault="00BB5D6E" w:rsidP="00BB5D6E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As a result, I strongly support Sandi Lanzarotta to continue serving as Treasurer for DOK Province VIII.  Sandi has served in this position the entire time I have been involved with the Province and I have worked closely with her over the</w:t>
      </w:r>
      <w:r w:rsidR="002D633C">
        <w:rPr>
          <w:rFonts w:ascii="Abadi" w:hAnsi="Abadi"/>
          <w:sz w:val="24"/>
          <w:szCs w:val="24"/>
        </w:rPr>
        <w:t>se</w:t>
      </w:r>
      <w:r>
        <w:rPr>
          <w:rFonts w:ascii="Abadi" w:hAnsi="Abadi"/>
          <w:sz w:val="24"/>
          <w:szCs w:val="24"/>
        </w:rPr>
        <w:t xml:space="preserve"> past few years.  I know her to be one of the most trustworthy and competent daughters I have had the pleasure of working with.  She is not only an excellent treasurer, she is a loving servant leader, always looking to help others step into their better selves.</w:t>
      </w:r>
    </w:p>
    <w:p w14:paraId="448D4B72" w14:textId="4123C334" w:rsidR="00BB5D6E" w:rsidRDefault="00BB5D6E" w:rsidP="00BB5D6E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Sandi has extensive experience with Daughters serving as President of the chapter she helped to organize</w:t>
      </w:r>
      <w:r w:rsidR="000B640D">
        <w:rPr>
          <w:rFonts w:ascii="Abadi" w:hAnsi="Abadi"/>
          <w:sz w:val="24"/>
          <w:szCs w:val="24"/>
        </w:rPr>
        <w:t xml:space="preserve"> and</w:t>
      </w:r>
      <w:r>
        <w:rPr>
          <w:rFonts w:ascii="Abadi" w:hAnsi="Abadi"/>
          <w:sz w:val="24"/>
          <w:szCs w:val="24"/>
        </w:rPr>
        <w:t xml:space="preserve"> served as Treasurer of the Diocese of San Diego.  She </w:t>
      </w:r>
      <w:r w:rsidR="000B640D">
        <w:rPr>
          <w:rFonts w:ascii="Abadi" w:hAnsi="Abadi"/>
          <w:sz w:val="24"/>
          <w:szCs w:val="24"/>
        </w:rPr>
        <w:t>not only majored in accounting with her degree in finance and computer science</w:t>
      </w:r>
      <w:r>
        <w:rPr>
          <w:rFonts w:ascii="Abadi" w:hAnsi="Abadi"/>
          <w:sz w:val="24"/>
          <w:szCs w:val="24"/>
        </w:rPr>
        <w:t>, she owns and manages her own business, and has a keen sense of financial reporting, monitoring and review.  Because of her relevant financial background, she also has a reliable ‘nose’ for assessing when we are getting the best value for our money.  That knowledge is priceless and something that has served us well for the past several years.</w:t>
      </w:r>
      <w:r w:rsidR="000B640D">
        <w:rPr>
          <w:rFonts w:ascii="Abadi" w:hAnsi="Abadi"/>
          <w:sz w:val="24"/>
          <w:szCs w:val="24"/>
        </w:rPr>
        <w:t xml:space="preserve">  As a key member of the provisional team she stepped up to chair the Province VIII dinner at Triennial in 2018 – helping us begin the important process of rebuilding and re-establishing relationships and commitments. </w:t>
      </w:r>
    </w:p>
    <w:p w14:paraId="69ECD661" w14:textId="56DE39B9" w:rsidR="00BB5D6E" w:rsidRDefault="002D633C" w:rsidP="00BB5D6E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In her role as</w:t>
      </w:r>
      <w:r w:rsidR="00BB5D6E">
        <w:rPr>
          <w:rFonts w:ascii="Abadi" w:hAnsi="Abadi"/>
          <w:sz w:val="24"/>
          <w:szCs w:val="24"/>
        </w:rPr>
        <w:t xml:space="preserve"> a servant leader I have watched Sandi step in quietly and competently to help others as they needed some guidance in achieving their task or goal.  She is a consummate team player, not concerned about titles or organizational levels – she just supports the team and helps </w:t>
      </w:r>
      <w:r>
        <w:rPr>
          <w:rFonts w:ascii="Abadi" w:hAnsi="Abadi"/>
          <w:sz w:val="24"/>
          <w:szCs w:val="24"/>
        </w:rPr>
        <w:t xml:space="preserve">everyone </w:t>
      </w:r>
      <w:r w:rsidR="00BB5D6E">
        <w:rPr>
          <w:rFonts w:ascii="Abadi" w:hAnsi="Abadi"/>
          <w:sz w:val="24"/>
          <w:szCs w:val="24"/>
        </w:rPr>
        <w:t>be successful.</w:t>
      </w:r>
    </w:p>
    <w:p w14:paraId="778EB08A" w14:textId="3ED98321" w:rsidR="00BB5D6E" w:rsidRDefault="00BB5D6E" w:rsidP="00BB5D6E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Sandi has become one of my closest friends from the Province VIII Board and she has helped me significantly in the leadership transition of this Province.  I am comfortable saying we would not have been as successful as we have without the leadership and heart </w:t>
      </w:r>
      <w:r>
        <w:rPr>
          <w:rFonts w:ascii="Abadi" w:hAnsi="Abadi"/>
          <w:sz w:val="24"/>
          <w:szCs w:val="24"/>
        </w:rPr>
        <w:lastRenderedPageBreak/>
        <w:t xml:space="preserve">that Sandi has shared with us.  She is </w:t>
      </w:r>
      <w:r w:rsidR="002D633C">
        <w:rPr>
          <w:rFonts w:ascii="Abadi" w:hAnsi="Abadi"/>
          <w:sz w:val="24"/>
          <w:szCs w:val="24"/>
        </w:rPr>
        <w:t xml:space="preserve">an amazing, supporting and loving member of the team and we have been blessed to have her as our Treasurer.  </w:t>
      </w:r>
    </w:p>
    <w:p w14:paraId="3988690C" w14:textId="3F38B405" w:rsidR="002D633C" w:rsidRDefault="002D633C" w:rsidP="00BB5D6E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Without any reservations, I strongly support Sandi Lanzarotta for Treasurer of Province VIII.</w:t>
      </w:r>
    </w:p>
    <w:p w14:paraId="65E53B0A" w14:textId="3DB40BE2" w:rsidR="002D633C" w:rsidRDefault="002D633C" w:rsidP="00BB5D6E">
      <w:r>
        <w:rPr>
          <w:rFonts w:ascii="Abadi" w:hAnsi="Abadi"/>
          <w:sz w:val="24"/>
          <w:szCs w:val="24"/>
        </w:rPr>
        <w:t>As ever, Ane Deister</w:t>
      </w:r>
    </w:p>
    <w:sectPr w:rsidR="002D6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6E"/>
    <w:rsid w:val="000B640D"/>
    <w:rsid w:val="002757DF"/>
    <w:rsid w:val="002D633C"/>
    <w:rsid w:val="008959E6"/>
    <w:rsid w:val="00BB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7E4A"/>
  <w15:chartTrackingRefBased/>
  <w15:docId w15:val="{B4E8BC88-1581-4277-831A-1A329DF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D6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B5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e.deist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Deister</dc:creator>
  <cp:keywords/>
  <dc:description/>
  <cp:lastModifiedBy>Sandi Lanzarotta</cp:lastModifiedBy>
  <cp:revision>2</cp:revision>
  <dcterms:created xsi:type="dcterms:W3CDTF">2020-05-28T23:33:00Z</dcterms:created>
  <dcterms:modified xsi:type="dcterms:W3CDTF">2020-05-28T23:33:00Z</dcterms:modified>
</cp:coreProperties>
</file>