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7D22F259" w:rsidP="701E7791" w:rsidRDefault="7D22F259" w14:paraId="7E772A63" w14:textId="70675736">
      <w:pPr>
        <w:jc w:val="center"/>
      </w:pPr>
      <w:r w:rsidR="7D22F259">
        <w:drawing>
          <wp:inline wp14:editId="29C6F21F" wp14:anchorId="6E3508DA">
            <wp:extent cx="1505231" cy="927393"/>
            <wp:effectExtent l="0" t="0" r="0" b="0"/>
            <wp:docPr id="610545674" name="" title=""/>
            <wp:cNvGraphicFramePr>
              <a:graphicFrameLocks noChangeAspect="1"/>
            </wp:cNvGraphicFramePr>
            <a:graphic>
              <a:graphicData uri="http://schemas.openxmlformats.org/drawingml/2006/picture">
                <pic:pic>
                  <pic:nvPicPr>
                    <pic:cNvPr id="0" name=""/>
                    <pic:cNvPicPr/>
                  </pic:nvPicPr>
                  <pic:blipFill>
                    <a:blip r:embed="R6e42a45336564195">
                      <a:extLst>
                        <a:ext xmlns:a="http://schemas.openxmlformats.org/drawingml/2006/main" uri="{28A0092B-C50C-407E-A947-70E740481C1C}">
                          <a14:useLocalDpi val="0"/>
                        </a:ext>
                      </a:extLst>
                    </a:blip>
                    <a:stretch>
                      <a:fillRect/>
                    </a:stretch>
                  </pic:blipFill>
                  <pic:spPr>
                    <a:xfrm>
                      <a:off x="0" y="0"/>
                      <a:ext cx="1505231" cy="927393"/>
                    </a:xfrm>
                    <a:prstGeom prst="rect">
                      <a:avLst/>
                    </a:prstGeom>
                  </pic:spPr>
                </pic:pic>
              </a:graphicData>
            </a:graphic>
          </wp:inline>
        </w:drawing>
      </w:r>
    </w:p>
    <w:p w:rsidR="7D22F259" w:rsidP="701E7791" w:rsidRDefault="7D22F259" w14:paraId="2944F1DE" w14:textId="6A552289">
      <w:pPr>
        <w:pStyle w:val="Title"/>
        <w:spacing w:line="240" w:lineRule="auto"/>
        <w:rPr>
          <w:b w:val="1"/>
          <w:bCs w:val="1"/>
          <w:noProof w:val="0"/>
          <w:sz w:val="24"/>
          <w:szCs w:val="24"/>
          <w:lang w:val="en-US"/>
        </w:rPr>
      </w:pPr>
      <w:r w:rsidRPr="701E7791" w:rsidR="7D22F259">
        <w:rPr>
          <w:b w:val="1"/>
          <w:bCs w:val="1"/>
          <w:noProof w:val="0"/>
          <w:sz w:val="24"/>
          <w:szCs w:val="24"/>
          <w:lang w:val="en-US"/>
        </w:rPr>
        <w:t xml:space="preserve">FOR INFORMATION CONTACT: </w:t>
      </w:r>
    </w:p>
    <w:p w:rsidR="7D22F259" w:rsidP="701E7791" w:rsidRDefault="7D22F259" w14:paraId="3DE5DCD6" w14:textId="0A967826">
      <w:pPr>
        <w:pStyle w:val="Normal"/>
        <w:spacing w:after="0" w:afterAutospacing="off" w:line="240" w:lineRule="auto"/>
        <w:rPr>
          <w:b w:val="0"/>
          <w:bCs w:val="0"/>
          <w:noProof w:val="0"/>
          <w:sz w:val="24"/>
          <w:szCs w:val="24"/>
          <w:lang w:val="en-US"/>
        </w:rPr>
      </w:pPr>
      <w:r w:rsidRPr="701E7791" w:rsidR="7D22F259">
        <w:rPr>
          <w:b w:val="0"/>
          <w:bCs w:val="0"/>
          <w:noProof w:val="0"/>
          <w:sz w:val="24"/>
          <w:szCs w:val="24"/>
          <w:lang w:val="en-US"/>
        </w:rPr>
        <w:t>Nick Braschler</w:t>
      </w:r>
    </w:p>
    <w:p w:rsidR="7D22F259" w:rsidP="701E7791" w:rsidRDefault="7D22F259" w14:paraId="22F419B0" w14:textId="6ACCB56F">
      <w:pPr>
        <w:pStyle w:val="Normal"/>
        <w:spacing w:after="0" w:afterAutospacing="off" w:line="240" w:lineRule="auto"/>
        <w:rPr>
          <w:b w:val="0"/>
          <w:bCs w:val="0"/>
          <w:noProof w:val="0"/>
          <w:sz w:val="24"/>
          <w:szCs w:val="24"/>
          <w:lang w:val="en-US"/>
        </w:rPr>
      </w:pPr>
      <w:r w:rsidRPr="701E7791" w:rsidR="7D22F259">
        <w:rPr>
          <w:b w:val="0"/>
          <w:bCs w:val="0"/>
          <w:noProof w:val="0"/>
          <w:sz w:val="24"/>
          <w:szCs w:val="24"/>
          <w:lang w:val="en-US"/>
        </w:rPr>
        <w:t>Board Chair, Siloam Springs Chamber of Commerce</w:t>
      </w:r>
    </w:p>
    <w:p w:rsidR="7D22F259" w:rsidP="701E7791" w:rsidRDefault="7D22F259" w14:paraId="442A2CB9" w14:textId="0A7A72B9">
      <w:pPr>
        <w:pStyle w:val="Normal"/>
        <w:spacing w:after="0" w:afterAutospacing="off" w:line="240" w:lineRule="auto"/>
        <w:rPr>
          <w:b w:val="0"/>
          <w:bCs w:val="0"/>
          <w:color w:val="156082" w:themeColor="accent1" w:themeTint="FF" w:themeShade="FF"/>
          <w:u w:val="single"/>
        </w:rPr>
      </w:pPr>
      <w:r w:rsidRPr="701E7791" w:rsidR="7D22F259">
        <w:rPr>
          <w:b w:val="0"/>
          <w:bCs w:val="0"/>
          <w:noProof w:val="0"/>
          <w:color w:val="156082" w:themeColor="accent1" w:themeTint="FF" w:themeShade="FF"/>
          <w:sz w:val="24"/>
          <w:szCs w:val="24"/>
          <w:u w:val="single"/>
          <w:lang w:val="en-US"/>
        </w:rPr>
        <w:t>n</w:t>
      </w:r>
      <w:hyperlink r:id="R333e00c473164576">
        <w:r w:rsidRPr="701E7791" w:rsidR="7D22F259">
          <w:rPr>
            <w:rStyle w:val="Hyperlink"/>
            <w:b w:val="0"/>
            <w:bCs w:val="0"/>
            <w:noProof w:val="0"/>
            <w:color w:val="156082" w:themeColor="accent1" w:themeTint="FF" w:themeShade="FF"/>
            <w:sz w:val="24"/>
            <w:szCs w:val="24"/>
            <w:u w:val="single"/>
            <w:lang w:val="en-US"/>
          </w:rPr>
          <w:t>ick.braschler@gmail.com</w:t>
        </w:r>
      </w:hyperlink>
    </w:p>
    <w:p w:rsidR="7D22F259" w:rsidP="701E7791" w:rsidRDefault="7D22F259" w14:paraId="28A7FDB7" w14:textId="740C9E2A">
      <w:pPr>
        <w:pStyle w:val="Normal"/>
        <w:spacing w:after="0" w:afterAutospacing="off" w:line="240" w:lineRule="auto"/>
        <w:rPr>
          <w:b w:val="0"/>
          <w:bCs w:val="0"/>
          <w:noProof w:val="0"/>
          <w:sz w:val="24"/>
          <w:szCs w:val="24"/>
          <w:lang w:val="en-US"/>
        </w:rPr>
      </w:pPr>
      <w:r w:rsidRPr="701E7791" w:rsidR="7D22F259">
        <w:rPr>
          <w:b w:val="0"/>
          <w:bCs w:val="0"/>
          <w:noProof w:val="0"/>
          <w:sz w:val="24"/>
          <w:szCs w:val="24"/>
          <w:lang w:val="en-US"/>
        </w:rPr>
        <w:t>(479) 228-3270</w:t>
      </w:r>
    </w:p>
    <w:p w:rsidR="701E7791" w:rsidP="701E7791" w:rsidRDefault="701E7791" w14:paraId="0C7FFEEF" w14:textId="4D6EF474">
      <w:pPr>
        <w:pStyle w:val="Title"/>
        <w:rPr>
          <w:b w:val="1"/>
          <w:bCs w:val="1"/>
          <w:noProof w:val="0"/>
          <w:sz w:val="24"/>
          <w:szCs w:val="24"/>
          <w:lang w:val="en-US"/>
        </w:rPr>
      </w:pPr>
    </w:p>
    <w:p w:rsidR="701E7791" w:rsidP="701E7791" w:rsidRDefault="701E7791" w14:paraId="21344083" w14:textId="190DE996">
      <w:pPr>
        <w:pStyle w:val="Title"/>
        <w:rPr>
          <w:b w:val="1"/>
          <w:bCs w:val="1"/>
          <w:noProof w:val="0"/>
          <w:sz w:val="24"/>
          <w:szCs w:val="24"/>
          <w:lang w:val="en-US"/>
        </w:rPr>
      </w:pPr>
    </w:p>
    <w:p w:rsidR="03A34241" w:rsidP="701E7791" w:rsidRDefault="03A34241" w14:paraId="064B1799" w14:textId="2D823D46">
      <w:pPr>
        <w:pStyle w:val="Title"/>
        <w:suppressLineNumbers w:val="0"/>
        <w:bidi w:val="0"/>
        <w:spacing w:before="0" w:beforeAutospacing="off" w:after="80" w:afterAutospacing="off" w:line="240" w:lineRule="auto"/>
        <w:ind w:left="0" w:right="0"/>
        <w:jc w:val="left"/>
      </w:pPr>
      <w:r w:rsidRPr="701E7791" w:rsidR="03A34241">
        <w:rPr>
          <w:b w:val="1"/>
          <w:bCs w:val="1"/>
          <w:noProof w:val="0"/>
          <w:sz w:val="24"/>
          <w:szCs w:val="24"/>
          <w:lang w:val="en-US"/>
        </w:rPr>
        <w:t xml:space="preserve">FOR IMMEDIATE RELEASE: </w:t>
      </w:r>
    </w:p>
    <w:p w:rsidR="701E7791" w:rsidP="701E7791" w:rsidRDefault="701E7791" w14:paraId="0C00FBA5" w14:textId="7C0918AB">
      <w:pPr>
        <w:pStyle w:val="Title"/>
        <w:rPr>
          <w:b w:val="1"/>
          <w:bCs w:val="1"/>
          <w:noProof w:val="0"/>
          <w:sz w:val="28"/>
          <w:szCs w:val="28"/>
          <w:lang w:val="en-US"/>
        </w:rPr>
      </w:pPr>
    </w:p>
    <w:p w:rsidR="79A57715" w:rsidP="13602872" w:rsidRDefault="79A57715" w14:paraId="2F61EE2C" w14:textId="5229867C">
      <w:pPr>
        <w:pStyle w:val="Title"/>
        <w:rPr>
          <w:b w:val="1"/>
          <w:bCs w:val="1"/>
          <w:noProof w:val="0"/>
          <w:sz w:val="28"/>
          <w:szCs w:val="28"/>
          <w:lang w:val="en-US"/>
        </w:rPr>
      </w:pPr>
      <w:r w:rsidRPr="13602872" w:rsidR="79A57715">
        <w:rPr>
          <w:b w:val="1"/>
          <w:bCs w:val="1"/>
          <w:noProof w:val="0"/>
          <w:sz w:val="28"/>
          <w:szCs w:val="28"/>
          <w:lang w:val="en-US"/>
        </w:rPr>
        <w:t xml:space="preserve">Subject: </w:t>
      </w:r>
      <w:r w:rsidRPr="13602872" w:rsidR="052B7EAB">
        <w:rPr>
          <w:b w:val="1"/>
          <w:bCs w:val="1"/>
          <w:noProof w:val="0"/>
          <w:sz w:val="28"/>
          <w:szCs w:val="28"/>
          <w:lang w:val="en-US"/>
        </w:rPr>
        <w:t>Siloam Springs Chamber of Commerce Welcomes Randy Torres as New President &amp; CEO</w:t>
      </w:r>
    </w:p>
    <w:p w:rsidR="052B7EAB" w:rsidP="701E7791" w:rsidRDefault="052B7EAB" w14:paraId="052D00B1" w14:textId="08BF03D4">
      <w:pPr>
        <w:jc w:val="left"/>
      </w:pPr>
      <w:r w:rsidRPr="701E7791" w:rsidR="052B7EAB">
        <w:rPr>
          <w:noProof w:val="0"/>
          <w:lang w:val="en-US"/>
        </w:rPr>
        <w:t xml:space="preserve">Siloam Springs, AR — The Siloam Springs Chamber of Commerce is pleased to announce the appointment of Randy Torres as its new President &amp; Chief Executive Officer, effective </w:t>
      </w:r>
      <w:r w:rsidRPr="701E7791" w:rsidR="3BD18CF8">
        <w:rPr>
          <w:noProof w:val="0"/>
          <w:lang w:val="en-US"/>
        </w:rPr>
        <w:t>August 18, 2025</w:t>
      </w:r>
      <w:r w:rsidRPr="701E7791" w:rsidR="052B7EAB">
        <w:rPr>
          <w:noProof w:val="0"/>
          <w:lang w:val="en-US"/>
        </w:rPr>
        <w:t>. In this key leadership role, Torres will oversee the Chamber’s strategic direction, membership engagement, advocacy efforts, and community development initiatives, ushering in a new chapter of innovation and opportunity for businesses and residents throughout Siloam Springs and the surrounding region.</w:t>
      </w:r>
    </w:p>
    <w:p w:rsidR="052B7EAB" w:rsidP="701E7791" w:rsidRDefault="052B7EAB" w14:paraId="3B00D31F" w14:textId="3661D5E4">
      <w:pPr>
        <w:jc w:val="center"/>
        <w:rPr>
          <w:noProof w:val="0"/>
          <w:lang w:val="en-US"/>
        </w:rPr>
      </w:pPr>
    </w:p>
    <w:p w:rsidR="052B7EAB" w:rsidP="701E7791" w:rsidRDefault="052B7EAB" w14:paraId="5216F69A" w14:textId="640494A0">
      <w:pPr>
        <w:jc w:val="center"/>
      </w:pPr>
      <w:r w:rsidRPr="701E7791" w:rsidR="178707F8">
        <w:rPr>
          <w:noProof w:val="0"/>
          <w:lang w:val="en-US"/>
        </w:rPr>
        <w:t xml:space="preserve"> </w:t>
      </w:r>
      <w:r w:rsidR="3ED5F715">
        <w:drawing>
          <wp:inline wp14:editId="24E5E490" wp14:anchorId="622B9761">
            <wp:extent cx="2204994" cy="2591612"/>
            <wp:effectExtent l="0" t="0" r="0" b="0"/>
            <wp:docPr id="444481250" name="" title=""/>
            <wp:cNvGraphicFramePr>
              <a:graphicFrameLocks noChangeAspect="1"/>
            </wp:cNvGraphicFramePr>
            <a:graphic>
              <a:graphicData uri="http://schemas.openxmlformats.org/drawingml/2006/picture">
                <pic:pic>
                  <pic:nvPicPr>
                    <pic:cNvPr id="0" name=""/>
                    <pic:cNvPicPr/>
                  </pic:nvPicPr>
                  <pic:blipFill>
                    <a:blip r:embed="Rbb15c3a6cae44798">
                      <a:extLst>
                        <a:ext xmlns:a="http://schemas.openxmlformats.org/drawingml/2006/main" uri="{28A0092B-C50C-407E-A947-70E740481C1C}">
                          <a14:useLocalDpi val="0"/>
                        </a:ext>
                      </a:extLst>
                    </a:blip>
                    <a:stretch>
                      <a:fillRect/>
                    </a:stretch>
                  </pic:blipFill>
                  <pic:spPr>
                    <a:xfrm>
                      <a:off x="0" y="0"/>
                      <a:ext cx="2204994" cy="2591612"/>
                    </a:xfrm>
                    <a:prstGeom prst="rect">
                      <a:avLst/>
                    </a:prstGeom>
                  </pic:spPr>
                </pic:pic>
              </a:graphicData>
            </a:graphic>
          </wp:inline>
        </w:drawing>
      </w:r>
    </w:p>
    <w:p w:rsidR="052B7EAB" w:rsidP="701E7791" w:rsidRDefault="052B7EAB" w14:paraId="5A80D6C2" w14:textId="23F50FD1">
      <w:pPr>
        <w:rPr>
          <w:b w:val="0"/>
          <w:bCs w:val="0"/>
          <w:i w:val="0"/>
          <w:iCs w:val="0"/>
          <w:noProof w:val="0"/>
          <w:color w:val="000000" w:themeColor="text1" w:themeTint="FF" w:themeShade="FF"/>
          <w:sz w:val="24"/>
          <w:szCs w:val="24"/>
          <w:u w:val="none"/>
          <w:lang w:val="en-US"/>
        </w:rPr>
      </w:pPr>
    </w:p>
    <w:p w:rsidR="052B7EAB" w:rsidP="701E7791" w:rsidRDefault="052B7EAB" w14:paraId="774D0B58" w14:textId="52013C19">
      <w:pPr>
        <w:pStyle w:val="Normal"/>
        <w:rPr>
          <w:b w:val="0"/>
          <w:bCs w:val="0"/>
          <w:i w:val="0"/>
          <w:iCs w:val="0"/>
          <w:noProof w:val="0"/>
          <w:color w:val="000000" w:themeColor="text1" w:themeTint="FF" w:themeShade="FF"/>
          <w:sz w:val="24"/>
          <w:szCs w:val="24"/>
          <w:u w:val="none"/>
          <w:lang w:val="en-US"/>
        </w:rPr>
      </w:pPr>
      <w:r w:rsidRPr="701E7791" w:rsidR="13602872">
        <w:rPr>
          <w:b w:val="0"/>
          <w:bCs w:val="0"/>
          <w:i w:val="0"/>
          <w:iCs w:val="0"/>
          <w:noProof w:val="0"/>
          <w:color w:val="000000" w:themeColor="text1" w:themeTint="FF" w:themeShade="FF"/>
          <w:sz w:val="24"/>
          <w:szCs w:val="24"/>
          <w:u w:val="none"/>
          <w:lang w:val="en-US"/>
        </w:rPr>
        <w:t xml:space="preserve">Randy will continue his tenure at Generations Bank; </w:t>
      </w:r>
      <w:r w:rsidRPr="701E7791" w:rsidR="468EC58D">
        <w:rPr>
          <w:b w:val="0"/>
          <w:bCs w:val="0"/>
          <w:i w:val="0"/>
          <w:iCs w:val="0"/>
          <w:noProof w:val="0"/>
          <w:color w:val="000000" w:themeColor="text1" w:themeTint="FF" w:themeShade="FF"/>
          <w:sz w:val="24"/>
          <w:szCs w:val="24"/>
          <w:u w:val="none"/>
          <w:lang w:val="en-US"/>
        </w:rPr>
        <w:t>however, he will transition from the position of Market President to assume the Community Development Officer role within the organization. Randy will be influential in fostering relationships across NWA with local businesses, civic leaders, and stakeholders.</w:t>
      </w:r>
    </w:p>
    <w:p w:rsidR="701E7791" w:rsidP="701E7791" w:rsidRDefault="701E7791" w14:paraId="7C537C5A" w14:textId="2BE8EE99">
      <w:pPr>
        <w:rPr>
          <w:b w:val="0"/>
          <w:bCs w:val="0"/>
          <w:i w:val="0"/>
          <w:iCs w:val="0"/>
          <w:noProof w:val="0"/>
          <w:color w:val="000000" w:themeColor="text1" w:themeTint="FF" w:themeShade="FF"/>
          <w:sz w:val="24"/>
          <w:szCs w:val="24"/>
          <w:u w:val="none"/>
          <w:lang w:val="en-US"/>
        </w:rPr>
      </w:pPr>
    </w:p>
    <w:p w:rsidR="2BAAA402" w:rsidP="13602872" w:rsidRDefault="2BAAA402" w14:paraId="1306B070" w14:textId="7BA40AC5">
      <w:pPr>
        <w:rPr>
          <w:noProof w:val="0"/>
          <w:lang w:val="en-US"/>
        </w:rPr>
      </w:pPr>
      <w:r w:rsidRPr="13602872" w:rsidR="2BAAA402">
        <w:rPr>
          <w:noProof w:val="0"/>
          <w:lang w:val="en-US"/>
        </w:rPr>
        <w:t xml:space="preserve">Randy has been a dedicated </w:t>
      </w:r>
      <w:r w:rsidRPr="13602872" w:rsidR="3D7A2F5E">
        <w:rPr>
          <w:noProof w:val="0"/>
          <w:lang w:val="en-US"/>
        </w:rPr>
        <w:t xml:space="preserve">member of the Siloam Springs Chamber and has served in many </w:t>
      </w:r>
      <w:r w:rsidRPr="13602872" w:rsidR="3D7A2F5E">
        <w:rPr>
          <w:noProof w:val="0"/>
          <w:lang w:val="en-US"/>
        </w:rPr>
        <w:t>capacities</w:t>
      </w:r>
      <w:r w:rsidRPr="13602872" w:rsidR="3D7A2F5E">
        <w:rPr>
          <w:noProof w:val="0"/>
          <w:lang w:val="en-US"/>
        </w:rPr>
        <w:t xml:space="preserve"> throughout the years. </w:t>
      </w:r>
      <w:r w:rsidRPr="13602872" w:rsidR="3CCD0652">
        <w:rPr>
          <w:noProof w:val="0"/>
          <w:lang w:val="en-US"/>
        </w:rPr>
        <w:t>He</w:t>
      </w:r>
      <w:r w:rsidRPr="13602872" w:rsidR="3D7A2F5E">
        <w:rPr>
          <w:noProof w:val="0"/>
          <w:lang w:val="en-US"/>
        </w:rPr>
        <w:t xml:space="preserve"> brings to the Siloam Springs Chamber of Commerce a wealth of experience in economic development, organizational leadership, and community engagement. With a proven </w:t>
      </w:r>
      <w:r w:rsidRPr="13602872" w:rsidR="3D7A2F5E">
        <w:rPr>
          <w:noProof w:val="0"/>
          <w:lang w:val="en-US"/>
        </w:rPr>
        <w:t>track record</w:t>
      </w:r>
      <w:r w:rsidRPr="13602872" w:rsidR="3D7A2F5E">
        <w:rPr>
          <w:noProof w:val="0"/>
          <w:lang w:val="en-US"/>
        </w:rPr>
        <w:t xml:space="preserve"> of fostering collaborative partnerships, supporting small businesses, and advocating for sustainable growth, Torres is uniquely positioned to build upon the Chamber’s legacy while charting a bold new course for the future.</w:t>
      </w:r>
    </w:p>
    <w:p w:rsidR="052B7EAB" w:rsidP="701E7791" w:rsidRDefault="052B7EAB" w14:paraId="70C41A63" w14:textId="356CF79A">
      <w:pPr>
        <w:rPr>
          <w:noProof w:val="0"/>
          <w:lang w:val="en-US"/>
        </w:rPr>
      </w:pPr>
      <w:r w:rsidRPr="701E7791" w:rsidR="052B7EAB">
        <w:rPr>
          <w:noProof w:val="0"/>
          <w:lang w:val="en-US"/>
        </w:rPr>
        <w:t>“I am humbled and honored to join the Siloam Springs Chamber of Commerce as President &amp; CEO,” said Torres. “This community is renowned for its entrepreneurial spirit</w:t>
      </w:r>
      <w:r w:rsidRPr="701E7791" w:rsidR="2718838A">
        <w:rPr>
          <w:noProof w:val="0"/>
          <w:lang w:val="en-US"/>
        </w:rPr>
        <w:t xml:space="preserve"> and</w:t>
      </w:r>
      <w:r w:rsidRPr="701E7791" w:rsidR="052B7EAB">
        <w:rPr>
          <w:noProof w:val="0"/>
          <w:lang w:val="en-US"/>
        </w:rPr>
        <w:t xml:space="preserve"> strong values</w:t>
      </w:r>
      <w:r w:rsidRPr="701E7791" w:rsidR="71C65F5B">
        <w:rPr>
          <w:noProof w:val="0"/>
          <w:lang w:val="en-US"/>
        </w:rPr>
        <w:t>.</w:t>
      </w:r>
      <w:r w:rsidRPr="701E7791" w:rsidR="052B7EAB">
        <w:rPr>
          <w:noProof w:val="0"/>
          <w:lang w:val="en-US"/>
        </w:rPr>
        <w:t xml:space="preserve"> I look forward to working alongside our members, local leaders, and partners to advance our shared vision for </w:t>
      </w:r>
      <w:r w:rsidRPr="701E7791" w:rsidR="12A3ECBE">
        <w:rPr>
          <w:noProof w:val="0"/>
          <w:lang w:val="en-US"/>
        </w:rPr>
        <w:t>growth</w:t>
      </w:r>
      <w:r w:rsidRPr="701E7791" w:rsidR="052B7EAB">
        <w:rPr>
          <w:noProof w:val="0"/>
          <w:lang w:val="en-US"/>
        </w:rPr>
        <w:t xml:space="preserve"> and to ensure that Siloam Springs </w:t>
      </w:r>
      <w:r w:rsidRPr="701E7791" w:rsidR="052B7EAB">
        <w:rPr>
          <w:noProof w:val="0"/>
          <w:lang w:val="en-US"/>
        </w:rPr>
        <w:t>remains</w:t>
      </w:r>
      <w:r w:rsidRPr="701E7791" w:rsidR="052B7EAB">
        <w:rPr>
          <w:noProof w:val="0"/>
          <w:lang w:val="en-US"/>
        </w:rPr>
        <w:t xml:space="preserve"> a vibrant place to live, work, and do business.”</w:t>
      </w:r>
    </w:p>
    <w:p w:rsidR="052B7EAB" w:rsidP="13602872" w:rsidRDefault="052B7EAB" w14:paraId="7CA196FD" w14:textId="682D05BC">
      <w:pPr>
        <w:pStyle w:val="Heading1"/>
      </w:pPr>
      <w:r w:rsidRPr="13602872" w:rsidR="052B7EAB">
        <w:rPr>
          <w:noProof w:val="0"/>
          <w:lang w:val="en-US"/>
        </w:rPr>
        <w:t>Chamber Board Expresses Enthusiasm</w:t>
      </w:r>
    </w:p>
    <w:p w:rsidR="052B7EAB" w:rsidRDefault="052B7EAB" w14:paraId="784C2135" w14:textId="28DDD62B">
      <w:r w:rsidRPr="13602872" w:rsidR="052B7EAB">
        <w:rPr>
          <w:noProof w:val="0"/>
          <w:lang w:val="en-US"/>
        </w:rPr>
        <w:t>The Siloam Springs Chamber of Commerce Board of Directors conducted an extensive search to find the right leader for this pivotal role. In welcoming Torres, the Board highlighted their ability to inspire collaboration and drive results.</w:t>
      </w:r>
    </w:p>
    <w:p w:rsidR="052B7EAB" w:rsidP="701E7791" w:rsidRDefault="052B7EAB" w14:paraId="66C9794A" w14:textId="4C595EE2">
      <w:pPr>
        <w:rPr>
          <w:noProof w:val="0"/>
          <w:lang w:val="en-US"/>
        </w:rPr>
      </w:pPr>
      <w:r w:rsidRPr="701E7791" w:rsidR="052B7EAB">
        <w:rPr>
          <w:noProof w:val="0"/>
          <w:lang w:val="en-US"/>
        </w:rPr>
        <w:t xml:space="preserve">“Randy Torres stood out among an impressive group of candidates for </w:t>
      </w:r>
      <w:r w:rsidRPr="701E7791" w:rsidR="64A4468E">
        <w:rPr>
          <w:noProof w:val="0"/>
          <w:lang w:val="en-US"/>
        </w:rPr>
        <w:t>his</w:t>
      </w:r>
      <w:r w:rsidRPr="701E7791" w:rsidR="052B7EAB">
        <w:rPr>
          <w:noProof w:val="0"/>
          <w:lang w:val="en-US"/>
        </w:rPr>
        <w:t xml:space="preserve"> vision, dedication, and in-depth understanding of the unique opportunities before us,” said </w:t>
      </w:r>
      <w:r w:rsidRPr="701E7791" w:rsidR="506723F2">
        <w:rPr>
          <w:noProof w:val="0"/>
          <w:lang w:val="en-US"/>
        </w:rPr>
        <w:t xml:space="preserve">Siloam Springs </w:t>
      </w:r>
      <w:r w:rsidRPr="701E7791" w:rsidR="052B7EAB">
        <w:rPr>
          <w:noProof w:val="0"/>
          <w:lang w:val="en-US"/>
        </w:rPr>
        <w:t>Chamber Board Chair</w:t>
      </w:r>
      <w:r w:rsidRPr="701E7791" w:rsidR="4E293EAB">
        <w:rPr>
          <w:noProof w:val="0"/>
          <w:lang w:val="en-US"/>
        </w:rPr>
        <w:t>, Nick Braschler</w:t>
      </w:r>
      <w:r w:rsidRPr="701E7791" w:rsidR="052B7EAB">
        <w:rPr>
          <w:noProof w:val="0"/>
          <w:lang w:val="en-US"/>
        </w:rPr>
        <w:t>. “We are confident that under Randy’s leadership, the Chamber will continue to be a</w:t>
      </w:r>
      <w:r w:rsidRPr="701E7791" w:rsidR="07979F42">
        <w:rPr>
          <w:noProof w:val="0"/>
          <w:lang w:val="en-US"/>
        </w:rPr>
        <w:t xml:space="preserve">n </w:t>
      </w:r>
      <w:r w:rsidRPr="701E7791" w:rsidR="052B7EAB">
        <w:rPr>
          <w:noProof w:val="0"/>
          <w:lang w:val="en-US"/>
        </w:rPr>
        <w:t>advocate for our members, a catalyst for economic development, and a trusted partner for the entire Siloam Springs community.”</w:t>
      </w:r>
    </w:p>
    <w:p w:rsidR="052B7EAB" w:rsidP="13602872" w:rsidRDefault="052B7EAB" w14:paraId="63F1D783" w14:textId="324941ED">
      <w:pPr>
        <w:pStyle w:val="Heading1"/>
        <w:rPr>
          <w:noProof w:val="0"/>
          <w:lang w:val="en-US"/>
        </w:rPr>
      </w:pPr>
      <w:r w:rsidRPr="13602872" w:rsidR="052B7EAB">
        <w:rPr>
          <w:noProof w:val="0"/>
          <w:lang w:val="en-US"/>
        </w:rPr>
        <w:t xml:space="preserve">Community Engagement and </w:t>
      </w:r>
      <w:r w:rsidRPr="13602872" w:rsidR="06C91AF0">
        <w:rPr>
          <w:noProof w:val="0"/>
          <w:lang w:val="en-US"/>
        </w:rPr>
        <w:t>Impact</w:t>
      </w:r>
    </w:p>
    <w:p w:rsidR="052B7EAB" w:rsidP="13602872" w:rsidRDefault="052B7EAB" w14:paraId="321686BB" w14:textId="56867132">
      <w:pPr>
        <w:rPr>
          <w:noProof w:val="0"/>
          <w:lang w:val="en-US"/>
        </w:rPr>
      </w:pPr>
      <w:r w:rsidRPr="701E7791" w:rsidR="1B4BB5FA">
        <w:rPr>
          <w:noProof w:val="0"/>
          <w:lang w:val="en-US"/>
        </w:rPr>
        <w:t xml:space="preserve">Torres </w:t>
      </w:r>
      <w:r w:rsidRPr="701E7791" w:rsidR="052B7EAB">
        <w:rPr>
          <w:noProof w:val="0"/>
          <w:lang w:val="en-US"/>
        </w:rPr>
        <w:t xml:space="preserve">is committed to fostering transparent communication and active engagement with Chamber members and the wider community. </w:t>
      </w:r>
      <w:r w:rsidRPr="701E7791" w:rsidR="6D1189F8">
        <w:rPr>
          <w:noProof w:val="0"/>
          <w:lang w:val="en-US"/>
        </w:rPr>
        <w:t>As he steps into this new role</w:t>
      </w:r>
      <w:r w:rsidRPr="701E7791" w:rsidR="052B7EAB">
        <w:rPr>
          <w:noProof w:val="0"/>
          <w:lang w:val="en-US"/>
        </w:rPr>
        <w:t>, Torres plans to meet with business owners, civic leaders, and residents to listen to their ideas, concerns, and aspirations for the future.</w:t>
      </w:r>
      <w:r w:rsidRPr="701E7791" w:rsidR="052B7EAB">
        <w:rPr>
          <w:noProof w:val="0"/>
          <w:lang w:val="en-US"/>
        </w:rPr>
        <w:t xml:space="preserve"> Through these conversations, Torres aims to ensure that the Chamber’s programs and advocacy efforts reflect the diverse perspectives and needs of Siloam Springs.</w:t>
      </w:r>
    </w:p>
    <w:p w:rsidR="052B7EAB" w:rsidP="701E7791" w:rsidRDefault="052B7EAB" w14:paraId="36446D21" w14:textId="1213A649">
      <w:pPr>
        <w:rPr>
          <w:noProof w:val="0"/>
          <w:lang w:val="en-US"/>
        </w:rPr>
      </w:pPr>
      <w:r w:rsidRPr="701E7791" w:rsidR="052B7EAB">
        <w:rPr>
          <w:noProof w:val="0"/>
          <w:lang w:val="en-US"/>
        </w:rPr>
        <w:t>“Our success depends on the strength and unity of our community,” Torres affirmed. “</w:t>
      </w:r>
      <w:r w:rsidRPr="701E7791" w:rsidR="67CF1128">
        <w:rPr>
          <w:noProof w:val="0"/>
          <w:lang w:val="en-US"/>
        </w:rPr>
        <w:t xml:space="preserve">My purpose </w:t>
      </w:r>
      <w:r w:rsidRPr="701E7791" w:rsidR="00C707AE">
        <w:rPr>
          <w:noProof w:val="0"/>
          <w:lang w:val="en-US"/>
        </w:rPr>
        <w:t xml:space="preserve">in leadership </w:t>
      </w:r>
      <w:r w:rsidRPr="701E7791" w:rsidR="67CF1128">
        <w:rPr>
          <w:noProof w:val="0"/>
          <w:lang w:val="en-US"/>
        </w:rPr>
        <w:t xml:space="preserve">is ‘Help </w:t>
      </w:r>
      <w:r w:rsidRPr="701E7791" w:rsidR="7F8E5D6D">
        <w:rPr>
          <w:noProof w:val="0"/>
          <w:lang w:val="en-US"/>
        </w:rPr>
        <w:t>O</w:t>
      </w:r>
      <w:r w:rsidRPr="701E7791" w:rsidR="67CF1128">
        <w:rPr>
          <w:noProof w:val="0"/>
          <w:lang w:val="en-US"/>
        </w:rPr>
        <w:t xml:space="preserve">thers </w:t>
      </w:r>
      <w:r w:rsidRPr="701E7791" w:rsidR="09DB0902">
        <w:rPr>
          <w:noProof w:val="0"/>
          <w:lang w:val="en-US"/>
        </w:rPr>
        <w:t>W</w:t>
      </w:r>
      <w:r w:rsidRPr="701E7791" w:rsidR="67CF1128">
        <w:rPr>
          <w:noProof w:val="0"/>
          <w:lang w:val="en-US"/>
        </w:rPr>
        <w:t>in.’ Whether in this new role</w:t>
      </w:r>
      <w:r w:rsidRPr="701E7791" w:rsidR="22DD5EFB">
        <w:rPr>
          <w:noProof w:val="0"/>
          <w:lang w:val="en-US"/>
        </w:rPr>
        <w:t xml:space="preserve"> at the Chamber</w:t>
      </w:r>
      <w:r w:rsidRPr="701E7791" w:rsidR="67CF1128">
        <w:rPr>
          <w:noProof w:val="0"/>
          <w:lang w:val="en-US"/>
        </w:rPr>
        <w:t xml:space="preserve">, as a leader in business, </w:t>
      </w:r>
      <w:r w:rsidRPr="701E7791" w:rsidR="0A111DCF">
        <w:rPr>
          <w:noProof w:val="0"/>
          <w:lang w:val="en-US"/>
        </w:rPr>
        <w:t xml:space="preserve">or </w:t>
      </w:r>
      <w:r w:rsidRPr="701E7791" w:rsidR="67CF1128">
        <w:rPr>
          <w:noProof w:val="0"/>
          <w:lang w:val="en-US"/>
        </w:rPr>
        <w:t>my role as a S</w:t>
      </w:r>
      <w:r w:rsidRPr="701E7791" w:rsidR="4B0310E0">
        <w:rPr>
          <w:noProof w:val="0"/>
          <w:lang w:val="en-US"/>
        </w:rPr>
        <w:t>tate Representative in Little Rock, I am driven by helping individuals, families and businesses win.</w:t>
      </w:r>
      <w:r w:rsidRPr="701E7791" w:rsidR="052B7EAB">
        <w:rPr>
          <w:noProof w:val="0"/>
          <w:lang w:val="en-US"/>
        </w:rPr>
        <w:t>”</w:t>
      </w:r>
    </w:p>
    <w:p w:rsidR="052B7EAB" w:rsidP="13602872" w:rsidRDefault="052B7EAB" w14:paraId="0230537A" w14:textId="64D05338">
      <w:pPr>
        <w:pStyle w:val="Heading1"/>
      </w:pPr>
      <w:r w:rsidRPr="13602872" w:rsidR="052B7EAB">
        <w:rPr>
          <w:noProof w:val="0"/>
          <w:lang w:val="en-US"/>
        </w:rPr>
        <w:t>Upcoming Events and Initiatives</w:t>
      </w:r>
    </w:p>
    <w:p w:rsidR="052B7EAB" w:rsidP="13602872" w:rsidRDefault="052B7EAB" w14:paraId="231A2190" w14:textId="60C9B130">
      <w:pPr>
        <w:pStyle w:val="Normal"/>
        <w:suppressLineNumbers w:val="0"/>
        <w:bidi w:val="0"/>
        <w:spacing w:before="0" w:beforeAutospacing="off" w:after="160" w:afterAutospacing="off" w:line="279" w:lineRule="auto"/>
        <w:ind w:left="0" w:right="0"/>
        <w:jc w:val="left"/>
        <w:rPr>
          <w:noProof w:val="0"/>
          <w:lang w:val="en-US"/>
        </w:rPr>
      </w:pPr>
      <w:r w:rsidRPr="13602872" w:rsidR="052B7EAB">
        <w:rPr>
          <w:noProof w:val="0"/>
          <w:lang w:val="en-US"/>
        </w:rPr>
        <w:t>Under Torres’ leadership, the Siloam Springs Chamber of Commerce will continue to host signature events</w:t>
      </w:r>
      <w:r w:rsidRPr="13602872" w:rsidR="1946099A">
        <w:rPr>
          <w:noProof w:val="0"/>
          <w:lang w:val="en-US"/>
        </w:rPr>
        <w:t>, such as First Friday Coffee, HR &amp; CEO Roundtables, Dogwood Festival, Fourth Friday Celebrations,</w:t>
      </w:r>
      <w:r w:rsidRPr="13602872" w:rsidR="2ADB9F23">
        <w:rPr>
          <w:noProof w:val="0"/>
          <w:lang w:val="en-US"/>
        </w:rPr>
        <w:t xml:space="preserve"> and many other opportunities </w:t>
      </w:r>
      <w:r w:rsidRPr="13602872" w:rsidR="052B7EAB">
        <w:rPr>
          <w:noProof w:val="0"/>
          <w:lang w:val="en-US"/>
        </w:rPr>
        <w:t xml:space="preserve">designed to </w:t>
      </w:r>
      <w:r w:rsidRPr="13602872" w:rsidR="052B7EAB">
        <w:rPr>
          <w:noProof w:val="0"/>
          <w:lang w:val="en-US"/>
        </w:rPr>
        <w:t>benefit</w:t>
      </w:r>
      <w:r w:rsidRPr="13602872" w:rsidR="052B7EAB">
        <w:rPr>
          <w:noProof w:val="0"/>
          <w:lang w:val="en-US"/>
        </w:rPr>
        <w:t xml:space="preserve"> local businesses and residents. Plans are underway for </w:t>
      </w:r>
      <w:r w:rsidRPr="13602872" w:rsidR="1C402974">
        <w:rPr>
          <w:noProof w:val="0"/>
          <w:lang w:val="en-US"/>
        </w:rPr>
        <w:t xml:space="preserve">continued </w:t>
      </w:r>
      <w:r w:rsidRPr="13602872" w:rsidR="052B7EAB">
        <w:rPr>
          <w:noProof w:val="0"/>
          <w:lang w:val="en-US"/>
        </w:rPr>
        <w:t xml:space="preserve">networking opportunities, professional development workshops, and community celebrations that </w:t>
      </w:r>
      <w:r w:rsidRPr="13602872" w:rsidR="052B7EAB">
        <w:rPr>
          <w:noProof w:val="0"/>
          <w:lang w:val="en-US"/>
        </w:rPr>
        <w:t>showcase</w:t>
      </w:r>
      <w:r w:rsidRPr="13602872" w:rsidR="052B7EAB">
        <w:rPr>
          <w:noProof w:val="0"/>
          <w:lang w:val="en-US"/>
        </w:rPr>
        <w:t xml:space="preserve"> the unique character and strengths of Siloam Springs.</w:t>
      </w:r>
    </w:p>
    <w:p w:rsidR="052B7EAB" w:rsidP="13602872" w:rsidRDefault="052B7EAB" w14:paraId="2E719CBE" w14:textId="47440165">
      <w:pPr>
        <w:pStyle w:val="Heading1"/>
      </w:pPr>
      <w:r w:rsidRPr="13602872" w:rsidR="052B7EAB">
        <w:rPr>
          <w:noProof w:val="0"/>
          <w:lang w:val="en-US"/>
        </w:rPr>
        <w:t>About the Siloam Springs Chamber of Commerce</w:t>
      </w:r>
    </w:p>
    <w:p w:rsidR="052B7EAB" w:rsidP="13602872" w:rsidRDefault="052B7EAB" w14:paraId="65EC1683" w14:textId="1201FE2F">
      <w:pPr>
        <w:pStyle w:val="Normal"/>
        <w:suppressLineNumbers w:val="0"/>
        <w:bidi w:val="0"/>
        <w:spacing w:before="0" w:beforeAutospacing="off" w:after="160" w:afterAutospacing="off" w:line="279" w:lineRule="auto"/>
        <w:ind w:left="0" w:right="0"/>
        <w:jc w:val="left"/>
        <w:rPr>
          <w:noProof w:val="0"/>
          <w:lang w:val="en-US"/>
        </w:rPr>
      </w:pPr>
      <w:r w:rsidRPr="13602872" w:rsidR="052B7EAB">
        <w:rPr>
          <w:noProof w:val="0"/>
          <w:lang w:val="en-US"/>
        </w:rPr>
        <w:t xml:space="preserve">The Siloam Springs Chamber of Commerce has served as the voice of the local business community for </w:t>
      </w:r>
      <w:r w:rsidRPr="13602872" w:rsidR="34552AFC">
        <w:rPr>
          <w:noProof w:val="0"/>
          <w:lang w:val="en-US"/>
        </w:rPr>
        <w:t>the past 95 years</w:t>
      </w:r>
      <w:r w:rsidRPr="13602872" w:rsidR="052B7EAB">
        <w:rPr>
          <w:noProof w:val="0"/>
          <w:lang w:val="en-US"/>
        </w:rPr>
        <w:t>, promoting economic vitality, supporting job creation, and enhancing quality of life in the region. The Chamber provides resources, networking opportunities, and advocacy for businesses of all sizes, working closely with partners to ensure a bright and sustainable future for Siloam Springs.</w:t>
      </w:r>
    </w:p>
    <w:p w:rsidR="052B7EAB" w:rsidP="13602872" w:rsidRDefault="052B7EAB" w14:paraId="4D432123" w14:textId="0E4DE739">
      <w:pPr>
        <w:pStyle w:val="Heading1"/>
      </w:pPr>
      <w:r w:rsidRPr="13602872" w:rsidR="052B7EAB">
        <w:rPr>
          <w:noProof w:val="0"/>
          <w:lang w:val="en-US"/>
        </w:rPr>
        <w:t>Contact Information</w:t>
      </w:r>
    </w:p>
    <w:p w:rsidR="052B7EAB" w:rsidP="13602872" w:rsidRDefault="052B7EAB" w14:paraId="4C084F6A" w14:textId="62E10F8F">
      <w:pPr>
        <w:rPr>
          <w:noProof w:val="0"/>
          <w:lang w:val="en-US"/>
        </w:rPr>
      </w:pPr>
      <w:r w:rsidRPr="13602872" w:rsidR="052B7EAB">
        <w:rPr>
          <w:noProof w:val="0"/>
          <w:lang w:val="en-US"/>
        </w:rPr>
        <w:t>For more information about the Siloam Springs Chamber of Commerce, please contact:</w:t>
      </w:r>
    </w:p>
    <w:p w:rsidR="052B7EAB" w:rsidP="13602872" w:rsidRDefault="052B7EAB" w14:paraId="0BC632E7" w14:textId="7C4743A9">
      <w:pPr>
        <w:pStyle w:val="ListParagraph"/>
        <w:numPr>
          <w:ilvl w:val="0"/>
          <w:numId w:val="2"/>
        </w:numPr>
        <w:spacing w:before="0" w:beforeAutospacing="off" w:after="0" w:afterAutospacing="off"/>
        <w:rPr>
          <w:noProof w:val="0"/>
          <w:lang w:val="en-US"/>
        </w:rPr>
      </w:pPr>
      <w:r w:rsidRPr="13602872" w:rsidR="052B7EAB">
        <w:rPr>
          <w:noProof w:val="0"/>
          <w:lang w:val="en-US"/>
        </w:rPr>
        <w:t>Siloam Springs Chamber of Commerce</w:t>
      </w:r>
    </w:p>
    <w:p w:rsidR="052B7EAB" w:rsidP="13602872" w:rsidRDefault="052B7EAB" w14:paraId="6615728E" w14:textId="095AF960">
      <w:pPr>
        <w:pStyle w:val="ListParagraph"/>
        <w:numPr>
          <w:ilvl w:val="0"/>
          <w:numId w:val="2"/>
        </w:numPr>
        <w:spacing w:before="0" w:beforeAutospacing="off" w:after="0" w:afterAutospacing="off"/>
        <w:rPr>
          <w:noProof w:val="0"/>
          <w:lang w:val="en-US"/>
        </w:rPr>
      </w:pPr>
      <w:r w:rsidRPr="13602872" w:rsidR="052B7EAB">
        <w:rPr>
          <w:noProof w:val="0"/>
          <w:lang w:val="en-US"/>
        </w:rPr>
        <w:t xml:space="preserve">Phone: </w:t>
      </w:r>
      <w:hyperlink w:anchor="" r:id="Rb93880c4a99f47be">
        <w:r w:rsidRPr="13602872" w:rsidR="419E9E98">
          <w:rPr>
            <w:rStyle w:val="Hyperlink"/>
            <w:rFonts w:ascii="Roboto" w:hAnsi="Roboto" w:eastAsia="Roboto" w:cs="Roboto"/>
            <w:b w:val="0"/>
            <w:bCs w:val="0"/>
            <w:i w:val="0"/>
            <w:iCs w:val="0"/>
            <w:caps w:val="0"/>
            <w:smallCaps w:val="0"/>
            <w:strike w:val="0"/>
            <w:dstrike w:val="0"/>
            <w:noProof w:val="0"/>
            <w:color w:val="1A0DAB"/>
            <w:sz w:val="21"/>
            <w:szCs w:val="21"/>
            <w:u w:val="none"/>
            <w:lang w:val="en-US"/>
          </w:rPr>
          <w:t>(479) 524-6466</w:t>
        </w:r>
      </w:hyperlink>
    </w:p>
    <w:p w:rsidR="052B7EAB" w:rsidP="13602872" w:rsidRDefault="052B7EAB" w14:paraId="57D8B09A" w14:textId="315191DD">
      <w:pPr>
        <w:pStyle w:val="ListParagraph"/>
        <w:numPr>
          <w:ilvl w:val="0"/>
          <w:numId w:val="2"/>
        </w:numPr>
        <w:spacing w:before="0" w:beforeAutospacing="off" w:after="0" w:afterAutospacing="off"/>
        <w:rPr>
          <w:noProof w:val="0"/>
          <w:lang w:val="en-US"/>
        </w:rPr>
      </w:pPr>
      <w:r w:rsidRPr="13602872" w:rsidR="052B7EAB">
        <w:rPr>
          <w:noProof w:val="0"/>
          <w:lang w:val="en-US"/>
        </w:rPr>
        <w:t xml:space="preserve">Email: </w:t>
      </w:r>
      <w:hyperlink r:id="R62bd531606b24147">
        <w:r w:rsidRPr="13602872" w:rsidR="052B7EAB">
          <w:rPr>
            <w:rStyle w:val="Hyperlink"/>
            <w:noProof w:val="0"/>
            <w:lang w:val="en-US"/>
          </w:rPr>
          <w:t>info@siloamspringschamber.com</w:t>
        </w:r>
      </w:hyperlink>
    </w:p>
    <w:p w:rsidR="052B7EAB" w:rsidP="13602872" w:rsidRDefault="052B7EAB" w14:paraId="0202B5F7" w14:textId="531DB7EF">
      <w:pPr>
        <w:pStyle w:val="ListParagraph"/>
        <w:numPr>
          <w:ilvl w:val="0"/>
          <w:numId w:val="2"/>
        </w:numPr>
        <w:spacing w:before="0" w:beforeAutospacing="off" w:after="0" w:afterAutospacing="off"/>
        <w:rPr>
          <w:rStyle w:val="Hyperlink"/>
          <w:noProof w:val="0"/>
          <w:lang w:val="en-US"/>
        </w:rPr>
      </w:pPr>
      <w:r w:rsidRPr="13602872" w:rsidR="052B7EAB">
        <w:rPr>
          <w:noProof w:val="0"/>
          <w:lang w:val="en-US"/>
        </w:rPr>
        <w:t xml:space="preserve">Website: </w:t>
      </w:r>
      <w:hyperlink r:id="R7c24f475e6314dde">
        <w:r w:rsidRPr="13602872" w:rsidR="42D9DC2E">
          <w:rPr>
            <w:rStyle w:val="Hyperlink"/>
            <w:noProof w:val="0"/>
            <w:lang w:val="en-US"/>
          </w:rPr>
          <w:t>www.siloamchamber.com</w:t>
        </w:r>
      </w:hyperlink>
    </w:p>
    <w:sectPr>
      <w:pgSz w:w="12240" w:h="15840" w:orient="portrait"/>
      <w:pgMar w:top="1440" w:right="1440" w:bottom="1440" w:left="1440" w:header="720" w:footer="720" w:gutter="0"/>
      <w:cols w:space="720"/>
      <w:docGrid w:linePitch="360"/>
      <w:headerReference w:type="default" r:id="Rebb830d6e9cd4971"/>
      <w:footerReference w:type="default" r:id="Rb177af5a9c0647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01E7791" w:rsidTr="701E7791" w14:paraId="75152DA8">
      <w:trPr>
        <w:trHeight w:val="300"/>
      </w:trPr>
      <w:tc>
        <w:tcPr>
          <w:tcW w:w="3120" w:type="dxa"/>
          <w:tcMar/>
        </w:tcPr>
        <w:p w:rsidR="701E7791" w:rsidP="701E7791" w:rsidRDefault="701E7791" w14:paraId="0B831C9C" w14:textId="486E186E">
          <w:pPr>
            <w:pStyle w:val="Header"/>
            <w:bidi w:val="0"/>
            <w:ind w:left="-115"/>
            <w:jc w:val="left"/>
          </w:pPr>
        </w:p>
      </w:tc>
      <w:tc>
        <w:tcPr>
          <w:tcW w:w="3120" w:type="dxa"/>
          <w:tcMar/>
        </w:tcPr>
        <w:p w:rsidR="701E7791" w:rsidP="701E7791" w:rsidRDefault="701E7791" w14:paraId="43EDB228" w14:textId="4822D227">
          <w:pPr>
            <w:pStyle w:val="Header"/>
            <w:bidi w:val="0"/>
            <w:jc w:val="center"/>
          </w:pPr>
        </w:p>
      </w:tc>
      <w:tc>
        <w:tcPr>
          <w:tcW w:w="3120" w:type="dxa"/>
          <w:tcMar/>
        </w:tcPr>
        <w:p w:rsidR="701E7791" w:rsidP="701E7791" w:rsidRDefault="701E7791" w14:paraId="2E8E02BE" w14:textId="26A23963">
          <w:pPr>
            <w:pStyle w:val="Header"/>
            <w:bidi w:val="0"/>
            <w:ind w:right="-115"/>
            <w:jc w:val="right"/>
          </w:pPr>
        </w:p>
      </w:tc>
    </w:tr>
  </w:tbl>
  <w:p w:rsidR="701E7791" w:rsidP="701E7791" w:rsidRDefault="701E7791" w14:paraId="45534F83" w14:textId="0C2B7ED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01E7791" w:rsidTr="701E7791" w14:paraId="746D5E8B">
      <w:trPr>
        <w:trHeight w:val="300"/>
      </w:trPr>
      <w:tc>
        <w:tcPr>
          <w:tcW w:w="3120" w:type="dxa"/>
          <w:tcMar/>
        </w:tcPr>
        <w:p w:rsidR="701E7791" w:rsidP="701E7791" w:rsidRDefault="701E7791" w14:paraId="644FE6B7" w14:textId="7197177A">
          <w:pPr>
            <w:pStyle w:val="Header"/>
            <w:bidi w:val="0"/>
            <w:ind w:left="-115"/>
            <w:jc w:val="left"/>
          </w:pPr>
        </w:p>
      </w:tc>
      <w:tc>
        <w:tcPr>
          <w:tcW w:w="3120" w:type="dxa"/>
          <w:tcMar/>
        </w:tcPr>
        <w:p w:rsidR="701E7791" w:rsidP="701E7791" w:rsidRDefault="701E7791" w14:paraId="17A1558B" w14:textId="51E6F0CA">
          <w:pPr>
            <w:pStyle w:val="Header"/>
            <w:bidi w:val="0"/>
            <w:jc w:val="center"/>
          </w:pPr>
        </w:p>
      </w:tc>
      <w:tc>
        <w:tcPr>
          <w:tcW w:w="3120" w:type="dxa"/>
          <w:tcMar/>
        </w:tcPr>
        <w:p w:rsidR="701E7791" w:rsidP="701E7791" w:rsidRDefault="701E7791" w14:paraId="42955FB5" w14:textId="199E5B25">
          <w:pPr>
            <w:pStyle w:val="Header"/>
            <w:bidi w:val="0"/>
            <w:ind w:right="-115"/>
            <w:jc w:val="right"/>
          </w:pPr>
        </w:p>
      </w:tc>
    </w:tr>
  </w:tbl>
  <w:p w:rsidR="701E7791" w:rsidP="701E7791" w:rsidRDefault="701E7791" w14:paraId="25AD632C" w14:textId="11A9A43D">
    <w:pPr>
      <w:pStyle w:val="Header"/>
      <w:bidi w:val="0"/>
    </w:pPr>
  </w:p>
</w:hdr>
</file>

<file path=word/numbering.xml><?xml version="1.0" encoding="utf-8"?>
<w:numbering xmlns:w="http://schemas.openxmlformats.org/wordprocessingml/2006/main">
  <w:abstractNum xmlns:w="http://schemas.openxmlformats.org/wordprocessingml/2006/main" w:abstractNumId="2">
    <w:nsid w:val="4e0eab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1b698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DD4168"/>
    <w:rsid w:val="00C707AE"/>
    <w:rsid w:val="010C587A"/>
    <w:rsid w:val="03A34241"/>
    <w:rsid w:val="052B7EAB"/>
    <w:rsid w:val="06C91AF0"/>
    <w:rsid w:val="076A25E0"/>
    <w:rsid w:val="07979F42"/>
    <w:rsid w:val="0845CC87"/>
    <w:rsid w:val="09DB0902"/>
    <w:rsid w:val="0A111DCF"/>
    <w:rsid w:val="0B340BCB"/>
    <w:rsid w:val="0BAA224C"/>
    <w:rsid w:val="0E34B18B"/>
    <w:rsid w:val="12A3ECBE"/>
    <w:rsid w:val="13602872"/>
    <w:rsid w:val="13A60386"/>
    <w:rsid w:val="13F507DF"/>
    <w:rsid w:val="14C42244"/>
    <w:rsid w:val="14DF14DC"/>
    <w:rsid w:val="168F600B"/>
    <w:rsid w:val="178707F8"/>
    <w:rsid w:val="1946099A"/>
    <w:rsid w:val="1B4BB5FA"/>
    <w:rsid w:val="1BA3EA40"/>
    <w:rsid w:val="1C402974"/>
    <w:rsid w:val="1D59FBBC"/>
    <w:rsid w:val="1EC0C6C5"/>
    <w:rsid w:val="1F048837"/>
    <w:rsid w:val="1FC52EE3"/>
    <w:rsid w:val="1FC94A57"/>
    <w:rsid w:val="2126F599"/>
    <w:rsid w:val="2231D6F2"/>
    <w:rsid w:val="22DD5EFB"/>
    <w:rsid w:val="235CF875"/>
    <w:rsid w:val="239F37A4"/>
    <w:rsid w:val="23A7688F"/>
    <w:rsid w:val="2406AF2D"/>
    <w:rsid w:val="25160452"/>
    <w:rsid w:val="2718838A"/>
    <w:rsid w:val="27282E46"/>
    <w:rsid w:val="27BD9197"/>
    <w:rsid w:val="2ADB9F23"/>
    <w:rsid w:val="2B142970"/>
    <w:rsid w:val="2B5D180F"/>
    <w:rsid w:val="2BAAA402"/>
    <w:rsid w:val="2CC4290D"/>
    <w:rsid w:val="3223FB88"/>
    <w:rsid w:val="32447C2F"/>
    <w:rsid w:val="33D4066D"/>
    <w:rsid w:val="34552AFC"/>
    <w:rsid w:val="37B08C3E"/>
    <w:rsid w:val="37D20CA3"/>
    <w:rsid w:val="3801DFB8"/>
    <w:rsid w:val="3B53739F"/>
    <w:rsid w:val="3BD18CF8"/>
    <w:rsid w:val="3CCD0652"/>
    <w:rsid w:val="3D18C9E7"/>
    <w:rsid w:val="3D7A2F5E"/>
    <w:rsid w:val="3E095976"/>
    <w:rsid w:val="3ED5F715"/>
    <w:rsid w:val="3EE2CB0F"/>
    <w:rsid w:val="3F038E6B"/>
    <w:rsid w:val="3F881377"/>
    <w:rsid w:val="40F69C5D"/>
    <w:rsid w:val="419E9E98"/>
    <w:rsid w:val="42D9DC2E"/>
    <w:rsid w:val="4562C897"/>
    <w:rsid w:val="468EC58D"/>
    <w:rsid w:val="47E701BC"/>
    <w:rsid w:val="48126EBF"/>
    <w:rsid w:val="49111312"/>
    <w:rsid w:val="492BDAFA"/>
    <w:rsid w:val="495D51A5"/>
    <w:rsid w:val="4A28443E"/>
    <w:rsid w:val="4B0310E0"/>
    <w:rsid w:val="4D2460C3"/>
    <w:rsid w:val="4DCFA4B3"/>
    <w:rsid w:val="4E22F621"/>
    <w:rsid w:val="4E293EAB"/>
    <w:rsid w:val="4F2A86E3"/>
    <w:rsid w:val="4FCA82D1"/>
    <w:rsid w:val="506723F2"/>
    <w:rsid w:val="508D4964"/>
    <w:rsid w:val="539CECCB"/>
    <w:rsid w:val="540AD862"/>
    <w:rsid w:val="55A4D5DB"/>
    <w:rsid w:val="590F6C1A"/>
    <w:rsid w:val="5AC6F272"/>
    <w:rsid w:val="5F4CDBF3"/>
    <w:rsid w:val="61DD72AF"/>
    <w:rsid w:val="6235061E"/>
    <w:rsid w:val="636A4116"/>
    <w:rsid w:val="64A4468E"/>
    <w:rsid w:val="6512A1B3"/>
    <w:rsid w:val="6645B14A"/>
    <w:rsid w:val="67CF1128"/>
    <w:rsid w:val="68534581"/>
    <w:rsid w:val="6D1189F8"/>
    <w:rsid w:val="6EE98DDF"/>
    <w:rsid w:val="701E7791"/>
    <w:rsid w:val="71089C8D"/>
    <w:rsid w:val="71C65F5B"/>
    <w:rsid w:val="73EB432B"/>
    <w:rsid w:val="77DD4168"/>
    <w:rsid w:val="787EE8A2"/>
    <w:rsid w:val="79A57715"/>
    <w:rsid w:val="7D22F259"/>
    <w:rsid w:val="7F71A649"/>
    <w:rsid w:val="7F8E5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4168"/>
  <w15:chartTrackingRefBased/>
  <w15:docId w15:val="{A294B7A0-5A11-49F2-8A69-6FFD65C6AC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3602872"/>
    <w:pPr>
      <w:spacing/>
      <w:ind w:left="720"/>
      <w:contextualSpacing/>
    </w:pPr>
  </w:style>
  <w:style w:type="character" w:styleId="Hyperlink">
    <w:uiPriority w:val="99"/>
    <w:name w:val="Hyperlink"/>
    <w:basedOn w:val="DefaultParagraphFont"/>
    <w:unhideWhenUsed/>
    <w:rsid w:val="13602872"/>
    <w:rPr>
      <w:color w:val="467886"/>
      <w:u w:val="single"/>
    </w:rPr>
  </w:style>
  <w:style w:type="paragraph" w:styleId="Header">
    <w:uiPriority w:val="99"/>
    <w:name w:val="header"/>
    <w:basedOn w:val="Normal"/>
    <w:unhideWhenUsed/>
    <w:rsid w:val="701E7791"/>
    <w:pPr>
      <w:tabs>
        <w:tab w:val="center" w:leader="none" w:pos="4680"/>
        <w:tab w:val="right" w:leader="none" w:pos="9360"/>
      </w:tabs>
      <w:spacing w:after="0" w:line="240" w:lineRule="auto"/>
    </w:pPr>
  </w:style>
  <w:style w:type="paragraph" w:styleId="Footer">
    <w:uiPriority w:val="99"/>
    <w:name w:val="footer"/>
    <w:basedOn w:val="Normal"/>
    <w:unhideWhenUsed/>
    <w:rsid w:val="701E77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google.com/search?q=siloam+springs+chamber+of+commerce&amp;rlz=1C1GCEA_enUS960US960&amp;oq=siloam+springs+cham&amp;gs_lcrp=EgZjaHJvbWUqCggAEAAY4wIYgAQyCggAEAAY4wIYgAQyDQgBEC4YrwEYxwEYgAQyBggCEEUYOTIGCAMQRRg7MgcIBBAAGIAEMggIBRAAGBYYHjIGCAYQRRg8MgYIBxBFGDzSAQg0MDMwajBqOagCALACAQ&amp;sourceid=chrome&amp;ie=UTF-8&amp;safe=active&amp;ssui=on" TargetMode="External" Id="Rb93880c4a99f47be" /><Relationship Type="http://schemas.openxmlformats.org/officeDocument/2006/relationships/hyperlink" Target="mailto:info@siloamspringschamber.com" TargetMode="External" Id="R62bd531606b24147" /><Relationship Type="http://schemas.openxmlformats.org/officeDocument/2006/relationships/hyperlink" Target="https://siloamchamber.com/" TargetMode="External" Id="R7c24f475e6314dde" /><Relationship Type="http://schemas.openxmlformats.org/officeDocument/2006/relationships/numbering" Target="numbering.xml" Id="R832d3d3644bb42de" /><Relationship Type="http://schemas.openxmlformats.org/officeDocument/2006/relationships/image" Target="/media/image.png" Id="R6e42a45336564195" /><Relationship Type="http://schemas.openxmlformats.org/officeDocument/2006/relationships/hyperlink" Target="mailto:Nick.braschler@gmail.com" TargetMode="External" Id="R333e00c473164576" /><Relationship Type="http://schemas.openxmlformats.org/officeDocument/2006/relationships/image" Target="/media/image2.png" Id="Rbb15c3a6cae44798" /><Relationship Type="http://schemas.openxmlformats.org/officeDocument/2006/relationships/header" Target="header.xml" Id="Rebb830d6e9cd4971" /><Relationship Type="http://schemas.openxmlformats.org/officeDocument/2006/relationships/footer" Target="footer.xml" Id="Rb177af5a9c0647b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2025-07-21T00:57:11.9769785Z</dcterms:created>
  <dcterms:modified xsi:type="dcterms:W3CDTF">2025-07-21T16:47:56.7389129Z</dcterms:modified>
  <dc:creator>Nick Braschler</dc:creator>
  <lastModifiedBy>Nick Braschler</lastModifiedBy>
</coreProperties>
</file>