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704C4A" w14:textId="77D62983" w:rsidR="000252FD" w:rsidRPr="00723182" w:rsidRDefault="000252FD">
      <w:pPr>
        <w:rPr>
          <w:rFonts w:ascii="Arial" w:hAnsi="Arial" w:cs="Arial"/>
          <w:b/>
          <w:bCs/>
          <w:sz w:val="20"/>
          <w:szCs w:val="20"/>
        </w:rPr>
      </w:pPr>
      <w:r w:rsidRPr="00723182">
        <w:rPr>
          <w:rFonts w:ascii="Arial" w:hAnsi="Arial" w:cs="Arial"/>
          <w:b/>
          <w:bCs/>
          <w:sz w:val="20"/>
          <w:szCs w:val="20"/>
        </w:rPr>
        <w:t>And the 2024 – 2025 grants go to….</w:t>
      </w:r>
    </w:p>
    <w:p w14:paraId="0C8DC5F4" w14:textId="77777777" w:rsidR="000252FD" w:rsidRPr="00723182" w:rsidRDefault="000252FD" w:rsidP="000252FD">
      <w:pPr>
        <w:spacing w:after="0" w:line="240" w:lineRule="auto"/>
        <w:rPr>
          <w:rFonts w:ascii="Arial" w:hAnsi="Arial" w:cs="Arial"/>
          <w:sz w:val="20"/>
          <w:szCs w:val="20"/>
        </w:rPr>
      </w:pPr>
      <w:r w:rsidRPr="00723182">
        <w:rPr>
          <w:rFonts w:ascii="Arial" w:hAnsi="Arial" w:cs="Arial"/>
          <w:sz w:val="20"/>
          <w:szCs w:val="20"/>
        </w:rPr>
        <w:t>WBCN is a 501(c)(3)</w:t>
      </w:r>
      <w:r w:rsidRPr="00723182">
        <w:rPr>
          <w:rFonts w:ascii="Arial" w:hAnsi="Arial" w:cs="Arial"/>
          <w:caps/>
          <w:color w:val="595959"/>
          <w:spacing w:val="15"/>
          <w:sz w:val="20"/>
          <w:szCs w:val="20"/>
          <w:shd w:val="clear" w:color="auto" w:fill="FFFFFF"/>
        </w:rPr>
        <w:t xml:space="preserve"> </w:t>
      </w:r>
      <w:r w:rsidRPr="00723182">
        <w:rPr>
          <w:rFonts w:ascii="Arial" w:hAnsi="Arial" w:cs="Arial"/>
          <w:sz w:val="20"/>
          <w:szCs w:val="20"/>
        </w:rPr>
        <w:t xml:space="preserve">non-profit corporation. Your donations help us fulfill our mission by extending a helping hand to local charities and non-profits in Lee County. But with so many needs in our area, how do we choose charities and non-profits we will support? Here’s the WBCN grant/gifting process we organized and followed.  </w:t>
      </w:r>
    </w:p>
    <w:p w14:paraId="35EFCC33" w14:textId="77777777" w:rsidR="000252FD" w:rsidRPr="00723182" w:rsidRDefault="000252FD" w:rsidP="000252FD">
      <w:pPr>
        <w:spacing w:after="0" w:line="240" w:lineRule="auto"/>
        <w:rPr>
          <w:rFonts w:ascii="Arial" w:hAnsi="Arial" w:cs="Arial"/>
          <w:sz w:val="20"/>
          <w:szCs w:val="20"/>
        </w:rPr>
      </w:pPr>
    </w:p>
    <w:p w14:paraId="1420CE71" w14:textId="13C1FE62" w:rsidR="000252FD" w:rsidRPr="00723182" w:rsidRDefault="000252FD" w:rsidP="00723182">
      <w:pPr>
        <w:pStyle w:val="ListParagraph"/>
        <w:numPr>
          <w:ilvl w:val="0"/>
          <w:numId w:val="2"/>
        </w:numPr>
        <w:spacing w:after="0" w:line="240" w:lineRule="auto"/>
        <w:ind w:left="360"/>
        <w:rPr>
          <w:rFonts w:ascii="Arial" w:hAnsi="Arial" w:cs="Arial"/>
          <w:b/>
          <w:bCs w:val="0"/>
          <w:sz w:val="20"/>
          <w:szCs w:val="20"/>
        </w:rPr>
      </w:pPr>
      <w:r w:rsidRPr="00723182">
        <w:rPr>
          <w:rFonts w:ascii="Arial" w:hAnsi="Arial" w:cs="Arial"/>
          <w:b/>
          <w:bCs w:val="0"/>
          <w:sz w:val="20"/>
          <w:szCs w:val="20"/>
        </w:rPr>
        <w:t xml:space="preserve">Ask the community </w:t>
      </w:r>
    </w:p>
    <w:p w14:paraId="2D9B41FE" w14:textId="140F5FF0" w:rsidR="000D5638" w:rsidRPr="00723182" w:rsidRDefault="000252FD" w:rsidP="00723182">
      <w:pPr>
        <w:spacing w:after="0" w:line="240" w:lineRule="auto"/>
        <w:ind w:left="360"/>
        <w:rPr>
          <w:rFonts w:ascii="Arial" w:hAnsi="Arial" w:cs="Arial"/>
          <w:sz w:val="20"/>
          <w:szCs w:val="20"/>
        </w:rPr>
      </w:pPr>
      <w:r w:rsidRPr="00723182">
        <w:rPr>
          <w:rFonts w:ascii="Arial" w:hAnsi="Arial" w:cs="Arial"/>
          <w:sz w:val="20"/>
          <w:szCs w:val="20"/>
        </w:rPr>
        <w:t xml:space="preserve">Several surveys were sent to the </w:t>
      </w:r>
      <w:proofErr w:type="spellStart"/>
      <w:r w:rsidRPr="00723182">
        <w:rPr>
          <w:rFonts w:ascii="Arial" w:hAnsi="Arial" w:cs="Arial"/>
          <w:sz w:val="20"/>
          <w:szCs w:val="20"/>
        </w:rPr>
        <w:t>WildBlue</w:t>
      </w:r>
      <w:proofErr w:type="spellEnd"/>
      <w:r w:rsidRPr="00723182">
        <w:rPr>
          <w:rFonts w:ascii="Arial" w:hAnsi="Arial" w:cs="Arial"/>
          <w:sz w:val="20"/>
          <w:szCs w:val="20"/>
        </w:rPr>
        <w:t xml:space="preserve"> community to determine what areas of need were most important to you and which specific non-profits we should consider. Survey results were compiled and analyzed.  </w:t>
      </w:r>
    </w:p>
    <w:p w14:paraId="15DC4148" w14:textId="77777777" w:rsidR="000252FD" w:rsidRPr="00723182" w:rsidRDefault="000252FD" w:rsidP="00723182">
      <w:pPr>
        <w:spacing w:after="0" w:line="240" w:lineRule="auto"/>
        <w:rPr>
          <w:rFonts w:ascii="Arial" w:hAnsi="Arial" w:cs="Arial"/>
          <w:sz w:val="20"/>
          <w:szCs w:val="20"/>
        </w:rPr>
      </w:pPr>
    </w:p>
    <w:p w14:paraId="3757E5CC" w14:textId="028AEDE3" w:rsidR="000252FD" w:rsidRPr="00723182" w:rsidRDefault="000252FD" w:rsidP="00723182">
      <w:pPr>
        <w:pStyle w:val="ListParagraph"/>
        <w:numPr>
          <w:ilvl w:val="0"/>
          <w:numId w:val="2"/>
        </w:numPr>
        <w:spacing w:after="0" w:line="240" w:lineRule="auto"/>
        <w:ind w:left="360"/>
        <w:rPr>
          <w:rFonts w:ascii="Arial" w:hAnsi="Arial" w:cs="Arial"/>
          <w:b/>
          <w:bCs w:val="0"/>
          <w:sz w:val="20"/>
          <w:szCs w:val="20"/>
        </w:rPr>
      </w:pPr>
      <w:r w:rsidRPr="00723182">
        <w:rPr>
          <w:rFonts w:ascii="Arial" w:hAnsi="Arial" w:cs="Arial"/>
          <w:b/>
          <w:bCs w:val="0"/>
          <w:sz w:val="20"/>
          <w:szCs w:val="20"/>
        </w:rPr>
        <w:t>Identify priorities</w:t>
      </w:r>
    </w:p>
    <w:p w14:paraId="1BF04A5A" w14:textId="20B29442" w:rsidR="000252FD" w:rsidRPr="00723182" w:rsidRDefault="000252FD" w:rsidP="00723182">
      <w:pPr>
        <w:spacing w:after="0" w:line="240" w:lineRule="auto"/>
        <w:ind w:left="360"/>
        <w:rPr>
          <w:rFonts w:ascii="Arial" w:hAnsi="Arial" w:cs="Arial"/>
          <w:sz w:val="20"/>
          <w:szCs w:val="20"/>
        </w:rPr>
      </w:pPr>
      <w:r w:rsidRPr="00723182">
        <w:rPr>
          <w:rFonts w:ascii="Arial" w:hAnsi="Arial" w:cs="Arial"/>
          <w:sz w:val="20"/>
          <w:szCs w:val="20"/>
        </w:rPr>
        <w:t>Based on your input, we identified six areas of interest, or “pillars,” to consider. For WBCN’s initial efforts, we decided to concentrate on the four pillars with the highest level of interest from our neighbors – noted in bold.</w:t>
      </w:r>
    </w:p>
    <w:p w14:paraId="6C6127BF" w14:textId="77777777" w:rsidR="000252FD" w:rsidRPr="00723182" w:rsidRDefault="000252FD" w:rsidP="00723182">
      <w:pPr>
        <w:pStyle w:val="ListParagraph"/>
        <w:numPr>
          <w:ilvl w:val="0"/>
          <w:numId w:val="1"/>
        </w:numPr>
        <w:spacing w:after="0" w:line="240" w:lineRule="auto"/>
        <w:ind w:left="1080"/>
        <w:rPr>
          <w:rFonts w:ascii="Arial" w:hAnsi="Arial" w:cs="Arial"/>
          <w:b/>
          <w:bCs w:val="0"/>
          <w:sz w:val="20"/>
          <w:szCs w:val="20"/>
        </w:rPr>
      </w:pPr>
      <w:r w:rsidRPr="00723182">
        <w:rPr>
          <w:rFonts w:ascii="Arial" w:hAnsi="Arial" w:cs="Arial"/>
          <w:b/>
          <w:bCs w:val="0"/>
          <w:sz w:val="20"/>
          <w:szCs w:val="20"/>
        </w:rPr>
        <w:t>Hunger and Housing</w:t>
      </w:r>
    </w:p>
    <w:p w14:paraId="663ECE69" w14:textId="77777777" w:rsidR="000252FD" w:rsidRPr="00723182" w:rsidRDefault="000252FD" w:rsidP="00723182">
      <w:pPr>
        <w:pStyle w:val="ListParagraph"/>
        <w:numPr>
          <w:ilvl w:val="0"/>
          <w:numId w:val="1"/>
        </w:numPr>
        <w:spacing w:after="0" w:line="240" w:lineRule="auto"/>
        <w:ind w:left="1080"/>
        <w:rPr>
          <w:rFonts w:ascii="Arial" w:hAnsi="Arial" w:cs="Arial"/>
          <w:b/>
          <w:bCs w:val="0"/>
          <w:sz w:val="20"/>
          <w:szCs w:val="20"/>
        </w:rPr>
      </w:pPr>
      <w:r w:rsidRPr="00723182">
        <w:rPr>
          <w:rFonts w:ascii="Arial" w:hAnsi="Arial" w:cs="Arial"/>
          <w:b/>
          <w:bCs w:val="0"/>
          <w:sz w:val="20"/>
          <w:szCs w:val="20"/>
        </w:rPr>
        <w:t>Youth Education and Development</w:t>
      </w:r>
    </w:p>
    <w:p w14:paraId="12816E16" w14:textId="77777777" w:rsidR="000252FD" w:rsidRPr="00723182" w:rsidRDefault="000252FD" w:rsidP="00723182">
      <w:pPr>
        <w:pStyle w:val="ListParagraph"/>
        <w:numPr>
          <w:ilvl w:val="0"/>
          <w:numId w:val="1"/>
        </w:numPr>
        <w:spacing w:after="0" w:line="240" w:lineRule="auto"/>
        <w:ind w:left="1080"/>
        <w:rPr>
          <w:rFonts w:ascii="Arial" w:hAnsi="Arial" w:cs="Arial"/>
          <w:b/>
          <w:bCs w:val="0"/>
          <w:sz w:val="20"/>
          <w:szCs w:val="20"/>
        </w:rPr>
      </w:pPr>
      <w:r w:rsidRPr="00723182">
        <w:rPr>
          <w:rFonts w:ascii="Arial" w:hAnsi="Arial" w:cs="Arial"/>
          <w:b/>
          <w:bCs w:val="0"/>
          <w:sz w:val="20"/>
          <w:szCs w:val="20"/>
        </w:rPr>
        <w:t>Animal Welfare</w:t>
      </w:r>
    </w:p>
    <w:p w14:paraId="0A68F09A" w14:textId="77777777" w:rsidR="000252FD" w:rsidRPr="00723182" w:rsidRDefault="000252FD" w:rsidP="00723182">
      <w:pPr>
        <w:pStyle w:val="ListParagraph"/>
        <w:numPr>
          <w:ilvl w:val="0"/>
          <w:numId w:val="1"/>
        </w:numPr>
        <w:spacing w:after="0" w:line="240" w:lineRule="auto"/>
        <w:ind w:left="1080"/>
        <w:rPr>
          <w:rFonts w:ascii="Arial" w:hAnsi="Arial" w:cs="Arial"/>
          <w:b/>
          <w:bCs w:val="0"/>
          <w:sz w:val="20"/>
          <w:szCs w:val="20"/>
        </w:rPr>
      </w:pPr>
      <w:r w:rsidRPr="00723182">
        <w:rPr>
          <w:rFonts w:ascii="Arial" w:hAnsi="Arial" w:cs="Arial"/>
          <w:b/>
          <w:bCs w:val="0"/>
          <w:sz w:val="20"/>
          <w:szCs w:val="20"/>
        </w:rPr>
        <w:t>Seniors and Veterans</w:t>
      </w:r>
    </w:p>
    <w:p w14:paraId="76E2F6AB" w14:textId="77777777" w:rsidR="000252FD" w:rsidRPr="00723182" w:rsidRDefault="000252FD" w:rsidP="00723182">
      <w:pPr>
        <w:pStyle w:val="ListParagraph"/>
        <w:numPr>
          <w:ilvl w:val="0"/>
          <w:numId w:val="1"/>
        </w:numPr>
        <w:spacing w:after="0" w:line="240" w:lineRule="auto"/>
        <w:ind w:left="1080"/>
        <w:rPr>
          <w:rFonts w:ascii="Arial" w:hAnsi="Arial" w:cs="Arial"/>
          <w:sz w:val="20"/>
          <w:szCs w:val="20"/>
        </w:rPr>
      </w:pPr>
      <w:r w:rsidRPr="00723182">
        <w:rPr>
          <w:rFonts w:ascii="Arial" w:hAnsi="Arial" w:cs="Arial"/>
          <w:sz w:val="20"/>
          <w:szCs w:val="20"/>
        </w:rPr>
        <w:t>Women’s Resources</w:t>
      </w:r>
    </w:p>
    <w:p w14:paraId="7C1DFD32" w14:textId="77777777" w:rsidR="000252FD" w:rsidRPr="00723182" w:rsidRDefault="000252FD" w:rsidP="00723182">
      <w:pPr>
        <w:pStyle w:val="ListParagraph"/>
        <w:numPr>
          <w:ilvl w:val="0"/>
          <w:numId w:val="1"/>
        </w:numPr>
        <w:spacing w:after="0" w:line="240" w:lineRule="auto"/>
        <w:ind w:left="1080"/>
        <w:rPr>
          <w:rFonts w:ascii="Arial" w:hAnsi="Arial" w:cs="Arial"/>
          <w:sz w:val="20"/>
          <w:szCs w:val="20"/>
        </w:rPr>
      </w:pPr>
      <w:r w:rsidRPr="00723182">
        <w:rPr>
          <w:rFonts w:ascii="Arial" w:hAnsi="Arial" w:cs="Arial"/>
          <w:sz w:val="20"/>
          <w:szCs w:val="20"/>
        </w:rPr>
        <w:t>Environment and Conservation</w:t>
      </w:r>
    </w:p>
    <w:p w14:paraId="56F14EC1" w14:textId="77777777" w:rsidR="000252FD" w:rsidRPr="00723182" w:rsidRDefault="000252FD" w:rsidP="00723182">
      <w:pPr>
        <w:spacing w:after="0" w:line="240" w:lineRule="auto"/>
        <w:rPr>
          <w:rFonts w:ascii="Arial" w:hAnsi="Arial" w:cs="Arial"/>
          <w:sz w:val="20"/>
          <w:szCs w:val="20"/>
        </w:rPr>
      </w:pPr>
    </w:p>
    <w:p w14:paraId="4CDE20D1" w14:textId="35A548FA" w:rsidR="000252FD" w:rsidRPr="00723182" w:rsidRDefault="000252FD" w:rsidP="00723182">
      <w:pPr>
        <w:pStyle w:val="ListParagraph"/>
        <w:numPr>
          <w:ilvl w:val="0"/>
          <w:numId w:val="2"/>
        </w:numPr>
        <w:spacing w:after="0" w:line="240" w:lineRule="auto"/>
        <w:ind w:left="360"/>
        <w:rPr>
          <w:rFonts w:ascii="Arial" w:hAnsi="Arial" w:cs="Arial"/>
          <w:b/>
          <w:bCs w:val="0"/>
          <w:sz w:val="20"/>
          <w:szCs w:val="20"/>
        </w:rPr>
      </w:pPr>
      <w:r w:rsidRPr="00723182">
        <w:rPr>
          <w:rFonts w:ascii="Arial" w:hAnsi="Arial" w:cs="Arial"/>
          <w:b/>
          <w:bCs w:val="0"/>
          <w:sz w:val="20"/>
          <w:szCs w:val="20"/>
        </w:rPr>
        <w:t xml:space="preserve">Select charities  </w:t>
      </w:r>
    </w:p>
    <w:p w14:paraId="009DC075" w14:textId="77777777" w:rsidR="000252FD" w:rsidRPr="00723182" w:rsidRDefault="000252FD" w:rsidP="00723182">
      <w:pPr>
        <w:pStyle w:val="ListParagraph"/>
        <w:spacing w:after="0" w:line="240" w:lineRule="auto"/>
        <w:ind w:left="360"/>
        <w:rPr>
          <w:rFonts w:ascii="Arial" w:hAnsi="Arial" w:cs="Arial"/>
          <w:sz w:val="20"/>
          <w:szCs w:val="20"/>
        </w:rPr>
      </w:pPr>
      <w:r w:rsidRPr="00723182">
        <w:rPr>
          <w:rFonts w:ascii="Arial" w:hAnsi="Arial" w:cs="Arial"/>
          <w:sz w:val="20"/>
          <w:szCs w:val="20"/>
        </w:rPr>
        <w:t xml:space="preserve">Within the four pillars of focus, the Grants Committee took your suggestions for specific charities and also researched many others on our own. Among other factors, the organizations selected for our first round of grants were chosen based on </w:t>
      </w:r>
    </w:p>
    <w:p w14:paraId="3EECFA68" w14:textId="77777777" w:rsidR="000252FD" w:rsidRPr="00723182" w:rsidRDefault="000252FD" w:rsidP="00723182">
      <w:pPr>
        <w:pStyle w:val="ListParagraph"/>
        <w:numPr>
          <w:ilvl w:val="0"/>
          <w:numId w:val="3"/>
        </w:numPr>
        <w:spacing w:after="0" w:line="240" w:lineRule="auto"/>
        <w:ind w:left="1080"/>
        <w:rPr>
          <w:rFonts w:ascii="Arial" w:hAnsi="Arial" w:cs="Arial"/>
          <w:sz w:val="20"/>
          <w:szCs w:val="20"/>
        </w:rPr>
      </w:pPr>
      <w:r w:rsidRPr="00723182">
        <w:rPr>
          <w:rFonts w:ascii="Arial" w:hAnsi="Arial" w:cs="Arial"/>
          <w:sz w:val="20"/>
          <w:szCs w:val="20"/>
        </w:rPr>
        <w:t xml:space="preserve">501(c)(3) Lee County non-profit </w:t>
      </w:r>
    </w:p>
    <w:p w14:paraId="244F4093" w14:textId="77777777" w:rsidR="000252FD" w:rsidRPr="00723182" w:rsidRDefault="000252FD" w:rsidP="00723182">
      <w:pPr>
        <w:pStyle w:val="ListParagraph"/>
        <w:numPr>
          <w:ilvl w:val="0"/>
          <w:numId w:val="3"/>
        </w:numPr>
        <w:spacing w:after="0" w:line="240" w:lineRule="auto"/>
        <w:ind w:left="1080"/>
        <w:rPr>
          <w:rFonts w:ascii="Arial" w:hAnsi="Arial" w:cs="Arial"/>
          <w:sz w:val="20"/>
          <w:szCs w:val="20"/>
        </w:rPr>
      </w:pPr>
      <w:r w:rsidRPr="00723182">
        <w:rPr>
          <w:rFonts w:ascii="Arial" w:hAnsi="Arial" w:cs="Arial"/>
          <w:sz w:val="20"/>
          <w:szCs w:val="20"/>
        </w:rPr>
        <w:t>Site visit surveys</w:t>
      </w:r>
    </w:p>
    <w:p w14:paraId="0F6D0FB6" w14:textId="77777777" w:rsidR="000252FD" w:rsidRPr="00723182" w:rsidRDefault="000252FD" w:rsidP="00723182">
      <w:pPr>
        <w:pStyle w:val="ListParagraph"/>
        <w:numPr>
          <w:ilvl w:val="0"/>
          <w:numId w:val="3"/>
        </w:numPr>
        <w:spacing w:after="0" w:line="240" w:lineRule="auto"/>
        <w:ind w:left="1080"/>
        <w:rPr>
          <w:rFonts w:ascii="Arial" w:hAnsi="Arial" w:cs="Arial"/>
          <w:sz w:val="20"/>
          <w:szCs w:val="20"/>
        </w:rPr>
      </w:pPr>
      <w:r w:rsidRPr="00723182">
        <w:rPr>
          <w:rFonts w:ascii="Arial" w:hAnsi="Arial" w:cs="Arial"/>
          <w:sz w:val="20"/>
          <w:szCs w:val="20"/>
        </w:rPr>
        <w:t>Financial audits</w:t>
      </w:r>
    </w:p>
    <w:p w14:paraId="66007775" w14:textId="77777777" w:rsidR="000252FD" w:rsidRPr="00723182" w:rsidRDefault="000252FD" w:rsidP="00723182">
      <w:pPr>
        <w:pStyle w:val="ListParagraph"/>
        <w:numPr>
          <w:ilvl w:val="0"/>
          <w:numId w:val="3"/>
        </w:numPr>
        <w:spacing w:after="0" w:line="240" w:lineRule="auto"/>
        <w:ind w:left="1080"/>
        <w:rPr>
          <w:rFonts w:ascii="Arial" w:hAnsi="Arial" w:cs="Arial"/>
          <w:sz w:val="20"/>
          <w:szCs w:val="20"/>
        </w:rPr>
      </w:pPr>
      <w:r w:rsidRPr="00723182">
        <w:rPr>
          <w:rFonts w:ascii="Arial" w:hAnsi="Arial" w:cs="Arial"/>
          <w:sz w:val="20"/>
          <w:szCs w:val="20"/>
        </w:rPr>
        <w:t xml:space="preserve">Current financial donor base </w:t>
      </w:r>
    </w:p>
    <w:p w14:paraId="3AF3A224" w14:textId="77777777" w:rsidR="000252FD" w:rsidRPr="00723182" w:rsidRDefault="000252FD" w:rsidP="00723182">
      <w:pPr>
        <w:spacing w:after="0" w:line="240" w:lineRule="auto"/>
        <w:ind w:left="360"/>
        <w:rPr>
          <w:rFonts w:ascii="Arial" w:hAnsi="Arial" w:cs="Arial"/>
          <w:sz w:val="20"/>
          <w:szCs w:val="20"/>
        </w:rPr>
      </w:pPr>
    </w:p>
    <w:p w14:paraId="2FA0025D" w14:textId="77777777" w:rsidR="000252FD" w:rsidRPr="00723182" w:rsidRDefault="000252FD" w:rsidP="00723182">
      <w:pPr>
        <w:spacing w:after="0" w:line="240" w:lineRule="auto"/>
        <w:ind w:left="360"/>
        <w:rPr>
          <w:rFonts w:ascii="Arial" w:hAnsi="Arial" w:cs="Arial"/>
          <w:sz w:val="20"/>
          <w:szCs w:val="20"/>
        </w:rPr>
      </w:pPr>
      <w:r w:rsidRPr="00723182">
        <w:rPr>
          <w:rFonts w:ascii="Arial" w:hAnsi="Arial" w:cs="Arial"/>
          <w:sz w:val="20"/>
          <w:szCs w:val="20"/>
        </w:rPr>
        <w:t xml:space="preserve">We fully vetted 16 worthy organizations, presented our findings to the Board. The Board voted to accept these top eight for the 2024-25 grants: </w:t>
      </w:r>
    </w:p>
    <w:p w14:paraId="288787F9" w14:textId="7A884CE0" w:rsidR="000252FD" w:rsidRPr="000252FD" w:rsidRDefault="000252FD" w:rsidP="00723182">
      <w:pPr>
        <w:spacing w:after="0" w:line="240" w:lineRule="auto"/>
        <w:jc w:val="center"/>
        <w:rPr>
          <w:rFonts w:ascii="Arial" w:hAnsi="Arial" w:cs="Arial"/>
        </w:rPr>
      </w:pPr>
      <w:r w:rsidRPr="000252FD">
        <w:rPr>
          <w:rFonts w:ascii="Arial" w:hAnsi="Arial" w:cs="Arial"/>
          <w:noProof/>
        </w:rPr>
        <w:drawing>
          <wp:inline distT="0" distB="0" distL="0" distR="0" wp14:anchorId="04BC0329" wp14:editId="5C7679EC">
            <wp:extent cx="4656668" cy="2619375"/>
            <wp:effectExtent l="0" t="0" r="0" b="0"/>
            <wp:docPr id="207360418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04185" name=""/>
                    <pic:cNvPicPr/>
                  </pic:nvPicPr>
                  <pic:blipFill>
                    <a:blip r:embed="rId7">
                      <a:extLst>
                        <a:ext uri="{96DAC541-7B7A-43D3-8B79-37D633B846F1}">
                          <asvg:svgBlip xmlns:asvg="http://schemas.microsoft.com/office/drawing/2016/SVG/main" r:embed="rId8"/>
                        </a:ext>
                      </a:extLst>
                    </a:blip>
                    <a:stretch>
                      <a:fillRect/>
                    </a:stretch>
                  </pic:blipFill>
                  <pic:spPr>
                    <a:xfrm>
                      <a:off x="0" y="0"/>
                      <a:ext cx="4687321" cy="2636618"/>
                    </a:xfrm>
                    <a:prstGeom prst="rect">
                      <a:avLst/>
                    </a:prstGeom>
                  </pic:spPr>
                </pic:pic>
              </a:graphicData>
            </a:graphic>
          </wp:inline>
        </w:drawing>
      </w:r>
    </w:p>
    <w:p w14:paraId="1DB194A5" w14:textId="36CBFABB" w:rsidR="000D5638" w:rsidRPr="00723182" w:rsidRDefault="000D5638" w:rsidP="000252FD">
      <w:pPr>
        <w:spacing w:after="0" w:line="240" w:lineRule="auto"/>
        <w:rPr>
          <w:rFonts w:ascii="Arial" w:hAnsi="Arial" w:cs="Arial"/>
          <w:sz w:val="20"/>
          <w:szCs w:val="20"/>
        </w:rPr>
      </w:pPr>
      <w:r w:rsidRPr="00723182">
        <w:rPr>
          <w:rFonts w:ascii="Arial" w:hAnsi="Arial" w:cs="Arial"/>
          <w:sz w:val="20"/>
          <w:szCs w:val="20"/>
        </w:rPr>
        <w:t xml:space="preserve">Learn more about these charities on our website at </w:t>
      </w:r>
      <w:hyperlink r:id="rId9" w:history="1">
        <w:r w:rsidRPr="00723182">
          <w:rPr>
            <w:rStyle w:val="Hyperlink"/>
            <w:rFonts w:ascii="Arial" w:hAnsi="Arial" w:cs="Arial"/>
            <w:sz w:val="20"/>
            <w:szCs w:val="20"/>
          </w:rPr>
          <w:t>wildbluecharitableneighbors.org</w:t>
        </w:r>
      </w:hyperlink>
      <w:r w:rsidRPr="00723182">
        <w:rPr>
          <w:rFonts w:ascii="Arial" w:hAnsi="Arial" w:cs="Arial"/>
          <w:sz w:val="20"/>
          <w:szCs w:val="20"/>
        </w:rPr>
        <w:t xml:space="preserve">. </w:t>
      </w:r>
    </w:p>
    <w:p w14:paraId="5F8B8566" w14:textId="77777777" w:rsidR="000D5638" w:rsidRDefault="000D5638" w:rsidP="000252FD">
      <w:pPr>
        <w:spacing w:after="0" w:line="240" w:lineRule="auto"/>
        <w:rPr>
          <w:rFonts w:ascii="Arial" w:hAnsi="Arial" w:cs="Arial"/>
        </w:rPr>
      </w:pPr>
    </w:p>
    <w:p w14:paraId="04840639" w14:textId="77777777" w:rsidR="00723182" w:rsidRDefault="00723182" w:rsidP="000252FD">
      <w:pPr>
        <w:spacing w:after="0" w:line="240" w:lineRule="auto"/>
        <w:rPr>
          <w:rFonts w:ascii="Arial" w:hAnsi="Arial" w:cs="Arial"/>
        </w:rPr>
      </w:pPr>
    </w:p>
    <w:p w14:paraId="72781B4B" w14:textId="40A04533" w:rsidR="000252FD" w:rsidRPr="00723182" w:rsidRDefault="000252FD" w:rsidP="000252FD">
      <w:pPr>
        <w:spacing w:after="0" w:line="240" w:lineRule="auto"/>
        <w:rPr>
          <w:rFonts w:ascii="Arial" w:hAnsi="Arial" w:cs="Arial"/>
          <w:sz w:val="20"/>
          <w:szCs w:val="20"/>
        </w:rPr>
      </w:pPr>
      <w:r w:rsidRPr="00723182">
        <w:rPr>
          <w:rFonts w:ascii="Arial" w:hAnsi="Arial" w:cs="Arial"/>
          <w:sz w:val="20"/>
          <w:szCs w:val="20"/>
        </w:rPr>
        <w:t xml:space="preserve">In the future, we will branch out to the other two pillars and the other organizations that are already vetted ready to be presented to our </w:t>
      </w:r>
      <w:proofErr w:type="spellStart"/>
      <w:r w:rsidRPr="00723182">
        <w:rPr>
          <w:rFonts w:ascii="Arial" w:hAnsi="Arial" w:cs="Arial"/>
          <w:sz w:val="20"/>
          <w:szCs w:val="20"/>
        </w:rPr>
        <w:t>WildBlue</w:t>
      </w:r>
      <w:proofErr w:type="spellEnd"/>
      <w:r w:rsidRPr="00723182">
        <w:rPr>
          <w:rFonts w:ascii="Arial" w:hAnsi="Arial" w:cs="Arial"/>
          <w:sz w:val="20"/>
          <w:szCs w:val="20"/>
        </w:rPr>
        <w:t xml:space="preserve"> community. Thank you for all of your support and financial gifts that will indeed make a huge impact to our partner agencies! </w:t>
      </w:r>
    </w:p>
    <w:p w14:paraId="4A445C9C" w14:textId="39D430EF" w:rsidR="00451BE5" w:rsidRPr="00723182" w:rsidRDefault="00451BE5">
      <w:pPr>
        <w:rPr>
          <w:rFonts w:ascii="Arial" w:hAnsi="Arial" w:cs="Arial"/>
          <w:sz w:val="20"/>
          <w:szCs w:val="20"/>
        </w:rPr>
      </w:pPr>
    </w:p>
    <w:p w14:paraId="32609671" w14:textId="67512CDB" w:rsidR="000D5638" w:rsidRDefault="000D5638">
      <w:pPr>
        <w:rPr>
          <w:rFonts w:ascii="Arial" w:hAnsi="Arial" w:cs="Arial"/>
          <w:color w:val="FF0000"/>
        </w:rPr>
      </w:pPr>
      <w:r w:rsidRPr="000D5638">
        <w:rPr>
          <w:rFonts w:ascii="Arial" w:hAnsi="Arial" w:cs="Arial"/>
          <w:noProof/>
          <w:color w:val="FF0000"/>
        </w:rPr>
        <mc:AlternateContent>
          <mc:Choice Requires="wps">
            <w:drawing>
              <wp:anchor distT="45720" distB="45720" distL="114300" distR="114300" simplePos="0" relativeHeight="251659264" behindDoc="0" locked="0" layoutInCell="1" allowOverlap="1" wp14:anchorId="604FE153" wp14:editId="3DED20FD">
                <wp:simplePos x="0" y="0"/>
                <wp:positionH relativeFrom="column">
                  <wp:posOffset>618490</wp:posOffset>
                </wp:positionH>
                <wp:positionV relativeFrom="paragraph">
                  <wp:posOffset>22225</wp:posOffset>
                </wp:positionV>
                <wp:extent cx="4143375" cy="1404620"/>
                <wp:effectExtent l="0" t="0" r="28575"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404620"/>
                        </a:xfrm>
                        <a:prstGeom prst="rect">
                          <a:avLst/>
                        </a:prstGeom>
                        <a:solidFill>
                          <a:schemeClr val="tx2">
                            <a:lumMod val="20000"/>
                            <a:lumOff val="80000"/>
                          </a:schemeClr>
                        </a:solidFill>
                        <a:ln w="9525">
                          <a:solidFill>
                            <a:schemeClr val="tx2">
                              <a:lumMod val="60000"/>
                              <a:lumOff val="40000"/>
                            </a:schemeClr>
                          </a:solidFill>
                          <a:miter lim="800000"/>
                          <a:headEnd/>
                          <a:tailEnd/>
                        </a:ln>
                      </wps:spPr>
                      <wps:txbx>
                        <w:txbxContent>
                          <w:p w14:paraId="01D6BF13" w14:textId="292B6806" w:rsidR="000D5638" w:rsidRPr="00723182" w:rsidRDefault="000D5638" w:rsidP="00723182">
                            <w:pPr>
                              <w:spacing w:before="240"/>
                              <w:jc w:val="center"/>
                              <w:rPr>
                                <w:rFonts w:ascii="Arial" w:hAnsi="Arial" w:cs="Arial"/>
                                <w:sz w:val="20"/>
                                <w:szCs w:val="20"/>
                              </w:rPr>
                            </w:pPr>
                            <w:r w:rsidRPr="00723182">
                              <w:rPr>
                                <w:rFonts w:ascii="Arial" w:hAnsi="Arial" w:cs="Arial"/>
                                <w:b/>
                                <w:sz w:val="20"/>
                                <w:szCs w:val="20"/>
                              </w:rPr>
                              <w:t>Can we count on your support?</w:t>
                            </w:r>
                          </w:p>
                          <w:p w14:paraId="432DA075" w14:textId="6C8063D6" w:rsidR="000D5638" w:rsidRPr="00723182" w:rsidRDefault="000D5638" w:rsidP="00723182">
                            <w:pPr>
                              <w:rPr>
                                <w:rFonts w:ascii="Arial" w:hAnsi="Arial" w:cs="Arial"/>
                                <w:b/>
                                <w:bCs/>
                                <w:sz w:val="20"/>
                                <w:szCs w:val="20"/>
                              </w:rPr>
                            </w:pPr>
                            <w:r w:rsidRPr="000D5638">
                              <w:rPr>
                                <w:rFonts w:ascii="Arial" w:hAnsi="Arial" w:cs="Arial"/>
                                <w:sz w:val="20"/>
                                <w:szCs w:val="20"/>
                              </w:rPr>
                              <w:t xml:space="preserve">Donate to support our eight amazing charities that do so much for so many in Lee County. </w:t>
                            </w:r>
                            <w:r w:rsidRPr="00723182">
                              <w:rPr>
                                <w:rFonts w:ascii="Arial" w:hAnsi="Arial" w:cs="Arial"/>
                                <w:sz w:val="20"/>
                                <w:szCs w:val="20"/>
                              </w:rPr>
                              <w:t>Use</w:t>
                            </w:r>
                            <w:r w:rsidRPr="000D5638">
                              <w:rPr>
                                <w:rFonts w:ascii="Arial" w:hAnsi="Arial" w:cs="Arial"/>
                                <w:sz w:val="20"/>
                                <w:szCs w:val="20"/>
                              </w:rPr>
                              <w:t xml:space="preserve"> the QR code below or send a check payable to </w:t>
                            </w:r>
                            <w:proofErr w:type="spellStart"/>
                            <w:r w:rsidRPr="000D5638">
                              <w:rPr>
                                <w:rFonts w:ascii="Arial" w:hAnsi="Arial" w:cs="Arial"/>
                                <w:sz w:val="20"/>
                                <w:szCs w:val="20"/>
                              </w:rPr>
                              <w:t>WildBlue</w:t>
                            </w:r>
                            <w:proofErr w:type="spellEnd"/>
                            <w:r w:rsidRPr="000D5638">
                              <w:rPr>
                                <w:rFonts w:ascii="Arial" w:hAnsi="Arial" w:cs="Arial"/>
                                <w:sz w:val="20"/>
                                <w:szCs w:val="20"/>
                              </w:rPr>
                              <w:t xml:space="preserve"> Charitable Neighbors to 13596 Blue Bay Circle, Ft. Myers, FL 33913.</w:t>
                            </w:r>
                          </w:p>
                          <w:p w14:paraId="0998DC2E" w14:textId="4F6709D2" w:rsidR="000D5638" w:rsidRPr="00723182" w:rsidRDefault="000D5638" w:rsidP="00723182">
                            <w:pPr>
                              <w:jc w:val="center"/>
                              <w:rPr>
                                <w:rFonts w:ascii="Arial" w:hAnsi="Arial" w:cs="Arial"/>
                                <w:b/>
                                <w:bCs/>
                                <w:i/>
                                <w:iCs/>
                                <w:sz w:val="20"/>
                                <w:szCs w:val="20"/>
                              </w:rPr>
                            </w:pPr>
                            <w:r w:rsidRPr="000D5638">
                              <w:rPr>
                                <w:rFonts w:ascii="Arial" w:hAnsi="Arial" w:cs="Arial"/>
                                <w:b/>
                                <w:bCs/>
                                <w:i/>
                                <w:iCs/>
                                <w:sz w:val="20"/>
                                <w:szCs w:val="20"/>
                              </w:rPr>
                              <w:t>Together we can do more!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4FE153" id="_x0000_t202" coordsize="21600,21600" o:spt="202" path="m,l,21600r21600,l21600,xe">
                <v:stroke joinstyle="miter"/>
                <v:path gradientshapeok="t" o:connecttype="rect"/>
              </v:shapetype>
              <v:shape id="Text Box 2" o:spid="_x0000_s1026" type="#_x0000_t202" style="position:absolute;margin-left:48.7pt;margin-top:1.75pt;width:32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" fillcolor="#d5dce4 [671]" strokecolor="#8496b0 [1951]">
                <v:textbox style="mso-fit-shape-to-text:t">
                  <w:txbxContent>
                    <w:p w14:paraId="01D6BF13" w14:textId="292B6806" w:rsidR="000D5638" w:rsidRPr="00723182" w:rsidRDefault="000D5638" w:rsidP="00723182">
                      <w:pPr>
                        <w:spacing w:before="240"/>
                        <w:jc w:val="center"/>
                        <w:rPr>
                          <w:rFonts w:ascii="Arial" w:hAnsi="Arial" w:cs="Arial"/>
                          <w:sz w:val="20"/>
                          <w:szCs w:val="20"/>
                        </w:rPr>
                      </w:pPr>
                      <w:r w:rsidRPr="00723182">
                        <w:rPr>
                          <w:rFonts w:ascii="Arial" w:hAnsi="Arial" w:cs="Arial"/>
                          <w:b/>
                          <w:sz w:val="20"/>
                          <w:szCs w:val="20"/>
                        </w:rPr>
                        <w:t>Can we count on your support?</w:t>
                      </w:r>
                    </w:p>
                    <w:p w14:paraId="432DA075" w14:textId="6C8063D6" w:rsidR="000D5638" w:rsidRPr="00723182" w:rsidRDefault="000D5638" w:rsidP="00723182">
                      <w:pPr>
                        <w:rPr>
                          <w:rFonts w:ascii="Arial" w:hAnsi="Arial" w:cs="Arial"/>
                          <w:b/>
                          <w:bCs/>
                          <w:sz w:val="20"/>
                          <w:szCs w:val="20"/>
                        </w:rPr>
                      </w:pPr>
                      <w:r w:rsidRPr="000D5638">
                        <w:rPr>
                          <w:rFonts w:ascii="Arial" w:hAnsi="Arial" w:cs="Arial"/>
                          <w:sz w:val="20"/>
                          <w:szCs w:val="20"/>
                        </w:rPr>
                        <w:t xml:space="preserve">Donate to support our eight amazing charities that do so much for so many in Lee County. </w:t>
                      </w:r>
                      <w:r w:rsidRPr="00723182">
                        <w:rPr>
                          <w:rFonts w:ascii="Arial" w:hAnsi="Arial" w:cs="Arial"/>
                          <w:sz w:val="20"/>
                          <w:szCs w:val="20"/>
                        </w:rPr>
                        <w:t>Use</w:t>
                      </w:r>
                      <w:r w:rsidRPr="000D5638">
                        <w:rPr>
                          <w:rFonts w:ascii="Arial" w:hAnsi="Arial" w:cs="Arial"/>
                          <w:sz w:val="20"/>
                          <w:szCs w:val="20"/>
                        </w:rPr>
                        <w:t xml:space="preserve"> the QR code below or send a check payable to </w:t>
                      </w:r>
                      <w:proofErr w:type="spellStart"/>
                      <w:r w:rsidRPr="000D5638">
                        <w:rPr>
                          <w:rFonts w:ascii="Arial" w:hAnsi="Arial" w:cs="Arial"/>
                          <w:sz w:val="20"/>
                          <w:szCs w:val="20"/>
                        </w:rPr>
                        <w:t>WildBlue</w:t>
                      </w:r>
                      <w:proofErr w:type="spellEnd"/>
                      <w:r w:rsidRPr="000D5638">
                        <w:rPr>
                          <w:rFonts w:ascii="Arial" w:hAnsi="Arial" w:cs="Arial"/>
                          <w:sz w:val="20"/>
                          <w:szCs w:val="20"/>
                        </w:rPr>
                        <w:t xml:space="preserve"> Charitable Neighbors to 13596 Blue Bay Circle, Ft. Myers, FL 33913.</w:t>
                      </w:r>
                    </w:p>
                    <w:p w14:paraId="0998DC2E" w14:textId="4F6709D2" w:rsidR="000D5638" w:rsidRPr="00723182" w:rsidRDefault="000D5638" w:rsidP="00723182">
                      <w:pPr>
                        <w:jc w:val="center"/>
                        <w:rPr>
                          <w:rFonts w:ascii="Arial" w:hAnsi="Arial" w:cs="Arial"/>
                          <w:b/>
                          <w:bCs/>
                          <w:i/>
                          <w:iCs/>
                          <w:sz w:val="20"/>
                          <w:szCs w:val="20"/>
                        </w:rPr>
                      </w:pPr>
                      <w:r w:rsidRPr="000D5638">
                        <w:rPr>
                          <w:rFonts w:ascii="Arial" w:hAnsi="Arial" w:cs="Arial"/>
                          <w:b/>
                          <w:bCs/>
                          <w:i/>
                          <w:iCs/>
                          <w:sz w:val="20"/>
                          <w:szCs w:val="20"/>
                        </w:rPr>
                        <w:t>Together we can do more!</w:t>
                      </w:r>
                    </w:p>
                  </w:txbxContent>
                </v:textbox>
                <w10:wrap type="square"/>
              </v:shape>
            </w:pict>
          </mc:Fallback>
        </mc:AlternateContent>
      </w:r>
    </w:p>
    <w:p w14:paraId="24DA664F" w14:textId="04E4BAC7" w:rsidR="000D5638" w:rsidRDefault="000D5638">
      <w:pPr>
        <w:rPr>
          <w:rFonts w:ascii="Arial" w:hAnsi="Arial" w:cs="Arial"/>
          <w:color w:val="FF0000"/>
        </w:rPr>
      </w:pPr>
    </w:p>
    <w:p w14:paraId="5EBD6275" w14:textId="0AC19D6E" w:rsidR="000D5638" w:rsidRDefault="000D5638">
      <w:pPr>
        <w:rPr>
          <w:rFonts w:ascii="Arial" w:hAnsi="Arial" w:cs="Arial"/>
          <w:color w:val="FF0000"/>
        </w:rPr>
      </w:pPr>
    </w:p>
    <w:p w14:paraId="4BDAD533" w14:textId="1A489A75" w:rsidR="000D5638" w:rsidRDefault="000D5638">
      <w:pPr>
        <w:rPr>
          <w:rFonts w:ascii="Arial" w:hAnsi="Arial" w:cs="Arial"/>
          <w:color w:val="FF0000"/>
        </w:rPr>
      </w:pPr>
    </w:p>
    <w:p w14:paraId="03841FA5" w14:textId="2F399518" w:rsidR="000D5638" w:rsidRDefault="000D5638">
      <w:pPr>
        <w:rPr>
          <w:rFonts w:ascii="Arial" w:hAnsi="Arial" w:cs="Arial"/>
          <w:color w:val="FF0000"/>
        </w:rPr>
      </w:pPr>
    </w:p>
    <w:p w14:paraId="7CE405FA" w14:textId="1936D334" w:rsidR="00B37233" w:rsidRDefault="00B37233">
      <w:pPr>
        <w:rPr>
          <w:rFonts w:ascii="Arial" w:hAnsi="Arial" w:cs="Arial"/>
          <w:color w:val="FF0000"/>
        </w:rPr>
      </w:pPr>
    </w:p>
    <w:p w14:paraId="27C4A6BF" w14:textId="77777777" w:rsidR="000D5638" w:rsidRDefault="000D5638">
      <w:pPr>
        <w:rPr>
          <w:rFonts w:ascii="Arial" w:hAnsi="Arial" w:cs="Arial"/>
          <w:color w:val="FF0000"/>
        </w:rPr>
      </w:pPr>
    </w:p>
    <w:p w14:paraId="43925853" w14:textId="2F4F59A9" w:rsidR="000D5638" w:rsidRDefault="00723182" w:rsidP="00723182">
      <w:pPr>
        <w:jc w:val="center"/>
        <w:rPr>
          <w:rFonts w:ascii="Arial" w:hAnsi="Arial" w:cs="Arial"/>
          <w:color w:val="FF0000"/>
        </w:rPr>
      </w:pPr>
      <w:r>
        <w:rPr>
          <w:rFonts w:ascii="Arial" w:hAnsi="Arial" w:cs="Arial"/>
          <w:noProof/>
          <w:color w:val="FF0000"/>
        </w:rPr>
        <w:drawing>
          <wp:inline distT="0" distB="0" distL="0" distR="0" wp14:anchorId="122F7F04" wp14:editId="4D176A7E">
            <wp:extent cx="1285875" cy="1354565"/>
            <wp:effectExtent l="0" t="0" r="0" b="0"/>
            <wp:docPr id="11765070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07047" name="Picture 11765070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7418" cy="1366725"/>
                    </a:xfrm>
                    <a:prstGeom prst="rect">
                      <a:avLst/>
                    </a:prstGeom>
                  </pic:spPr>
                </pic:pic>
              </a:graphicData>
            </a:graphic>
          </wp:inline>
        </w:drawing>
      </w:r>
    </w:p>
    <w:p w14:paraId="75457CE0" w14:textId="77777777" w:rsidR="000D5638" w:rsidRPr="00B37233" w:rsidRDefault="000D5638">
      <w:pPr>
        <w:rPr>
          <w:rFonts w:ascii="Arial" w:hAnsi="Arial" w:cs="Arial"/>
          <w:color w:val="FF0000"/>
        </w:rPr>
      </w:pPr>
    </w:p>
    <w:sectPr w:rsidR="000D5638" w:rsidRPr="00B37233">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5DADB" w14:textId="77777777" w:rsidR="00082DD9" w:rsidRDefault="00082DD9" w:rsidP="000252FD">
      <w:pPr>
        <w:spacing w:after="0" w:line="240" w:lineRule="auto"/>
      </w:pPr>
      <w:r>
        <w:separator/>
      </w:r>
    </w:p>
  </w:endnote>
  <w:endnote w:type="continuationSeparator" w:id="0">
    <w:p w14:paraId="58DB84F2" w14:textId="77777777" w:rsidR="00082DD9" w:rsidRDefault="00082DD9" w:rsidP="0002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B23794" w14:textId="77777777" w:rsidR="00082DD9" w:rsidRDefault="00082DD9" w:rsidP="000252FD">
      <w:pPr>
        <w:spacing w:after="0" w:line="240" w:lineRule="auto"/>
      </w:pPr>
      <w:r>
        <w:separator/>
      </w:r>
    </w:p>
  </w:footnote>
  <w:footnote w:type="continuationSeparator" w:id="0">
    <w:p w14:paraId="58AFDCAF" w14:textId="77777777" w:rsidR="00082DD9" w:rsidRDefault="00082DD9" w:rsidP="0002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9F01C3" w14:textId="5E9770BA" w:rsidR="000D5638" w:rsidRPr="00517353" w:rsidRDefault="000D5638" w:rsidP="000D5638">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1E6E1E0D" w14:textId="72CC6AE8" w:rsidR="000D5638" w:rsidRPr="000D5638" w:rsidRDefault="000D5638" w:rsidP="000D5638">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3A73AB2F" w14:textId="77777777" w:rsidR="000252FD" w:rsidRDefault="0002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51D9A"/>
    <w:multiLevelType w:val="hybridMultilevel"/>
    <w:tmpl w:val="8ECA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71167"/>
    <w:multiLevelType w:val="multilevel"/>
    <w:tmpl w:val="92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B538F"/>
    <w:multiLevelType w:val="hybridMultilevel"/>
    <w:tmpl w:val="A67EB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334563"/>
    <w:multiLevelType w:val="multilevel"/>
    <w:tmpl w:val="58CC2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720090"/>
    <w:multiLevelType w:val="hybridMultilevel"/>
    <w:tmpl w:val="71BE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856178">
    <w:abstractNumId w:val="2"/>
  </w:num>
  <w:num w:numId="2" w16cid:durableId="548423677">
    <w:abstractNumId w:val="0"/>
  </w:num>
  <w:num w:numId="3" w16cid:durableId="365496122">
    <w:abstractNumId w:val="4"/>
  </w:num>
  <w:num w:numId="4" w16cid:durableId="49037182">
    <w:abstractNumId w:val="1"/>
  </w:num>
  <w:num w:numId="5" w16cid:durableId="7270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ocumentProtection w:edit="readOnly" w:formatting="1" w:enforcement="1" w:cryptProviderType="rsaAES" w:cryptAlgorithmClass="hash" w:cryptAlgorithmType="typeAny" w:cryptAlgorithmSid="14" w:cryptSpinCount="100000" w:hash="OmUHMtgognlaFGl2JxI8u025Ld9QxFygnMShRlyPYpkmc2logSe1FBBM/Op5DIApzKfYxmWlJY/ytzLnKsswXg==" w:salt="Phkn3fPn6GD7jQ3KIkLeYA=="/>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E5"/>
    <w:rsid w:val="0002321D"/>
    <w:rsid w:val="000252FD"/>
    <w:rsid w:val="00071EB9"/>
    <w:rsid w:val="00082DD9"/>
    <w:rsid w:val="00085F46"/>
    <w:rsid w:val="00091446"/>
    <w:rsid w:val="000970BC"/>
    <w:rsid w:val="000D5638"/>
    <w:rsid w:val="000E19A9"/>
    <w:rsid w:val="001216F1"/>
    <w:rsid w:val="0018733D"/>
    <w:rsid w:val="001C15A5"/>
    <w:rsid w:val="00224B17"/>
    <w:rsid w:val="0025419B"/>
    <w:rsid w:val="002B226E"/>
    <w:rsid w:val="00335217"/>
    <w:rsid w:val="00341EB6"/>
    <w:rsid w:val="00353597"/>
    <w:rsid w:val="00383ADE"/>
    <w:rsid w:val="00397327"/>
    <w:rsid w:val="003D4ED8"/>
    <w:rsid w:val="004308B0"/>
    <w:rsid w:val="004330F2"/>
    <w:rsid w:val="00451BE5"/>
    <w:rsid w:val="00483B29"/>
    <w:rsid w:val="004B3DA1"/>
    <w:rsid w:val="004C662E"/>
    <w:rsid w:val="004D0E37"/>
    <w:rsid w:val="00502C03"/>
    <w:rsid w:val="00560D00"/>
    <w:rsid w:val="005F2886"/>
    <w:rsid w:val="006B23D6"/>
    <w:rsid w:val="006D44D1"/>
    <w:rsid w:val="006F3461"/>
    <w:rsid w:val="00723182"/>
    <w:rsid w:val="00776C4F"/>
    <w:rsid w:val="007F49AC"/>
    <w:rsid w:val="00804555"/>
    <w:rsid w:val="009277E3"/>
    <w:rsid w:val="009457DC"/>
    <w:rsid w:val="00A123D1"/>
    <w:rsid w:val="00A51B06"/>
    <w:rsid w:val="00A668D0"/>
    <w:rsid w:val="00B021BA"/>
    <w:rsid w:val="00B249F0"/>
    <w:rsid w:val="00B37233"/>
    <w:rsid w:val="00B47ED0"/>
    <w:rsid w:val="00BB0EB0"/>
    <w:rsid w:val="00BD17C2"/>
    <w:rsid w:val="00BD2BA7"/>
    <w:rsid w:val="00C6185D"/>
    <w:rsid w:val="00CA5965"/>
    <w:rsid w:val="00D3509D"/>
    <w:rsid w:val="00D95CAB"/>
    <w:rsid w:val="00E858F5"/>
    <w:rsid w:val="00FD13DA"/>
    <w:rsid w:val="00F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FF1C3"/>
  <w15:chartTrackingRefBased/>
  <w15:docId w15:val="{43ACAD5D-BC04-4FEF-82AD-13CAC4F8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2FD"/>
    <w:pPr>
      <w:ind w:left="720"/>
      <w:contextualSpacing/>
    </w:pPr>
    <w:rPr>
      <w:rFonts w:ascii="Aptos" w:hAnsi="Aptos"/>
      <w:bCs/>
      <w:sz w:val="26"/>
      <w:szCs w:val="26"/>
    </w:rPr>
  </w:style>
  <w:style w:type="paragraph" w:styleId="Header">
    <w:name w:val="header"/>
    <w:basedOn w:val="Normal"/>
    <w:link w:val="HeaderChar"/>
    <w:uiPriority w:val="99"/>
    <w:unhideWhenUsed/>
    <w:rsid w:val="0002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D"/>
  </w:style>
  <w:style w:type="paragraph" w:styleId="Footer">
    <w:name w:val="footer"/>
    <w:basedOn w:val="Normal"/>
    <w:link w:val="FooterChar"/>
    <w:uiPriority w:val="99"/>
    <w:unhideWhenUsed/>
    <w:rsid w:val="0002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D"/>
  </w:style>
  <w:style w:type="character" w:styleId="Hyperlink">
    <w:name w:val="Hyperlink"/>
    <w:basedOn w:val="DefaultParagraphFont"/>
    <w:uiPriority w:val="99"/>
    <w:unhideWhenUsed/>
    <w:rsid w:val="00A668D0"/>
    <w:rPr>
      <w:color w:val="0563C1" w:themeColor="hyperlink"/>
      <w:u w:val="single"/>
    </w:rPr>
  </w:style>
  <w:style w:type="character" w:styleId="UnresolvedMention">
    <w:name w:val="Unresolved Mention"/>
    <w:basedOn w:val="DefaultParagraphFont"/>
    <w:uiPriority w:val="99"/>
    <w:semiHidden/>
    <w:unhideWhenUsed/>
    <w:rsid w:val="00A668D0"/>
    <w:rPr>
      <w:color w:val="605E5C"/>
      <w:shd w:val="clear" w:color="auto" w:fill="E1DFDD"/>
    </w:rPr>
  </w:style>
  <w:style w:type="paragraph" w:styleId="NoSpacing">
    <w:name w:val="No Spacing"/>
    <w:link w:val="NoSpacingChar"/>
    <w:uiPriority w:val="1"/>
    <w:qFormat/>
    <w:rsid w:val="00224B1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24B17"/>
    <w:rPr>
      <w:rFonts w:eastAsiaTheme="minorEastAsia"/>
      <w:kern w:val="0"/>
      <w14:ligatures w14:val="none"/>
    </w:rPr>
  </w:style>
  <w:style w:type="paragraph" w:customStyle="1" w:styleId="xmsonormal">
    <w:name w:val="x_msonormal"/>
    <w:basedOn w:val="Normal"/>
    <w:rsid w:val="00224B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24B17"/>
    <w:rPr>
      <w:sz w:val="16"/>
      <w:szCs w:val="16"/>
    </w:rPr>
  </w:style>
  <w:style w:type="paragraph" w:styleId="CommentText">
    <w:name w:val="annotation text"/>
    <w:basedOn w:val="Normal"/>
    <w:link w:val="CommentTextChar"/>
    <w:uiPriority w:val="99"/>
    <w:semiHidden/>
    <w:unhideWhenUsed/>
    <w:rsid w:val="00224B17"/>
    <w:pPr>
      <w:spacing w:line="240" w:lineRule="auto"/>
    </w:pPr>
    <w:rPr>
      <w:sz w:val="20"/>
      <w:szCs w:val="20"/>
    </w:rPr>
  </w:style>
  <w:style w:type="character" w:customStyle="1" w:styleId="CommentTextChar">
    <w:name w:val="Comment Text Char"/>
    <w:basedOn w:val="DefaultParagraphFont"/>
    <w:link w:val="CommentText"/>
    <w:uiPriority w:val="99"/>
    <w:semiHidden/>
    <w:rsid w:val="00224B17"/>
    <w:rPr>
      <w:sz w:val="20"/>
      <w:szCs w:val="20"/>
    </w:rPr>
  </w:style>
  <w:style w:type="paragraph" w:styleId="CommentSubject">
    <w:name w:val="annotation subject"/>
    <w:basedOn w:val="CommentText"/>
    <w:next w:val="CommentText"/>
    <w:link w:val="CommentSubjectChar"/>
    <w:uiPriority w:val="99"/>
    <w:semiHidden/>
    <w:unhideWhenUsed/>
    <w:rsid w:val="007F49AC"/>
    <w:rPr>
      <w:b/>
      <w:bCs/>
    </w:rPr>
  </w:style>
  <w:style w:type="character" w:customStyle="1" w:styleId="CommentSubjectChar">
    <w:name w:val="Comment Subject Char"/>
    <w:basedOn w:val="CommentTextChar"/>
    <w:link w:val="CommentSubject"/>
    <w:uiPriority w:val="99"/>
    <w:semiHidden/>
    <w:rsid w:val="007F49AC"/>
    <w:rPr>
      <w:b/>
      <w:bCs/>
      <w:sz w:val="20"/>
      <w:szCs w:val="20"/>
    </w:rPr>
  </w:style>
  <w:style w:type="table" w:styleId="TableGrid">
    <w:name w:val="Table Grid"/>
    <w:basedOn w:val="TableNormal"/>
    <w:uiPriority w:val="39"/>
    <w:rsid w:val="004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D563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064417">
      <w:bodyDiv w:val="1"/>
      <w:marLeft w:val="0"/>
      <w:marRight w:val="0"/>
      <w:marTop w:val="0"/>
      <w:marBottom w:val="0"/>
      <w:divBdr>
        <w:top w:val="none" w:sz="0" w:space="0" w:color="auto"/>
        <w:left w:val="none" w:sz="0" w:space="0" w:color="auto"/>
        <w:bottom w:val="none" w:sz="0" w:space="0" w:color="auto"/>
        <w:right w:val="none" w:sz="0" w:space="0" w:color="auto"/>
      </w:divBdr>
    </w:div>
    <w:div w:id="367338340">
      <w:bodyDiv w:val="1"/>
      <w:marLeft w:val="0"/>
      <w:marRight w:val="0"/>
      <w:marTop w:val="0"/>
      <w:marBottom w:val="0"/>
      <w:divBdr>
        <w:top w:val="none" w:sz="0" w:space="0" w:color="auto"/>
        <w:left w:val="none" w:sz="0" w:space="0" w:color="auto"/>
        <w:bottom w:val="none" w:sz="0" w:space="0" w:color="auto"/>
        <w:right w:val="none" w:sz="0" w:space="0" w:color="auto"/>
      </w:divBdr>
    </w:div>
    <w:div w:id="476192588">
      <w:bodyDiv w:val="1"/>
      <w:marLeft w:val="0"/>
      <w:marRight w:val="0"/>
      <w:marTop w:val="0"/>
      <w:marBottom w:val="0"/>
      <w:divBdr>
        <w:top w:val="none" w:sz="0" w:space="0" w:color="auto"/>
        <w:left w:val="none" w:sz="0" w:space="0" w:color="auto"/>
        <w:bottom w:val="none" w:sz="0" w:space="0" w:color="auto"/>
        <w:right w:val="none" w:sz="0" w:space="0" w:color="auto"/>
      </w:divBdr>
    </w:div>
    <w:div w:id="499735802">
      <w:bodyDiv w:val="1"/>
      <w:marLeft w:val="0"/>
      <w:marRight w:val="0"/>
      <w:marTop w:val="0"/>
      <w:marBottom w:val="0"/>
      <w:divBdr>
        <w:top w:val="none" w:sz="0" w:space="0" w:color="auto"/>
        <w:left w:val="none" w:sz="0" w:space="0" w:color="auto"/>
        <w:bottom w:val="none" w:sz="0" w:space="0" w:color="auto"/>
        <w:right w:val="none" w:sz="0" w:space="0" w:color="auto"/>
      </w:divBdr>
    </w:div>
    <w:div w:id="771583447">
      <w:bodyDiv w:val="1"/>
      <w:marLeft w:val="0"/>
      <w:marRight w:val="0"/>
      <w:marTop w:val="0"/>
      <w:marBottom w:val="0"/>
      <w:divBdr>
        <w:top w:val="none" w:sz="0" w:space="0" w:color="auto"/>
        <w:left w:val="none" w:sz="0" w:space="0" w:color="auto"/>
        <w:bottom w:val="none" w:sz="0" w:space="0" w:color="auto"/>
        <w:right w:val="none" w:sz="0" w:space="0" w:color="auto"/>
      </w:divBdr>
    </w:div>
    <w:div w:id="1114591428">
      <w:bodyDiv w:val="1"/>
      <w:marLeft w:val="0"/>
      <w:marRight w:val="0"/>
      <w:marTop w:val="0"/>
      <w:marBottom w:val="0"/>
      <w:divBdr>
        <w:top w:val="none" w:sz="0" w:space="0" w:color="auto"/>
        <w:left w:val="none" w:sz="0" w:space="0" w:color="auto"/>
        <w:bottom w:val="none" w:sz="0" w:space="0" w:color="auto"/>
        <w:right w:val="none" w:sz="0" w:space="0" w:color="auto"/>
      </w:divBdr>
    </w:div>
    <w:div w:id="1195003213">
      <w:bodyDiv w:val="1"/>
      <w:marLeft w:val="0"/>
      <w:marRight w:val="0"/>
      <w:marTop w:val="0"/>
      <w:marBottom w:val="0"/>
      <w:divBdr>
        <w:top w:val="none" w:sz="0" w:space="0" w:color="auto"/>
        <w:left w:val="none" w:sz="0" w:space="0" w:color="auto"/>
        <w:bottom w:val="none" w:sz="0" w:space="0" w:color="auto"/>
        <w:right w:val="none" w:sz="0" w:space="0" w:color="auto"/>
      </w:divBdr>
    </w:div>
    <w:div w:id="1499273833">
      <w:bodyDiv w:val="1"/>
      <w:marLeft w:val="0"/>
      <w:marRight w:val="0"/>
      <w:marTop w:val="0"/>
      <w:marBottom w:val="0"/>
      <w:divBdr>
        <w:top w:val="none" w:sz="0" w:space="0" w:color="auto"/>
        <w:left w:val="none" w:sz="0" w:space="0" w:color="auto"/>
        <w:bottom w:val="none" w:sz="0" w:space="0" w:color="auto"/>
        <w:right w:val="none" w:sz="0" w:space="0" w:color="auto"/>
      </w:divBdr>
    </w:div>
    <w:div w:id="1560705381">
      <w:bodyDiv w:val="1"/>
      <w:marLeft w:val="0"/>
      <w:marRight w:val="0"/>
      <w:marTop w:val="0"/>
      <w:marBottom w:val="0"/>
      <w:divBdr>
        <w:top w:val="none" w:sz="0" w:space="0" w:color="auto"/>
        <w:left w:val="none" w:sz="0" w:space="0" w:color="auto"/>
        <w:bottom w:val="none" w:sz="0" w:space="0" w:color="auto"/>
        <w:right w:val="none" w:sz="0" w:space="0" w:color="auto"/>
      </w:divBdr>
    </w:div>
    <w:div w:id="1625427470">
      <w:bodyDiv w:val="1"/>
      <w:marLeft w:val="0"/>
      <w:marRight w:val="0"/>
      <w:marTop w:val="0"/>
      <w:marBottom w:val="0"/>
      <w:divBdr>
        <w:top w:val="none" w:sz="0" w:space="0" w:color="auto"/>
        <w:left w:val="none" w:sz="0" w:space="0" w:color="auto"/>
        <w:bottom w:val="none" w:sz="0" w:space="0" w:color="auto"/>
        <w:right w:val="none" w:sz="0" w:space="0" w:color="auto"/>
      </w:divBdr>
    </w:div>
    <w:div w:id="2079477596">
      <w:bodyDiv w:val="1"/>
      <w:marLeft w:val="0"/>
      <w:marRight w:val="0"/>
      <w:marTop w:val="0"/>
      <w:marBottom w:val="0"/>
      <w:divBdr>
        <w:top w:val="none" w:sz="0" w:space="0" w:color="auto"/>
        <w:left w:val="none" w:sz="0" w:space="0" w:color="auto"/>
        <w:bottom w:val="none" w:sz="0" w:space="0" w:color="auto"/>
        <w:right w:val="none" w:sz="0" w:space="0" w:color="auto"/>
      </w:divBdr>
    </w:div>
    <w:div w:id="2080445495">
      <w:bodyDiv w:val="1"/>
      <w:marLeft w:val="0"/>
      <w:marRight w:val="0"/>
      <w:marTop w:val="0"/>
      <w:marBottom w:val="0"/>
      <w:divBdr>
        <w:top w:val="none" w:sz="0" w:space="0" w:color="auto"/>
        <w:left w:val="none" w:sz="0" w:space="0" w:color="auto"/>
        <w:bottom w:val="none" w:sz="0" w:space="0" w:color="auto"/>
        <w:right w:val="none" w:sz="0" w:space="0" w:color="auto"/>
      </w:divBdr>
    </w:div>
    <w:div w:id="214442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1589</Characters>
  <Application>Microsoft Office Word</Application>
  <DocSecurity>8</DocSecurity>
  <Lines>51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Rink</dc:creator>
  <cp:keywords/>
  <dc:description/>
  <cp:lastModifiedBy>Thomas Struble</cp:lastModifiedBy>
  <cp:revision>4</cp:revision>
  <dcterms:created xsi:type="dcterms:W3CDTF">2024-11-01T18:28:00Z</dcterms:created>
  <dcterms:modified xsi:type="dcterms:W3CDTF">2024-11-02T13:21:00Z</dcterms:modified>
</cp:coreProperties>
</file>