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36AF" w14:textId="746345B0" w:rsidR="0087587D" w:rsidRDefault="0087587D" w:rsidP="0087587D">
      <w:pPr>
        <w:jc w:val="center"/>
        <w:rPr>
          <w:sz w:val="44"/>
          <w:szCs w:val="44"/>
        </w:rPr>
      </w:pPr>
      <w:r>
        <w:rPr>
          <w:noProof/>
        </w:rPr>
        <w:drawing>
          <wp:inline distT="0" distB="0" distL="0" distR="0" wp14:anchorId="27E33E00" wp14:editId="2B764C8B">
            <wp:extent cx="2142704" cy="1630680"/>
            <wp:effectExtent l="0" t="0" r="0" b="7620"/>
            <wp:docPr id="3" name="Picture 2">
              <a:extLst xmlns:a="http://schemas.openxmlformats.org/drawingml/2006/main">
                <a:ext uri="{FF2B5EF4-FFF2-40B4-BE49-F238E27FC236}">
                  <a16:creationId xmlns:a16="http://schemas.microsoft.com/office/drawing/2014/main" id="{879586F9-1D27-4EB0-AA60-886C9DB23B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79586F9-1D27-4EB0-AA60-886C9DB23BB0}"/>
                        </a:ext>
                      </a:extLst>
                    </pic:cNvPr>
                    <pic:cNvPicPr>
                      <a:picLocks noChangeAspect="1"/>
                    </pic:cNvPicPr>
                  </pic:nvPicPr>
                  <pic:blipFill>
                    <a:blip r:embed="rId5"/>
                    <a:stretch>
                      <a:fillRect/>
                    </a:stretch>
                  </pic:blipFill>
                  <pic:spPr>
                    <a:xfrm>
                      <a:off x="0" y="0"/>
                      <a:ext cx="2166609" cy="1648873"/>
                    </a:xfrm>
                    <a:prstGeom prst="rect">
                      <a:avLst/>
                    </a:prstGeom>
                  </pic:spPr>
                </pic:pic>
              </a:graphicData>
            </a:graphic>
          </wp:inline>
        </w:drawing>
      </w:r>
    </w:p>
    <w:p w14:paraId="1F755EEF" w14:textId="22DE4963" w:rsidR="00D10A84" w:rsidRPr="00D10A84" w:rsidRDefault="00A353B6" w:rsidP="0087587D">
      <w:pPr>
        <w:jc w:val="center"/>
        <w:rPr>
          <w:sz w:val="40"/>
          <w:szCs w:val="40"/>
        </w:rPr>
      </w:pPr>
      <w:r>
        <w:rPr>
          <w:sz w:val="40"/>
          <w:szCs w:val="40"/>
        </w:rPr>
        <w:t>k</w:t>
      </w:r>
      <w:r w:rsidR="00D10A84" w:rsidRPr="00D10A84">
        <w:rPr>
          <w:sz w:val="40"/>
          <w:szCs w:val="40"/>
        </w:rPr>
        <w:t>achinadolls.net</w:t>
      </w:r>
    </w:p>
    <w:p w14:paraId="3679E1F6" w14:textId="77777777" w:rsidR="00D10A84" w:rsidRDefault="00D10A84" w:rsidP="0087587D">
      <w:pPr>
        <w:jc w:val="center"/>
        <w:rPr>
          <w:sz w:val="44"/>
          <w:szCs w:val="44"/>
        </w:rPr>
      </w:pPr>
    </w:p>
    <w:p w14:paraId="26593590" w14:textId="0DE5D7DA" w:rsidR="0087587D" w:rsidRDefault="0087587D" w:rsidP="0087587D">
      <w:pPr>
        <w:jc w:val="center"/>
        <w:rPr>
          <w:sz w:val="44"/>
          <w:szCs w:val="44"/>
        </w:rPr>
      </w:pPr>
      <w:r w:rsidRPr="0087587D">
        <w:rPr>
          <w:sz w:val="44"/>
          <w:szCs w:val="44"/>
        </w:rPr>
        <w:t>K A C H I N A</w:t>
      </w:r>
      <w:r>
        <w:rPr>
          <w:sz w:val="44"/>
          <w:szCs w:val="44"/>
        </w:rPr>
        <w:t xml:space="preserve">   G O L F   O U T I N G</w:t>
      </w:r>
    </w:p>
    <w:p w14:paraId="6117B175" w14:textId="4B691810" w:rsidR="0087587D" w:rsidRPr="005511F4" w:rsidRDefault="0087587D" w:rsidP="005511F4">
      <w:pPr>
        <w:rPr>
          <w:sz w:val="28"/>
          <w:szCs w:val="28"/>
        </w:rPr>
      </w:pPr>
    </w:p>
    <w:p w14:paraId="390EC83A" w14:textId="6484C042" w:rsidR="005511F4" w:rsidRPr="005511F4" w:rsidRDefault="008019BB" w:rsidP="005511F4">
      <w:pPr>
        <w:rPr>
          <w:sz w:val="28"/>
          <w:szCs w:val="28"/>
        </w:rPr>
      </w:pPr>
      <w:r>
        <w:rPr>
          <w:sz w:val="28"/>
          <w:szCs w:val="28"/>
        </w:rPr>
        <w:t xml:space="preserve">Kachina Women’s Golf Association special event golf outing to </w:t>
      </w:r>
      <w:proofErr w:type="spellStart"/>
      <w:r>
        <w:rPr>
          <w:sz w:val="28"/>
          <w:szCs w:val="28"/>
        </w:rPr>
        <w:t>Tubac</w:t>
      </w:r>
      <w:proofErr w:type="spellEnd"/>
      <w:r>
        <w:rPr>
          <w:sz w:val="28"/>
          <w:szCs w:val="28"/>
        </w:rPr>
        <w:t xml:space="preserve"> Golf Resort</w:t>
      </w:r>
      <w:r w:rsidR="005511F4" w:rsidRPr="005511F4">
        <w:rPr>
          <w:sz w:val="28"/>
          <w:szCs w:val="28"/>
        </w:rPr>
        <w:t xml:space="preserve">.  </w:t>
      </w:r>
      <w:r w:rsidR="00C159E1">
        <w:rPr>
          <w:sz w:val="28"/>
          <w:szCs w:val="28"/>
        </w:rPr>
        <w:t xml:space="preserve">This is a very interesting venue I highly recommend watching the movie “TIN CUP” 1996 with Kevin Costner before coming.  Many golf scenes were film here and at La Paloma in Tucson.  See </w:t>
      </w:r>
      <w:r w:rsidR="005C4A13">
        <w:rPr>
          <w:sz w:val="28"/>
          <w:szCs w:val="28"/>
        </w:rPr>
        <w:t>clarifications regarding</w:t>
      </w:r>
      <w:r w:rsidR="00C159E1">
        <w:rPr>
          <w:sz w:val="28"/>
          <w:szCs w:val="28"/>
        </w:rPr>
        <w:t xml:space="preserve"> Hotel Rooms and </w:t>
      </w:r>
      <w:r w:rsidR="005C4A13">
        <w:rPr>
          <w:sz w:val="28"/>
          <w:szCs w:val="28"/>
        </w:rPr>
        <w:t>Sandwich</w:t>
      </w:r>
      <w:r w:rsidR="00C159E1">
        <w:rPr>
          <w:sz w:val="28"/>
          <w:szCs w:val="28"/>
        </w:rPr>
        <w:t xml:space="preserve"> options.</w:t>
      </w:r>
    </w:p>
    <w:p w14:paraId="0FBCA91C" w14:textId="77777777" w:rsidR="005511F4" w:rsidRPr="005511F4" w:rsidRDefault="005511F4" w:rsidP="005511F4">
      <w:pPr>
        <w:rPr>
          <w:sz w:val="28"/>
          <w:szCs w:val="28"/>
        </w:rPr>
      </w:pPr>
    </w:p>
    <w:p w14:paraId="73F743D2" w14:textId="5A87FB06" w:rsidR="004A325C" w:rsidRDefault="0087587D" w:rsidP="004A325C">
      <w:pPr>
        <w:tabs>
          <w:tab w:val="left" w:pos="2520"/>
          <w:tab w:val="left" w:pos="7920"/>
        </w:tabs>
        <w:spacing w:line="240" w:lineRule="auto"/>
        <w:rPr>
          <w:sz w:val="28"/>
          <w:szCs w:val="28"/>
        </w:rPr>
      </w:pPr>
      <w:r w:rsidRPr="004A325C">
        <w:rPr>
          <w:sz w:val="28"/>
          <w:szCs w:val="28"/>
        </w:rPr>
        <w:t>Date:</w:t>
      </w:r>
      <w:r w:rsidRPr="004A325C">
        <w:rPr>
          <w:sz w:val="28"/>
          <w:szCs w:val="28"/>
        </w:rPr>
        <w:tab/>
      </w:r>
      <w:r w:rsidRPr="005511F4">
        <w:rPr>
          <w:b/>
          <w:bCs/>
          <w:color w:val="FF0000"/>
          <w:sz w:val="28"/>
          <w:szCs w:val="28"/>
        </w:rPr>
        <w:t xml:space="preserve">Monday, </w:t>
      </w:r>
      <w:r w:rsidR="00F12521">
        <w:rPr>
          <w:b/>
          <w:bCs/>
          <w:color w:val="FF0000"/>
          <w:sz w:val="28"/>
          <w:szCs w:val="28"/>
        </w:rPr>
        <w:t>May 1st</w:t>
      </w:r>
      <w:r w:rsidRPr="005511F4">
        <w:rPr>
          <w:b/>
          <w:bCs/>
          <w:color w:val="FF0000"/>
          <w:sz w:val="28"/>
          <w:szCs w:val="28"/>
        </w:rPr>
        <w:t>, 2023</w:t>
      </w:r>
      <w:r w:rsidR="004A325C" w:rsidRPr="004A325C">
        <w:rPr>
          <w:sz w:val="28"/>
          <w:szCs w:val="28"/>
        </w:rPr>
        <w:tab/>
        <w:t xml:space="preserve">Registration Deadline:  </w:t>
      </w:r>
      <w:r w:rsidR="004A325C" w:rsidRPr="00A353B6">
        <w:rPr>
          <w:b/>
          <w:bCs/>
          <w:sz w:val="28"/>
          <w:szCs w:val="28"/>
          <w:u w:val="single"/>
        </w:rPr>
        <w:t xml:space="preserve">Friday, </w:t>
      </w:r>
      <w:r w:rsidR="008019BB">
        <w:rPr>
          <w:b/>
          <w:bCs/>
          <w:sz w:val="28"/>
          <w:szCs w:val="28"/>
          <w:u w:val="single"/>
        </w:rPr>
        <w:t>April 14th</w:t>
      </w:r>
      <w:r w:rsidR="004A325C" w:rsidRPr="00A353B6">
        <w:rPr>
          <w:b/>
          <w:bCs/>
          <w:sz w:val="28"/>
          <w:szCs w:val="28"/>
          <w:u w:val="single"/>
        </w:rPr>
        <w:t>, 2023</w:t>
      </w:r>
    </w:p>
    <w:p w14:paraId="51C6E275" w14:textId="77777777" w:rsidR="004A325C" w:rsidRPr="004A325C" w:rsidRDefault="004A325C" w:rsidP="004A325C">
      <w:pPr>
        <w:tabs>
          <w:tab w:val="left" w:pos="2520"/>
          <w:tab w:val="left" w:pos="7920"/>
        </w:tabs>
        <w:spacing w:line="240" w:lineRule="auto"/>
        <w:rPr>
          <w:sz w:val="28"/>
          <w:szCs w:val="28"/>
        </w:rPr>
      </w:pPr>
    </w:p>
    <w:p w14:paraId="093C1F56" w14:textId="4D018780" w:rsidR="00A353B6" w:rsidRDefault="00A353B6" w:rsidP="004A325C">
      <w:pPr>
        <w:tabs>
          <w:tab w:val="left" w:pos="2520"/>
          <w:tab w:val="left" w:pos="7920"/>
        </w:tabs>
        <w:spacing w:line="240" w:lineRule="auto"/>
        <w:rPr>
          <w:sz w:val="28"/>
          <w:szCs w:val="28"/>
        </w:rPr>
      </w:pPr>
      <w:r w:rsidRPr="004A325C">
        <w:rPr>
          <w:sz w:val="28"/>
          <w:szCs w:val="28"/>
        </w:rPr>
        <w:t>Host Club:</w:t>
      </w:r>
      <w:r w:rsidRPr="004A325C">
        <w:rPr>
          <w:sz w:val="28"/>
          <w:szCs w:val="28"/>
        </w:rPr>
        <w:tab/>
      </w:r>
      <w:r w:rsidR="008E0711">
        <w:rPr>
          <w:sz w:val="28"/>
          <w:szCs w:val="28"/>
        </w:rPr>
        <w:t>KWGA – Special Event (Sandra Murray)</w:t>
      </w:r>
      <w:r w:rsidRPr="00A353B6">
        <w:rPr>
          <w:sz w:val="28"/>
          <w:szCs w:val="28"/>
        </w:rPr>
        <w:t xml:space="preserve"> </w:t>
      </w:r>
      <w:r w:rsidRPr="004A325C">
        <w:rPr>
          <w:sz w:val="28"/>
          <w:szCs w:val="28"/>
        </w:rPr>
        <w:tab/>
      </w:r>
      <w:r w:rsidR="008019BB" w:rsidRPr="008019BB">
        <w:rPr>
          <w:color w:val="FF0000"/>
          <w:sz w:val="28"/>
          <w:szCs w:val="28"/>
        </w:rPr>
        <w:t>No Refunds after</w:t>
      </w:r>
      <w:r w:rsidRPr="004A325C">
        <w:rPr>
          <w:sz w:val="28"/>
          <w:szCs w:val="28"/>
        </w:rPr>
        <w:t xml:space="preserve">:  </w:t>
      </w:r>
      <w:r w:rsidR="008019BB">
        <w:rPr>
          <w:sz w:val="28"/>
          <w:szCs w:val="28"/>
        </w:rPr>
        <w:t>Sunday, April 17th</w:t>
      </w:r>
      <w:r w:rsidRPr="004A325C">
        <w:rPr>
          <w:sz w:val="28"/>
          <w:szCs w:val="28"/>
        </w:rPr>
        <w:t>, 2023</w:t>
      </w:r>
      <w:r>
        <w:rPr>
          <w:sz w:val="28"/>
          <w:szCs w:val="28"/>
        </w:rPr>
        <w:tab/>
      </w:r>
    </w:p>
    <w:p w14:paraId="052555A2" w14:textId="77777777" w:rsidR="00A353B6" w:rsidRDefault="00A353B6" w:rsidP="004A325C">
      <w:pPr>
        <w:tabs>
          <w:tab w:val="left" w:pos="2520"/>
          <w:tab w:val="left" w:pos="7920"/>
        </w:tabs>
        <w:spacing w:line="240" w:lineRule="auto"/>
        <w:rPr>
          <w:sz w:val="28"/>
          <w:szCs w:val="28"/>
        </w:rPr>
      </w:pPr>
    </w:p>
    <w:p w14:paraId="32586258" w14:textId="025D4D7A" w:rsidR="004A325C" w:rsidRDefault="00A4071D" w:rsidP="004A325C">
      <w:pPr>
        <w:tabs>
          <w:tab w:val="left" w:pos="2520"/>
          <w:tab w:val="left" w:pos="7920"/>
        </w:tabs>
        <w:spacing w:line="240" w:lineRule="auto"/>
        <w:rPr>
          <w:sz w:val="28"/>
          <w:szCs w:val="28"/>
        </w:rPr>
      </w:pPr>
      <w:r>
        <w:rPr>
          <w:sz w:val="28"/>
          <w:szCs w:val="28"/>
        </w:rPr>
        <w:t xml:space="preserve">Event </w:t>
      </w:r>
      <w:r w:rsidR="0087587D" w:rsidRPr="004A325C">
        <w:rPr>
          <w:sz w:val="28"/>
          <w:szCs w:val="28"/>
        </w:rPr>
        <w:t>Location:</w:t>
      </w:r>
      <w:r w:rsidR="0087587D" w:rsidRPr="004A325C">
        <w:rPr>
          <w:sz w:val="28"/>
          <w:szCs w:val="28"/>
        </w:rPr>
        <w:tab/>
      </w:r>
      <w:proofErr w:type="spellStart"/>
      <w:r w:rsidR="008019BB">
        <w:rPr>
          <w:sz w:val="28"/>
          <w:szCs w:val="28"/>
        </w:rPr>
        <w:t>Tubac</w:t>
      </w:r>
      <w:proofErr w:type="spellEnd"/>
      <w:r w:rsidR="008019BB">
        <w:rPr>
          <w:sz w:val="28"/>
          <w:szCs w:val="28"/>
        </w:rPr>
        <w:t xml:space="preserve"> Golf Resort</w:t>
      </w:r>
      <w:r w:rsidR="00A353B6" w:rsidRPr="00A353B6">
        <w:rPr>
          <w:sz w:val="28"/>
          <w:szCs w:val="28"/>
        </w:rPr>
        <w:t xml:space="preserve"> </w:t>
      </w:r>
      <w:r w:rsidR="00A353B6">
        <w:rPr>
          <w:sz w:val="28"/>
          <w:szCs w:val="28"/>
        </w:rPr>
        <w:tab/>
        <w:t>R</w:t>
      </w:r>
      <w:r w:rsidR="00A353B6" w:rsidRPr="004A325C">
        <w:rPr>
          <w:sz w:val="28"/>
          <w:szCs w:val="28"/>
        </w:rPr>
        <w:t>egistration Limit:</w:t>
      </w:r>
      <w:r w:rsidR="00A353B6" w:rsidRPr="004A325C">
        <w:rPr>
          <w:sz w:val="28"/>
          <w:szCs w:val="28"/>
        </w:rPr>
        <w:tab/>
      </w:r>
      <w:r w:rsidR="00A353B6">
        <w:rPr>
          <w:sz w:val="28"/>
          <w:szCs w:val="28"/>
        </w:rPr>
        <w:t xml:space="preserve"> </w:t>
      </w:r>
      <w:r w:rsidR="00A353B6" w:rsidRPr="004A325C">
        <w:rPr>
          <w:sz w:val="28"/>
          <w:szCs w:val="28"/>
        </w:rPr>
        <w:t>80 Players</w:t>
      </w:r>
      <w:r w:rsidR="008019BB">
        <w:rPr>
          <w:sz w:val="28"/>
          <w:szCs w:val="28"/>
        </w:rPr>
        <w:t xml:space="preserve"> (can be increased)</w:t>
      </w:r>
    </w:p>
    <w:p w14:paraId="096F989E" w14:textId="00237A5F" w:rsidR="00D10A84" w:rsidRDefault="00962794" w:rsidP="004A325C">
      <w:pPr>
        <w:tabs>
          <w:tab w:val="left" w:pos="2520"/>
          <w:tab w:val="left" w:pos="7920"/>
        </w:tabs>
        <w:spacing w:line="240" w:lineRule="auto"/>
        <w:rPr>
          <w:sz w:val="28"/>
          <w:szCs w:val="28"/>
        </w:rPr>
      </w:pPr>
      <w:r w:rsidRPr="004A325C">
        <w:rPr>
          <w:sz w:val="28"/>
          <w:szCs w:val="28"/>
        </w:rPr>
        <w:tab/>
      </w:r>
      <w:hyperlink r:id="rId6" w:history="1">
        <w:r w:rsidR="00D10A84" w:rsidRPr="00D10A84">
          <w:rPr>
            <w:sz w:val="28"/>
            <w:szCs w:val="28"/>
          </w:rPr>
          <w:t>520-</w:t>
        </w:r>
        <w:r w:rsidR="008019BB">
          <w:rPr>
            <w:sz w:val="28"/>
            <w:szCs w:val="28"/>
          </w:rPr>
          <w:t>398-2211</w:t>
        </w:r>
      </w:hyperlink>
      <w:r w:rsidR="00A353B6">
        <w:rPr>
          <w:sz w:val="28"/>
          <w:szCs w:val="28"/>
        </w:rPr>
        <w:tab/>
      </w:r>
    </w:p>
    <w:p w14:paraId="215E1E02" w14:textId="2D8D44DD" w:rsidR="004A325C" w:rsidRDefault="00D10A84" w:rsidP="004A325C">
      <w:pPr>
        <w:tabs>
          <w:tab w:val="left" w:pos="2520"/>
          <w:tab w:val="left" w:pos="7920"/>
        </w:tabs>
        <w:spacing w:line="240" w:lineRule="auto"/>
        <w:rPr>
          <w:sz w:val="28"/>
          <w:szCs w:val="28"/>
        </w:rPr>
      </w:pPr>
      <w:r>
        <w:rPr>
          <w:sz w:val="28"/>
          <w:szCs w:val="28"/>
        </w:rPr>
        <w:tab/>
      </w:r>
      <w:r w:rsidR="00C159E1">
        <w:rPr>
          <w:sz w:val="28"/>
          <w:szCs w:val="28"/>
        </w:rPr>
        <w:t xml:space="preserve">65 Avenida de Otero, </w:t>
      </w:r>
      <w:proofErr w:type="spellStart"/>
      <w:r w:rsidR="00C159E1">
        <w:rPr>
          <w:sz w:val="28"/>
          <w:szCs w:val="28"/>
        </w:rPr>
        <w:t>Tubac</w:t>
      </w:r>
      <w:proofErr w:type="spellEnd"/>
      <w:r w:rsidR="00C159E1">
        <w:rPr>
          <w:sz w:val="28"/>
          <w:szCs w:val="28"/>
        </w:rPr>
        <w:t>, AZ 85648</w:t>
      </w:r>
      <w:r>
        <w:rPr>
          <w:sz w:val="28"/>
          <w:szCs w:val="28"/>
        </w:rPr>
        <w:tab/>
      </w:r>
      <w:r w:rsidR="00A353B6">
        <w:rPr>
          <w:sz w:val="28"/>
          <w:szCs w:val="28"/>
        </w:rPr>
        <w:t>Team Game:  A, B, C, D Players:  2 Best Net Balls</w:t>
      </w:r>
    </w:p>
    <w:p w14:paraId="4D623E62" w14:textId="363EA715" w:rsidR="00A4071D" w:rsidRDefault="00A4071D" w:rsidP="004A325C">
      <w:pPr>
        <w:tabs>
          <w:tab w:val="left" w:pos="2520"/>
          <w:tab w:val="left" w:pos="7920"/>
        </w:tabs>
        <w:spacing w:line="240" w:lineRule="auto"/>
        <w:rPr>
          <w:sz w:val="28"/>
          <w:szCs w:val="28"/>
        </w:rPr>
      </w:pPr>
      <w:r>
        <w:rPr>
          <w:sz w:val="28"/>
          <w:szCs w:val="28"/>
        </w:rPr>
        <w:tab/>
      </w:r>
      <w:r>
        <w:rPr>
          <w:sz w:val="28"/>
          <w:szCs w:val="28"/>
        </w:rPr>
        <w:tab/>
        <w:t xml:space="preserve">Teams will be assigned in Golf Genius based on </w:t>
      </w:r>
      <w:r w:rsidR="008A39F6">
        <w:rPr>
          <w:sz w:val="28"/>
          <w:szCs w:val="28"/>
        </w:rPr>
        <w:t>A, B, C, D</w:t>
      </w:r>
    </w:p>
    <w:p w14:paraId="2F384A71" w14:textId="69618DCA" w:rsidR="00D10A84" w:rsidRPr="004A325C" w:rsidRDefault="00A4071D" w:rsidP="004A325C">
      <w:pPr>
        <w:tabs>
          <w:tab w:val="left" w:pos="2520"/>
          <w:tab w:val="left" w:pos="7920"/>
        </w:tabs>
        <w:spacing w:line="240" w:lineRule="auto"/>
        <w:rPr>
          <w:sz w:val="28"/>
          <w:szCs w:val="28"/>
        </w:rPr>
      </w:pPr>
      <w:r w:rsidRPr="004A325C">
        <w:rPr>
          <w:sz w:val="28"/>
          <w:szCs w:val="28"/>
        </w:rPr>
        <w:t>Time:</w:t>
      </w:r>
      <w:r w:rsidRPr="004A325C">
        <w:rPr>
          <w:sz w:val="28"/>
          <w:szCs w:val="28"/>
        </w:rPr>
        <w:tab/>
        <w:t xml:space="preserve">Registration:  </w:t>
      </w:r>
      <w:r w:rsidR="00C159E1">
        <w:rPr>
          <w:sz w:val="28"/>
          <w:szCs w:val="28"/>
        </w:rPr>
        <w:t>10:00</w:t>
      </w:r>
      <w:r w:rsidRPr="004A325C">
        <w:rPr>
          <w:sz w:val="28"/>
          <w:szCs w:val="28"/>
        </w:rPr>
        <w:t xml:space="preserve"> am to </w:t>
      </w:r>
      <w:r w:rsidR="00C159E1">
        <w:rPr>
          <w:sz w:val="28"/>
          <w:szCs w:val="28"/>
        </w:rPr>
        <w:t>11:00</w:t>
      </w:r>
      <w:r w:rsidRPr="004A325C">
        <w:rPr>
          <w:sz w:val="28"/>
          <w:szCs w:val="28"/>
        </w:rPr>
        <w:t xml:space="preserve"> am</w:t>
      </w:r>
    </w:p>
    <w:p w14:paraId="38686AE4" w14:textId="5DF80C24" w:rsidR="00A353B6" w:rsidRDefault="00D10A84" w:rsidP="00A353B6">
      <w:pPr>
        <w:tabs>
          <w:tab w:val="left" w:pos="2520"/>
          <w:tab w:val="left" w:pos="7920"/>
        </w:tabs>
        <w:spacing w:line="240" w:lineRule="auto"/>
        <w:rPr>
          <w:sz w:val="28"/>
          <w:szCs w:val="28"/>
        </w:rPr>
      </w:pPr>
      <w:r>
        <w:rPr>
          <w:sz w:val="28"/>
          <w:szCs w:val="28"/>
        </w:rPr>
        <w:tab/>
      </w:r>
      <w:r w:rsidR="00C159E1">
        <w:rPr>
          <w:sz w:val="28"/>
          <w:szCs w:val="28"/>
        </w:rPr>
        <w:t>11</w:t>
      </w:r>
      <w:r w:rsidR="00A4071D" w:rsidRPr="004A325C">
        <w:rPr>
          <w:sz w:val="28"/>
          <w:szCs w:val="28"/>
        </w:rPr>
        <w:t xml:space="preserve">:30 am Shotgun, in carts </w:t>
      </w:r>
      <w:r w:rsidR="00A4071D">
        <w:rPr>
          <w:sz w:val="28"/>
          <w:szCs w:val="28"/>
        </w:rPr>
        <w:t xml:space="preserve">at </w:t>
      </w:r>
      <w:r w:rsidR="00C159E1">
        <w:rPr>
          <w:sz w:val="28"/>
          <w:szCs w:val="28"/>
        </w:rPr>
        <w:t>11</w:t>
      </w:r>
      <w:r w:rsidR="00A4071D">
        <w:rPr>
          <w:sz w:val="28"/>
          <w:szCs w:val="28"/>
        </w:rPr>
        <w:t>:15</w:t>
      </w:r>
      <w:r w:rsidR="00C159E1">
        <w:rPr>
          <w:sz w:val="28"/>
          <w:szCs w:val="28"/>
        </w:rPr>
        <w:t xml:space="preserve"> am</w:t>
      </w:r>
      <w:r w:rsidR="00A4071D">
        <w:rPr>
          <w:sz w:val="28"/>
          <w:szCs w:val="28"/>
        </w:rPr>
        <w:tab/>
      </w:r>
      <w:r w:rsidR="00A353B6">
        <w:rPr>
          <w:sz w:val="28"/>
          <w:szCs w:val="28"/>
        </w:rPr>
        <w:t>All players must have a handicap index of 40 or below</w:t>
      </w:r>
    </w:p>
    <w:p w14:paraId="0098C27D" w14:textId="64897699" w:rsidR="00D10A84" w:rsidRDefault="00962794" w:rsidP="005511F4">
      <w:pPr>
        <w:tabs>
          <w:tab w:val="left" w:pos="2520"/>
          <w:tab w:val="left" w:pos="7920"/>
        </w:tabs>
        <w:spacing w:line="240" w:lineRule="auto"/>
        <w:ind w:left="7920" w:hanging="7920"/>
        <w:rPr>
          <w:sz w:val="28"/>
          <w:szCs w:val="28"/>
        </w:rPr>
      </w:pPr>
      <w:r w:rsidRPr="004A325C">
        <w:rPr>
          <w:sz w:val="28"/>
          <w:szCs w:val="28"/>
        </w:rPr>
        <w:tab/>
      </w:r>
      <w:r w:rsidR="004A325C">
        <w:rPr>
          <w:sz w:val="28"/>
          <w:szCs w:val="28"/>
        </w:rPr>
        <w:tab/>
      </w:r>
    </w:p>
    <w:p w14:paraId="24C7B314" w14:textId="29FA5BE4" w:rsidR="00A353B6" w:rsidRDefault="00962794" w:rsidP="00A353B6">
      <w:pPr>
        <w:tabs>
          <w:tab w:val="left" w:pos="2520"/>
          <w:tab w:val="left" w:pos="7920"/>
        </w:tabs>
        <w:spacing w:line="240" w:lineRule="auto"/>
        <w:rPr>
          <w:sz w:val="28"/>
          <w:szCs w:val="28"/>
        </w:rPr>
      </w:pPr>
      <w:r w:rsidRPr="004A325C">
        <w:rPr>
          <w:sz w:val="28"/>
          <w:szCs w:val="28"/>
        </w:rPr>
        <w:t>Event Cost:</w:t>
      </w:r>
      <w:r w:rsidRPr="004A325C">
        <w:rPr>
          <w:sz w:val="28"/>
          <w:szCs w:val="28"/>
        </w:rPr>
        <w:tab/>
        <w:t>$8</w:t>
      </w:r>
      <w:r w:rsidR="007E66CB">
        <w:rPr>
          <w:sz w:val="28"/>
          <w:szCs w:val="28"/>
        </w:rPr>
        <w:t>9</w:t>
      </w:r>
      <w:r w:rsidRPr="004A325C">
        <w:rPr>
          <w:sz w:val="28"/>
          <w:szCs w:val="28"/>
        </w:rPr>
        <w:t>, make check payable to “Kachina”</w:t>
      </w:r>
      <w:r w:rsidR="00A353B6">
        <w:rPr>
          <w:sz w:val="28"/>
          <w:szCs w:val="28"/>
        </w:rPr>
        <w:tab/>
      </w:r>
      <w:r w:rsidR="008E0AA2">
        <w:rPr>
          <w:sz w:val="28"/>
          <w:szCs w:val="28"/>
        </w:rPr>
        <w:t xml:space="preserve">Turkey, Chicken Boxed Sandwiches </w:t>
      </w:r>
      <w:r w:rsidR="005C4A13">
        <w:rPr>
          <w:sz w:val="28"/>
          <w:szCs w:val="28"/>
        </w:rPr>
        <w:t>pick up</w:t>
      </w:r>
      <w:r w:rsidR="008E0AA2">
        <w:rPr>
          <w:sz w:val="28"/>
          <w:szCs w:val="28"/>
        </w:rPr>
        <w:t xml:space="preserve"> at 11 am</w:t>
      </w:r>
    </w:p>
    <w:p w14:paraId="01862830" w14:textId="69E0C788" w:rsidR="00433AA2" w:rsidRDefault="00433AA2" w:rsidP="00A353B6">
      <w:pPr>
        <w:tabs>
          <w:tab w:val="left" w:pos="2520"/>
          <w:tab w:val="left" w:pos="7920"/>
        </w:tabs>
        <w:spacing w:line="240" w:lineRule="auto"/>
        <w:rPr>
          <w:sz w:val="28"/>
          <w:szCs w:val="28"/>
        </w:rPr>
      </w:pPr>
      <w:r>
        <w:rPr>
          <w:sz w:val="28"/>
          <w:szCs w:val="28"/>
        </w:rPr>
        <w:tab/>
      </w:r>
      <w:r>
        <w:rPr>
          <w:sz w:val="28"/>
          <w:szCs w:val="28"/>
        </w:rPr>
        <w:tab/>
        <w:t>(Gluten-Free and Vegetarian options are available)</w:t>
      </w:r>
    </w:p>
    <w:p w14:paraId="6F539FF1" w14:textId="762BE432" w:rsidR="005C4A13" w:rsidRDefault="005C4A13" w:rsidP="00A353B6">
      <w:pPr>
        <w:tabs>
          <w:tab w:val="left" w:pos="2520"/>
          <w:tab w:val="left" w:pos="7920"/>
        </w:tabs>
        <w:spacing w:line="240" w:lineRule="auto"/>
        <w:rPr>
          <w:sz w:val="28"/>
          <w:szCs w:val="28"/>
        </w:rPr>
      </w:pPr>
    </w:p>
    <w:p w14:paraId="0CDE57EA" w14:textId="60D0E392" w:rsidR="005C4A13" w:rsidRPr="008E0711" w:rsidRDefault="005C4A13" w:rsidP="00A353B6">
      <w:pPr>
        <w:tabs>
          <w:tab w:val="left" w:pos="2520"/>
          <w:tab w:val="left" w:pos="7920"/>
        </w:tabs>
        <w:spacing w:line="240" w:lineRule="auto"/>
        <w:rPr>
          <w:i/>
          <w:iCs/>
          <w:color w:val="FF0000"/>
          <w:sz w:val="28"/>
          <w:szCs w:val="28"/>
        </w:rPr>
      </w:pPr>
      <w:r>
        <w:rPr>
          <w:sz w:val="28"/>
          <w:szCs w:val="28"/>
        </w:rPr>
        <w:t xml:space="preserve">CASH BAR:    </w:t>
      </w:r>
      <w:r w:rsidR="008E0711">
        <w:rPr>
          <w:i/>
          <w:iCs/>
          <w:color w:val="FF0000"/>
          <w:sz w:val="28"/>
          <w:szCs w:val="28"/>
        </w:rPr>
        <w:t xml:space="preserve"> </w:t>
      </w:r>
      <w:r w:rsidR="008E0711">
        <w:rPr>
          <w:i/>
          <w:iCs/>
          <w:color w:val="FF0000"/>
          <w:sz w:val="28"/>
          <w:szCs w:val="28"/>
        </w:rPr>
        <w:tab/>
      </w:r>
      <w:r w:rsidR="003C6FBF" w:rsidRPr="003C6FBF">
        <w:rPr>
          <w:i/>
          <w:iCs/>
          <w:color w:val="FF0000"/>
          <w:sz w:val="28"/>
          <w:szCs w:val="28"/>
        </w:rPr>
        <w:t xml:space="preserve">Apache Patio </w:t>
      </w:r>
      <w:r w:rsidR="008E0711">
        <w:rPr>
          <w:i/>
          <w:iCs/>
          <w:color w:val="FF0000"/>
          <w:sz w:val="28"/>
          <w:szCs w:val="28"/>
        </w:rPr>
        <w:t>for drinks and awards after golf at the Hotel.</w:t>
      </w:r>
    </w:p>
    <w:p w14:paraId="58DEE8DE" w14:textId="77777777" w:rsidR="0087587D" w:rsidRPr="00962794" w:rsidRDefault="0087587D" w:rsidP="004A325C">
      <w:pPr>
        <w:tabs>
          <w:tab w:val="left" w:pos="7920"/>
        </w:tabs>
        <w:spacing w:line="240" w:lineRule="auto"/>
        <w:jc w:val="right"/>
        <w:rPr>
          <w:szCs w:val="24"/>
        </w:rPr>
      </w:pPr>
    </w:p>
    <w:p w14:paraId="197BE53B" w14:textId="04A3F8B2" w:rsidR="008E0AA2" w:rsidRDefault="008E0AA2"/>
    <w:p w14:paraId="05E9A394" w14:textId="77777777" w:rsidR="008E0AA2" w:rsidRDefault="008E0AA2" w:rsidP="008E0AA2">
      <w:pPr>
        <w:spacing w:line="240" w:lineRule="auto"/>
        <w:rPr>
          <w:rFonts w:ascii="Arial" w:eastAsia="Times New Roman" w:hAnsi="Arial" w:cs="Arial"/>
          <w:color w:val="222222"/>
          <w:szCs w:val="24"/>
        </w:rPr>
      </w:pPr>
    </w:p>
    <w:p w14:paraId="3BB96997" w14:textId="6DA8FA11" w:rsidR="007E66CB" w:rsidRPr="007E66CB" w:rsidRDefault="008E0AA2" w:rsidP="008E0AA2">
      <w:pPr>
        <w:spacing w:line="240" w:lineRule="auto"/>
        <w:rPr>
          <w:rFonts w:ascii="Arial" w:eastAsia="Times New Roman" w:hAnsi="Arial" w:cs="Arial"/>
          <w:color w:val="222222"/>
          <w:sz w:val="36"/>
          <w:szCs w:val="36"/>
        </w:rPr>
      </w:pPr>
      <w:r w:rsidRPr="007E66CB">
        <w:rPr>
          <w:rFonts w:ascii="Arial" w:eastAsia="Times New Roman" w:hAnsi="Arial" w:cs="Arial"/>
          <w:color w:val="222222"/>
          <w:sz w:val="36"/>
          <w:szCs w:val="36"/>
        </w:rPr>
        <w:t>Clarifications on Sandwiches:</w:t>
      </w:r>
      <w:r w:rsidR="005C4A13">
        <w:rPr>
          <w:rFonts w:ascii="Arial" w:eastAsia="Times New Roman" w:hAnsi="Arial" w:cs="Arial"/>
          <w:color w:val="222222"/>
          <w:sz w:val="36"/>
          <w:szCs w:val="36"/>
        </w:rPr>
        <w:t xml:space="preserve">   Pick up at 11 am from La Cantina (by golf staging area)</w:t>
      </w:r>
    </w:p>
    <w:p w14:paraId="03569736" w14:textId="77777777" w:rsidR="007E66CB" w:rsidRDefault="007E66CB" w:rsidP="008E0AA2">
      <w:pPr>
        <w:spacing w:line="240" w:lineRule="auto"/>
        <w:rPr>
          <w:rFonts w:ascii="Arial" w:eastAsia="Times New Roman" w:hAnsi="Arial" w:cs="Arial"/>
          <w:color w:val="222222"/>
          <w:szCs w:val="24"/>
        </w:rPr>
      </w:pPr>
    </w:p>
    <w:p w14:paraId="750D8C10" w14:textId="15D9A996" w:rsidR="008E0AA2" w:rsidRPr="008E0711" w:rsidRDefault="008E0AA2" w:rsidP="008E0AA2">
      <w:pPr>
        <w:spacing w:line="240" w:lineRule="auto"/>
        <w:rPr>
          <w:rFonts w:ascii="Arial" w:eastAsia="Times New Roman" w:hAnsi="Arial" w:cs="Arial"/>
          <w:b/>
          <w:bCs/>
          <w:color w:val="222222"/>
          <w:sz w:val="22"/>
        </w:rPr>
      </w:pPr>
      <w:r w:rsidRPr="008E0711">
        <w:rPr>
          <w:rFonts w:ascii="Arial" w:eastAsia="Times New Roman" w:hAnsi="Arial" w:cs="Arial"/>
          <w:b/>
          <w:bCs/>
          <w:color w:val="222222"/>
          <w:sz w:val="22"/>
        </w:rPr>
        <w:t>The Otero</w:t>
      </w:r>
    </w:p>
    <w:p w14:paraId="23C3490F" w14:textId="77777777" w:rsidR="008E0AA2" w:rsidRPr="008E0711" w:rsidRDefault="008E0AA2" w:rsidP="008E0AA2">
      <w:pPr>
        <w:spacing w:line="240" w:lineRule="auto"/>
        <w:rPr>
          <w:rFonts w:ascii="Arial" w:eastAsia="Times New Roman" w:hAnsi="Arial" w:cs="Arial"/>
          <w:color w:val="222222"/>
          <w:sz w:val="22"/>
        </w:rPr>
      </w:pPr>
      <w:r w:rsidRPr="008E0711">
        <w:rPr>
          <w:rFonts w:ascii="Arial" w:eastAsia="Times New Roman" w:hAnsi="Arial" w:cs="Arial"/>
          <w:b/>
          <w:bCs/>
          <w:color w:val="FF0000"/>
          <w:sz w:val="22"/>
        </w:rPr>
        <w:t>Turkey</w:t>
      </w:r>
      <w:r w:rsidRPr="008E0711">
        <w:rPr>
          <w:rFonts w:ascii="Arial" w:eastAsia="Times New Roman" w:hAnsi="Arial" w:cs="Arial"/>
          <w:color w:val="FF0000"/>
          <w:sz w:val="22"/>
        </w:rPr>
        <w:t xml:space="preserve"> </w:t>
      </w:r>
      <w:r w:rsidRPr="008E0711">
        <w:rPr>
          <w:rFonts w:ascii="Arial" w:eastAsia="Times New Roman" w:hAnsi="Arial" w:cs="Arial"/>
          <w:color w:val="222222"/>
          <w:sz w:val="22"/>
        </w:rPr>
        <w:t>Sandwich with Pepper Jack Cheese, Bacon, Guacamole, Tomato and Lettuce</w:t>
      </w:r>
    </w:p>
    <w:p w14:paraId="15D6990C" w14:textId="77777777" w:rsidR="008E0AA2" w:rsidRPr="008E0711" w:rsidRDefault="008E0AA2" w:rsidP="008E0AA2">
      <w:pPr>
        <w:spacing w:line="240" w:lineRule="auto"/>
        <w:rPr>
          <w:rFonts w:ascii="Arial" w:eastAsia="Times New Roman" w:hAnsi="Arial" w:cs="Arial"/>
          <w:color w:val="222222"/>
          <w:sz w:val="22"/>
        </w:rPr>
      </w:pPr>
      <w:r w:rsidRPr="008E0711">
        <w:rPr>
          <w:rFonts w:ascii="Arial" w:eastAsia="Times New Roman" w:hAnsi="Arial" w:cs="Arial"/>
          <w:color w:val="222222"/>
          <w:sz w:val="22"/>
        </w:rPr>
        <w:t>Served on Seed lovers Wheat Bread, Mayo &amp; Mustard Packets on the side, Bag of Chips, Fresh Wilcox Apple</w:t>
      </w:r>
    </w:p>
    <w:p w14:paraId="522882A1" w14:textId="77777777" w:rsidR="008E0AA2" w:rsidRPr="008E0711" w:rsidRDefault="008E0AA2" w:rsidP="008E0AA2">
      <w:pPr>
        <w:spacing w:line="240" w:lineRule="auto"/>
        <w:rPr>
          <w:rFonts w:ascii="Arial" w:eastAsia="Times New Roman" w:hAnsi="Arial" w:cs="Arial"/>
          <w:color w:val="222222"/>
          <w:sz w:val="22"/>
        </w:rPr>
      </w:pPr>
      <w:r w:rsidRPr="008E0711">
        <w:rPr>
          <w:rFonts w:ascii="Arial" w:eastAsia="Times New Roman" w:hAnsi="Arial" w:cs="Arial"/>
          <w:color w:val="222222"/>
          <w:sz w:val="22"/>
        </w:rPr>
        <w:t> </w:t>
      </w:r>
    </w:p>
    <w:p w14:paraId="772834D9" w14:textId="09FDCD62" w:rsidR="008E0AA2" w:rsidRPr="008E0711" w:rsidRDefault="008E0AA2" w:rsidP="008E0AA2">
      <w:pPr>
        <w:spacing w:line="240" w:lineRule="auto"/>
        <w:rPr>
          <w:rFonts w:ascii="Arial" w:eastAsia="Times New Roman" w:hAnsi="Arial" w:cs="Arial"/>
          <w:b/>
          <w:bCs/>
          <w:color w:val="222222"/>
          <w:sz w:val="22"/>
        </w:rPr>
      </w:pPr>
      <w:r w:rsidRPr="008E0711">
        <w:rPr>
          <w:rFonts w:ascii="Arial" w:eastAsia="Times New Roman" w:hAnsi="Arial" w:cs="Arial"/>
          <w:b/>
          <w:bCs/>
          <w:color w:val="222222"/>
          <w:sz w:val="22"/>
        </w:rPr>
        <w:t>The Rancho</w:t>
      </w:r>
    </w:p>
    <w:p w14:paraId="5C806B48" w14:textId="77777777" w:rsidR="008E0AA2" w:rsidRPr="008E0711" w:rsidRDefault="008E0AA2" w:rsidP="008E0AA2">
      <w:pPr>
        <w:spacing w:line="240" w:lineRule="auto"/>
        <w:rPr>
          <w:rFonts w:ascii="Arial" w:eastAsia="Times New Roman" w:hAnsi="Arial" w:cs="Arial"/>
          <w:color w:val="222222"/>
          <w:sz w:val="22"/>
        </w:rPr>
      </w:pPr>
      <w:r w:rsidRPr="008E0711">
        <w:rPr>
          <w:rFonts w:ascii="Arial" w:eastAsia="Times New Roman" w:hAnsi="Arial" w:cs="Arial"/>
          <w:color w:val="222222"/>
          <w:sz w:val="22"/>
        </w:rPr>
        <w:t xml:space="preserve">Fresh Grilled </w:t>
      </w:r>
      <w:r w:rsidRPr="008E0711">
        <w:rPr>
          <w:rFonts w:ascii="Arial" w:eastAsia="Times New Roman" w:hAnsi="Arial" w:cs="Arial"/>
          <w:b/>
          <w:bCs/>
          <w:color w:val="FF0000"/>
          <w:sz w:val="22"/>
        </w:rPr>
        <w:t>Chicken</w:t>
      </w:r>
      <w:r w:rsidRPr="008E0711">
        <w:rPr>
          <w:rFonts w:ascii="Arial" w:eastAsia="Times New Roman" w:hAnsi="Arial" w:cs="Arial"/>
          <w:color w:val="222222"/>
          <w:sz w:val="22"/>
        </w:rPr>
        <w:t xml:space="preserve"> Breast with Jarlsberg Swiss Cheese, Honey Mustard Aioli, Heirloom Tomatoes, Arugula and Roasted Red Peppers</w:t>
      </w:r>
    </w:p>
    <w:p w14:paraId="45A08C23" w14:textId="77777777" w:rsidR="008E0AA2" w:rsidRPr="008E0711" w:rsidRDefault="008E0AA2" w:rsidP="008E0AA2">
      <w:pPr>
        <w:spacing w:line="240" w:lineRule="auto"/>
        <w:rPr>
          <w:rFonts w:ascii="Arial" w:eastAsia="Times New Roman" w:hAnsi="Arial" w:cs="Arial"/>
          <w:color w:val="222222"/>
          <w:sz w:val="22"/>
        </w:rPr>
      </w:pPr>
      <w:r w:rsidRPr="008E0711">
        <w:rPr>
          <w:rFonts w:ascii="Arial" w:eastAsia="Times New Roman" w:hAnsi="Arial" w:cs="Arial"/>
          <w:color w:val="222222"/>
          <w:sz w:val="22"/>
        </w:rPr>
        <w:t>Served on Freshly Baked Croissant, Includes Southwestern Pasta Salad &amp; Seedless Green Grapes</w:t>
      </w:r>
    </w:p>
    <w:p w14:paraId="466120C0" w14:textId="77777777" w:rsidR="008E0AA2" w:rsidRPr="008E0711" w:rsidRDefault="008E0AA2" w:rsidP="008E0AA2">
      <w:pPr>
        <w:spacing w:line="240" w:lineRule="auto"/>
        <w:rPr>
          <w:rFonts w:ascii="Arial" w:eastAsia="Times New Roman" w:hAnsi="Arial" w:cs="Arial"/>
          <w:color w:val="222222"/>
          <w:sz w:val="22"/>
        </w:rPr>
      </w:pPr>
      <w:r w:rsidRPr="008E0711">
        <w:rPr>
          <w:rFonts w:ascii="Arial" w:eastAsia="Times New Roman" w:hAnsi="Arial" w:cs="Arial"/>
          <w:color w:val="222222"/>
          <w:sz w:val="22"/>
        </w:rPr>
        <w:t> </w:t>
      </w:r>
    </w:p>
    <w:p w14:paraId="17323B52" w14:textId="69006915" w:rsidR="008E0AA2" w:rsidRPr="008E0711" w:rsidRDefault="008E0AA2" w:rsidP="008E0AA2">
      <w:pPr>
        <w:spacing w:line="240" w:lineRule="auto"/>
        <w:rPr>
          <w:rFonts w:ascii="Arial" w:eastAsia="Times New Roman" w:hAnsi="Arial" w:cs="Arial"/>
          <w:color w:val="222222"/>
          <w:sz w:val="22"/>
        </w:rPr>
      </w:pPr>
      <w:r w:rsidRPr="008E0711">
        <w:rPr>
          <w:rFonts w:ascii="Arial" w:eastAsia="Times New Roman" w:hAnsi="Arial" w:cs="Arial"/>
          <w:b/>
          <w:bCs/>
          <w:color w:val="FF0000"/>
          <w:sz w:val="22"/>
        </w:rPr>
        <w:t>Veggie</w:t>
      </w:r>
      <w:r w:rsidRPr="008E0711">
        <w:rPr>
          <w:rFonts w:ascii="Arial" w:eastAsia="Times New Roman" w:hAnsi="Arial" w:cs="Arial"/>
          <w:b/>
          <w:bCs/>
          <w:color w:val="222222"/>
          <w:sz w:val="22"/>
        </w:rPr>
        <w:t xml:space="preserve"> Wraps</w:t>
      </w:r>
      <w:r w:rsidRPr="008E0711">
        <w:rPr>
          <w:rFonts w:ascii="Arial" w:eastAsia="Times New Roman" w:hAnsi="Arial" w:cs="Arial"/>
          <w:color w:val="222222"/>
          <w:sz w:val="22"/>
        </w:rPr>
        <w:t xml:space="preserve"> may be substituted for Vegetarians or Gluten Free requests.</w:t>
      </w:r>
    </w:p>
    <w:p w14:paraId="708D68CC" w14:textId="1A3E7CDC" w:rsidR="008E0AA2" w:rsidRPr="008E0711" w:rsidRDefault="008E0AA2" w:rsidP="008E0AA2">
      <w:pPr>
        <w:spacing w:line="240" w:lineRule="auto"/>
        <w:rPr>
          <w:rFonts w:ascii="Arial" w:eastAsia="Times New Roman" w:hAnsi="Arial" w:cs="Arial"/>
          <w:color w:val="222222"/>
          <w:sz w:val="22"/>
        </w:rPr>
      </w:pPr>
    </w:p>
    <w:p w14:paraId="6A48D1B2" w14:textId="53EE914C" w:rsidR="007E66CB" w:rsidRPr="008E0711" w:rsidRDefault="007E66CB" w:rsidP="008E0AA2">
      <w:pPr>
        <w:spacing w:line="240" w:lineRule="auto"/>
        <w:rPr>
          <w:rFonts w:ascii="Arial" w:eastAsia="Times New Roman" w:hAnsi="Arial" w:cs="Arial"/>
          <w:color w:val="222222"/>
          <w:sz w:val="22"/>
        </w:rPr>
      </w:pPr>
      <w:r w:rsidRPr="008E0711">
        <w:rPr>
          <w:rFonts w:ascii="Arial" w:eastAsia="Times New Roman" w:hAnsi="Arial" w:cs="Arial"/>
          <w:i/>
          <w:iCs/>
          <w:color w:val="FF0000"/>
          <w:sz w:val="22"/>
        </w:rPr>
        <w:t xml:space="preserve">Option </w:t>
      </w:r>
      <w:r w:rsidR="00D36114" w:rsidRPr="008E0711">
        <w:rPr>
          <w:rFonts w:ascii="Arial" w:eastAsia="Times New Roman" w:hAnsi="Arial" w:cs="Arial"/>
          <w:i/>
          <w:iCs/>
          <w:color w:val="FF0000"/>
          <w:sz w:val="22"/>
        </w:rPr>
        <w:t>for golf only is not available for this event</w:t>
      </w:r>
      <w:r w:rsidR="00D36114" w:rsidRPr="008E0711">
        <w:rPr>
          <w:rFonts w:ascii="Arial" w:eastAsia="Times New Roman" w:hAnsi="Arial" w:cs="Arial"/>
          <w:color w:val="222222"/>
          <w:sz w:val="22"/>
        </w:rPr>
        <w:t>.  Reason being</w:t>
      </w:r>
      <w:r w:rsidRPr="008E0711">
        <w:rPr>
          <w:rFonts w:ascii="Arial" w:eastAsia="Times New Roman" w:hAnsi="Arial" w:cs="Arial"/>
          <w:color w:val="222222"/>
          <w:sz w:val="22"/>
        </w:rPr>
        <w:t xml:space="preserve"> it is too hard for volunteers to maintain a check on who is picking up sandwiches.  </w:t>
      </w:r>
      <w:r w:rsidR="00D36114" w:rsidRPr="008E0711">
        <w:rPr>
          <w:rFonts w:ascii="Arial" w:eastAsia="Times New Roman" w:hAnsi="Arial" w:cs="Arial"/>
          <w:color w:val="222222"/>
          <w:sz w:val="22"/>
        </w:rPr>
        <w:t>At a recent event - sandwiches</w:t>
      </w:r>
      <w:r w:rsidRPr="008E0711">
        <w:rPr>
          <w:rFonts w:ascii="Arial" w:eastAsia="Times New Roman" w:hAnsi="Arial" w:cs="Arial"/>
          <w:color w:val="222222"/>
          <w:sz w:val="22"/>
        </w:rPr>
        <w:t xml:space="preserve"> were taken </w:t>
      </w:r>
      <w:r w:rsidR="00D36114" w:rsidRPr="008E0711">
        <w:rPr>
          <w:rFonts w:ascii="Arial" w:eastAsia="Times New Roman" w:hAnsi="Arial" w:cs="Arial"/>
          <w:color w:val="222222"/>
          <w:sz w:val="22"/>
        </w:rPr>
        <w:t>by golfers who had</w:t>
      </w:r>
      <w:r w:rsidRPr="008E0711">
        <w:rPr>
          <w:rFonts w:ascii="Arial" w:eastAsia="Times New Roman" w:hAnsi="Arial" w:cs="Arial"/>
          <w:color w:val="222222"/>
          <w:sz w:val="22"/>
        </w:rPr>
        <w:t xml:space="preserve"> not ordered.  Golfers </w:t>
      </w:r>
      <w:r w:rsidR="00D36114" w:rsidRPr="008E0711">
        <w:rPr>
          <w:rFonts w:ascii="Arial" w:eastAsia="Times New Roman" w:hAnsi="Arial" w:cs="Arial"/>
          <w:color w:val="222222"/>
          <w:sz w:val="22"/>
        </w:rPr>
        <w:t xml:space="preserve">who </w:t>
      </w:r>
      <w:r w:rsidRPr="008E0711">
        <w:rPr>
          <w:rFonts w:ascii="Arial" w:eastAsia="Times New Roman" w:hAnsi="Arial" w:cs="Arial"/>
          <w:color w:val="222222"/>
          <w:sz w:val="22"/>
        </w:rPr>
        <w:t xml:space="preserve">had </w:t>
      </w:r>
      <w:r w:rsidR="00D36114" w:rsidRPr="008E0711">
        <w:rPr>
          <w:rFonts w:ascii="Arial" w:eastAsia="Times New Roman" w:hAnsi="Arial" w:cs="Arial"/>
          <w:color w:val="222222"/>
          <w:sz w:val="22"/>
        </w:rPr>
        <w:t xml:space="preserve">ordered and paid for a sandwich had </w:t>
      </w:r>
      <w:r w:rsidRPr="008E0711">
        <w:rPr>
          <w:rFonts w:ascii="Arial" w:eastAsia="Times New Roman" w:hAnsi="Arial" w:cs="Arial"/>
          <w:color w:val="222222"/>
          <w:sz w:val="22"/>
        </w:rPr>
        <w:t xml:space="preserve">to wait for the kitchen to make </w:t>
      </w:r>
      <w:r w:rsidR="00D36114" w:rsidRPr="008E0711">
        <w:rPr>
          <w:rFonts w:ascii="Arial" w:eastAsia="Times New Roman" w:hAnsi="Arial" w:cs="Arial"/>
          <w:color w:val="222222"/>
          <w:sz w:val="22"/>
        </w:rPr>
        <w:t>more</w:t>
      </w:r>
      <w:r w:rsidRPr="008E0711">
        <w:rPr>
          <w:rFonts w:ascii="Arial" w:eastAsia="Times New Roman" w:hAnsi="Arial" w:cs="Arial"/>
          <w:color w:val="222222"/>
          <w:sz w:val="22"/>
        </w:rPr>
        <w:t xml:space="preserve">. </w:t>
      </w:r>
      <w:r w:rsidR="00D36114" w:rsidRPr="008E0711">
        <w:rPr>
          <w:rFonts w:ascii="Arial" w:eastAsia="Times New Roman" w:hAnsi="Arial" w:cs="Arial"/>
          <w:color w:val="222222"/>
          <w:sz w:val="22"/>
        </w:rPr>
        <w:t xml:space="preserve">The event organizers had to pay for those sandwiches.  </w:t>
      </w:r>
      <w:r w:rsidRPr="008E0711">
        <w:rPr>
          <w:rFonts w:ascii="Arial" w:eastAsia="Times New Roman" w:hAnsi="Arial" w:cs="Arial"/>
          <w:color w:val="222222"/>
          <w:sz w:val="22"/>
        </w:rPr>
        <w:t>(NOTE: not Kachina)</w:t>
      </w:r>
      <w:r w:rsidR="00D36114" w:rsidRPr="008E0711">
        <w:rPr>
          <w:rFonts w:ascii="Arial" w:eastAsia="Times New Roman" w:hAnsi="Arial" w:cs="Arial"/>
          <w:color w:val="222222"/>
          <w:sz w:val="22"/>
        </w:rPr>
        <w:t xml:space="preserve"> It was chaos!</w:t>
      </w:r>
    </w:p>
    <w:p w14:paraId="4F47B6B9" w14:textId="0D39A91B" w:rsidR="008E0AA2" w:rsidRDefault="008E0AA2" w:rsidP="008E0AA2">
      <w:pPr>
        <w:spacing w:line="240" w:lineRule="auto"/>
        <w:rPr>
          <w:rFonts w:ascii="Arial" w:eastAsia="Times New Roman" w:hAnsi="Arial" w:cs="Arial"/>
          <w:color w:val="222222"/>
          <w:szCs w:val="24"/>
        </w:rPr>
      </w:pPr>
    </w:p>
    <w:p w14:paraId="7D6A706B" w14:textId="40AC67D4" w:rsidR="007E66CB" w:rsidRPr="007E66CB" w:rsidRDefault="009F394E" w:rsidP="008E0AA2">
      <w:pPr>
        <w:spacing w:line="240" w:lineRule="auto"/>
        <w:rPr>
          <w:rFonts w:ascii="Arial" w:eastAsia="Times New Roman" w:hAnsi="Arial" w:cs="Arial"/>
          <w:color w:val="222222"/>
          <w:sz w:val="36"/>
          <w:szCs w:val="36"/>
        </w:rPr>
      </w:pPr>
      <w:r w:rsidRPr="007E66CB">
        <w:rPr>
          <w:rFonts w:ascii="Arial" w:eastAsia="Times New Roman" w:hAnsi="Arial" w:cs="Arial"/>
          <w:color w:val="222222"/>
          <w:sz w:val="36"/>
          <w:szCs w:val="36"/>
        </w:rPr>
        <w:t xml:space="preserve">Clarifications on </w:t>
      </w:r>
      <w:r w:rsidR="005C4A13">
        <w:rPr>
          <w:rFonts w:ascii="Arial" w:eastAsia="Times New Roman" w:hAnsi="Arial" w:cs="Arial"/>
          <w:color w:val="222222"/>
          <w:sz w:val="36"/>
          <w:szCs w:val="36"/>
        </w:rPr>
        <w:t xml:space="preserve">Hotel </w:t>
      </w:r>
      <w:r w:rsidR="008E0AA2" w:rsidRPr="007E66CB">
        <w:rPr>
          <w:rFonts w:ascii="Arial" w:eastAsia="Times New Roman" w:hAnsi="Arial" w:cs="Arial"/>
          <w:color w:val="222222"/>
          <w:sz w:val="36"/>
          <w:szCs w:val="36"/>
        </w:rPr>
        <w:t>Room Booking</w:t>
      </w:r>
      <w:r w:rsidRPr="007E66CB">
        <w:rPr>
          <w:rFonts w:ascii="Arial" w:eastAsia="Times New Roman" w:hAnsi="Arial" w:cs="Arial"/>
          <w:color w:val="222222"/>
          <w:sz w:val="36"/>
          <w:szCs w:val="36"/>
        </w:rPr>
        <w:t xml:space="preserve">:   </w:t>
      </w:r>
    </w:p>
    <w:p w14:paraId="01BA0347" w14:textId="77777777" w:rsidR="008E0711" w:rsidRPr="008E0711" w:rsidRDefault="009F394E" w:rsidP="008E0711">
      <w:pPr>
        <w:pStyle w:val="NoSpacing"/>
        <w:rPr>
          <w:rFonts w:ascii="Arial" w:hAnsi="Arial" w:cs="Arial"/>
          <w:sz w:val="22"/>
        </w:rPr>
      </w:pPr>
      <w:r w:rsidRPr="008E0711">
        <w:rPr>
          <w:rFonts w:ascii="Arial" w:hAnsi="Arial" w:cs="Arial"/>
          <w:color w:val="222222"/>
          <w:sz w:val="22"/>
        </w:rPr>
        <w:t>Kachina has reserved 10 rooms for the best group rate price for Monday</w:t>
      </w:r>
      <w:r w:rsidR="00F12521" w:rsidRPr="008E0711">
        <w:rPr>
          <w:rFonts w:ascii="Arial" w:hAnsi="Arial" w:cs="Arial"/>
          <w:color w:val="222222"/>
          <w:sz w:val="22"/>
        </w:rPr>
        <w:t xml:space="preserve"> </w:t>
      </w:r>
      <w:r w:rsidRPr="008E0711">
        <w:rPr>
          <w:rFonts w:ascii="Arial" w:hAnsi="Arial" w:cs="Arial"/>
          <w:color w:val="222222"/>
          <w:sz w:val="22"/>
        </w:rPr>
        <w:t xml:space="preserve">5/1/23 it is the PLAYER responsibility for all expenses incurred.  </w:t>
      </w:r>
      <w:r w:rsidR="007E66CB" w:rsidRPr="008E0711">
        <w:rPr>
          <w:rFonts w:ascii="Arial" w:hAnsi="Arial" w:cs="Arial"/>
          <w:color w:val="222222"/>
          <w:sz w:val="22"/>
        </w:rPr>
        <w:t xml:space="preserve">Kachina Representatives or </w:t>
      </w:r>
      <w:r w:rsidRPr="008E0711">
        <w:rPr>
          <w:rFonts w:ascii="Arial" w:hAnsi="Arial" w:cs="Arial"/>
          <w:color w:val="222222"/>
          <w:sz w:val="22"/>
        </w:rPr>
        <w:t xml:space="preserve">Sandra Murray </w:t>
      </w:r>
      <w:r w:rsidR="007E66CB" w:rsidRPr="008E0711">
        <w:rPr>
          <w:rFonts w:ascii="Arial" w:hAnsi="Arial" w:cs="Arial"/>
          <w:color w:val="FF0000"/>
          <w:sz w:val="22"/>
          <w:u w:val="single"/>
        </w:rPr>
        <w:t>is</w:t>
      </w:r>
      <w:r w:rsidRPr="008E0711">
        <w:rPr>
          <w:rFonts w:ascii="Arial" w:hAnsi="Arial" w:cs="Arial"/>
          <w:color w:val="FF0000"/>
          <w:sz w:val="22"/>
          <w:u w:val="single"/>
        </w:rPr>
        <w:t xml:space="preserve"> not</w:t>
      </w:r>
      <w:r w:rsidRPr="008E0711">
        <w:rPr>
          <w:rFonts w:ascii="Arial" w:hAnsi="Arial" w:cs="Arial"/>
          <w:color w:val="222222"/>
          <w:sz w:val="22"/>
        </w:rPr>
        <w:t xml:space="preserve"> taking reservations</w:t>
      </w:r>
      <w:r w:rsidR="00C53137" w:rsidRPr="008E0711">
        <w:rPr>
          <w:rFonts w:ascii="Arial" w:hAnsi="Arial" w:cs="Arial"/>
          <w:color w:val="222222"/>
          <w:sz w:val="22"/>
        </w:rPr>
        <w:t xml:space="preserve">.  Posada </w:t>
      </w:r>
      <w:r w:rsidR="008E0711" w:rsidRPr="008E0711">
        <w:rPr>
          <w:rFonts w:ascii="Arial" w:hAnsi="Arial" w:cs="Arial"/>
          <w:color w:val="222222"/>
          <w:sz w:val="22"/>
        </w:rPr>
        <w:t xml:space="preserve">Guest Rooms </w:t>
      </w:r>
      <w:r w:rsidR="008E0711" w:rsidRPr="008E0711">
        <w:rPr>
          <w:rFonts w:ascii="Arial" w:hAnsi="Arial" w:cs="Arial"/>
          <w:sz w:val="22"/>
        </w:rPr>
        <w:t>350 sq. ft. | Up to 4 guests</w:t>
      </w:r>
    </w:p>
    <w:p w14:paraId="581C759C" w14:textId="7993BFF5" w:rsidR="008E0711" w:rsidRPr="008E0711" w:rsidRDefault="008E0711" w:rsidP="008E0711">
      <w:pPr>
        <w:pStyle w:val="NoSpacing"/>
        <w:rPr>
          <w:rFonts w:ascii="Arial" w:hAnsi="Arial" w:cs="Arial"/>
          <w:sz w:val="22"/>
        </w:rPr>
      </w:pPr>
      <w:r w:rsidRPr="008E0711">
        <w:rPr>
          <w:rFonts w:ascii="Arial" w:hAnsi="Arial" w:cs="Arial"/>
          <w:sz w:val="22"/>
        </w:rPr>
        <w:t xml:space="preserve">Warm Southwest touches and modern amenities create a welcoming and restful space. </w:t>
      </w:r>
      <w:proofErr w:type="spellStart"/>
      <w:r w:rsidRPr="008E0711">
        <w:rPr>
          <w:rFonts w:ascii="Arial" w:hAnsi="Arial" w:cs="Arial"/>
          <w:sz w:val="22"/>
        </w:rPr>
        <w:t>Tubac</w:t>
      </w:r>
      <w:proofErr w:type="spellEnd"/>
      <w:r w:rsidRPr="008E0711">
        <w:rPr>
          <w:rFonts w:ascii="Arial" w:hAnsi="Arial" w:cs="Arial"/>
          <w:sz w:val="22"/>
        </w:rPr>
        <w:t xml:space="preserve"> Posada Guest Rooms feature spacious bedrooms with either one king bed or two queen beds, intimate patios, and peaceful fountain views.</w:t>
      </w:r>
    </w:p>
    <w:p w14:paraId="781938BD" w14:textId="56D8D211" w:rsidR="008E0AA2" w:rsidRPr="008E0711" w:rsidRDefault="009F394E" w:rsidP="008E0AA2">
      <w:pPr>
        <w:spacing w:line="240" w:lineRule="auto"/>
        <w:rPr>
          <w:rFonts w:ascii="Arial" w:eastAsia="Times New Roman" w:hAnsi="Arial" w:cs="Arial"/>
          <w:color w:val="222222"/>
          <w:sz w:val="22"/>
        </w:rPr>
      </w:pPr>
      <w:r w:rsidRPr="008E0711">
        <w:rPr>
          <w:rFonts w:ascii="Arial" w:eastAsia="Times New Roman" w:hAnsi="Arial" w:cs="Arial"/>
          <w:color w:val="222222"/>
          <w:sz w:val="22"/>
        </w:rPr>
        <w:t xml:space="preserve"> – please read and follow instructions below…</w:t>
      </w:r>
    </w:p>
    <w:p w14:paraId="548CAE5C" w14:textId="65B167D3" w:rsidR="008E0711" w:rsidRPr="008E0711" w:rsidRDefault="008E0711" w:rsidP="008E0711">
      <w:pPr>
        <w:pStyle w:val="Default"/>
        <w:ind w:left="1440"/>
      </w:pPr>
      <w:r>
        <w:rPr>
          <w:noProof/>
        </w:rPr>
        <w:drawing>
          <wp:inline distT="0" distB="0" distL="0" distR="0" wp14:anchorId="0AE21CB4" wp14:editId="38C4004C">
            <wp:extent cx="5334000"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334000" cy="1079500"/>
                    </a:xfrm>
                    <a:prstGeom prst="rect">
                      <a:avLst/>
                    </a:prstGeom>
                  </pic:spPr>
                </pic:pic>
              </a:graphicData>
            </a:graphic>
          </wp:inline>
        </w:drawing>
      </w:r>
    </w:p>
    <w:p w14:paraId="7A4AE0B7" w14:textId="77777777" w:rsidR="008E0711" w:rsidRDefault="008E0711" w:rsidP="009F394E">
      <w:pPr>
        <w:pStyle w:val="Default"/>
        <w:rPr>
          <w:sz w:val="20"/>
          <w:szCs w:val="20"/>
        </w:rPr>
      </w:pPr>
    </w:p>
    <w:p w14:paraId="2543AE67" w14:textId="3409E2B4" w:rsidR="009F394E" w:rsidRPr="008E0711" w:rsidRDefault="009F394E" w:rsidP="009F394E">
      <w:pPr>
        <w:pStyle w:val="Default"/>
        <w:rPr>
          <w:rFonts w:ascii="Arial" w:hAnsi="Arial" w:cs="Arial"/>
          <w:sz w:val="22"/>
          <w:szCs w:val="22"/>
        </w:rPr>
      </w:pPr>
      <w:r w:rsidRPr="008E0711">
        <w:rPr>
          <w:rFonts w:ascii="Arial" w:hAnsi="Arial" w:cs="Arial"/>
          <w:sz w:val="22"/>
          <w:szCs w:val="22"/>
        </w:rPr>
        <w:t xml:space="preserve">Pricing does not include 6.6% tax and a $25.00 daily resort fee which includes use of fitness center, day use of the Spa, putting green, unlimited local and 800 calls, high-speed internet, and parking. The resort cannot guarantee room types but will do our best to accommodate requests </w:t>
      </w:r>
    </w:p>
    <w:p w14:paraId="0364B748" w14:textId="5122ED75" w:rsidR="004F4CD7" w:rsidRPr="008E0711" w:rsidRDefault="004F4CD7" w:rsidP="0087587D">
      <w:pPr>
        <w:jc w:val="right"/>
        <w:rPr>
          <w:rFonts w:ascii="Arial" w:hAnsi="Arial" w:cs="Arial"/>
          <w:sz w:val="22"/>
        </w:rPr>
      </w:pPr>
    </w:p>
    <w:p w14:paraId="230714D0" w14:textId="34380F58" w:rsidR="009F394E" w:rsidRPr="008E0711" w:rsidRDefault="009F394E" w:rsidP="009F394E">
      <w:pPr>
        <w:pStyle w:val="Default"/>
        <w:rPr>
          <w:rFonts w:ascii="Arial" w:hAnsi="Arial" w:cs="Arial"/>
          <w:sz w:val="22"/>
          <w:szCs w:val="22"/>
        </w:rPr>
      </w:pPr>
      <w:r w:rsidRPr="008E0711">
        <w:rPr>
          <w:rFonts w:ascii="Arial" w:hAnsi="Arial" w:cs="Arial"/>
          <w:b/>
          <w:bCs/>
          <w:sz w:val="22"/>
          <w:szCs w:val="22"/>
        </w:rPr>
        <w:t xml:space="preserve">Room Block Reservations: </w:t>
      </w:r>
      <w:r w:rsidRPr="008E0711">
        <w:rPr>
          <w:rFonts w:ascii="Arial" w:hAnsi="Arial" w:cs="Arial"/>
          <w:sz w:val="22"/>
          <w:szCs w:val="22"/>
        </w:rPr>
        <w:t xml:space="preserve">All reservations will be handled either by TUBAC reservations department, or TUBAC group sales department. Please see below. </w:t>
      </w:r>
    </w:p>
    <w:p w14:paraId="061758F1" w14:textId="779D3E53" w:rsidR="009F394E" w:rsidRPr="008E0711" w:rsidRDefault="009F394E" w:rsidP="009F394E">
      <w:pPr>
        <w:pStyle w:val="Default"/>
        <w:numPr>
          <w:ilvl w:val="0"/>
          <w:numId w:val="1"/>
        </w:numPr>
        <w:ind w:hanging="270"/>
        <w:rPr>
          <w:rFonts w:ascii="Arial" w:hAnsi="Arial" w:cs="Arial"/>
          <w:sz w:val="22"/>
          <w:szCs w:val="22"/>
        </w:rPr>
      </w:pPr>
      <w:r w:rsidRPr="008E0711">
        <w:rPr>
          <w:rFonts w:ascii="Arial" w:hAnsi="Arial" w:cs="Arial"/>
          <w:b/>
          <w:bCs/>
          <w:sz w:val="22"/>
          <w:szCs w:val="22"/>
        </w:rPr>
        <w:t xml:space="preserve">Individuals </w:t>
      </w:r>
      <w:r w:rsidRPr="008E0711">
        <w:rPr>
          <w:rFonts w:ascii="Arial" w:hAnsi="Arial" w:cs="Arial"/>
          <w:sz w:val="22"/>
          <w:szCs w:val="22"/>
        </w:rPr>
        <w:t>can call the reservations number #</w:t>
      </w:r>
      <w:r w:rsidR="007E66CB" w:rsidRPr="008E0711">
        <w:rPr>
          <w:rFonts w:ascii="Arial" w:hAnsi="Arial" w:cs="Arial"/>
          <w:b/>
          <w:bCs/>
          <w:sz w:val="22"/>
          <w:szCs w:val="22"/>
        </w:rPr>
        <w:t>1-</w:t>
      </w:r>
      <w:r w:rsidRPr="008E0711">
        <w:rPr>
          <w:rFonts w:ascii="Arial" w:hAnsi="Arial" w:cs="Arial"/>
          <w:b/>
          <w:bCs/>
          <w:sz w:val="22"/>
          <w:szCs w:val="22"/>
        </w:rPr>
        <w:t xml:space="preserve">800-848-7893 </w:t>
      </w:r>
      <w:r w:rsidRPr="008E0711">
        <w:rPr>
          <w:rFonts w:ascii="Arial" w:hAnsi="Arial" w:cs="Arial"/>
          <w:sz w:val="22"/>
          <w:szCs w:val="22"/>
        </w:rPr>
        <w:t xml:space="preserve">and ask for the </w:t>
      </w:r>
      <w:r w:rsidRPr="008E0711">
        <w:rPr>
          <w:rFonts w:ascii="Arial" w:hAnsi="Arial" w:cs="Arial"/>
          <w:b/>
          <w:bCs/>
          <w:sz w:val="22"/>
          <w:szCs w:val="22"/>
        </w:rPr>
        <w:t xml:space="preserve">Kachina Women’s Golf Association </w:t>
      </w:r>
      <w:r w:rsidRPr="008E0711">
        <w:rPr>
          <w:rFonts w:ascii="Arial" w:hAnsi="Arial" w:cs="Arial"/>
          <w:sz w:val="22"/>
          <w:szCs w:val="22"/>
        </w:rPr>
        <w:t xml:space="preserve">room block. </w:t>
      </w:r>
      <w:r w:rsidR="007E66CB" w:rsidRPr="008E0711">
        <w:rPr>
          <w:rFonts w:ascii="Arial" w:hAnsi="Arial" w:cs="Arial"/>
          <w:sz w:val="22"/>
          <w:szCs w:val="22"/>
        </w:rPr>
        <w:t>TUBAC</w:t>
      </w:r>
      <w:r w:rsidRPr="008E0711">
        <w:rPr>
          <w:rFonts w:ascii="Arial" w:hAnsi="Arial" w:cs="Arial"/>
          <w:sz w:val="22"/>
          <w:szCs w:val="22"/>
        </w:rPr>
        <w:t xml:space="preserve"> cannot guarantee specific room requests but will do </w:t>
      </w:r>
      <w:r w:rsidR="007E66CB" w:rsidRPr="008E0711">
        <w:rPr>
          <w:rFonts w:ascii="Arial" w:hAnsi="Arial" w:cs="Arial"/>
          <w:sz w:val="22"/>
          <w:szCs w:val="22"/>
        </w:rPr>
        <w:t>their</w:t>
      </w:r>
      <w:r w:rsidRPr="008E0711">
        <w:rPr>
          <w:rFonts w:ascii="Arial" w:hAnsi="Arial" w:cs="Arial"/>
          <w:sz w:val="22"/>
          <w:szCs w:val="22"/>
        </w:rPr>
        <w:t xml:space="preserve"> best to accommodate them. </w:t>
      </w:r>
    </w:p>
    <w:p w14:paraId="39938E20" w14:textId="77777777" w:rsidR="009F394E" w:rsidRPr="008E0711" w:rsidRDefault="009F394E" w:rsidP="009F394E">
      <w:pPr>
        <w:pStyle w:val="Default"/>
        <w:numPr>
          <w:ilvl w:val="0"/>
          <w:numId w:val="1"/>
        </w:numPr>
        <w:ind w:hanging="270"/>
        <w:rPr>
          <w:rFonts w:ascii="Arial" w:hAnsi="Arial" w:cs="Arial"/>
          <w:sz w:val="22"/>
          <w:szCs w:val="22"/>
        </w:rPr>
      </w:pPr>
      <w:r w:rsidRPr="008E0711">
        <w:rPr>
          <w:rFonts w:ascii="Arial" w:hAnsi="Arial" w:cs="Arial"/>
          <w:b/>
          <w:bCs/>
          <w:sz w:val="22"/>
          <w:szCs w:val="22"/>
        </w:rPr>
        <w:t xml:space="preserve">Cut-off Date: </w:t>
      </w:r>
      <w:r w:rsidRPr="008E0711">
        <w:rPr>
          <w:rFonts w:ascii="Arial" w:hAnsi="Arial" w:cs="Arial"/>
          <w:sz w:val="22"/>
          <w:szCs w:val="22"/>
        </w:rPr>
        <w:t xml:space="preserve">The Group Room Block will be held until thirty days prior to arrival </w:t>
      </w:r>
      <w:r w:rsidRPr="008E0711">
        <w:rPr>
          <w:rFonts w:ascii="Arial" w:hAnsi="Arial" w:cs="Arial"/>
          <w:b/>
          <w:bCs/>
          <w:color w:val="FF0000"/>
          <w:sz w:val="22"/>
          <w:szCs w:val="22"/>
        </w:rPr>
        <w:t xml:space="preserve">(April 1, 2023) </w:t>
      </w:r>
      <w:r w:rsidRPr="008E0711">
        <w:rPr>
          <w:rFonts w:ascii="Arial" w:hAnsi="Arial" w:cs="Arial"/>
          <w:sz w:val="22"/>
          <w:szCs w:val="22"/>
        </w:rPr>
        <w:t xml:space="preserve">in advance of the arrival date or until the block commitment has been filled. After the group room block has been released, rooms are based on availability and the room rates will be honored if available. </w:t>
      </w:r>
    </w:p>
    <w:p w14:paraId="43FC7DD1" w14:textId="65C892D0" w:rsidR="009F394E" w:rsidRDefault="009F394E" w:rsidP="009F394E">
      <w:pPr>
        <w:pStyle w:val="Default"/>
        <w:numPr>
          <w:ilvl w:val="0"/>
          <w:numId w:val="1"/>
        </w:numPr>
        <w:ind w:hanging="270"/>
        <w:rPr>
          <w:sz w:val="20"/>
          <w:szCs w:val="20"/>
        </w:rPr>
      </w:pPr>
      <w:r w:rsidRPr="008E0711">
        <w:rPr>
          <w:rFonts w:ascii="Arial" w:hAnsi="Arial" w:cs="Arial"/>
          <w:b/>
          <w:bCs/>
          <w:sz w:val="22"/>
          <w:szCs w:val="22"/>
        </w:rPr>
        <w:t xml:space="preserve">Arrival/Departure: </w:t>
      </w:r>
      <w:r w:rsidRPr="008E0711">
        <w:rPr>
          <w:rFonts w:ascii="Arial" w:hAnsi="Arial" w:cs="Arial"/>
          <w:sz w:val="22"/>
          <w:szCs w:val="22"/>
        </w:rPr>
        <w:t xml:space="preserve">Check in is at </w:t>
      </w:r>
      <w:r w:rsidRPr="008E0711">
        <w:rPr>
          <w:rFonts w:ascii="Arial" w:hAnsi="Arial" w:cs="Arial"/>
          <w:b/>
          <w:bCs/>
          <w:sz w:val="22"/>
          <w:szCs w:val="22"/>
        </w:rPr>
        <w:t>4:00 p.m</w:t>
      </w:r>
      <w:r w:rsidRPr="008E0711">
        <w:rPr>
          <w:rFonts w:ascii="Arial" w:hAnsi="Arial" w:cs="Arial"/>
          <w:sz w:val="22"/>
          <w:szCs w:val="22"/>
        </w:rPr>
        <w:t xml:space="preserve">. Check out is at </w:t>
      </w:r>
      <w:r w:rsidRPr="008E0711">
        <w:rPr>
          <w:rFonts w:ascii="Arial" w:hAnsi="Arial" w:cs="Arial"/>
          <w:b/>
          <w:bCs/>
          <w:sz w:val="22"/>
          <w:szCs w:val="22"/>
        </w:rPr>
        <w:t>11:00 a.m</w:t>
      </w:r>
      <w:r w:rsidRPr="008E0711">
        <w:rPr>
          <w:rFonts w:ascii="Arial" w:hAnsi="Arial" w:cs="Arial"/>
          <w:sz w:val="22"/>
          <w:szCs w:val="22"/>
        </w:rPr>
        <w:t>. Early check-in and late check-out are based on availability and at $50.00. Please make all group attendees aware of check-in and check-out time</w:t>
      </w:r>
      <w:r w:rsidR="005C4A13">
        <w:rPr>
          <w:sz w:val="20"/>
          <w:szCs w:val="20"/>
        </w:rPr>
        <w:t>.</w:t>
      </w:r>
    </w:p>
    <w:p w14:paraId="517E6044" w14:textId="46A2AD57" w:rsidR="005C4A13" w:rsidRPr="009F394E" w:rsidRDefault="005C4A13" w:rsidP="005C4A13">
      <w:pPr>
        <w:pStyle w:val="Default"/>
        <w:rPr>
          <w:sz w:val="20"/>
          <w:szCs w:val="20"/>
        </w:rPr>
      </w:pPr>
    </w:p>
    <w:sectPr w:rsidR="005C4A13" w:rsidRPr="009F394E" w:rsidSect="00962794">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A3A45"/>
    <w:multiLevelType w:val="hybridMultilevel"/>
    <w:tmpl w:val="5898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924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7D"/>
    <w:rsid w:val="002C0D46"/>
    <w:rsid w:val="0036629C"/>
    <w:rsid w:val="003C6FBF"/>
    <w:rsid w:val="00425ECC"/>
    <w:rsid w:val="00433AA2"/>
    <w:rsid w:val="004A325C"/>
    <w:rsid w:val="004F4CD7"/>
    <w:rsid w:val="005511F4"/>
    <w:rsid w:val="005C4A13"/>
    <w:rsid w:val="007B1D32"/>
    <w:rsid w:val="007E66CB"/>
    <w:rsid w:val="008019BB"/>
    <w:rsid w:val="0087587D"/>
    <w:rsid w:val="008A39F6"/>
    <w:rsid w:val="008E0711"/>
    <w:rsid w:val="008E0AA2"/>
    <w:rsid w:val="00934050"/>
    <w:rsid w:val="00962794"/>
    <w:rsid w:val="00971687"/>
    <w:rsid w:val="009F394E"/>
    <w:rsid w:val="00A353B6"/>
    <w:rsid w:val="00A4071D"/>
    <w:rsid w:val="00C159E1"/>
    <w:rsid w:val="00C53137"/>
    <w:rsid w:val="00D10A84"/>
    <w:rsid w:val="00D36114"/>
    <w:rsid w:val="00F1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F3E8"/>
  <w15:chartTrackingRefBased/>
  <w15:docId w15:val="{A1FDD72F-82FD-4C52-A8E7-AA2E63CA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34050"/>
    <w:pPr>
      <w:framePr w:w="7920" w:h="1980" w:hRule="exact" w:hSpace="180" w:wrap="auto" w:hAnchor="page" w:xAlign="center" w:yAlign="bottom"/>
      <w:spacing w:line="240" w:lineRule="auto"/>
      <w:ind w:left="2880"/>
    </w:pPr>
    <w:rPr>
      <w:rFonts w:eastAsiaTheme="majorEastAsia" w:cstheme="majorBidi"/>
      <w:sz w:val="28"/>
      <w:szCs w:val="24"/>
    </w:rPr>
  </w:style>
  <w:style w:type="character" w:customStyle="1" w:styleId="w8qarf">
    <w:name w:val="w8qarf"/>
    <w:basedOn w:val="DefaultParagraphFont"/>
    <w:rsid w:val="00D10A84"/>
  </w:style>
  <w:style w:type="character" w:styleId="Hyperlink">
    <w:name w:val="Hyperlink"/>
    <w:basedOn w:val="DefaultParagraphFont"/>
    <w:uiPriority w:val="99"/>
    <w:semiHidden/>
    <w:unhideWhenUsed/>
    <w:rsid w:val="00D10A84"/>
    <w:rPr>
      <w:color w:val="0000FF"/>
      <w:u w:val="single"/>
    </w:rPr>
  </w:style>
  <w:style w:type="character" w:customStyle="1" w:styleId="lrzxr">
    <w:name w:val="lrzxr"/>
    <w:basedOn w:val="DefaultParagraphFont"/>
    <w:rsid w:val="00D10A84"/>
  </w:style>
  <w:style w:type="character" w:styleId="Emphasis">
    <w:name w:val="Emphasis"/>
    <w:basedOn w:val="DefaultParagraphFont"/>
    <w:uiPriority w:val="20"/>
    <w:qFormat/>
    <w:rsid w:val="005511F4"/>
    <w:rPr>
      <w:i/>
      <w:iCs/>
    </w:rPr>
  </w:style>
  <w:style w:type="character" w:customStyle="1" w:styleId="apple-converted-space">
    <w:name w:val="apple-converted-space"/>
    <w:basedOn w:val="DefaultParagraphFont"/>
    <w:rsid w:val="008E0AA2"/>
  </w:style>
  <w:style w:type="paragraph" w:customStyle="1" w:styleId="Default">
    <w:name w:val="Default"/>
    <w:rsid w:val="009F394E"/>
    <w:pPr>
      <w:autoSpaceDE w:val="0"/>
      <w:autoSpaceDN w:val="0"/>
      <w:adjustRightInd w:val="0"/>
      <w:spacing w:line="240" w:lineRule="auto"/>
    </w:pPr>
    <w:rPr>
      <w:rFonts w:ascii="Tahoma" w:hAnsi="Tahoma" w:cs="Tahoma"/>
      <w:color w:val="000000"/>
      <w:szCs w:val="24"/>
    </w:rPr>
  </w:style>
  <w:style w:type="paragraph" w:styleId="ListParagraph">
    <w:name w:val="List Paragraph"/>
    <w:basedOn w:val="Normal"/>
    <w:uiPriority w:val="34"/>
    <w:qFormat/>
    <w:rsid w:val="009F394E"/>
    <w:pPr>
      <w:ind w:left="720"/>
      <w:contextualSpacing/>
    </w:pPr>
  </w:style>
  <w:style w:type="character" w:customStyle="1" w:styleId="floorplan">
    <w:name w:val="floorplan"/>
    <w:basedOn w:val="DefaultParagraphFont"/>
    <w:rsid w:val="008E0711"/>
  </w:style>
  <w:style w:type="paragraph" w:styleId="NormalWeb">
    <w:name w:val="Normal (Web)"/>
    <w:basedOn w:val="Normal"/>
    <w:uiPriority w:val="99"/>
    <w:semiHidden/>
    <w:unhideWhenUsed/>
    <w:rsid w:val="008E0711"/>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8E071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076">
      <w:bodyDiv w:val="1"/>
      <w:marLeft w:val="0"/>
      <w:marRight w:val="0"/>
      <w:marTop w:val="0"/>
      <w:marBottom w:val="0"/>
      <w:divBdr>
        <w:top w:val="none" w:sz="0" w:space="0" w:color="auto"/>
        <w:left w:val="none" w:sz="0" w:space="0" w:color="auto"/>
        <w:bottom w:val="none" w:sz="0" w:space="0" w:color="auto"/>
        <w:right w:val="none" w:sz="0" w:space="0" w:color="auto"/>
      </w:divBdr>
    </w:div>
    <w:div w:id="947279305">
      <w:bodyDiv w:val="1"/>
      <w:marLeft w:val="0"/>
      <w:marRight w:val="0"/>
      <w:marTop w:val="0"/>
      <w:marBottom w:val="0"/>
      <w:divBdr>
        <w:top w:val="none" w:sz="0" w:space="0" w:color="auto"/>
        <w:left w:val="none" w:sz="0" w:space="0" w:color="auto"/>
        <w:bottom w:val="none" w:sz="0" w:space="0" w:color="auto"/>
        <w:right w:val="none" w:sz="0" w:space="0" w:color="auto"/>
      </w:divBdr>
    </w:div>
    <w:div w:id="127567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quarry+pines&amp;rlz=1C1SQJL_enUS778US778&amp;sxsrf=ALiCzsYna2gcY2sP1jsGapQYmSjTrmtC-Q%3A1661790111690&amp;ei=n-cMY4TgKaXakPIPjfaWmAk&amp;gs_ssp=eJzj4tZP1zcsySgrMTGsMmC0UjWosDBLMU01MDJLs0xNMzZPTLMyqEhMTrZMNjY1TTE1T7M0STLw4iksTSwqqlQoyMxLLQYAh4QUOA&amp;oq=quarry+pines&amp;gs_lcp=Cgdnd3Mtd2l6EAEYADILCC4QgAQQxwEQrwEyBQgAEIAEMgUIABCABDIFCAAQgAQyBQgAEIAEMgUIABCABDIFCAAQgAQyBQgAEIAEMgUIABCABDoFCAAQkQI6EAguELEDEIMBEMcBENEDEEM6CAgAEIAEELEDOgsIABCABBCxAxCDAToLCC4QgAQQsQMQ1AI6CAguEIAEENQCOgQIABBDOggIABCxAxCDAToOCC4QgAQQsQMQxwEQ0QM6EAguEIAEEIcCEMcBEK8BEBQ6BwgAELEDEEM6CggAELEDEIMBEEM6BwguENQCEEM6CwguEMcBEK8BEJECOgQILhBDOggILhCABBCxAzoLCAAQgAQQsQMQyQM6BQguEIAESgQIQRgASgQIRhgAUABYigtg0CJoAHABeAGAAZcCiAHlD5IBBjAuMTEuMZgBAKABAcABAQ&amp;sclient=gws-wi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 Kropp</dc:creator>
  <cp:keywords/>
  <dc:description/>
  <cp:lastModifiedBy>sandra murray</cp:lastModifiedBy>
  <cp:revision>6</cp:revision>
  <cp:lastPrinted>2023-02-08T17:40:00Z</cp:lastPrinted>
  <dcterms:created xsi:type="dcterms:W3CDTF">2023-02-08T17:40:00Z</dcterms:created>
  <dcterms:modified xsi:type="dcterms:W3CDTF">2023-02-08T21:16:00Z</dcterms:modified>
</cp:coreProperties>
</file>