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8B0B" w14:textId="60DE9C7B" w:rsidR="008C4E5B" w:rsidRDefault="008C4E5B" w:rsidP="00D65BC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5725FE1D" wp14:editId="7D5F74E3">
            <wp:extent cx="2255312" cy="2322296"/>
            <wp:effectExtent l="0" t="0" r="0" b="1905"/>
            <wp:docPr id="1075358994" name="Picture 1" descr="A gold coin with blue and green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58994" name="Picture 1" descr="A gold coin with blue and green mountain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244" cy="2325315"/>
                    </a:xfrm>
                    <a:prstGeom prst="rect">
                      <a:avLst/>
                    </a:prstGeom>
                  </pic:spPr>
                </pic:pic>
              </a:graphicData>
            </a:graphic>
          </wp:inline>
        </w:drawing>
      </w:r>
    </w:p>
    <w:p w14:paraId="6BECB640" w14:textId="496C2DDE" w:rsidR="00D65BC3" w:rsidRPr="00D65BC3" w:rsidRDefault="00D65BC3" w:rsidP="00D65BC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65BC3">
        <w:rPr>
          <w:rFonts w:ascii="Times New Roman" w:eastAsia="Times New Roman" w:hAnsi="Times New Roman" w:cs="Times New Roman"/>
          <w:b/>
          <w:bCs/>
          <w:kern w:val="36"/>
          <w:sz w:val="48"/>
          <w:szCs w:val="48"/>
          <w14:ligatures w14:val="none"/>
        </w:rPr>
        <w:t>Privacy Policy</w:t>
      </w:r>
    </w:p>
    <w:p w14:paraId="731898FA" w14:textId="5F1B67EF"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MM Management Consulting Co, Inc. DBA MMT Financial and Insurance</w:t>
      </w:r>
      <w:r w:rsidRPr="00D65BC3">
        <w:rPr>
          <w:rFonts w:ascii="Times New Roman" w:eastAsia="Times New Roman" w:hAnsi="Times New Roman" w:cs="Times New Roman"/>
          <w:kern w:val="0"/>
          <w14:ligatures w14:val="none"/>
        </w:rPr>
        <w:br/>
      </w:r>
      <w:r w:rsidRPr="00D65BC3">
        <w:rPr>
          <w:rFonts w:ascii="Times New Roman" w:eastAsia="Times New Roman" w:hAnsi="Times New Roman" w:cs="Times New Roman"/>
          <w:i/>
          <w:iCs/>
          <w:kern w:val="0"/>
          <w14:ligatures w14:val="none"/>
        </w:rPr>
        <w:t>Effective Date: October 24, 2025</w:t>
      </w:r>
    </w:p>
    <w:p w14:paraId="11B1A609"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F57D71">
          <v:rect id="_x0000_i1025" style="width:0;height:1.5pt" o:hralign="center" o:hrstd="t" o:hr="t" fillcolor="#a0a0a0" stroked="f"/>
        </w:pict>
      </w:r>
    </w:p>
    <w:p w14:paraId="673B5A72"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Our Commitment to Your Privacy</w:t>
      </w:r>
    </w:p>
    <w:p w14:paraId="6B09A393" w14:textId="3AACA96A" w:rsidR="00D65BC3" w:rsidRPr="00D65BC3" w:rsidRDefault="00D65BC3" w:rsidP="00D65BC3">
      <w:pPr>
        <w:spacing w:before="100" w:beforeAutospacing="1" w:after="100" w:afterAutospacing="1" w:line="240" w:lineRule="auto"/>
        <w:jc w:val="both"/>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 xml:space="preserve">At </w:t>
      </w:r>
      <w:r>
        <w:rPr>
          <w:rFonts w:ascii="Times New Roman" w:eastAsia="Times New Roman" w:hAnsi="Times New Roman" w:cs="Times New Roman"/>
          <w:kern w:val="0"/>
          <w14:ligatures w14:val="none"/>
        </w:rPr>
        <w:t xml:space="preserve">MM Management Consulting Co, Inc DBA </w:t>
      </w:r>
      <w:r w:rsidRPr="00D65BC3">
        <w:rPr>
          <w:rFonts w:ascii="Times New Roman" w:eastAsia="Times New Roman" w:hAnsi="Times New Roman" w:cs="Times New Roman"/>
          <w:kern w:val="0"/>
          <w14:ligatures w14:val="none"/>
        </w:rPr>
        <w:t xml:space="preserve">MMT Financial </w:t>
      </w:r>
      <w:r>
        <w:rPr>
          <w:rFonts w:ascii="Times New Roman" w:eastAsia="Times New Roman" w:hAnsi="Times New Roman" w:cs="Times New Roman"/>
          <w:kern w:val="0"/>
          <w14:ligatures w14:val="none"/>
        </w:rPr>
        <w:t>and Insurance</w:t>
      </w:r>
      <w:r w:rsidRPr="00D65BC3">
        <w:rPr>
          <w:rFonts w:ascii="Times New Roman" w:eastAsia="Times New Roman" w:hAnsi="Times New Roman" w:cs="Times New Roman"/>
          <w:kern w:val="0"/>
          <w14:ligatures w14:val="none"/>
        </w:rPr>
        <w:t>, we are committed to protecting the privacy and confidentiality of your personal and financial information. This Privacy Policy explains how we collect, use, protect, and share information in connection with our insurance and financial consulting services.</w:t>
      </w:r>
    </w:p>
    <w:p w14:paraId="6BD52846"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DA0DEE">
          <v:rect id="_x0000_i1026" style="width:0;height:1.5pt" o:hralign="center" o:hrstd="t" o:hr="t" fillcolor="#a0a0a0" stroked="f"/>
        </w:pict>
      </w:r>
    </w:p>
    <w:p w14:paraId="6B76F898"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Information We Collect</w:t>
      </w:r>
    </w:p>
    <w:p w14:paraId="4E2BC01A"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collect information to provide you with comprehensive financial planning and insurance services. The types of information we may collect include:</w:t>
      </w:r>
    </w:p>
    <w:p w14:paraId="7F757A09"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Personal Information</w:t>
      </w:r>
    </w:p>
    <w:p w14:paraId="58D7AE3E" w14:textId="77777777" w:rsidR="00D65BC3" w:rsidRPr="00D65BC3" w:rsidRDefault="00D65BC3" w:rsidP="00D65B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Name, address, phone number, email address</w:t>
      </w:r>
    </w:p>
    <w:p w14:paraId="65446DD8" w14:textId="77777777" w:rsidR="00D65BC3" w:rsidRPr="00D65BC3" w:rsidRDefault="00D65BC3" w:rsidP="00D65B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Date of birth, Social Security number</w:t>
      </w:r>
    </w:p>
    <w:p w14:paraId="0D36D1D6" w14:textId="77777777" w:rsidR="00D65BC3" w:rsidRPr="00D65BC3" w:rsidRDefault="00D65BC3" w:rsidP="00D65B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Employment information and income details</w:t>
      </w:r>
    </w:p>
    <w:p w14:paraId="0B1CB478" w14:textId="77777777" w:rsidR="00D65BC3" w:rsidRPr="00D65BC3" w:rsidRDefault="00D65BC3" w:rsidP="00D65B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Marital status and dependent information</w:t>
      </w:r>
    </w:p>
    <w:p w14:paraId="4DBC3CFC" w14:textId="77777777" w:rsidR="009C4C6B" w:rsidRDefault="009C4C6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67441C22" w14:textId="7929A56D"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lastRenderedPageBreak/>
        <w:t>Financial Information</w:t>
      </w:r>
    </w:p>
    <w:p w14:paraId="3AF83B90"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Income sources and amounts</w:t>
      </w:r>
    </w:p>
    <w:p w14:paraId="6011DCC6"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Assets and liabilities</w:t>
      </w:r>
    </w:p>
    <w:p w14:paraId="284F937D"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Investment account information</w:t>
      </w:r>
    </w:p>
    <w:p w14:paraId="0FD9EA0B"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Credit and debt information</w:t>
      </w:r>
    </w:p>
    <w:p w14:paraId="35F47459"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Current insurance policies</w:t>
      </w:r>
    </w:p>
    <w:p w14:paraId="7E2057B0" w14:textId="77777777" w:rsidR="00D65BC3" w:rsidRPr="00D65BC3" w:rsidRDefault="00D65BC3" w:rsidP="00D65B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Business ownership and valuation details</w:t>
      </w:r>
    </w:p>
    <w:p w14:paraId="39D10794"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Health Information</w:t>
      </w:r>
    </w:p>
    <w:p w14:paraId="231C905C" w14:textId="77777777" w:rsidR="00D65BC3" w:rsidRPr="00D65BC3" w:rsidRDefault="00D65BC3" w:rsidP="00D65B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Medical history and current health conditions</w:t>
      </w:r>
    </w:p>
    <w:p w14:paraId="19DAD9DD" w14:textId="77777777" w:rsidR="00D65BC3" w:rsidRPr="00D65BC3" w:rsidRDefault="00D65BC3" w:rsidP="00D65B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Height, weight, and tobacco use</w:t>
      </w:r>
    </w:p>
    <w:p w14:paraId="7BE4AEDA" w14:textId="77777777" w:rsidR="00D65BC3" w:rsidRPr="00D65BC3" w:rsidRDefault="00D65BC3" w:rsidP="00D65B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Current medications</w:t>
      </w:r>
    </w:p>
    <w:p w14:paraId="0F14CA8C" w14:textId="77777777" w:rsidR="00D65BC3" w:rsidRPr="00D65BC3" w:rsidRDefault="00D65BC3" w:rsidP="00D65B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Information necessary for insurance underwriting</w:t>
      </w:r>
    </w:p>
    <w:p w14:paraId="2BAB1F53" w14:textId="3227DF6B"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Website Usage Information</w:t>
      </w:r>
    </w:p>
    <w:p w14:paraId="5EDD6B0C" w14:textId="77777777" w:rsidR="00D65BC3" w:rsidRPr="00D65BC3" w:rsidRDefault="00D65BC3" w:rsidP="00D65B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Browser type and IP address</w:t>
      </w:r>
    </w:p>
    <w:p w14:paraId="6F609887" w14:textId="77777777" w:rsidR="00D65BC3" w:rsidRPr="00D65BC3" w:rsidRDefault="00D65BC3" w:rsidP="00D65B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Pages visited and time spent on our website</w:t>
      </w:r>
    </w:p>
    <w:p w14:paraId="67C865D5" w14:textId="77777777" w:rsidR="00D65BC3" w:rsidRPr="00D65BC3" w:rsidRDefault="00D65BC3" w:rsidP="00D65B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Cookies and similar tracking technologies</w:t>
      </w:r>
    </w:p>
    <w:p w14:paraId="0DF780B6"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550794">
          <v:rect id="_x0000_i1027" style="width:0;height:1.5pt" o:hralign="center" o:hrstd="t" o:hr="t" fillcolor="#a0a0a0" stroked="f"/>
        </w:pict>
      </w:r>
    </w:p>
    <w:p w14:paraId="6B1181E8"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How We Use Your Information</w:t>
      </w:r>
    </w:p>
    <w:p w14:paraId="19B19F8A"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use the information you provide to:</w:t>
      </w:r>
    </w:p>
    <w:p w14:paraId="4E422728"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Evaluate your insurance and financial planning needs</w:t>
      </w:r>
    </w:p>
    <w:p w14:paraId="5AE501F2"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Provide personalized recommendations and solutions</w:t>
      </w:r>
    </w:p>
    <w:p w14:paraId="1E8887A5"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Process insurance applications and policy administration</w:t>
      </w:r>
    </w:p>
    <w:p w14:paraId="76C8798A"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Communicate with you about products, services, and appointments</w:t>
      </w:r>
    </w:p>
    <w:p w14:paraId="03EB909B"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Comply with legal and regulatory requirements</w:t>
      </w:r>
    </w:p>
    <w:p w14:paraId="7F174C51"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Improve our services and website functionality</w:t>
      </w:r>
    </w:p>
    <w:p w14:paraId="3BD7C09A" w14:textId="77777777" w:rsidR="00D65BC3" w:rsidRPr="00D65BC3" w:rsidRDefault="00D65BC3" w:rsidP="00D65B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Maintain accurate records of our business relationship</w:t>
      </w:r>
    </w:p>
    <w:p w14:paraId="5F04B37A"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10815E">
          <v:rect id="_x0000_i1028" style="width:0;height:1.5pt" o:hralign="center" o:hrstd="t" o:hr="t" fillcolor="#a0a0a0" stroked="f"/>
        </w:pict>
      </w:r>
    </w:p>
    <w:p w14:paraId="52663FDD"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Information Sharing and Disclosure</w:t>
      </w:r>
    </w:p>
    <w:p w14:paraId="37ACD462"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do not sell, rent, or trade your personal information to third parties for marketing purposes. We may share your information only in the following circumstances:</w:t>
      </w:r>
    </w:p>
    <w:p w14:paraId="7C5C77EF"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With Insurance Carriers</w:t>
      </w:r>
    </w:p>
    <w:p w14:paraId="0271FED8"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share necessary information with insurance companies to obtain quotes, process applications, and service your policies.</w:t>
      </w:r>
    </w:p>
    <w:p w14:paraId="6A4A510D"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lastRenderedPageBreak/>
        <w:t>With Service Providers</w:t>
      </w:r>
    </w:p>
    <w:p w14:paraId="40143C7D"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may share information with trusted third-party service providers who assist us in operating our business (e.g., technology providers, administrative support), subject to confidentiality agreements.</w:t>
      </w:r>
    </w:p>
    <w:p w14:paraId="63614CF1"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For Legal Requirements</w:t>
      </w:r>
    </w:p>
    <w:p w14:paraId="26D1A8F9"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may disclose information when required by law, regulation, legal process, or governmental request, or to protect the rights, property, or safety of our firm, our clients, or others.</w:t>
      </w:r>
    </w:p>
    <w:p w14:paraId="544C0FC1" w14:textId="77777777" w:rsidR="00D65BC3" w:rsidRPr="00D65BC3" w:rsidRDefault="00D65BC3" w:rsidP="00D65B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BC3">
        <w:rPr>
          <w:rFonts w:ascii="Times New Roman" w:eastAsia="Times New Roman" w:hAnsi="Times New Roman" w:cs="Times New Roman"/>
          <w:b/>
          <w:bCs/>
          <w:kern w:val="0"/>
          <w:sz w:val="27"/>
          <w:szCs w:val="27"/>
          <w14:ligatures w14:val="none"/>
        </w:rPr>
        <w:t>With Your Consent</w:t>
      </w:r>
    </w:p>
    <w:p w14:paraId="05053AE8"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will share information with other parties when you explicitly authorize us to do so.</w:t>
      </w:r>
    </w:p>
    <w:p w14:paraId="34B176F3"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3FF3BB">
          <v:rect id="_x0000_i1029" style="width:0;height:1.5pt" o:hralign="center" o:hrstd="t" o:hr="t" fillcolor="#a0a0a0" stroked="f"/>
        </w:pict>
      </w:r>
    </w:p>
    <w:p w14:paraId="172D299D"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How We Protect Your Information</w:t>
      </w:r>
    </w:p>
    <w:p w14:paraId="3AA21DA3"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implement appropriate physical, electronic, and administrative safeguards to protect your information, including:</w:t>
      </w:r>
    </w:p>
    <w:p w14:paraId="7857D97E" w14:textId="77777777" w:rsidR="00D65BC3" w:rsidRPr="00D65BC3" w:rsidRDefault="00D65BC3" w:rsidP="00D65B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Secure storage of physical and electronic records</w:t>
      </w:r>
    </w:p>
    <w:p w14:paraId="5D3FAA76" w14:textId="77777777" w:rsidR="00D65BC3" w:rsidRPr="00D65BC3" w:rsidRDefault="00D65BC3" w:rsidP="00D65B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Encryption of sensitive data transmitted online</w:t>
      </w:r>
    </w:p>
    <w:p w14:paraId="6E7B5C16" w14:textId="77777777" w:rsidR="00D65BC3" w:rsidRPr="00D65BC3" w:rsidRDefault="00D65BC3" w:rsidP="00D65B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Limited access to personal information by authorized personnel only</w:t>
      </w:r>
    </w:p>
    <w:p w14:paraId="0D88B56D" w14:textId="77777777" w:rsidR="00D65BC3" w:rsidRPr="00D65BC3" w:rsidRDefault="00D65BC3" w:rsidP="00D65B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Regular security assessments and updates</w:t>
      </w:r>
    </w:p>
    <w:p w14:paraId="50A4CCC5" w14:textId="77777777" w:rsidR="00D65BC3" w:rsidRPr="00D65BC3" w:rsidRDefault="00D65BC3" w:rsidP="00D65B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Secure disposal of information that is no longer needed</w:t>
      </w:r>
    </w:p>
    <w:p w14:paraId="5D5087EB"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While we strive to protect your information, no method of transmission or storage is 100% secure. We encourage you to take precautions to protect your personal information when online.</w:t>
      </w:r>
    </w:p>
    <w:p w14:paraId="757B20DA"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75F4B8">
          <v:rect id="_x0000_i1030" style="width:0;height:1.5pt" o:hralign="center" o:hrstd="t" o:hr="t" fillcolor="#a0a0a0" stroked="f"/>
        </w:pict>
      </w:r>
    </w:p>
    <w:p w14:paraId="0FA84D46"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Your Rights and Choices</w:t>
      </w:r>
    </w:p>
    <w:p w14:paraId="46A9367E"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You have the right to:</w:t>
      </w:r>
    </w:p>
    <w:p w14:paraId="649C6539" w14:textId="77777777" w:rsidR="00D65BC3" w:rsidRPr="00D65BC3" w:rsidRDefault="00D65BC3" w:rsidP="00D65B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Access</w:t>
      </w:r>
      <w:r w:rsidRPr="00D65BC3">
        <w:rPr>
          <w:rFonts w:ascii="Times New Roman" w:eastAsia="Times New Roman" w:hAnsi="Times New Roman" w:cs="Times New Roman"/>
          <w:kern w:val="0"/>
          <w14:ligatures w14:val="none"/>
        </w:rPr>
        <w:t>: Request a copy of the personal information we hold about you</w:t>
      </w:r>
    </w:p>
    <w:p w14:paraId="5EE439A9" w14:textId="77777777" w:rsidR="00D65BC3" w:rsidRPr="00D65BC3" w:rsidRDefault="00D65BC3" w:rsidP="00D65B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Correction</w:t>
      </w:r>
      <w:r w:rsidRPr="00D65BC3">
        <w:rPr>
          <w:rFonts w:ascii="Times New Roman" w:eastAsia="Times New Roman" w:hAnsi="Times New Roman" w:cs="Times New Roman"/>
          <w:kern w:val="0"/>
          <w14:ligatures w14:val="none"/>
        </w:rPr>
        <w:t>: Request correction of inaccurate or incomplete information</w:t>
      </w:r>
    </w:p>
    <w:p w14:paraId="7484EF31" w14:textId="77777777" w:rsidR="00D65BC3" w:rsidRPr="00D65BC3" w:rsidRDefault="00D65BC3" w:rsidP="00D65B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Opt-Out</w:t>
      </w:r>
      <w:r w:rsidRPr="00D65BC3">
        <w:rPr>
          <w:rFonts w:ascii="Times New Roman" w:eastAsia="Times New Roman" w:hAnsi="Times New Roman" w:cs="Times New Roman"/>
          <w:kern w:val="0"/>
          <w14:ligatures w14:val="none"/>
        </w:rPr>
        <w:t>: Choose not to receive marketing communications from us</w:t>
      </w:r>
    </w:p>
    <w:p w14:paraId="2AD93319" w14:textId="77777777" w:rsidR="00D65BC3" w:rsidRPr="00D65BC3" w:rsidRDefault="00D65BC3" w:rsidP="00D65B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Restriction</w:t>
      </w:r>
      <w:r w:rsidRPr="00D65BC3">
        <w:rPr>
          <w:rFonts w:ascii="Times New Roman" w:eastAsia="Times New Roman" w:hAnsi="Times New Roman" w:cs="Times New Roman"/>
          <w:kern w:val="0"/>
          <w14:ligatures w14:val="none"/>
        </w:rPr>
        <w:t>: Request limitations on how we use your information</w:t>
      </w:r>
    </w:p>
    <w:p w14:paraId="698A0924" w14:textId="77777777" w:rsidR="00D65BC3" w:rsidRPr="00D65BC3" w:rsidRDefault="00D65BC3" w:rsidP="00D65B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Deletion</w:t>
      </w:r>
      <w:r w:rsidRPr="00D65BC3">
        <w:rPr>
          <w:rFonts w:ascii="Times New Roman" w:eastAsia="Times New Roman" w:hAnsi="Times New Roman" w:cs="Times New Roman"/>
          <w:kern w:val="0"/>
          <w14:ligatures w14:val="none"/>
        </w:rPr>
        <w:t>: Request deletion of your information, subject to legal and contractual obligations</w:t>
      </w:r>
    </w:p>
    <w:p w14:paraId="6F8D99B8"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To exercise these rights, please contact us using the information provided below.</w:t>
      </w:r>
    </w:p>
    <w:p w14:paraId="264F1A69"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3A21FF">
          <v:rect id="_x0000_i1031" style="width:0;height:1.5pt" o:hralign="center" o:hrstd="t" o:hr="t" fillcolor="#a0a0a0" stroked="f"/>
        </w:pict>
      </w:r>
    </w:p>
    <w:p w14:paraId="43B4FDA5"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lastRenderedPageBreak/>
        <w:t>Cookies and Tracking Technologies</w:t>
      </w:r>
    </w:p>
    <w:p w14:paraId="11737212"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Our website may use cookies and similar technologies to enhance your browsing experience, analyze website traffic, and personalize content. You can control cookie preferences through your browser settings, though disabling cookies may affect website functionality.</w:t>
      </w:r>
    </w:p>
    <w:p w14:paraId="14EBC8D3"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36DD5F">
          <v:rect id="_x0000_i1032" style="width:0;height:1.5pt" o:hralign="center" o:hrstd="t" o:hr="t" fillcolor="#a0a0a0" stroked="f"/>
        </w:pict>
      </w:r>
    </w:p>
    <w:p w14:paraId="3484078B"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Third-Party Links</w:t>
      </w:r>
    </w:p>
    <w:p w14:paraId="48221E83"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Our website may contain links to third-party websites. We are not responsible for the privacy practices of these external sites. We encourage you to review their privacy policies before providing any personal information.</w:t>
      </w:r>
    </w:p>
    <w:p w14:paraId="5FF95836"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D76604">
          <v:rect id="_x0000_i1033" style="width:0;height:1.5pt" o:hralign="center" o:hrstd="t" o:hr="t" fillcolor="#a0a0a0" stroked="f"/>
        </w:pict>
      </w:r>
    </w:p>
    <w:p w14:paraId="7BB9FA89"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Retention of Information</w:t>
      </w:r>
    </w:p>
    <w:p w14:paraId="28CD61B1"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retain your information for as long as necessary to provide our services, comply with legal obligations, resolve disputes, and enforce our agreements. Retention periods vary based on the type of information and applicable legal requirements.</w:t>
      </w:r>
    </w:p>
    <w:p w14:paraId="6A2989F5"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71A5DB">
          <v:rect id="_x0000_i1034" style="width:0;height:1.5pt" o:hralign="center" o:hrstd="t" o:hr="t" fillcolor="#a0a0a0" stroked="f"/>
        </w:pict>
      </w:r>
    </w:p>
    <w:p w14:paraId="569E60DB"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Children's Privacy</w:t>
      </w:r>
    </w:p>
    <w:p w14:paraId="14F69E22"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 xml:space="preserve">Our services are not directed </w:t>
      </w:r>
      <w:proofErr w:type="gramStart"/>
      <w:r w:rsidRPr="00D65BC3">
        <w:rPr>
          <w:rFonts w:ascii="Times New Roman" w:eastAsia="Times New Roman" w:hAnsi="Times New Roman" w:cs="Times New Roman"/>
          <w:kern w:val="0"/>
          <w14:ligatures w14:val="none"/>
        </w:rPr>
        <w:t>to</w:t>
      </w:r>
      <w:proofErr w:type="gramEnd"/>
      <w:r w:rsidRPr="00D65BC3">
        <w:rPr>
          <w:rFonts w:ascii="Times New Roman" w:eastAsia="Times New Roman" w:hAnsi="Times New Roman" w:cs="Times New Roman"/>
          <w:kern w:val="0"/>
          <w14:ligatures w14:val="none"/>
        </w:rPr>
        <w:t xml:space="preserve"> individuals under the age of 18. We do not knowingly collect personal information from children. If you believe we have inadvertently collected information from a child, please contact us immediately.</w:t>
      </w:r>
    </w:p>
    <w:p w14:paraId="541D3965"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F4ACCF">
          <v:rect id="_x0000_i1035" style="width:0;height:1.5pt" o:hralign="center" o:hrstd="t" o:hr="t" fillcolor="#a0a0a0" stroked="f"/>
        </w:pict>
      </w:r>
    </w:p>
    <w:p w14:paraId="002FB6A1"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California Privacy Rights</w:t>
      </w:r>
    </w:p>
    <w:p w14:paraId="417DF749"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If you are a California resident, you may have additional rights under the California Consumer Privacy Act (CCPA), including the right to know what personal information we collect, the right to delete personal information, and the right to opt-out of the sale of personal information (note: we do not sell personal information).</w:t>
      </w:r>
    </w:p>
    <w:p w14:paraId="18847939"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964A8D">
          <v:rect id="_x0000_i1036" style="width:0;height:1.5pt" o:hralign="center" o:hrstd="t" o:hr="t" fillcolor="#a0a0a0" stroked="f"/>
        </w:pict>
      </w:r>
    </w:p>
    <w:p w14:paraId="2D2B4F6F"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Updates to This Privacy Policy</w:t>
      </w:r>
    </w:p>
    <w:p w14:paraId="719312FD"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We may update this Privacy Policy periodically to reflect changes in our practices or legal requirements. We will post the updated policy on our website with a revised effective date. We encourage you to review this policy regularly.</w:t>
      </w:r>
    </w:p>
    <w:p w14:paraId="324C608F"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FB6FCC1">
          <v:rect id="_x0000_i1037" style="width:0;height:1.5pt" o:hralign="center" o:hrstd="t" o:hr="t" fillcolor="#a0a0a0" stroked="f"/>
        </w:pict>
      </w:r>
    </w:p>
    <w:p w14:paraId="3721101D"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State-Specific Notices</w:t>
      </w:r>
    </w:p>
    <w:p w14:paraId="0A73EAED"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Insurance products and services are subject to state-specific regulations. Additional privacy notices may apply based on your state of residence and will be provided as required by law.</w:t>
      </w:r>
    </w:p>
    <w:p w14:paraId="1C083707"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0B69EE">
          <v:rect id="_x0000_i1038" style="width:0;height:1.5pt" o:hralign="center" o:hrstd="t" o:hr="t" fillcolor="#a0a0a0" stroked="f"/>
        </w:pict>
      </w:r>
    </w:p>
    <w:p w14:paraId="227A297B" w14:textId="77777777" w:rsidR="00D65BC3" w:rsidRDefault="00D65BC3">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0233D27A" w14:textId="39919E7E"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lastRenderedPageBreak/>
        <w:t>Contact Us</w:t>
      </w:r>
    </w:p>
    <w:p w14:paraId="191E3803"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If you have questions, concerns, or requests regarding this Privacy Policy or our privacy practices, please contact us:</w:t>
      </w:r>
    </w:p>
    <w:p w14:paraId="34B8F12B" w14:textId="2C5E234C"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b/>
          <w:bCs/>
          <w:kern w:val="0"/>
          <w14:ligatures w14:val="none"/>
        </w:rPr>
        <w:t xml:space="preserve">Freedom Equity Group • </w:t>
      </w:r>
      <w:r>
        <w:rPr>
          <w:rFonts w:ascii="Times New Roman" w:eastAsia="Times New Roman" w:hAnsi="Times New Roman" w:cs="Times New Roman"/>
          <w:b/>
          <w:bCs/>
          <w:kern w:val="0"/>
          <w14:ligatures w14:val="none"/>
        </w:rPr>
        <w:t xml:space="preserve">MM Management Consulting Co., Inc.  DBA </w:t>
      </w:r>
      <w:r w:rsidRPr="00D65BC3">
        <w:rPr>
          <w:rFonts w:ascii="Times New Roman" w:eastAsia="Times New Roman" w:hAnsi="Times New Roman" w:cs="Times New Roman"/>
          <w:b/>
          <w:bCs/>
          <w:kern w:val="0"/>
          <w14:ligatures w14:val="none"/>
        </w:rPr>
        <w:t xml:space="preserve">MMT Financial </w:t>
      </w:r>
      <w:r>
        <w:rPr>
          <w:rFonts w:ascii="Times New Roman" w:eastAsia="Times New Roman" w:hAnsi="Times New Roman" w:cs="Times New Roman"/>
          <w:b/>
          <w:bCs/>
          <w:kern w:val="0"/>
          <w14:ligatures w14:val="none"/>
        </w:rPr>
        <w:t xml:space="preserve">and Insurance </w:t>
      </w:r>
      <w:r w:rsidRPr="00D65BC3">
        <w:rPr>
          <w:rFonts w:ascii="Times New Roman" w:eastAsia="Times New Roman" w:hAnsi="Times New Roman" w:cs="Times New Roman"/>
          <w:kern w:val="0"/>
          <w14:ligatures w14:val="none"/>
        </w:rPr>
        <w:br/>
        <w:t xml:space="preserve">Phone: </w:t>
      </w:r>
      <w:r>
        <w:rPr>
          <w:rFonts w:ascii="Times New Roman" w:eastAsia="Times New Roman" w:hAnsi="Times New Roman" w:cs="Times New Roman"/>
          <w:kern w:val="0"/>
          <w14:ligatures w14:val="none"/>
        </w:rPr>
        <w:t>1-646-645-2453</w:t>
      </w:r>
      <w:r w:rsidRPr="00D65BC3">
        <w:rPr>
          <w:rFonts w:ascii="Times New Roman" w:eastAsia="Times New Roman" w:hAnsi="Times New Roman" w:cs="Times New Roman"/>
          <w:kern w:val="0"/>
          <w14:ligatures w14:val="none"/>
        </w:rPr>
        <w:br/>
        <w:t xml:space="preserve">Email: </w:t>
      </w:r>
      <w:hyperlink r:id="rId6" w:history="1">
        <w:r w:rsidRPr="003F42D6">
          <w:rPr>
            <w:rStyle w:val="Hyperlink"/>
            <w:rFonts w:ascii="Times New Roman" w:eastAsia="Times New Roman" w:hAnsi="Times New Roman" w:cs="Times New Roman"/>
            <w:kern w:val="0"/>
            <w14:ligatures w14:val="none"/>
          </w:rPr>
          <w:t>mhmerritt@gmail.com</w:t>
        </w:r>
      </w:hyperlink>
      <w:r>
        <w:rPr>
          <w:rFonts w:ascii="Times New Roman" w:eastAsia="Times New Roman" w:hAnsi="Times New Roman" w:cs="Times New Roman"/>
          <w:kern w:val="0"/>
          <w14:ligatures w14:val="none"/>
        </w:rPr>
        <w:t xml:space="preserve">  or </w:t>
      </w:r>
      <w:hyperlink r:id="rId7" w:history="1">
        <w:r w:rsidRPr="003F42D6">
          <w:rPr>
            <w:rStyle w:val="Hyperlink"/>
            <w:rFonts w:ascii="Times New Roman" w:eastAsia="Times New Roman" w:hAnsi="Times New Roman" w:cs="Times New Roman"/>
            <w:kern w:val="0"/>
            <w14:ligatures w14:val="none"/>
          </w:rPr>
          <w:t>mteopengco@gmail.com</w:t>
        </w:r>
      </w:hyperlink>
      <w:r>
        <w:rPr>
          <w:rFonts w:ascii="Times New Roman" w:eastAsia="Times New Roman" w:hAnsi="Times New Roman" w:cs="Times New Roman"/>
          <w:kern w:val="0"/>
          <w14:ligatures w14:val="none"/>
        </w:rPr>
        <w:br/>
      </w:r>
      <w:r w:rsidRPr="00D65BC3">
        <w:rPr>
          <w:rFonts w:ascii="Times New Roman" w:eastAsia="Times New Roman" w:hAnsi="Times New Roman" w:cs="Times New Roman"/>
          <w:kern w:val="0"/>
          <w14:ligatures w14:val="none"/>
        </w:rPr>
        <w:t xml:space="preserve">Address: </w:t>
      </w:r>
      <w:r>
        <w:rPr>
          <w:rFonts w:ascii="Times New Roman" w:eastAsia="Times New Roman" w:hAnsi="Times New Roman" w:cs="Times New Roman"/>
          <w:kern w:val="0"/>
          <w14:ligatures w14:val="none"/>
        </w:rPr>
        <w:t>MM Management Consulting Co, Inc.</w:t>
      </w:r>
      <w:r>
        <w:rPr>
          <w:rFonts w:ascii="Times New Roman" w:eastAsia="Times New Roman" w:hAnsi="Times New Roman" w:cs="Times New Roman"/>
          <w:kern w:val="0"/>
          <w14:ligatures w14:val="none"/>
        </w:rPr>
        <w:br/>
        <w:t>317 West Valley Stream Blvd</w:t>
      </w:r>
      <w:r>
        <w:rPr>
          <w:rFonts w:ascii="Times New Roman" w:eastAsia="Times New Roman" w:hAnsi="Times New Roman" w:cs="Times New Roman"/>
          <w:kern w:val="0"/>
          <w14:ligatures w14:val="none"/>
        </w:rPr>
        <w:br/>
        <w:t>Valley Stream, NY 11580</w:t>
      </w:r>
      <w:r w:rsidR="00B94040">
        <w:rPr>
          <w:rFonts w:ascii="Times New Roman" w:eastAsia="Times New Roman" w:hAnsi="Times New Roman" w:cs="Times New Roman"/>
          <w:kern w:val="0"/>
          <w14:ligatures w14:val="none"/>
        </w:rPr>
        <w:pict w14:anchorId="62EBA5ED">
          <v:rect id="_x0000_i1039" style="width:0;height:1.5pt" o:hralign="center" o:hrstd="t" o:hr="t" fillcolor="#a0a0a0" stroked="f"/>
        </w:pict>
      </w:r>
    </w:p>
    <w:p w14:paraId="3608CB93" w14:textId="77777777" w:rsidR="00D65BC3" w:rsidRPr="00D65BC3" w:rsidRDefault="00D65BC3" w:rsidP="00D65B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BC3">
        <w:rPr>
          <w:rFonts w:ascii="Times New Roman" w:eastAsia="Times New Roman" w:hAnsi="Times New Roman" w:cs="Times New Roman"/>
          <w:b/>
          <w:bCs/>
          <w:kern w:val="0"/>
          <w:sz w:val="36"/>
          <w:szCs w:val="36"/>
          <w14:ligatures w14:val="none"/>
        </w:rPr>
        <w:t>Consent</w:t>
      </w:r>
    </w:p>
    <w:p w14:paraId="0A768EC9"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kern w:val="0"/>
          <w14:ligatures w14:val="none"/>
        </w:rPr>
        <w:t>By providing your information to us or using our website, you consent to the collection, use, and sharing of your information as described in this Privacy Policy. If you do not agree with this policy, please do not provide us with your personal information or use our services.</w:t>
      </w:r>
    </w:p>
    <w:p w14:paraId="01507A55" w14:textId="77777777" w:rsidR="00D65BC3" w:rsidRPr="00D65BC3" w:rsidRDefault="00B94040" w:rsidP="00D65B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496678">
          <v:rect id="_x0000_i1040" style="width:0;height:1.5pt" o:hralign="center" o:hrstd="t" o:hr="t" fillcolor="#a0a0a0" stroked="f"/>
        </w:pict>
      </w:r>
    </w:p>
    <w:p w14:paraId="0771C308" w14:textId="77777777" w:rsidR="00D65BC3" w:rsidRPr="00D65BC3" w:rsidRDefault="00D65BC3" w:rsidP="00D65BC3">
      <w:pPr>
        <w:spacing w:before="100" w:beforeAutospacing="1" w:after="100" w:afterAutospacing="1" w:line="240" w:lineRule="auto"/>
        <w:rPr>
          <w:rFonts w:ascii="Times New Roman" w:eastAsia="Times New Roman" w:hAnsi="Times New Roman" w:cs="Times New Roman"/>
          <w:kern w:val="0"/>
          <w14:ligatures w14:val="none"/>
        </w:rPr>
      </w:pPr>
      <w:r w:rsidRPr="00D65BC3">
        <w:rPr>
          <w:rFonts w:ascii="Times New Roman" w:eastAsia="Times New Roman" w:hAnsi="Times New Roman" w:cs="Times New Roman"/>
          <w:i/>
          <w:iCs/>
          <w:kern w:val="0"/>
          <w14:ligatures w14:val="none"/>
        </w:rPr>
        <w:t>This Privacy Policy complies with applicable federal and state privacy laws, including the Gramm-Leach-Bliley Act (GLBA) and Health Insurance Portability and Accountability Act (HIPAA) where applicable.</w:t>
      </w:r>
    </w:p>
    <w:p w14:paraId="17B13DDA" w14:textId="77777777" w:rsidR="008156D1" w:rsidRDefault="008156D1"/>
    <w:sectPr w:rsidR="008156D1" w:rsidSect="00D65BC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854"/>
    <w:multiLevelType w:val="multilevel"/>
    <w:tmpl w:val="248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C4BB5"/>
    <w:multiLevelType w:val="multilevel"/>
    <w:tmpl w:val="29F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36252"/>
    <w:multiLevelType w:val="multilevel"/>
    <w:tmpl w:val="813A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078EB"/>
    <w:multiLevelType w:val="multilevel"/>
    <w:tmpl w:val="2EA0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B0569"/>
    <w:multiLevelType w:val="multilevel"/>
    <w:tmpl w:val="609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D642C"/>
    <w:multiLevelType w:val="multilevel"/>
    <w:tmpl w:val="81A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D2C21"/>
    <w:multiLevelType w:val="multilevel"/>
    <w:tmpl w:val="ADA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0048">
    <w:abstractNumId w:val="6"/>
  </w:num>
  <w:num w:numId="2" w16cid:durableId="600375857">
    <w:abstractNumId w:val="1"/>
  </w:num>
  <w:num w:numId="3" w16cid:durableId="223415129">
    <w:abstractNumId w:val="4"/>
  </w:num>
  <w:num w:numId="4" w16cid:durableId="1300261429">
    <w:abstractNumId w:val="0"/>
  </w:num>
  <w:num w:numId="5" w16cid:durableId="1893151559">
    <w:abstractNumId w:val="2"/>
  </w:num>
  <w:num w:numId="6" w16cid:durableId="2115709505">
    <w:abstractNumId w:val="5"/>
  </w:num>
  <w:num w:numId="7" w16cid:durableId="204027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3"/>
    <w:rsid w:val="0016405B"/>
    <w:rsid w:val="001F5D31"/>
    <w:rsid w:val="00332DF0"/>
    <w:rsid w:val="003F1591"/>
    <w:rsid w:val="007A2EF2"/>
    <w:rsid w:val="008156D1"/>
    <w:rsid w:val="008C4E5B"/>
    <w:rsid w:val="009C4C6B"/>
    <w:rsid w:val="009F4C8D"/>
    <w:rsid w:val="00A617A4"/>
    <w:rsid w:val="00D65BC3"/>
    <w:rsid w:val="00D6725A"/>
    <w:rsid w:val="00DB148C"/>
    <w:rsid w:val="00DB6F10"/>
    <w:rsid w:val="00EB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457E0C8"/>
  <w15:chartTrackingRefBased/>
  <w15:docId w15:val="{6D4FAA0B-FB0A-4F12-9649-51903791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BC3"/>
    <w:rPr>
      <w:rFonts w:eastAsiaTheme="majorEastAsia" w:cstheme="majorBidi"/>
      <w:color w:val="272727" w:themeColor="text1" w:themeTint="D8"/>
    </w:rPr>
  </w:style>
  <w:style w:type="paragraph" w:styleId="Title">
    <w:name w:val="Title"/>
    <w:basedOn w:val="Normal"/>
    <w:next w:val="Normal"/>
    <w:link w:val="TitleChar"/>
    <w:uiPriority w:val="10"/>
    <w:qFormat/>
    <w:rsid w:val="00D6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BC3"/>
    <w:pPr>
      <w:spacing w:before="160"/>
      <w:jc w:val="center"/>
    </w:pPr>
    <w:rPr>
      <w:i/>
      <w:iCs/>
      <w:color w:val="404040" w:themeColor="text1" w:themeTint="BF"/>
    </w:rPr>
  </w:style>
  <w:style w:type="character" w:customStyle="1" w:styleId="QuoteChar">
    <w:name w:val="Quote Char"/>
    <w:basedOn w:val="DefaultParagraphFont"/>
    <w:link w:val="Quote"/>
    <w:uiPriority w:val="29"/>
    <w:rsid w:val="00D65BC3"/>
    <w:rPr>
      <w:i/>
      <w:iCs/>
      <w:color w:val="404040" w:themeColor="text1" w:themeTint="BF"/>
    </w:rPr>
  </w:style>
  <w:style w:type="paragraph" w:styleId="ListParagraph">
    <w:name w:val="List Paragraph"/>
    <w:basedOn w:val="Normal"/>
    <w:uiPriority w:val="34"/>
    <w:qFormat/>
    <w:rsid w:val="00D65BC3"/>
    <w:pPr>
      <w:ind w:left="720"/>
      <w:contextualSpacing/>
    </w:pPr>
  </w:style>
  <w:style w:type="character" w:styleId="IntenseEmphasis">
    <w:name w:val="Intense Emphasis"/>
    <w:basedOn w:val="DefaultParagraphFont"/>
    <w:uiPriority w:val="21"/>
    <w:qFormat/>
    <w:rsid w:val="00D65BC3"/>
    <w:rPr>
      <w:i/>
      <w:iCs/>
      <w:color w:val="0F4761" w:themeColor="accent1" w:themeShade="BF"/>
    </w:rPr>
  </w:style>
  <w:style w:type="paragraph" w:styleId="IntenseQuote">
    <w:name w:val="Intense Quote"/>
    <w:basedOn w:val="Normal"/>
    <w:next w:val="Normal"/>
    <w:link w:val="IntenseQuoteChar"/>
    <w:uiPriority w:val="30"/>
    <w:qFormat/>
    <w:rsid w:val="00D6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BC3"/>
    <w:rPr>
      <w:i/>
      <w:iCs/>
      <w:color w:val="0F4761" w:themeColor="accent1" w:themeShade="BF"/>
    </w:rPr>
  </w:style>
  <w:style w:type="character" w:styleId="IntenseReference">
    <w:name w:val="Intense Reference"/>
    <w:basedOn w:val="DefaultParagraphFont"/>
    <w:uiPriority w:val="32"/>
    <w:qFormat/>
    <w:rsid w:val="00D65BC3"/>
    <w:rPr>
      <w:b/>
      <w:bCs/>
      <w:smallCaps/>
      <w:color w:val="0F4761" w:themeColor="accent1" w:themeShade="BF"/>
      <w:spacing w:val="5"/>
    </w:rPr>
  </w:style>
  <w:style w:type="character" w:styleId="Hyperlink">
    <w:name w:val="Hyperlink"/>
    <w:basedOn w:val="DefaultParagraphFont"/>
    <w:uiPriority w:val="99"/>
    <w:unhideWhenUsed/>
    <w:rsid w:val="00D65BC3"/>
    <w:rPr>
      <w:color w:val="467886" w:themeColor="hyperlink"/>
      <w:u w:val="single"/>
    </w:rPr>
  </w:style>
  <w:style w:type="character" w:styleId="UnresolvedMention">
    <w:name w:val="Unresolved Mention"/>
    <w:basedOn w:val="DefaultParagraphFont"/>
    <w:uiPriority w:val="99"/>
    <w:semiHidden/>
    <w:unhideWhenUsed/>
    <w:rsid w:val="00D65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teopeng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merritt@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5618</Characters>
  <Application>Microsoft Office Word</Application>
  <DocSecurity>0</DocSecurity>
  <Lines>139</Lines>
  <Paragraphs>82</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Merritt</dc:creator>
  <cp:keywords/>
  <dc:description/>
  <cp:lastModifiedBy>Marc Merritt</cp:lastModifiedBy>
  <cp:revision>2</cp:revision>
  <dcterms:created xsi:type="dcterms:W3CDTF">2025-10-26T11:13:00Z</dcterms:created>
  <dcterms:modified xsi:type="dcterms:W3CDTF">2025-10-26T11:13:00Z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48fba675-47f8-414b-8df5-aaa2f7b18f63</vt:lpwstr>
  </property>
</Properties>
</file>