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21" w:rsidRDefault="00846464" w:rsidP="00406F21">
      <w:pPr>
        <w:pStyle w:val="Heading"/>
        <w:rPr>
          <w:color w:val="375D8A"/>
          <w:sz w:val="34"/>
          <w:szCs w:val="34"/>
        </w:rPr>
      </w:pPr>
      <w:r>
        <w:rPr>
          <w:noProof/>
          <w:lang w:eastAsia="en-US"/>
        </w:rPr>
        <mc:AlternateContent>
          <mc:Choice Requires="wps">
            <w:drawing>
              <wp:anchor distT="152400" distB="152400" distL="152400" distR="152400" simplePos="0" relativeHeight="251659264" behindDoc="0" locked="0" layoutInCell="1" allowOverlap="1">
                <wp:simplePos x="0" y="0"/>
                <wp:positionH relativeFrom="page">
                  <wp:posOffset>4898390</wp:posOffset>
                </wp:positionH>
                <wp:positionV relativeFrom="page">
                  <wp:posOffset>2873284</wp:posOffset>
                </wp:positionV>
                <wp:extent cx="2090420" cy="1763486"/>
                <wp:effectExtent l="0" t="0" r="5080" b="1905"/>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2090420" cy="1763486"/>
                        </a:xfrm>
                        <a:prstGeom prst="rect">
                          <a:avLst/>
                        </a:prstGeom>
                        <a:solidFill>
                          <a:srgbClr val="EBEBEB"/>
                        </a:solidFill>
                        <a:ln w="12700" cap="flat">
                          <a:noFill/>
                          <a:miter lim="400000"/>
                        </a:ln>
                        <a:effectLst/>
                      </wps:spPr>
                      <wps:txbx>
                        <w:txbxContent>
                          <w:p w:rsidR="00846464" w:rsidRPr="00846464" w:rsidRDefault="00BB5EE1" w:rsidP="00846464">
                            <w:pPr>
                              <w:pStyle w:val="Heading2"/>
                              <w:rPr>
                                <w:rFonts w:ascii="Baskerville" w:eastAsia="Baskerville" w:hAnsi="Baskerville" w:cs="Baskerville"/>
                                <w:color w:val="000000"/>
                              </w:rPr>
                            </w:pPr>
                            <w:r>
                              <w:rPr>
                                <w:rFonts w:ascii="Baskerville" w:hAnsi="Baskerville"/>
                                <w:color w:val="000000"/>
                              </w:rPr>
                              <w:t>Stat of the Day</w:t>
                            </w:r>
                          </w:p>
                          <w:p w:rsidR="00433105" w:rsidRDefault="002C4E21" w:rsidP="00406F2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s>
                              <w:spacing w:line="360" w:lineRule="auto"/>
                              <w:rPr>
                                <w:i/>
                                <w:iCs/>
                              </w:rPr>
                            </w:pPr>
                            <w:r>
                              <w:rPr>
                                <w:i/>
                                <w:iCs/>
                              </w:rPr>
                              <w:t>Over 50% of sexual assaults on college campuses happen within the first 3 months of the start of school.</w:t>
                            </w:r>
                          </w:p>
                          <w:p w:rsidR="00433105" w:rsidRDefault="002C4E21" w:rsidP="00406F2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s>
                              <w:spacing w:line="360" w:lineRule="auto"/>
                              <w:jc w:val="right"/>
                            </w:pPr>
                            <w:r>
                              <w:t>Tripwire, 2019</w:t>
                            </w:r>
                          </w:p>
                        </w:txbxContent>
                      </wps:txbx>
                      <wps:bodyPr wrap="square" lIns="38100" tIns="38100" rIns="38100" bIns="381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85.7pt;margin-top:226.25pt;width:164.6pt;height:138.8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" fillcolor="#ebebeb" stroked="f" strokeweight="1pt">
                <v:stroke miterlimit="4"/>
                <v:textbox inset="3pt,3pt,3pt,3pt">
                  <w:txbxContent>
                    <w:p w:rsidR="00846464" w:rsidRPr="00846464" w:rsidRDefault="00BB5EE1" w:rsidP="00846464">
                      <w:pPr>
                        <w:pStyle w:val="Heading2"/>
                        <w:rPr>
                          <w:rFonts w:ascii="Baskerville" w:eastAsia="Baskerville" w:hAnsi="Baskerville" w:cs="Baskerville"/>
                          <w:color w:val="000000"/>
                        </w:rPr>
                      </w:pPr>
                      <w:r>
                        <w:rPr>
                          <w:rFonts w:ascii="Baskerville" w:hAnsi="Baskerville"/>
                          <w:color w:val="000000"/>
                        </w:rPr>
                        <w:t>Stat of the Day</w:t>
                      </w:r>
                    </w:p>
                    <w:p w:rsidR="00433105" w:rsidRDefault="002C4E21" w:rsidP="00406F2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s>
                        <w:spacing w:line="360" w:lineRule="auto"/>
                        <w:rPr>
                          <w:i/>
                          <w:iCs/>
                        </w:rPr>
                      </w:pPr>
                      <w:r>
                        <w:rPr>
                          <w:i/>
                          <w:iCs/>
                        </w:rPr>
                        <w:t>Over 50% of sexual assaults on college campuses happen within the first 3 months of the start of school.</w:t>
                      </w:r>
                    </w:p>
                    <w:p w:rsidR="00433105" w:rsidRDefault="002C4E21" w:rsidP="00406F21">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s>
                        <w:spacing w:line="360" w:lineRule="auto"/>
                        <w:jc w:val="right"/>
                      </w:pPr>
                      <w:r>
                        <w:t>Tripwire, 2019</w:t>
                      </w:r>
                    </w:p>
                  </w:txbxContent>
                </v:textbox>
                <w10:wrap type="square" anchorx="page" anchory="page"/>
              </v:shape>
            </w:pict>
          </mc:Fallback>
        </mc:AlternateContent>
      </w:r>
      <w:r w:rsidR="00406F21">
        <w:rPr>
          <w:noProof/>
          <w:lang w:eastAsia="en-US"/>
        </w:rPr>
        <mc:AlternateContent>
          <mc:Choice Requires="wps">
            <w:drawing>
              <wp:anchor distT="139700" distB="139700" distL="139700" distR="139700" simplePos="0" relativeHeight="251662336" behindDoc="0" locked="0" layoutInCell="1" allowOverlap="1">
                <wp:simplePos x="0" y="0"/>
                <wp:positionH relativeFrom="page">
                  <wp:posOffset>785575</wp:posOffset>
                </wp:positionH>
                <wp:positionV relativeFrom="page">
                  <wp:posOffset>772590</wp:posOffset>
                </wp:positionV>
                <wp:extent cx="6299200" cy="1493950"/>
                <wp:effectExtent l="0" t="0" r="0" b="0"/>
                <wp:wrapSquare wrapText="bothSides" distT="139700" distB="139700" distL="139700" distR="139700"/>
                <wp:docPr id="1073741829" name="officeArt object"/>
                <wp:cNvGraphicFramePr/>
                <a:graphic xmlns:a="http://schemas.openxmlformats.org/drawingml/2006/main">
                  <a:graphicData uri="http://schemas.microsoft.com/office/word/2010/wordprocessingShape">
                    <wps:wsp>
                      <wps:cNvSpPr txBox="1"/>
                      <wps:spPr>
                        <a:xfrm>
                          <a:off x="0" y="0"/>
                          <a:ext cx="6299200" cy="1493950"/>
                        </a:xfrm>
                        <a:prstGeom prst="rect">
                          <a:avLst/>
                        </a:prstGeom>
                        <a:noFill/>
                        <a:ln w="12700" cap="flat">
                          <a:noFill/>
                          <a:miter lim="400000"/>
                        </a:ln>
                        <a:effectLst/>
                        <a:extLst>
                          <a:ext uri="{C572A759-6A51-4108-AA02-DFA0A04FC94B}">
                            <ma14:wrappingTextBoxFlag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33105" w:rsidRDefault="00BB5EE1">
                            <w:pPr>
                              <w:pStyle w:val="Title"/>
                              <w:rPr>
                                <w:rFonts w:ascii="Baskerville" w:eastAsia="Baskerville" w:hAnsi="Baskerville" w:cs="Baskerville"/>
                                <w:b/>
                                <w:bCs/>
                                <w:color w:val="EC3C2F"/>
                                <w:sz w:val="110"/>
                                <w:szCs w:val="110"/>
                              </w:rPr>
                            </w:pPr>
                            <w:r>
                              <w:rPr>
                                <w:rFonts w:ascii="Baskerville" w:hAnsi="Baskerville"/>
                                <w:b/>
                                <w:bCs/>
                                <w:color w:val="EC3C2F"/>
                                <w:sz w:val="110"/>
                                <w:szCs w:val="110"/>
                              </w:rPr>
                              <w:t>The Tripwire</w:t>
                            </w:r>
                          </w:p>
                          <w:p w:rsidR="00433105" w:rsidRDefault="00BB5EE1">
                            <w:pPr>
                              <w:pStyle w:val="Subtitle"/>
                            </w:pPr>
                            <w:r>
                              <w:rPr>
                                <w:rFonts w:ascii="Avenir Next" w:hAnsi="Avenir Next"/>
                                <w:i/>
                                <w:iCs/>
                                <w:color w:val="375D8A"/>
                                <w:sz w:val="24"/>
                                <w:szCs w:val="24"/>
                              </w:rPr>
                              <w:t>A Situational Report of events and research on security matters impacting the United States and its citizens today</w:t>
                            </w:r>
                          </w:p>
                        </w:txbxContent>
                      </wps:txbx>
                      <wps:bodyPr wrap="square" lIns="50800" tIns="50800" rIns="50800" bIns="50800" numCol="1" anchor="t">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61.85pt;margin-top:60.85pt;width:496pt;height:117.65pt;z-index:251662336;visibility:visible;mso-wrap-style:square;mso-height-percent:0;mso-wrap-distance-left:11pt;mso-wrap-distance-top:11pt;mso-wrap-distance-right:11pt;mso-wrap-distance-bottom:11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" filled="f" stroked="f" strokeweight="1pt">
                <v:stroke miterlimit="4"/>
                <v:textbox inset="4pt,4pt,4pt,4pt">
                  <w:txbxContent>
                    <w:p w:rsidR="00433105" w:rsidRDefault="00BB5EE1">
                      <w:pPr>
                        <w:pStyle w:val="Title"/>
                        <w:rPr>
                          <w:rFonts w:ascii="Baskerville" w:eastAsia="Baskerville" w:hAnsi="Baskerville" w:cs="Baskerville"/>
                          <w:b/>
                          <w:bCs/>
                          <w:color w:val="EC3C2F"/>
                          <w:sz w:val="110"/>
                          <w:szCs w:val="110"/>
                        </w:rPr>
                      </w:pPr>
                      <w:r>
                        <w:rPr>
                          <w:rFonts w:ascii="Baskerville" w:hAnsi="Baskerville"/>
                          <w:b/>
                          <w:bCs/>
                          <w:color w:val="EC3C2F"/>
                          <w:sz w:val="110"/>
                          <w:szCs w:val="110"/>
                        </w:rPr>
                        <w:t>The Tripwire</w:t>
                      </w:r>
                    </w:p>
                    <w:p w:rsidR="00433105" w:rsidRDefault="00BB5EE1">
                      <w:pPr>
                        <w:pStyle w:val="Subtitle"/>
                      </w:pPr>
                      <w:r>
                        <w:rPr>
                          <w:rFonts w:ascii="Avenir Next" w:hAnsi="Avenir Next"/>
                          <w:i/>
                          <w:iCs/>
                          <w:color w:val="375D8A"/>
                          <w:sz w:val="24"/>
                          <w:szCs w:val="24"/>
                        </w:rPr>
                        <w:t xml:space="preserve">A Situational Report of events and research on security matters impacting the United States and its </w:t>
                      </w:r>
                      <w:r>
                        <w:rPr>
                          <w:rFonts w:ascii="Avenir Next" w:hAnsi="Avenir Next"/>
                          <w:i/>
                          <w:iCs/>
                          <w:color w:val="375D8A"/>
                          <w:sz w:val="24"/>
                          <w:szCs w:val="24"/>
                        </w:rPr>
                        <w:t>citizens today</w:t>
                      </w:r>
                    </w:p>
                  </w:txbxContent>
                </v:textbox>
                <w10:wrap type="square" anchorx="page" anchory="page"/>
              </v:shape>
            </w:pict>
          </mc:Fallback>
        </mc:AlternateContent>
      </w:r>
      <w:r w:rsidR="00BB5EE1">
        <w:rPr>
          <w:noProof/>
          <w:lang w:eastAsia="en-US"/>
        </w:rPr>
        <mc:AlternateContent>
          <mc:Choice Requires="wps">
            <w:drawing>
              <wp:anchor distT="203200" distB="203200" distL="203200" distR="203200" simplePos="0" relativeHeight="251660288" behindDoc="0" locked="0" layoutInCell="1" allowOverlap="1">
                <wp:simplePos x="0" y="0"/>
                <wp:positionH relativeFrom="page">
                  <wp:posOffset>460374</wp:posOffset>
                </wp:positionH>
                <wp:positionV relativeFrom="page">
                  <wp:posOffset>482600</wp:posOffset>
                </wp:positionV>
                <wp:extent cx="1" cy="8802078"/>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802078"/>
                        </a:xfrm>
                        <a:prstGeom prst="line">
                          <a:avLst/>
                        </a:prstGeom>
                        <a:noFill/>
                        <a:ln w="6350" cap="flat">
                          <a:solidFill>
                            <a:srgbClr val="929292"/>
                          </a:solidFill>
                          <a:prstDash val="solid"/>
                          <a:miter lim="400000"/>
                        </a:ln>
                        <a:effectLst/>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_x0000_s1027" style="visibility:visible;position:absolute;margin-left:36.2pt;margin-top:38.0pt;width:0.0pt;height:693.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BB5EE1">
        <w:rPr>
          <w:noProof/>
          <w:lang w:eastAsia="en-US"/>
        </w:rPr>
        <mc:AlternateContent>
          <mc:Choice Requires="wps">
            <w:drawing>
              <wp:anchor distT="203200" distB="203200" distL="203200" distR="203200" simplePos="0" relativeHeight="251661312" behindDoc="0" locked="0" layoutInCell="1" allowOverlap="1">
                <wp:simplePos x="0" y="0"/>
                <wp:positionH relativeFrom="page">
                  <wp:posOffset>7312025</wp:posOffset>
                </wp:positionH>
                <wp:positionV relativeFrom="page">
                  <wp:posOffset>482600</wp:posOffset>
                </wp:positionV>
                <wp:extent cx="1" cy="8802078"/>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802078"/>
                        </a:xfrm>
                        <a:prstGeom prst="line">
                          <a:avLst/>
                        </a:prstGeom>
                        <a:noFill/>
                        <a:ln w="6350" cap="flat">
                          <a:solidFill>
                            <a:srgbClr val="929292"/>
                          </a:solidFill>
                          <a:prstDash val="solid"/>
                          <a:miter lim="400000"/>
                        </a:ln>
                        <a:effectLst/>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00A776"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575.75pt,38pt" to="575.75pt,7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" strokecolor="#929292" strokeweight=".5pt">
                <v:stroke miterlimit="4" joinstyle="miter"/>
                <w10:wrap anchorx="page" anchory="page"/>
              </v:line>
            </w:pict>
          </mc:Fallback>
        </mc:AlternateContent>
      </w:r>
      <w:r w:rsidR="00BB5EE1">
        <w:rPr>
          <w:noProof/>
          <w:lang w:eastAsia="en-US"/>
        </w:rPr>
        <mc:AlternateContent>
          <mc:Choice Requires="wps">
            <w:drawing>
              <wp:anchor distT="152400" distB="152400" distL="152400" distR="152400" simplePos="0" relativeHeight="251663360" behindDoc="0" locked="0" layoutInCell="1" allowOverlap="1">
                <wp:simplePos x="0" y="0"/>
                <wp:positionH relativeFrom="page">
                  <wp:posOffset>787596</wp:posOffset>
                </wp:positionH>
                <wp:positionV relativeFrom="page">
                  <wp:posOffset>698500</wp:posOffset>
                </wp:positionV>
                <wp:extent cx="6197208" cy="1"/>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_x0000_s1030" style="visibility:visible;position:absolute;margin-left:62.0pt;margin-top:55.0pt;width:488.0pt;height:0.0pt;z-index:251663360;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2C4E21">
        <w:rPr>
          <w:color w:val="375D8A"/>
          <w:sz w:val="34"/>
          <w:szCs w:val="34"/>
        </w:rPr>
        <w:t>College Students Beware</w:t>
      </w:r>
    </w:p>
    <w:p w:rsidR="002C4E21" w:rsidRPr="002C4E21" w:rsidRDefault="002C4E21" w:rsidP="002C4E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2C4E21">
        <w:rPr>
          <w:rFonts w:eastAsia="Times New Roman"/>
          <w:bdr w:val="none" w:sz="0" w:space="0" w:color="auto"/>
        </w:rPr>
        <w:t xml:space="preserve">The body of an Ole Miss student was discovered approximately 30 miles from </w:t>
      </w:r>
      <w:r>
        <w:rPr>
          <w:rFonts w:eastAsia="Times New Roman"/>
          <w:bdr w:val="none" w:sz="0" w:space="0" w:color="auto"/>
        </w:rPr>
        <w:t xml:space="preserve">the </w:t>
      </w:r>
      <w:r w:rsidRPr="002C4E21">
        <w:rPr>
          <w:rFonts w:eastAsia="Times New Roman"/>
          <w:bdr w:val="none" w:sz="0" w:space="0" w:color="auto"/>
        </w:rPr>
        <w:t>campus</w:t>
      </w:r>
      <w:r>
        <w:rPr>
          <w:rFonts w:eastAsia="Times New Roman"/>
          <w:bdr w:val="none" w:sz="0" w:space="0" w:color="auto"/>
        </w:rPr>
        <w:t xml:space="preserve"> of Old Miss University in Oxford, MS.</w:t>
      </w:r>
    </w:p>
    <w:p w:rsidR="002C4E21" w:rsidRPr="002C4E21" w:rsidRDefault="002C4E21" w:rsidP="002C4E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C4E21">
        <w:rPr>
          <w:rFonts w:eastAsia="Times New Roman"/>
          <w:noProof/>
          <w:bdr w:val="none" w:sz="0" w:space="0" w:color="auto"/>
        </w:rPr>
        <w:drawing>
          <wp:inline distT="0" distB="0" distL="0" distR="0" wp14:anchorId="1A509D93" wp14:editId="25BD0E20">
            <wp:extent cx="1714500" cy="2114550"/>
            <wp:effectExtent l="0" t="0" r="0" b="0"/>
            <wp:docPr id="1" name="Picture 1" descr="This photo of a computer screen shows Alexandria 'Ally' Kostial in a Facebook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hoto of a computer screen shows Alexandria 'Ally' Kostial in a Facebook p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114550"/>
                    </a:xfrm>
                    <a:prstGeom prst="rect">
                      <a:avLst/>
                    </a:prstGeom>
                    <a:noFill/>
                    <a:ln>
                      <a:noFill/>
                    </a:ln>
                  </pic:spPr>
                </pic:pic>
              </a:graphicData>
            </a:graphic>
          </wp:inline>
        </w:drawing>
      </w:r>
    </w:p>
    <w:p w:rsidR="002C4E21" w:rsidRPr="002C4E21" w:rsidRDefault="002C4E21" w:rsidP="002C4E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2C4E21">
        <w:rPr>
          <w:rFonts w:eastAsia="Times New Roman"/>
          <w:bdr w:val="none" w:sz="0" w:space="0" w:color="auto"/>
        </w:rPr>
        <w:t> (Photo: Clarion Ledger)</w:t>
      </w:r>
    </w:p>
    <w:p w:rsidR="002C4E21" w:rsidRPr="002C4E21" w:rsidRDefault="002C4E21" w:rsidP="002C4E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2C4E21">
        <w:rPr>
          <w:rFonts w:eastAsia="Times New Roman"/>
          <w:bdr w:val="none" w:sz="0" w:space="0" w:color="auto"/>
        </w:rPr>
        <w:t>The body</w:t>
      </w:r>
      <w:hyperlink r:id="rId7" w:tgtFrame="_blank" w:history="1">
        <w:r w:rsidRPr="002C4E21">
          <w:rPr>
            <w:rFonts w:eastAsia="Times New Roman"/>
            <w:bdr w:val="none" w:sz="0" w:space="0" w:color="auto"/>
          </w:rPr>
          <w:t xml:space="preserve"> of 21-year-old </w:t>
        </w:r>
        <w:r>
          <w:rPr>
            <w:rFonts w:eastAsia="Times New Roman"/>
            <w:bdr w:val="none" w:sz="0" w:space="0" w:color="auto"/>
          </w:rPr>
          <w:t xml:space="preserve">college student, </w:t>
        </w:r>
        <w:r w:rsidRPr="002C4E21">
          <w:rPr>
            <w:rFonts w:eastAsia="Times New Roman"/>
            <w:bdr w:val="none" w:sz="0" w:space="0" w:color="auto"/>
          </w:rPr>
          <w:t xml:space="preserve">Alexandria 'Ally' </w:t>
        </w:r>
        <w:proofErr w:type="spellStart"/>
        <w:r w:rsidRPr="002C4E21">
          <w:rPr>
            <w:rFonts w:eastAsia="Times New Roman"/>
            <w:bdr w:val="none" w:sz="0" w:space="0" w:color="auto"/>
          </w:rPr>
          <w:t>Kostial</w:t>
        </w:r>
        <w:proofErr w:type="spellEnd"/>
      </w:hyperlink>
      <w:r w:rsidRPr="002C4E21">
        <w:rPr>
          <w:rFonts w:eastAsia="Times New Roman"/>
          <w:bdr w:val="none" w:sz="0" w:space="0" w:color="auto"/>
        </w:rPr>
        <w:t xml:space="preserve">, </w:t>
      </w:r>
      <w:r>
        <w:rPr>
          <w:rFonts w:eastAsia="Times New Roman"/>
          <w:bdr w:val="none" w:sz="0" w:space="0" w:color="auto"/>
        </w:rPr>
        <w:t xml:space="preserve">was found </w:t>
      </w:r>
      <w:r w:rsidRPr="002C4E21">
        <w:rPr>
          <w:rFonts w:eastAsia="Times New Roman"/>
          <w:bdr w:val="none" w:sz="0" w:space="0" w:color="auto"/>
        </w:rPr>
        <w:t xml:space="preserve">Saturday morning in </w:t>
      </w:r>
      <w:r>
        <w:rPr>
          <w:rFonts w:eastAsia="Times New Roman"/>
          <w:bdr w:val="none" w:sz="0" w:space="0" w:color="auto"/>
        </w:rPr>
        <w:t xml:space="preserve">the neighboring town of </w:t>
      </w:r>
      <w:proofErr w:type="spellStart"/>
      <w:r w:rsidRPr="002C4E21">
        <w:rPr>
          <w:rFonts w:eastAsia="Times New Roman"/>
          <w:bdr w:val="none" w:sz="0" w:space="0" w:color="auto"/>
        </w:rPr>
        <w:t>Harmontown</w:t>
      </w:r>
      <w:proofErr w:type="spellEnd"/>
      <w:r w:rsidRPr="002C4E21">
        <w:rPr>
          <w:rFonts w:eastAsia="Times New Roman"/>
          <w:bdr w:val="none" w:sz="0" w:space="0" w:color="auto"/>
        </w:rPr>
        <w:t xml:space="preserve"> by </w:t>
      </w:r>
      <w:r>
        <w:rPr>
          <w:rFonts w:eastAsia="Times New Roman"/>
          <w:bdr w:val="none" w:sz="0" w:space="0" w:color="auto"/>
        </w:rPr>
        <w:t>officers</w:t>
      </w:r>
      <w:r w:rsidRPr="002C4E21">
        <w:rPr>
          <w:rFonts w:eastAsia="Times New Roman"/>
          <w:bdr w:val="none" w:sz="0" w:space="0" w:color="auto"/>
        </w:rPr>
        <w:t xml:space="preserve"> on routine patrol, accordi</w:t>
      </w:r>
      <w:r>
        <w:rPr>
          <w:rFonts w:eastAsia="Times New Roman"/>
          <w:bdr w:val="none" w:sz="0" w:space="0" w:color="auto"/>
        </w:rPr>
        <w:t xml:space="preserve">ng to </w:t>
      </w:r>
      <w:r w:rsidRPr="002C4E21">
        <w:rPr>
          <w:rFonts w:eastAsia="Times New Roman"/>
          <w:bdr w:val="none" w:sz="0" w:space="0" w:color="auto"/>
        </w:rPr>
        <w:t>the Lafayette County Sheriff's Depa</w:t>
      </w:r>
      <w:r>
        <w:rPr>
          <w:rFonts w:eastAsia="Times New Roman"/>
          <w:bdr w:val="none" w:sz="0" w:space="0" w:color="auto"/>
        </w:rPr>
        <w:t>rtment. </w:t>
      </w:r>
      <w:proofErr w:type="spellStart"/>
      <w:r>
        <w:rPr>
          <w:rFonts w:eastAsia="Times New Roman"/>
          <w:bdr w:val="none" w:sz="0" w:space="0" w:color="auto"/>
        </w:rPr>
        <w:t>Harmontown</w:t>
      </w:r>
      <w:proofErr w:type="spellEnd"/>
      <w:r>
        <w:rPr>
          <w:rFonts w:eastAsia="Times New Roman"/>
          <w:bdr w:val="none" w:sz="0" w:space="0" w:color="auto"/>
        </w:rPr>
        <w:t xml:space="preserve"> is </w:t>
      </w:r>
      <w:r w:rsidRPr="002C4E21">
        <w:rPr>
          <w:rFonts w:eastAsia="Times New Roman"/>
          <w:bdr w:val="none" w:sz="0" w:space="0" w:color="auto"/>
        </w:rPr>
        <w:t>approximately 30 miles from Oxford. </w:t>
      </w:r>
    </w:p>
    <w:p w:rsidR="002C4E21" w:rsidRDefault="002C4E21"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 xml:space="preserve">Although details are scarce, police are saying that foul play was involved.  </w:t>
      </w:r>
      <w:r w:rsidR="00480672">
        <w:rPr>
          <w:rFonts w:eastAsia="Times New Roman"/>
          <w:bdr w:val="none" w:sz="0" w:space="0" w:color="auto"/>
        </w:rPr>
        <w:t xml:space="preserve">What we do know is that the person arrested was a fellow student. </w:t>
      </w:r>
      <w:r w:rsidR="005B4E1E">
        <w:rPr>
          <w:rFonts w:eastAsia="Times New Roman"/>
          <w:bdr w:val="none" w:sz="0" w:space="0" w:color="auto"/>
        </w:rPr>
        <w:t>There no doubt will be questions.  D</w:t>
      </w:r>
      <w:r w:rsidR="00480672">
        <w:rPr>
          <w:rFonts w:eastAsia="Times New Roman"/>
          <w:bdr w:val="none" w:sz="0" w:space="0" w:color="auto"/>
        </w:rPr>
        <w:t xml:space="preserve">id she know the person who killed her?  Did the other student show concerning behavior?  </w:t>
      </w:r>
      <w:r w:rsidR="00587A0A">
        <w:rPr>
          <w:rFonts w:eastAsia="Times New Roman"/>
          <w:bdr w:val="none" w:sz="0" w:space="0" w:color="auto"/>
        </w:rPr>
        <w:t>Were ther</w:t>
      </w:r>
      <w:r w:rsidR="005B4E1E">
        <w:rPr>
          <w:rFonts w:eastAsia="Times New Roman"/>
          <w:bdr w:val="none" w:sz="0" w:space="0" w:color="auto"/>
        </w:rPr>
        <w:t>e</w:t>
      </w:r>
      <w:r w:rsidR="00587A0A">
        <w:rPr>
          <w:rFonts w:eastAsia="Times New Roman"/>
          <w:bdr w:val="none" w:sz="0" w:space="0" w:color="auto"/>
        </w:rPr>
        <w:t xml:space="preserve"> indicators? </w:t>
      </w:r>
      <w:r w:rsidR="00480672">
        <w:rPr>
          <w:rFonts w:eastAsia="Times New Roman"/>
          <w:bdr w:val="none" w:sz="0" w:space="0" w:color="auto"/>
        </w:rPr>
        <w:t xml:space="preserve">Was there a relationship between killer and victim?  Were there signs visible to others who will later say, “I never trusted him.”, </w:t>
      </w:r>
      <w:r w:rsidR="005B4E1E">
        <w:rPr>
          <w:rFonts w:eastAsia="Times New Roman"/>
          <w:bdr w:val="none" w:sz="0" w:space="0" w:color="auto"/>
        </w:rPr>
        <w:t>“</w:t>
      </w:r>
      <w:r w:rsidR="00480672">
        <w:rPr>
          <w:rFonts w:eastAsia="Times New Roman"/>
          <w:bdr w:val="none" w:sz="0" w:space="0" w:color="auto"/>
        </w:rPr>
        <w:t>I never liked the guy.”</w:t>
      </w:r>
    </w:p>
    <w:p w:rsidR="00480672" w:rsidRDefault="00480672"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Many cases involving assaults or even national security are met with comments like, “I didn’t see that coming.”  It is possible we will hear that here also.  However, not seeing it may have been due to not looking for it or refusing to see the obvious.  The key is seeing things that you normally wouldn’t see.  Becoming aware of a violent situation or a security issue takes only a change in security culture.</w:t>
      </w:r>
      <w:r w:rsidR="005B4E1E">
        <w:rPr>
          <w:rFonts w:eastAsia="Times New Roman"/>
          <w:bdr w:val="none" w:sz="0" w:space="0" w:color="auto"/>
        </w:rPr>
        <w:t xml:space="preserve"> Begin noticing the things you never noticed before.</w:t>
      </w:r>
    </w:p>
    <w:p w:rsidR="0062460E" w:rsidRDefault="0062460E"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lastRenderedPageBreak/>
        <w:t>Situ</w:t>
      </w:r>
      <w:r w:rsidR="005B4E1E">
        <w:rPr>
          <w:rFonts w:eastAsia="Times New Roman"/>
          <w:bdr w:val="none" w:sz="0" w:space="0" w:color="auto"/>
        </w:rPr>
        <w:t xml:space="preserve">ational Awareness and using our </w:t>
      </w:r>
      <w:r>
        <w:rPr>
          <w:rFonts w:eastAsia="Times New Roman"/>
          <w:bdr w:val="none" w:sz="0" w:space="0" w:color="auto"/>
        </w:rPr>
        <w:t xml:space="preserve">IDENT method can provide the intelligence necessary to prevent a violent act.  IDENT simply means, Identify, Document, Engage, Notify, Take action.  </w:t>
      </w:r>
    </w:p>
    <w:p w:rsidR="00480672" w:rsidRDefault="0062460E"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 xml:space="preserve">In the case of freshman college co-eds, heading off to college campuses around the country, you </w:t>
      </w:r>
      <w:r w:rsidR="005B4E1E">
        <w:rPr>
          <w:rFonts w:eastAsia="Times New Roman"/>
          <w:bdr w:val="none" w:sz="0" w:space="0" w:color="auto"/>
        </w:rPr>
        <w:t xml:space="preserve">are potential </w:t>
      </w:r>
      <w:r>
        <w:rPr>
          <w:rFonts w:eastAsia="Times New Roman"/>
          <w:bdr w:val="none" w:sz="0" w:space="0" w:color="auto"/>
        </w:rPr>
        <w:t>targets</w:t>
      </w:r>
      <w:r w:rsidR="005B4E1E">
        <w:rPr>
          <w:rFonts w:eastAsia="Times New Roman"/>
          <w:bdr w:val="none" w:sz="0" w:space="0" w:color="auto"/>
        </w:rPr>
        <w:t xml:space="preserve"> of pursuers and/or predators</w:t>
      </w:r>
      <w:r>
        <w:rPr>
          <w:rFonts w:eastAsia="Times New Roman"/>
          <w:bdr w:val="none" w:sz="0" w:space="0" w:color="auto"/>
        </w:rPr>
        <w:t xml:space="preserve">.  Pursuers and predators are doing their research and young women who are trying to fit in and become part of their new environment make attractive targets.  Make it a practice of </w:t>
      </w:r>
      <w:r w:rsidR="005B4E1E">
        <w:rPr>
          <w:rFonts w:eastAsia="Times New Roman"/>
          <w:bdr w:val="none" w:sz="0" w:space="0" w:color="auto"/>
        </w:rPr>
        <w:t>I</w:t>
      </w:r>
      <w:r>
        <w:rPr>
          <w:rFonts w:eastAsia="Times New Roman"/>
          <w:bdr w:val="none" w:sz="0" w:space="0" w:color="auto"/>
        </w:rPr>
        <w:t xml:space="preserve">dentifying concerning behaviors and </w:t>
      </w:r>
      <w:r w:rsidR="005B4E1E">
        <w:rPr>
          <w:rFonts w:eastAsia="Times New Roman"/>
          <w:bdr w:val="none" w:sz="0" w:space="0" w:color="auto"/>
        </w:rPr>
        <w:t>D</w:t>
      </w:r>
      <w:r>
        <w:rPr>
          <w:rFonts w:eastAsia="Times New Roman"/>
          <w:bdr w:val="none" w:sz="0" w:space="0" w:color="auto"/>
        </w:rPr>
        <w:t xml:space="preserve">ocumenting them, even mentally.  They help you paint a picture of someone who is engaging and attentive.  </w:t>
      </w:r>
      <w:r w:rsidR="005B4E1E">
        <w:rPr>
          <w:rFonts w:eastAsia="Times New Roman"/>
          <w:bdr w:val="none" w:sz="0" w:space="0" w:color="auto"/>
        </w:rPr>
        <w:t xml:space="preserve">They may be really nice guys, or not. </w:t>
      </w:r>
      <w:r>
        <w:rPr>
          <w:rFonts w:eastAsia="Times New Roman"/>
          <w:bdr w:val="none" w:sz="0" w:space="0" w:color="auto"/>
        </w:rPr>
        <w:t>Remember, guys who won’t take no for an answer, look for women who can’t say no.</w:t>
      </w:r>
    </w:p>
    <w:p w:rsidR="0062460E" w:rsidRDefault="005A78F1"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Next, Engage with others.  Others may be noticing the same concerning behaviors</w:t>
      </w:r>
      <w:r w:rsidR="005D4566">
        <w:rPr>
          <w:rFonts w:eastAsia="Times New Roman"/>
          <w:bdr w:val="none" w:sz="0" w:space="0" w:color="auto"/>
        </w:rPr>
        <w:t xml:space="preserve"> or have also been victimized.</w:t>
      </w:r>
      <w:r>
        <w:rPr>
          <w:rFonts w:eastAsia="Times New Roman"/>
          <w:bdr w:val="none" w:sz="0" w:space="0" w:color="auto"/>
        </w:rPr>
        <w:t xml:space="preserve">  They may </w:t>
      </w:r>
      <w:r w:rsidR="005D4566">
        <w:rPr>
          <w:rFonts w:eastAsia="Times New Roman"/>
          <w:bdr w:val="none" w:sz="0" w:space="0" w:color="auto"/>
        </w:rPr>
        <w:t>have critical information to complete a threatening picture which may provide what is needed to prevent a violent act.</w:t>
      </w:r>
    </w:p>
    <w:p w:rsidR="005D4566" w:rsidRDefault="005D4566"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 xml:space="preserve">Prevention is the final or Take Action piece to IDENT.  Having identified </w:t>
      </w:r>
      <w:r w:rsidR="005B4E1E">
        <w:rPr>
          <w:rFonts w:eastAsia="Times New Roman"/>
          <w:bdr w:val="none" w:sz="0" w:space="0" w:color="auto"/>
        </w:rPr>
        <w:t xml:space="preserve">concerning </w:t>
      </w:r>
      <w:r>
        <w:rPr>
          <w:rFonts w:eastAsia="Times New Roman"/>
          <w:bdr w:val="none" w:sz="0" w:space="0" w:color="auto"/>
        </w:rPr>
        <w:t>behavior or actions that concern you, you have every right to take steps to provide for your safety</w:t>
      </w:r>
      <w:r w:rsidR="005B4E1E">
        <w:rPr>
          <w:rFonts w:eastAsia="Times New Roman"/>
          <w:bdr w:val="none" w:sz="0" w:space="0" w:color="auto"/>
        </w:rPr>
        <w:t xml:space="preserve"> and security</w:t>
      </w:r>
      <w:r>
        <w:rPr>
          <w:rFonts w:eastAsia="Times New Roman"/>
          <w:bdr w:val="none" w:sz="0" w:space="0" w:color="auto"/>
        </w:rPr>
        <w:t>.  Trust your intuition</w:t>
      </w:r>
      <w:r w:rsidR="005B4E1E">
        <w:rPr>
          <w:rFonts w:eastAsia="Times New Roman"/>
          <w:bdr w:val="none" w:sz="0" w:space="0" w:color="auto"/>
        </w:rPr>
        <w:t>, trust your gut</w:t>
      </w:r>
      <w:r>
        <w:rPr>
          <w:rFonts w:eastAsia="Times New Roman"/>
          <w:bdr w:val="none" w:sz="0" w:space="0" w:color="auto"/>
        </w:rPr>
        <w:t xml:space="preserve">.  Do not let </w:t>
      </w:r>
      <w:r w:rsidR="005B4E1E">
        <w:rPr>
          <w:rFonts w:eastAsia="Times New Roman"/>
          <w:bdr w:val="none" w:sz="0" w:space="0" w:color="auto"/>
        </w:rPr>
        <w:t xml:space="preserve">your </w:t>
      </w:r>
      <w:r>
        <w:rPr>
          <w:rFonts w:eastAsia="Times New Roman"/>
          <w:bdr w:val="none" w:sz="0" w:space="0" w:color="auto"/>
        </w:rPr>
        <w:t>concern</w:t>
      </w:r>
      <w:r w:rsidR="005B4E1E">
        <w:rPr>
          <w:rFonts w:eastAsia="Times New Roman"/>
          <w:bdr w:val="none" w:sz="0" w:space="0" w:color="auto"/>
        </w:rPr>
        <w:t>s</w:t>
      </w:r>
      <w:r>
        <w:rPr>
          <w:rFonts w:eastAsia="Times New Roman"/>
          <w:bdr w:val="none" w:sz="0" w:space="0" w:color="auto"/>
        </w:rPr>
        <w:t xml:space="preserve"> for pushback or a feeling of being rude stop you from enforcing your safety and security.</w:t>
      </w:r>
      <w:r w:rsidR="005B4E1E">
        <w:rPr>
          <w:rFonts w:eastAsia="Times New Roman"/>
          <w:bdr w:val="none" w:sz="0" w:space="0" w:color="auto"/>
        </w:rPr>
        <w:t xml:space="preserve">  Remember, humans are the only species that can sense they are in danger and then talk themselves out of it.</w:t>
      </w:r>
    </w:p>
    <w:p w:rsidR="005D4566" w:rsidRDefault="005D4566"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Finally, practice not being a victim.  Say no and mean no.  Do not be alone with someone that makes you uncomfortable.  Share pertinent information with friends and work with each other for safety and security. Be aware of your surroundings and harden yourself as a potential target.</w:t>
      </w:r>
    </w:p>
    <w:p w:rsidR="00587A0A" w:rsidRDefault="00587A0A"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 xml:space="preserve">Pursuers/predators </w:t>
      </w:r>
      <w:r w:rsidR="005B4E1E">
        <w:rPr>
          <w:rFonts w:eastAsia="Times New Roman"/>
          <w:bdr w:val="none" w:sz="0" w:space="0" w:color="auto"/>
        </w:rPr>
        <w:t xml:space="preserve">have formed the intent.  They are only looking </w:t>
      </w:r>
      <w:r>
        <w:rPr>
          <w:rFonts w:eastAsia="Times New Roman"/>
          <w:bdr w:val="none" w:sz="0" w:space="0" w:color="auto"/>
        </w:rPr>
        <w:t xml:space="preserve">for opportunity and conditions in order to commit the violent act. By not providing the favorable conditions and eliminating opportunity, one can minimize the chances of being a victim. </w:t>
      </w:r>
    </w:p>
    <w:p w:rsidR="001C079E" w:rsidRDefault="001C079E"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p>
    <w:p w:rsidR="001C079E" w:rsidRPr="002C4E21" w:rsidRDefault="001C079E" w:rsidP="004806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ascii="Helvetica" w:hAnsi="Helvetica"/>
          <w:b/>
          <w:bCs/>
          <w:color w:val="555555"/>
          <w:sz w:val="30"/>
          <w:szCs w:val="30"/>
        </w:rPr>
        <w:t>“</w:t>
      </w:r>
      <w:r>
        <w:rPr>
          <w:rFonts w:ascii="Helvetica" w:hAnsi="Helvetica"/>
          <w:b/>
          <w:bCs/>
          <w:color w:val="555555"/>
          <w:sz w:val="30"/>
          <w:szCs w:val="30"/>
        </w:rPr>
        <w:t>T</w:t>
      </w:r>
      <w:r>
        <w:rPr>
          <w:rFonts w:ascii="Helvetica" w:hAnsi="Helvetica"/>
          <w:b/>
          <w:bCs/>
          <w:color w:val="555555"/>
          <w:sz w:val="30"/>
          <w:szCs w:val="30"/>
        </w:rPr>
        <w:t>he only real security that a person</w:t>
      </w:r>
      <w:r>
        <w:rPr>
          <w:rFonts w:ascii="Helvetica" w:hAnsi="Helvetica"/>
          <w:b/>
          <w:bCs/>
          <w:color w:val="555555"/>
          <w:sz w:val="30"/>
          <w:szCs w:val="30"/>
        </w:rPr>
        <w:t xml:space="preserve"> can have in this world is a reserve of knowledge, experience and ability.</w:t>
      </w:r>
      <w:r>
        <w:rPr>
          <w:rFonts w:ascii="Helvetica" w:hAnsi="Helvetica"/>
          <w:b/>
          <w:bCs/>
          <w:color w:val="555555"/>
          <w:sz w:val="30"/>
          <w:szCs w:val="30"/>
        </w:rPr>
        <w:t>”</w:t>
      </w:r>
    </w:p>
    <w:p w:rsidR="002C4E21" w:rsidRPr="002C4E21" w:rsidRDefault="001C079E" w:rsidP="002C4E21">
      <w:pPr>
        <w:pStyle w:val="Body"/>
      </w:pPr>
      <w:r>
        <w:tab/>
      </w:r>
      <w:r>
        <w:tab/>
      </w:r>
      <w:r>
        <w:tab/>
      </w:r>
      <w:r>
        <w:tab/>
      </w:r>
      <w:r>
        <w:tab/>
      </w:r>
      <w:r>
        <w:tab/>
      </w:r>
      <w:r>
        <w:tab/>
      </w:r>
      <w:r>
        <w:tab/>
      </w:r>
      <w:r>
        <w:tab/>
      </w:r>
      <w:r>
        <w:tab/>
        <w:t>Henry Ford</w:t>
      </w:r>
      <w:bookmarkStart w:id="0" w:name="_GoBack"/>
      <w:bookmarkEnd w:id="0"/>
    </w:p>
    <w:sectPr w:rsidR="002C4E21" w:rsidRPr="002C4E21">
      <w:headerReference w:type="default" r:id="rId8"/>
      <w:pgSz w:w="12240" w:h="15840"/>
      <w:pgMar w:top="1080" w:right="1080" w:bottom="1080" w:left="108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B0" w:rsidRDefault="008D6BB0">
      <w:r>
        <w:separator/>
      </w:r>
    </w:p>
  </w:endnote>
  <w:endnote w:type="continuationSeparator" w:id="0">
    <w:p w:rsidR="008D6BB0" w:rsidRDefault="008D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oefler Text">
    <w:altName w:val="Constantia"/>
    <w:charset w:val="4D"/>
    <w:family w:val="roman"/>
    <w:pitch w:val="variable"/>
    <w:sig w:usb0="00000001" w:usb1="5000204B" w:usb2="00000004" w:usb3="00000000" w:csb0="00000197"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Avenir Next Ultra Light">
    <w:charset w:val="4D"/>
    <w:family w:val="swiss"/>
    <w:pitch w:val="variable"/>
    <w:sig w:usb0="800000AF" w:usb1="5000204A" w:usb2="00000000" w:usb3="00000000" w:csb0="0000009B" w:csb1="00000000"/>
  </w:font>
  <w:font w:name="Avenir Next Medium">
    <w:altName w:val="Trebuchet MS"/>
    <w:charset w:val="00"/>
    <w:family w:val="swiss"/>
    <w:pitch w:val="variable"/>
    <w:sig w:usb0="00000001" w:usb1="5000204A" w:usb2="00000000" w:usb3="00000000" w:csb0="0000009B" w:csb1="00000000"/>
  </w:font>
  <w:font w:name="Baskerville">
    <w:altName w:val="Cambria Math"/>
    <w:charset w:val="00"/>
    <w:family w:val="roman"/>
    <w:pitch w:val="variable"/>
    <w:sig w:usb0="00000001" w:usb1="02000000"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B0" w:rsidRDefault="008D6BB0">
      <w:r>
        <w:separator/>
      </w:r>
    </w:p>
  </w:footnote>
  <w:footnote w:type="continuationSeparator" w:id="0">
    <w:p w:rsidR="008D6BB0" w:rsidRDefault="008D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05" w:rsidRDefault="00BB5EE1">
    <w:pPr>
      <w:pStyle w:val="HeaderFooter"/>
      <w:tabs>
        <w:tab w:val="center" w:pos="5040"/>
        <w:tab w:val="right" w:pos="10080"/>
      </w:tabs>
      <w:jc w:val="left"/>
    </w:pPr>
    <w:r>
      <w:rPr>
        <w:rFonts w:ascii="Avenir Next Medium" w:eastAsia="Avenir Next Medium" w:hAnsi="Avenir Next Medium" w:cs="Avenir Next Medium"/>
        <w:noProof/>
        <w:color w:val="008CB4"/>
        <w:sz w:val="20"/>
        <w:szCs w:val="20"/>
        <w:lang w:eastAsia="en-US"/>
      </w:rPr>
      <w:drawing>
        <wp:anchor distT="152400" distB="152400" distL="152400" distR="152400" simplePos="0" relativeHeight="251658240" behindDoc="1" locked="0" layoutInCell="1" allowOverlap="1">
          <wp:simplePos x="0" y="0"/>
          <wp:positionH relativeFrom="page">
            <wp:posOffset>736600</wp:posOffset>
          </wp:positionH>
          <wp:positionV relativeFrom="page">
            <wp:posOffset>2264092</wp:posOffset>
          </wp:positionV>
          <wp:extent cx="4038935" cy="71222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6-13 at 9.02.06 PM.png"/>
                  <pic:cNvPicPr>
                    <a:picLocks noChangeAspect="1"/>
                  </pic:cNvPicPr>
                </pic:nvPicPr>
                <pic:blipFill>
                  <a:blip r:embed="rId1">
                    <a:alphaModFix amt="7523"/>
                    <a:extLst/>
                  </a:blip>
                  <a:srcRect/>
                  <a:stretch>
                    <a:fillRect/>
                  </a:stretch>
                </pic:blipFill>
                <pic:spPr>
                  <a:xfrm>
                    <a:off x="0" y="0"/>
                    <a:ext cx="4038935" cy="7122285"/>
                  </a:xfrm>
                  <a:prstGeom prst="rect">
                    <a:avLst/>
                  </a:prstGeom>
                  <a:ln w="12700" cap="flat">
                    <a:noFill/>
                    <a:miter lim="400000"/>
                  </a:ln>
                  <a:effectLst/>
                </pic:spPr>
              </pic:pic>
            </a:graphicData>
          </a:graphic>
        </wp:anchor>
      </w:drawing>
    </w:r>
    <w:r>
      <w:rPr>
        <w:rFonts w:ascii="Avenir Next Medium" w:hAnsi="Avenir Next Medium"/>
        <w:color w:val="008CB4"/>
        <w:sz w:val="20"/>
        <w:szCs w:val="20"/>
      </w:rPr>
      <w:tab/>
    </w:r>
    <w:r>
      <w:rPr>
        <w:rFonts w:ascii="Avenir Next Medium" w:hAnsi="Avenir Next Medium"/>
        <w:color w:val="008CB4"/>
        <w:sz w:val="20"/>
        <w:szCs w:val="20"/>
      </w:rPr>
      <w:tab/>
    </w:r>
    <w:r>
      <w:rPr>
        <w:rFonts w:ascii="Avenir Next Medium" w:hAnsi="Avenir Next Medium"/>
        <w:color w:val="375D8A"/>
        <w:sz w:val="20"/>
        <w:szCs w:val="20"/>
      </w:rPr>
      <w:fldChar w:fldCharType="begin" w:fldLock="1"/>
    </w:r>
    <w:r>
      <w:rPr>
        <w:rFonts w:ascii="Avenir Next Medium" w:hAnsi="Avenir Next Medium"/>
        <w:color w:val="375D8A"/>
        <w:sz w:val="20"/>
        <w:szCs w:val="20"/>
      </w:rPr>
      <w:instrText xml:space="preserve"> DATE \@ "MMMM d, y" </w:instrText>
    </w:r>
    <w:r>
      <w:rPr>
        <w:rFonts w:ascii="Avenir Next Medium" w:hAnsi="Avenir Next Medium"/>
        <w:color w:val="375D8A"/>
        <w:sz w:val="20"/>
        <w:szCs w:val="20"/>
      </w:rPr>
      <w:fldChar w:fldCharType="separate"/>
    </w:r>
    <w:r w:rsidR="005B4E1E">
      <w:rPr>
        <w:rFonts w:ascii="Avenir Next Medium" w:hAnsi="Avenir Next Medium"/>
        <w:color w:val="375D8A"/>
        <w:sz w:val="20"/>
        <w:szCs w:val="20"/>
      </w:rPr>
      <w:t>July</w:t>
    </w:r>
    <w:r>
      <w:rPr>
        <w:rFonts w:ascii="Avenir Next Medium" w:hAnsi="Avenir Next Medium"/>
        <w:color w:val="375D8A"/>
        <w:sz w:val="20"/>
        <w:szCs w:val="20"/>
      </w:rPr>
      <w:t xml:space="preserve"> 2019</w:t>
    </w:r>
    <w:r>
      <w:rPr>
        <w:rFonts w:ascii="Avenir Next Medium" w:eastAsia="Avenir Next Medium" w:hAnsi="Avenir Next Medium" w:cs="Avenir Next Medium"/>
        <w:color w:val="375D8A"/>
        <w:sz w:val="20"/>
        <w:szCs w:val="20"/>
      </w:rPr>
      <w:fldChar w:fldCharType="end"/>
    </w:r>
    <w:r>
      <w:rPr>
        <w:rFonts w:ascii="Avenir Next Medium" w:hAnsi="Avenir Next Medium"/>
        <w:color w:val="008CB4"/>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MzU2NTEyNjE2NTdQ0lEKTi0uzszPAykwqgUAKadd+iwAAAA="/>
  </w:docVars>
  <w:rsids>
    <w:rsidRoot w:val="00433105"/>
    <w:rsid w:val="001C079E"/>
    <w:rsid w:val="002C4E21"/>
    <w:rsid w:val="00406F21"/>
    <w:rsid w:val="00433105"/>
    <w:rsid w:val="00480672"/>
    <w:rsid w:val="00587A0A"/>
    <w:rsid w:val="005A78F1"/>
    <w:rsid w:val="005B4E1E"/>
    <w:rsid w:val="005D4566"/>
    <w:rsid w:val="0062460E"/>
    <w:rsid w:val="0069581D"/>
    <w:rsid w:val="00797EA6"/>
    <w:rsid w:val="00846464"/>
    <w:rsid w:val="008D6BB0"/>
    <w:rsid w:val="00B1361C"/>
    <w:rsid w:val="00BB5EE1"/>
    <w:rsid w:val="00E734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91E9"/>
  <w15:docId w15:val="{6C01F69E-7234-5247-AA2C-4C99E98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next w:val="Body"/>
    <w:uiPriority w:val="9"/>
    <w:unhideWhenUsed/>
    <w:qFormat/>
    <w:pPr>
      <w:pBdr>
        <w:bottom w:val="dotted" w:sz="8" w:space="0" w:color="476D99"/>
      </w:pBdr>
      <w:spacing w:after="120"/>
      <w:outlineLvl w:val="1"/>
    </w:pPr>
    <w:rPr>
      <w:rFonts w:ascii="Hoefler Text" w:hAnsi="Hoefler Text"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spacing w:line="288" w:lineRule="auto"/>
      <w:jc w:val="right"/>
    </w:pPr>
    <w:rPr>
      <w:rFonts w:ascii="Avenir Next Demi Bold" w:hAnsi="Avenir Next Demi Bold" w:cs="Arial Unicode MS"/>
      <w:color w:val="AAAAAA"/>
      <w:sz w:val="18"/>
      <w:szCs w:val="18"/>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customStyle="1" w:styleId="Body2">
    <w:name w:val="Body 2"/>
    <w:pPr>
      <w:spacing w:after="200"/>
    </w:pPr>
    <w:rPr>
      <w:rFonts w:ascii="Avenir Next" w:eastAsia="Avenir Next" w:hAnsi="Avenir Next" w:cs="Avenir Next"/>
      <w:color w:val="000000"/>
    </w:rPr>
  </w:style>
  <w:style w:type="paragraph" w:styleId="Title">
    <w:name w:val="Title"/>
    <w:uiPriority w:val="10"/>
    <w:qFormat/>
    <w:pPr>
      <w:keepNext/>
      <w:spacing w:after="180" w:line="216" w:lineRule="auto"/>
      <w:jc w:val="center"/>
      <w:outlineLvl w:val="0"/>
    </w:pPr>
    <w:rPr>
      <w:rFonts w:ascii="Avenir Next Ultra Light" w:hAnsi="Avenir Next Ultra Light" w:cs="Arial Unicode MS"/>
      <w:caps/>
      <w:color w:val="FF4013"/>
      <w:spacing w:val="-13"/>
      <w:sz w:val="136"/>
      <w:szCs w:val="136"/>
    </w:rPr>
  </w:style>
  <w:style w:type="paragraph" w:styleId="Subtitle">
    <w:name w:val="Subtitle"/>
    <w:next w:val="Body"/>
    <w:uiPriority w:val="11"/>
    <w:qFormat/>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rPr>
  </w:style>
  <w:style w:type="paragraph" w:styleId="Header">
    <w:name w:val="header"/>
    <w:basedOn w:val="Normal"/>
    <w:link w:val="HeaderChar"/>
    <w:uiPriority w:val="99"/>
    <w:unhideWhenUsed/>
    <w:rsid w:val="0069581D"/>
    <w:pPr>
      <w:tabs>
        <w:tab w:val="center" w:pos="4680"/>
        <w:tab w:val="right" w:pos="9360"/>
      </w:tabs>
    </w:pPr>
  </w:style>
  <w:style w:type="character" w:customStyle="1" w:styleId="HeaderChar">
    <w:name w:val="Header Char"/>
    <w:basedOn w:val="DefaultParagraphFont"/>
    <w:link w:val="Header"/>
    <w:uiPriority w:val="99"/>
    <w:rsid w:val="0069581D"/>
    <w:rPr>
      <w:sz w:val="24"/>
      <w:szCs w:val="24"/>
      <w:lang w:eastAsia="en-US"/>
    </w:rPr>
  </w:style>
  <w:style w:type="paragraph" w:styleId="Footer">
    <w:name w:val="footer"/>
    <w:basedOn w:val="Normal"/>
    <w:link w:val="FooterChar"/>
    <w:uiPriority w:val="99"/>
    <w:unhideWhenUsed/>
    <w:rsid w:val="0069581D"/>
    <w:pPr>
      <w:tabs>
        <w:tab w:val="center" w:pos="4680"/>
        <w:tab w:val="right" w:pos="9360"/>
      </w:tabs>
    </w:pPr>
  </w:style>
  <w:style w:type="character" w:customStyle="1" w:styleId="FooterChar">
    <w:name w:val="Footer Char"/>
    <w:basedOn w:val="DefaultParagraphFont"/>
    <w:link w:val="Footer"/>
    <w:uiPriority w:val="99"/>
    <w:rsid w:val="006958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6722">
      <w:bodyDiv w:val="1"/>
      <w:marLeft w:val="0"/>
      <w:marRight w:val="0"/>
      <w:marTop w:val="0"/>
      <w:marBottom w:val="0"/>
      <w:divBdr>
        <w:top w:val="none" w:sz="0" w:space="0" w:color="auto"/>
        <w:left w:val="none" w:sz="0" w:space="0" w:color="auto"/>
        <w:bottom w:val="none" w:sz="0" w:space="0" w:color="auto"/>
        <w:right w:val="none" w:sz="0" w:space="0" w:color="auto"/>
      </w:divBdr>
      <w:divsChild>
        <w:div w:id="471601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2JVqlM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Hooper</dc:creator>
  <cp:lastModifiedBy>Steven Hooper</cp:lastModifiedBy>
  <cp:revision>3</cp:revision>
  <dcterms:created xsi:type="dcterms:W3CDTF">2019-07-24T22:28:00Z</dcterms:created>
  <dcterms:modified xsi:type="dcterms:W3CDTF">2019-07-24T22:37:00Z</dcterms:modified>
</cp:coreProperties>
</file>