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C162" w14:textId="77777777" w:rsidR="00FD0AB5" w:rsidRPr="006E398D" w:rsidRDefault="00FD0AB5" w:rsidP="00FD0AB5">
      <w:pPr>
        <w:rPr>
          <w:rFonts w:ascii="Times New Roman" w:hAnsi="Times New Roman" w:cs="Times New Roman"/>
          <w:b/>
          <w:bCs/>
          <w:sz w:val="28"/>
          <w:szCs w:val="28"/>
        </w:rPr>
      </w:pPr>
      <w:bookmarkStart w:id="0" w:name="_Hlk147160996"/>
      <w:r w:rsidRPr="006E398D">
        <w:rPr>
          <w:rFonts w:ascii="Times New Roman" w:hAnsi="Times New Roman" w:cs="Times New Roman"/>
          <w:b/>
          <w:bCs/>
          <w:sz w:val="28"/>
          <w:szCs w:val="28"/>
          <w:u w:val="single"/>
        </w:rPr>
        <w:t>Humacy</w:t>
      </w:r>
    </w:p>
    <w:p w14:paraId="4C7BAA69" w14:textId="77777777" w:rsidR="00FD0AB5" w:rsidRDefault="00FD0AB5" w:rsidP="00FD0AB5">
      <w:pPr>
        <w:rPr>
          <w:rFonts w:ascii="Times New Roman" w:hAnsi="Times New Roman" w:cs="Times New Roman"/>
          <w:szCs w:val="24"/>
        </w:rPr>
      </w:pPr>
    </w:p>
    <w:bookmarkEnd w:id="0"/>
    <w:p w14:paraId="3F4567DE" w14:textId="77777777" w:rsidR="00FD0AB5" w:rsidRDefault="00FD0AB5" w:rsidP="00FD0AB5">
      <w:pPr>
        <w:pStyle w:val="NormalWeb"/>
        <w:spacing w:before="0" w:beforeAutospacing="0" w:after="0" w:afterAutospacing="0"/>
        <w:rPr>
          <w:color w:val="0E101A"/>
        </w:rPr>
      </w:pPr>
      <w:r>
        <w:rPr>
          <w:color w:val="0E101A"/>
        </w:rPr>
        <w:t>Humacy is Dr. Kendall's term for denoting that human nature involves two sets of competing factions that have life-determining consequences. One set involves </w:t>
      </w:r>
      <w:r>
        <w:rPr>
          <w:rStyle w:val="Emphasis"/>
          <w:color w:val="0E101A"/>
        </w:rPr>
        <w:t>innate-based</w:t>
      </w:r>
      <w:r>
        <w:rPr>
          <w:color w:val="0E101A"/>
        </w:rPr>
        <w:t> character traits, commonly called vices, and the other focuses on our innate ability to do good things, widely called virtues. For virtues to overcome vices, organizations, institutions, and practices must be organized to cultivate what the normative culture at SHPEV considers morally right while guarding against disruptive and disrespectful behavior. These positions are based on insights from essential and foundational thinkers such as Alasdair MacIntyre, </w:t>
      </w:r>
      <w:r>
        <w:rPr>
          <w:rStyle w:val="Emphasis"/>
          <w:color w:val="0E101A"/>
        </w:rPr>
        <w:t>After Virtue</w:t>
      </w:r>
      <w:r>
        <w:rPr>
          <w:color w:val="0E101A"/>
        </w:rPr>
        <w:t xml:space="preserve">, 1981; </w:t>
      </w:r>
      <w:proofErr w:type="spellStart"/>
      <w:r>
        <w:rPr>
          <w:color w:val="0E101A"/>
        </w:rPr>
        <w:t>Dacher</w:t>
      </w:r>
      <w:proofErr w:type="spellEnd"/>
      <w:r>
        <w:rPr>
          <w:color w:val="0E101A"/>
        </w:rPr>
        <w:t xml:space="preserve"> Keltner, </w:t>
      </w:r>
      <w:proofErr w:type="gramStart"/>
      <w:r>
        <w:rPr>
          <w:rStyle w:val="Emphasis"/>
          <w:color w:val="0E101A"/>
        </w:rPr>
        <w:t>Born</w:t>
      </w:r>
      <w:proofErr w:type="gramEnd"/>
      <w:r>
        <w:rPr>
          <w:rStyle w:val="Emphasis"/>
          <w:color w:val="0E101A"/>
        </w:rPr>
        <w:t xml:space="preserve"> to be Good</w:t>
      </w:r>
      <w:r>
        <w:rPr>
          <w:color w:val="0E101A"/>
        </w:rPr>
        <w:t xml:space="preserve">, 2009; and James </w:t>
      </w:r>
      <w:proofErr w:type="spellStart"/>
      <w:r>
        <w:rPr>
          <w:color w:val="0E101A"/>
        </w:rPr>
        <w:t>Behuniak</w:t>
      </w:r>
      <w:proofErr w:type="spellEnd"/>
      <w:r>
        <w:rPr>
          <w:color w:val="0E101A"/>
        </w:rPr>
        <w:t>, Jr., </w:t>
      </w:r>
      <w:r>
        <w:rPr>
          <w:rStyle w:val="Emphasis"/>
          <w:color w:val="0E101A"/>
        </w:rPr>
        <w:t>Mencius on Becoming Human</w:t>
      </w:r>
      <w:r>
        <w:rPr>
          <w:color w:val="0E101A"/>
        </w:rPr>
        <w:t>, 2005. </w:t>
      </w:r>
    </w:p>
    <w:p w14:paraId="64AE94CD" w14:textId="77777777" w:rsidR="00FD0AB5" w:rsidRDefault="00FD0AB5" w:rsidP="00FD0AB5">
      <w:pPr>
        <w:pStyle w:val="NormalWeb"/>
        <w:spacing w:before="0" w:beforeAutospacing="0" w:after="0" w:afterAutospacing="0"/>
        <w:rPr>
          <w:color w:val="0E101A"/>
        </w:rPr>
      </w:pPr>
    </w:p>
    <w:p w14:paraId="188F5E8E" w14:textId="77777777" w:rsidR="00FD0AB5" w:rsidRDefault="00FD0AB5" w:rsidP="00FD0AB5">
      <w:pPr>
        <w:pStyle w:val="NormalWeb"/>
        <w:spacing w:before="0" w:beforeAutospacing="0" w:after="0" w:afterAutospacing="0"/>
        <w:rPr>
          <w:color w:val="0E101A"/>
        </w:rPr>
      </w:pPr>
      <w:r>
        <w:rPr>
          <w:color w:val="0E101A"/>
        </w:rPr>
        <w:t>The Public Ecovillage's "Humacy Model" is a triangulated approach created to succinctly capture as policy the methodologies and strategies for compassionately improving clients’ Board behaviors and attitudes at the Safehaven Public Ecovillage. The essence of Humacy is to cultivate one's innate and learned virtues to overcome one's inherent and learned vices. The founder of Safehaven Public Ecovillage, Dr. Glenn Kendall, coined this term and approach to advance innovative concepts and languages to help reverse disruptive concepts, poor impulse control, behaviors, thereby preventing the vulnerabilities, victimizations, and abuses that adults, families, and children often encounter in poor-resourced communities where their role models fall prey to alcohol and substance abuse.</w:t>
      </w:r>
    </w:p>
    <w:p w14:paraId="0640DB3C" w14:textId="77777777" w:rsidR="008D3957" w:rsidRDefault="008D3957"/>
    <w:sectPr w:rsidR="008D3957"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B5"/>
    <w:rsid w:val="00023B4B"/>
    <w:rsid w:val="0003382E"/>
    <w:rsid w:val="0010279B"/>
    <w:rsid w:val="001A7F3D"/>
    <w:rsid w:val="00256035"/>
    <w:rsid w:val="00371F6E"/>
    <w:rsid w:val="00373971"/>
    <w:rsid w:val="00520657"/>
    <w:rsid w:val="005B3E4D"/>
    <w:rsid w:val="006453C5"/>
    <w:rsid w:val="006C4830"/>
    <w:rsid w:val="00700B67"/>
    <w:rsid w:val="00841126"/>
    <w:rsid w:val="008A3BF6"/>
    <w:rsid w:val="008D3957"/>
    <w:rsid w:val="00960D4F"/>
    <w:rsid w:val="009905E1"/>
    <w:rsid w:val="00B5195D"/>
    <w:rsid w:val="00D81235"/>
    <w:rsid w:val="00DF12C9"/>
    <w:rsid w:val="00E9016F"/>
    <w:rsid w:val="00F13C18"/>
    <w:rsid w:val="00F91211"/>
    <w:rsid w:val="00FA3753"/>
    <w:rsid w:val="00FB30F8"/>
    <w:rsid w:val="00FD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3AA00"/>
  <w15:chartTrackingRefBased/>
  <w15:docId w15:val="{2C8BDB32-196F-814A-808C-824A5238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AB5"/>
    <w:pPr>
      <w:spacing w:before="100" w:beforeAutospacing="1" w:after="100" w:afterAutospacing="1"/>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FD0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1</cp:revision>
  <dcterms:created xsi:type="dcterms:W3CDTF">2023-10-16T22:23:00Z</dcterms:created>
  <dcterms:modified xsi:type="dcterms:W3CDTF">2023-10-16T22:24:00Z</dcterms:modified>
</cp:coreProperties>
</file>