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"/>
        <w:rPr>
          <w:sz w:val="28"/>
        </w:rPr>
      </w:pPr>
    </w:p>
    <w:p>
      <w:pPr>
        <w:pStyle w:val="Heading1"/>
        <w:ind w:left="27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4754957</wp:posOffset>
            </wp:positionH>
            <wp:positionV relativeFrom="paragraph">
              <wp:posOffset>2557</wp:posOffset>
            </wp:positionV>
            <wp:extent cx="1983223" cy="1372811"/>
            <wp:effectExtent l="0" t="0" r="0" b="0"/>
            <wp:wrapNone/>
            <wp:docPr id="2" name="Image 2" descr="A logo for a law firm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logo for a law firm  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223" cy="1372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Tiffany</w:t>
      </w:r>
      <w:r>
        <w:rPr>
          <w:color w:val="001F5F"/>
          <w:spacing w:val="-5"/>
        </w:rPr>
        <w:t> </w:t>
      </w:r>
      <w:r>
        <w:rPr>
          <w:color w:val="001F5F"/>
        </w:rPr>
        <w:t>Moss,</w:t>
      </w:r>
      <w:r>
        <w:rPr>
          <w:color w:val="001F5F"/>
          <w:spacing w:val="-2"/>
        </w:rPr>
        <w:t> </w:t>
      </w:r>
      <w:r>
        <w:rPr>
          <w:color w:val="001F5F"/>
        </w:rPr>
        <w:t>MBA,</w:t>
      </w:r>
      <w:r>
        <w:rPr>
          <w:color w:val="001F5F"/>
          <w:spacing w:val="-2"/>
        </w:rPr>
        <w:t> </w:t>
      </w:r>
      <w:r>
        <w:rPr>
          <w:color w:val="001F5F"/>
        </w:rPr>
        <w:t>MSN,</w:t>
      </w:r>
      <w:r>
        <w:rPr>
          <w:color w:val="001F5F"/>
          <w:spacing w:val="-2"/>
        </w:rPr>
        <w:t> </w:t>
      </w:r>
      <w:r>
        <w:rPr>
          <w:color w:val="001F5F"/>
        </w:rPr>
        <w:t>RN,</w:t>
      </w:r>
      <w:r>
        <w:rPr>
          <w:color w:val="001F5F"/>
          <w:spacing w:val="-2"/>
        </w:rPr>
        <w:t> </w:t>
      </w:r>
      <w:r>
        <w:rPr>
          <w:color w:val="001F5F"/>
        </w:rPr>
        <w:t>CNML,</w:t>
      </w:r>
      <w:r>
        <w:rPr>
          <w:color w:val="001F5F"/>
          <w:spacing w:val="-2"/>
        </w:rPr>
        <w:t> </w:t>
      </w:r>
      <w:r>
        <w:rPr>
          <w:color w:val="001F5F"/>
        </w:rPr>
        <w:t>NE-</w:t>
      </w:r>
      <w:r>
        <w:rPr>
          <w:color w:val="001F5F"/>
          <w:spacing w:val="-5"/>
        </w:rPr>
        <w:t>BC</w:t>
      </w:r>
    </w:p>
    <w:p>
      <w:pPr>
        <w:pStyle w:val="BodyText"/>
        <w:ind w:left="270" w:right="5633"/>
      </w:pPr>
      <w:r>
        <w:rPr/>
        <w:t>Owner</w:t>
      </w:r>
      <w:r>
        <w:rPr>
          <w:spacing w:val="-8"/>
        </w:rPr>
        <w:t> </w:t>
      </w:r>
      <w:r>
        <w:rPr/>
        <w:t>|</w:t>
      </w:r>
      <w:r>
        <w:rPr>
          <w:spacing w:val="-12"/>
        </w:rPr>
        <w:t> </w:t>
      </w:r>
      <w:r>
        <w:rPr/>
        <w:t>Evidence</w:t>
      </w:r>
      <w:r>
        <w:rPr>
          <w:spacing w:val="-10"/>
        </w:rPr>
        <w:t> </w:t>
      </w:r>
      <w:r>
        <w:rPr/>
        <w:t>Based</w:t>
      </w:r>
      <w:r>
        <w:rPr>
          <w:spacing w:val="-8"/>
        </w:rPr>
        <w:t> </w:t>
      </w:r>
      <w:r>
        <w:rPr/>
        <w:t>Consulting,</w:t>
      </w:r>
      <w:r>
        <w:rPr>
          <w:spacing w:val="-8"/>
        </w:rPr>
        <w:t> </w:t>
      </w:r>
      <w:r>
        <w:rPr/>
        <w:t>PLLC Medical-Legal Consultant</w:t>
      </w:r>
    </w:p>
    <w:p>
      <w:pPr>
        <w:pStyle w:val="BodyText"/>
        <w:spacing w:line="274" w:lineRule="exact"/>
        <w:ind w:left="270"/>
      </w:pPr>
      <w:r>
        <w:rPr/>
        <w:t>Dallas</w:t>
      </w:r>
      <w:r>
        <w:rPr>
          <w:spacing w:val="-5"/>
        </w:rPr>
        <w:t> </w:t>
      </w:r>
      <w:r>
        <w:rPr/>
        <w:t>Fort</w:t>
      </w:r>
      <w:r>
        <w:rPr>
          <w:spacing w:val="-6"/>
        </w:rPr>
        <w:t> </w:t>
      </w:r>
      <w:r>
        <w:rPr/>
        <w:t>Worth,</w:t>
      </w:r>
      <w:r>
        <w:rPr>
          <w:spacing w:val="1"/>
        </w:rPr>
        <w:t> </w:t>
      </w:r>
      <w:r>
        <w:rPr>
          <w:spacing w:val="-4"/>
        </w:rPr>
        <w:t>Texas</w:t>
      </w:r>
    </w:p>
    <w:p>
      <w:pPr>
        <w:pStyle w:val="BodyText"/>
        <w:spacing w:line="275" w:lineRule="exact" w:before="4"/>
        <w:ind w:left="270"/>
      </w:pPr>
      <w:r>
        <w:rPr/>
        <w:t>(682) 558-0198 |</w:t>
      </w:r>
      <w:r>
        <w:rPr>
          <w:spacing w:val="-4"/>
        </w:rPr>
        <w:t> </w:t>
      </w:r>
      <w:hyperlink r:id="rId7">
        <w:r>
          <w:rPr>
            <w:spacing w:val="-2"/>
          </w:rPr>
          <w:t>tiffany@evibasedconsults.com</w:t>
        </w:r>
      </w:hyperlink>
    </w:p>
    <w:p>
      <w:pPr>
        <w:pStyle w:val="Heading1"/>
        <w:spacing w:line="321" w:lineRule="exact"/>
        <w:ind w:left="270"/>
      </w:pPr>
      <w:hyperlink r:id="rId8">
        <w:r>
          <w:rPr>
            <w:color w:val="001F5F"/>
            <w:spacing w:val="-2"/>
          </w:rPr>
          <w:t>www.evibasedconsults.com</w:t>
        </w:r>
      </w:hyperlink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27"/>
        <w:rPr>
          <w:b/>
          <w:sz w:val="28"/>
        </w:rPr>
      </w:pPr>
    </w:p>
    <w:p>
      <w:pPr>
        <w:spacing w:before="0"/>
        <w:ind w:left="360" w:right="0" w:firstLine="0"/>
        <w:jc w:val="left"/>
        <w:rPr>
          <w:b/>
          <w:sz w:val="28"/>
        </w:rPr>
      </w:pPr>
      <w:r>
        <w:rPr>
          <w:b/>
          <w:color w:val="001F5F"/>
          <w:sz w:val="28"/>
        </w:rPr>
        <w:t>Areas</w:t>
      </w:r>
      <w:r>
        <w:rPr>
          <w:b/>
          <w:color w:val="001F5F"/>
          <w:spacing w:val="-2"/>
          <w:sz w:val="28"/>
        </w:rPr>
        <w:t> </w:t>
      </w:r>
      <w:r>
        <w:rPr>
          <w:b/>
          <w:color w:val="001F5F"/>
          <w:sz w:val="28"/>
        </w:rPr>
        <w:t>of </w:t>
      </w:r>
      <w:r>
        <w:rPr>
          <w:b/>
          <w:color w:val="001F5F"/>
          <w:spacing w:val="-2"/>
          <w:sz w:val="28"/>
        </w:rPr>
        <w:t>Expertise</w:t>
      </w:r>
    </w:p>
    <w:p>
      <w:pPr>
        <w:pStyle w:val="BodyText"/>
        <w:spacing w:before="2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default" r:id="rId5"/>
          <w:type w:val="continuous"/>
          <w:pgSz w:w="12240" w:h="15840"/>
          <w:pgMar w:header="0" w:footer="1054" w:top="320" w:bottom="1240" w:left="720" w:right="14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75" w:lineRule="exact" w:before="90" w:after="0"/>
        <w:ind w:left="539" w:right="0" w:hanging="179"/>
        <w:jc w:val="left"/>
        <w:rPr>
          <w:rFonts w:ascii="Arial" w:hAnsi="Arial"/>
          <w:sz w:val="20"/>
        </w:rPr>
      </w:pPr>
      <w:r>
        <w:rPr>
          <w:spacing w:val="-2"/>
          <w:sz w:val="24"/>
        </w:rPr>
        <w:t>Falls/accidents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75" w:lineRule="exact" w:before="0" w:after="0"/>
        <w:ind w:left="539" w:right="0" w:hanging="179"/>
        <w:jc w:val="left"/>
        <w:rPr>
          <w:rFonts w:ascii="Arial" w:hAnsi="Arial"/>
          <w:sz w:val="20"/>
        </w:rPr>
      </w:pPr>
      <w:r>
        <w:rPr>
          <w:spacing w:val="-2"/>
          <w:sz w:val="24"/>
        </w:rPr>
        <w:t>Sepsis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75" w:lineRule="exact" w:before="0" w:after="0"/>
        <w:ind w:left="539" w:right="0" w:hanging="179"/>
        <w:jc w:val="left"/>
        <w:rPr>
          <w:rFonts w:ascii="Arial" w:hAnsi="Arial"/>
          <w:sz w:val="20"/>
        </w:rPr>
      </w:pPr>
      <w:r>
        <w:rPr>
          <w:sz w:val="24"/>
        </w:rPr>
        <w:t>Psych </w:t>
      </w:r>
      <w:r>
        <w:rPr>
          <w:spacing w:val="-2"/>
          <w:sz w:val="24"/>
        </w:rPr>
        <w:t>emergencies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75" w:lineRule="exact" w:before="0" w:after="0"/>
        <w:ind w:left="539" w:right="0" w:hanging="179"/>
        <w:jc w:val="left"/>
        <w:rPr>
          <w:rFonts w:ascii="Arial" w:hAnsi="Arial"/>
          <w:sz w:val="20"/>
        </w:rPr>
      </w:pPr>
      <w:r>
        <w:rPr>
          <w:sz w:val="24"/>
        </w:rPr>
        <w:t>Restraint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use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76" w:lineRule="exact" w:before="0" w:after="0"/>
        <w:ind w:left="539" w:right="0" w:hanging="179"/>
        <w:jc w:val="left"/>
        <w:rPr>
          <w:rFonts w:ascii="Arial" w:hAnsi="Arial"/>
          <w:sz w:val="20"/>
        </w:rPr>
      </w:pPr>
      <w:r>
        <w:rPr>
          <w:spacing w:val="-2"/>
          <w:sz w:val="24"/>
        </w:rPr>
        <w:t>Stroke/Neuro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75" w:lineRule="exact" w:before="4" w:after="0"/>
        <w:ind w:left="539" w:right="0" w:hanging="179"/>
        <w:jc w:val="left"/>
        <w:rPr>
          <w:rFonts w:ascii="Arial" w:hAnsi="Arial"/>
          <w:sz w:val="20"/>
        </w:rPr>
      </w:pPr>
      <w:r>
        <w:rPr>
          <w:sz w:val="24"/>
        </w:rPr>
        <w:t>Sentinel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events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75" w:lineRule="exact" w:before="0" w:after="0"/>
        <w:ind w:left="539" w:right="0" w:hanging="179"/>
        <w:jc w:val="left"/>
        <w:rPr>
          <w:rFonts w:ascii="Arial" w:hAnsi="Arial"/>
          <w:sz w:val="20"/>
        </w:rPr>
      </w:pPr>
      <w:r>
        <w:rPr>
          <w:sz w:val="24"/>
        </w:rPr>
        <w:t>Medication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75" w:lineRule="exact" w:before="0" w:after="0"/>
        <w:ind w:left="539" w:right="0" w:hanging="179"/>
        <w:jc w:val="left"/>
        <w:rPr>
          <w:rFonts w:ascii="Arial" w:hAnsi="Arial"/>
          <w:sz w:val="20"/>
        </w:rPr>
      </w:pPr>
      <w:r>
        <w:rPr>
          <w:sz w:val="24"/>
        </w:rPr>
        <w:t>Pain/Drug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diversion</w:t>
      </w:r>
    </w:p>
    <w:p>
      <w:pPr>
        <w:pStyle w:val="BodyText"/>
        <w:spacing w:before="1"/>
      </w:pPr>
    </w:p>
    <w:p>
      <w:pPr>
        <w:pStyle w:val="Heading1"/>
      </w:pPr>
      <w:r>
        <w:rPr>
          <w:color w:val="001F5F"/>
        </w:rPr>
        <w:t>Summary</w:t>
      </w:r>
      <w:r>
        <w:rPr>
          <w:color w:val="001F5F"/>
          <w:spacing w:val="-1"/>
        </w:rPr>
        <w:t> </w:t>
      </w:r>
      <w:r>
        <w:rPr>
          <w:color w:val="001F5F"/>
        </w:rPr>
        <w:t>of</w:t>
      </w:r>
      <w:r>
        <w:rPr>
          <w:color w:val="001F5F"/>
          <w:spacing w:val="2"/>
        </w:rPr>
        <w:t> </w:t>
      </w:r>
      <w:r>
        <w:rPr>
          <w:color w:val="001F5F"/>
          <w:spacing w:val="-2"/>
        </w:rPr>
        <w:t>Qualifications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90" w:after="0"/>
        <w:ind w:left="540" w:right="946" w:hanging="180"/>
        <w:jc w:val="left"/>
        <w:rPr>
          <w:rFonts w:ascii="Arial" w:hAnsi="Arial"/>
          <w:sz w:val="20"/>
        </w:rPr>
      </w:pPr>
      <w:r>
        <w:rPr/>
        <w:br w:type="column"/>
      </w:r>
      <w:r>
        <w:rPr>
          <w:sz w:val="24"/>
        </w:rPr>
        <w:t>Protocols,</w:t>
      </w:r>
      <w:r>
        <w:rPr>
          <w:spacing w:val="-15"/>
          <w:sz w:val="24"/>
        </w:rPr>
        <w:t> </w:t>
      </w:r>
      <w:r>
        <w:rPr>
          <w:sz w:val="24"/>
        </w:rPr>
        <w:t>P&amp;P</w:t>
      </w:r>
      <w:r>
        <w:rPr>
          <w:spacing w:val="-15"/>
          <w:sz w:val="24"/>
        </w:rPr>
        <w:t> </w:t>
      </w:r>
      <w:r>
        <w:rPr>
          <w:sz w:val="24"/>
        </w:rPr>
        <w:t>application</w:t>
      </w:r>
      <w:r>
        <w:rPr>
          <w:spacing w:val="-13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adherence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74" w:lineRule="exact" w:before="0" w:after="0"/>
        <w:ind w:left="539" w:right="0" w:hanging="179"/>
        <w:jc w:val="left"/>
        <w:rPr>
          <w:rFonts w:ascii="Arial" w:hAnsi="Arial"/>
          <w:sz w:val="20"/>
        </w:rPr>
      </w:pPr>
      <w:r>
        <w:rPr>
          <w:sz w:val="24"/>
        </w:rPr>
        <w:t>Oncology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75" w:lineRule="exact" w:before="0" w:after="0"/>
        <w:ind w:left="539" w:right="0" w:hanging="179"/>
        <w:jc w:val="left"/>
        <w:rPr>
          <w:rFonts w:ascii="Arial" w:hAnsi="Arial"/>
          <w:sz w:val="20"/>
        </w:rPr>
      </w:pPr>
      <w:r>
        <w:rPr>
          <w:sz w:val="24"/>
        </w:rPr>
        <w:t>Discharge</w:t>
      </w:r>
      <w:r>
        <w:rPr>
          <w:spacing w:val="-4"/>
          <w:sz w:val="24"/>
        </w:rPr>
        <w:t> </w:t>
      </w:r>
      <w:r>
        <w:rPr>
          <w:sz w:val="24"/>
        </w:rPr>
        <w:t>planning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transitions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76" w:lineRule="exact" w:before="0" w:after="0"/>
        <w:ind w:left="539" w:right="0" w:hanging="179"/>
        <w:jc w:val="left"/>
        <w:rPr>
          <w:rFonts w:ascii="Arial" w:hAnsi="Arial"/>
          <w:sz w:val="20"/>
        </w:rPr>
      </w:pPr>
      <w:r>
        <w:rPr>
          <w:sz w:val="24"/>
        </w:rPr>
        <w:t>Equipment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utilization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75" w:lineRule="exact" w:before="4" w:after="0"/>
        <w:ind w:left="539" w:right="0" w:hanging="179"/>
        <w:jc w:val="left"/>
        <w:rPr>
          <w:rFonts w:ascii="Arial" w:hAnsi="Arial"/>
          <w:sz w:val="20"/>
        </w:rPr>
      </w:pPr>
      <w:r>
        <w:rPr>
          <w:sz w:val="24"/>
        </w:rPr>
        <w:t>Outpatient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care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75" w:lineRule="exact" w:before="0" w:after="0"/>
        <w:ind w:left="539" w:right="0" w:hanging="179"/>
        <w:jc w:val="left"/>
        <w:rPr>
          <w:rFonts w:ascii="Arial" w:hAnsi="Arial"/>
          <w:sz w:val="20"/>
        </w:rPr>
      </w:pPr>
      <w:r>
        <w:rPr>
          <w:sz w:val="24"/>
        </w:rPr>
        <w:t>Staffing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competency</w:t>
      </w:r>
    </w:p>
    <w:p>
      <w:pPr>
        <w:pStyle w:val="ListParagraph"/>
        <w:spacing w:after="0" w:line="275" w:lineRule="exact"/>
        <w:jc w:val="left"/>
        <w:rPr>
          <w:rFonts w:ascii="Arial" w:hAnsi="Arial"/>
          <w:sz w:val="20"/>
        </w:rPr>
        <w:sectPr>
          <w:type w:val="continuous"/>
          <w:pgSz w:w="12240" w:h="15840"/>
          <w:pgMar w:header="0" w:footer="1054" w:top="320" w:bottom="1240" w:left="720" w:right="1440"/>
          <w:cols w:num="2" w:equalWidth="0">
            <w:col w:w="3639" w:space="1944"/>
            <w:col w:w="4497"/>
          </w:cols>
        </w:sectPr>
      </w:pPr>
    </w:p>
    <w:p>
      <w:pPr>
        <w:pStyle w:val="BodyText"/>
        <w:spacing w:before="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1934210</wp:posOffset>
                </wp:positionV>
                <wp:extent cx="77724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.0pt,152.300003pt" to="612pt,152.300003pt" stroked="true" strokeweight="2.25pt" strokecolor="#001f5f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212725</wp:posOffset>
                </wp:positionV>
                <wp:extent cx="77724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0">
                              <a:moveTo>
                                <a:pt x="77723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612pt,16.75pt" to=".0pt,16.75pt" stroked="true" strokeweight="2.25pt" strokecolor="#001f5f">
                <v:stroke dashstyle="solid"/>
                <w10:wrap type="none"/>
              </v:lin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5" w:lineRule="exact" w:before="0" w:after="0"/>
        <w:ind w:left="504" w:right="0" w:hanging="144"/>
        <w:jc w:val="left"/>
        <w:rPr>
          <w:sz w:val="24"/>
        </w:rPr>
      </w:pPr>
      <w:r>
        <w:rPr>
          <w:sz w:val="24"/>
        </w:rPr>
        <w:t>Registered</w:t>
      </w:r>
      <w:r>
        <w:rPr>
          <w:spacing w:val="-5"/>
          <w:sz w:val="24"/>
        </w:rPr>
        <w:t> </w:t>
      </w:r>
      <w:r>
        <w:rPr>
          <w:sz w:val="24"/>
        </w:rPr>
        <w:t>Nurse</w:t>
      </w:r>
      <w:r>
        <w:rPr>
          <w:spacing w:val="-5"/>
          <w:sz w:val="24"/>
        </w:rPr>
        <w:t> </w:t>
      </w:r>
      <w:r>
        <w:rPr>
          <w:sz w:val="24"/>
        </w:rPr>
        <w:t>with </w:t>
      </w:r>
      <w:r>
        <w:rPr>
          <w:b/>
          <w:sz w:val="24"/>
        </w:rPr>
        <w:t>15+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years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healthcare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experience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neurovascular,</w:t>
      </w:r>
      <w:r>
        <w:rPr>
          <w:spacing w:val="-2"/>
          <w:sz w:val="24"/>
        </w:rPr>
        <w:t> oncology,</w:t>
      </w:r>
    </w:p>
    <w:p>
      <w:pPr>
        <w:pStyle w:val="BodyText"/>
        <w:spacing w:line="275" w:lineRule="exact"/>
        <w:ind w:left="360"/>
      </w:pPr>
      <w:r>
        <w:rPr/>
        <w:t>gynecology,</w:t>
      </w:r>
      <w:r>
        <w:rPr>
          <w:spacing w:val="-3"/>
        </w:rPr>
        <w:t> </w:t>
      </w:r>
      <w:r>
        <w:rPr/>
        <w:t>wound</w:t>
      </w:r>
      <w:r>
        <w:rPr>
          <w:spacing w:val="-3"/>
        </w:rPr>
        <w:t> </w:t>
      </w:r>
      <w:r>
        <w:rPr/>
        <w:t>care,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women’s</w:t>
      </w:r>
      <w:r>
        <w:rPr>
          <w:spacing w:val="-1"/>
        </w:rPr>
        <w:t> </w:t>
      </w:r>
      <w:r>
        <w:rPr>
          <w:spacing w:val="-2"/>
        </w:rPr>
        <w:t>health.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0" w:after="0"/>
        <w:ind w:left="360" w:right="1117" w:firstLine="0"/>
        <w:jc w:val="left"/>
        <w:rPr>
          <w:sz w:val="24"/>
        </w:rPr>
      </w:pPr>
      <w:r>
        <w:rPr>
          <w:b/>
          <w:sz w:val="24"/>
        </w:rPr>
        <w:t>8+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years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RN</w:t>
      </w:r>
      <w:r>
        <w:rPr>
          <w:b/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b/>
          <w:sz w:val="24"/>
        </w:rPr>
        <w:t>7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years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LVN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blending</w:t>
      </w:r>
      <w:r>
        <w:rPr>
          <w:spacing w:val="-4"/>
          <w:sz w:val="24"/>
        </w:rPr>
        <w:t> </w:t>
      </w:r>
      <w:r>
        <w:rPr>
          <w:sz w:val="24"/>
        </w:rPr>
        <w:t>acute</w:t>
      </w:r>
      <w:r>
        <w:rPr>
          <w:spacing w:val="-1"/>
          <w:sz w:val="24"/>
        </w:rPr>
        <w:t> </w:t>
      </w:r>
      <w:r>
        <w:rPr>
          <w:sz w:val="24"/>
        </w:rPr>
        <w:t>care,</w:t>
      </w:r>
      <w:r>
        <w:rPr>
          <w:spacing w:val="-4"/>
          <w:sz w:val="24"/>
        </w:rPr>
        <w:t> </w:t>
      </w:r>
      <w:r>
        <w:rPr>
          <w:sz w:val="24"/>
        </w:rPr>
        <w:t>specialty</w:t>
      </w:r>
      <w:r>
        <w:rPr>
          <w:spacing w:val="-4"/>
          <w:sz w:val="24"/>
        </w:rPr>
        <w:t> </w:t>
      </w:r>
      <w:r>
        <w:rPr>
          <w:sz w:val="24"/>
        </w:rPr>
        <w:t>services,</w:t>
      </w:r>
      <w:r>
        <w:rPr>
          <w:spacing w:val="-4"/>
          <w:sz w:val="24"/>
        </w:rPr>
        <w:t> </w:t>
      </w:r>
      <w:r>
        <w:rPr>
          <w:sz w:val="24"/>
        </w:rPr>
        <w:t>and ambulatory leadership.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2" w:after="0"/>
        <w:ind w:left="360" w:right="1018" w:firstLine="0"/>
        <w:jc w:val="left"/>
        <w:rPr>
          <w:sz w:val="24"/>
        </w:rPr>
      </w:pPr>
      <w:r>
        <w:rPr>
          <w:b/>
          <w:sz w:val="24"/>
        </w:rPr>
        <w:t>2.5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years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inpatient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acute-care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management</w:t>
      </w:r>
      <w:r>
        <w:rPr>
          <w:b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b/>
          <w:sz w:val="24"/>
        </w:rPr>
        <w:t>5+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years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home-health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case management </w:t>
      </w:r>
      <w:r>
        <w:rPr>
          <w:sz w:val="24"/>
        </w:rPr>
        <w:t>across diverse adult populations.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4" w:lineRule="exact" w:before="0" w:after="0"/>
        <w:ind w:left="504" w:right="0" w:hanging="144"/>
        <w:jc w:val="left"/>
        <w:rPr>
          <w:sz w:val="24"/>
        </w:rPr>
      </w:pPr>
      <w:r>
        <w:rPr>
          <w:b/>
          <w:sz w:val="24"/>
        </w:rPr>
        <w:t>3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years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neuro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progressive-care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stroke,</w:t>
      </w:r>
      <w:r>
        <w:rPr>
          <w:spacing w:val="-2"/>
          <w:sz w:val="24"/>
        </w:rPr>
        <w:t> </w:t>
      </w:r>
      <w:r>
        <w:rPr>
          <w:sz w:val="24"/>
        </w:rPr>
        <w:t>TBI,</w:t>
      </w:r>
      <w:r>
        <w:rPr>
          <w:spacing w:val="-2"/>
          <w:sz w:val="24"/>
        </w:rPr>
        <w:t> </w:t>
      </w:r>
      <w:r>
        <w:rPr>
          <w:sz w:val="24"/>
        </w:rPr>
        <w:t>seizures,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neuro-</w:t>
      </w:r>
      <w:r>
        <w:rPr>
          <w:spacing w:val="-2"/>
          <w:sz w:val="24"/>
        </w:rPr>
        <w:t>oncology.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0" w:after="0"/>
        <w:ind w:left="360" w:right="718" w:firstLine="0"/>
        <w:jc w:val="left"/>
        <w:rPr>
          <w:sz w:val="24"/>
        </w:rPr>
      </w:pPr>
      <w:r>
        <w:rPr>
          <w:b/>
          <w:sz w:val="24"/>
        </w:rPr>
        <w:t>3+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years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oncology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experience</w:t>
      </w:r>
      <w:r>
        <w:rPr>
          <w:sz w:val="24"/>
        </w:rPr>
        <w:t>, including</w:t>
      </w:r>
      <w:r>
        <w:rPr>
          <w:spacing w:val="-4"/>
          <w:sz w:val="24"/>
        </w:rPr>
        <w:t> </w:t>
      </w:r>
      <w:r>
        <w:rPr>
          <w:sz w:val="24"/>
        </w:rPr>
        <w:t>infusion,</w:t>
      </w:r>
      <w:r>
        <w:rPr>
          <w:spacing w:val="-4"/>
          <w:sz w:val="24"/>
        </w:rPr>
        <w:t> </w:t>
      </w:r>
      <w:r>
        <w:rPr>
          <w:sz w:val="24"/>
        </w:rPr>
        <w:t>head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neck</w:t>
      </w:r>
      <w:r>
        <w:rPr>
          <w:spacing w:val="-4"/>
          <w:sz w:val="24"/>
        </w:rPr>
        <w:t> </w:t>
      </w:r>
      <w:r>
        <w:rPr>
          <w:sz w:val="24"/>
        </w:rPr>
        <w:t>surgical</w:t>
      </w:r>
      <w:r>
        <w:rPr>
          <w:spacing w:val="-6"/>
          <w:sz w:val="24"/>
        </w:rPr>
        <w:t> </w:t>
      </w:r>
      <w:r>
        <w:rPr>
          <w:sz w:val="24"/>
        </w:rPr>
        <w:t>oncology case management, gynecology oncology management, and symptom management.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3" w:after="0"/>
        <w:ind w:left="360" w:right="1119" w:firstLine="0"/>
        <w:jc w:val="left"/>
        <w:rPr>
          <w:sz w:val="24"/>
        </w:rPr>
      </w:pPr>
      <w:r>
        <w:rPr>
          <w:b/>
          <w:sz w:val="24"/>
        </w:rPr>
        <w:t>3+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years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leadership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experience </w:t>
      </w:r>
      <w:r>
        <w:rPr>
          <w:sz w:val="24"/>
        </w:rPr>
        <w:t>managing</w:t>
      </w:r>
      <w:r>
        <w:rPr>
          <w:spacing w:val="-5"/>
          <w:sz w:val="24"/>
        </w:rPr>
        <w:t> </w:t>
      </w:r>
      <w:r>
        <w:rPr>
          <w:sz w:val="24"/>
        </w:rPr>
        <w:t>multi-site</w:t>
      </w:r>
      <w:r>
        <w:rPr>
          <w:spacing w:val="-7"/>
          <w:sz w:val="24"/>
        </w:rPr>
        <w:t> </w:t>
      </w:r>
      <w:r>
        <w:rPr>
          <w:sz w:val="24"/>
        </w:rPr>
        <w:t>ambulatory</w:t>
      </w:r>
      <w:r>
        <w:rPr>
          <w:spacing w:val="-5"/>
          <w:sz w:val="24"/>
        </w:rPr>
        <w:t> </w:t>
      </w:r>
      <w:r>
        <w:rPr>
          <w:sz w:val="24"/>
        </w:rPr>
        <w:t>programs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large multidisciplinary teams.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0" w:after="0"/>
        <w:ind w:left="360" w:right="638" w:firstLine="0"/>
        <w:jc w:val="left"/>
        <w:rPr>
          <w:sz w:val="24"/>
        </w:rPr>
      </w:pPr>
      <w:r>
        <w:rPr>
          <w:b/>
          <w:sz w:val="24"/>
        </w:rPr>
        <w:t>3+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years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teaching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experience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Adjunct</w:t>
      </w:r>
      <w:r>
        <w:rPr>
          <w:spacing w:val="-6"/>
          <w:sz w:val="24"/>
        </w:rPr>
        <w:t> </w:t>
      </w:r>
      <w:r>
        <w:rPr>
          <w:sz w:val="24"/>
        </w:rPr>
        <w:t>Nursing</w:t>
      </w:r>
      <w:r>
        <w:rPr>
          <w:spacing w:val="-4"/>
          <w:sz w:val="24"/>
        </w:rPr>
        <w:t> </w:t>
      </w:r>
      <w:r>
        <w:rPr>
          <w:sz w:val="24"/>
        </w:rPr>
        <w:t>Professor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Clinical</w:t>
      </w:r>
      <w:r>
        <w:rPr>
          <w:spacing w:val="-6"/>
          <w:sz w:val="24"/>
        </w:rPr>
        <w:t> </w:t>
      </w:r>
      <w:r>
        <w:rPr>
          <w:sz w:val="24"/>
        </w:rPr>
        <w:t>Instructor</w:t>
      </w:r>
      <w:r>
        <w:rPr>
          <w:spacing w:val="-4"/>
          <w:sz w:val="24"/>
        </w:rPr>
        <w:t> </w:t>
      </w:r>
      <w:r>
        <w:rPr>
          <w:sz w:val="24"/>
        </w:rPr>
        <w:t>for ADN/BSN nursing programs.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2" w:lineRule="auto" w:before="0" w:after="0"/>
        <w:ind w:left="360" w:right="243" w:firstLine="0"/>
        <w:jc w:val="left"/>
        <w:rPr>
          <w:sz w:val="24"/>
        </w:rPr>
      </w:pPr>
      <w:r>
        <w:rPr>
          <w:sz w:val="24"/>
        </w:rPr>
        <w:t>Legal</w:t>
      </w:r>
      <w:r>
        <w:rPr>
          <w:spacing w:val="-5"/>
          <w:sz w:val="24"/>
        </w:rPr>
        <w:t> </w:t>
      </w:r>
      <w:r>
        <w:rPr>
          <w:sz w:val="24"/>
        </w:rPr>
        <w:t>Nurse</w:t>
      </w:r>
      <w:r>
        <w:rPr>
          <w:spacing w:val="-5"/>
          <w:sz w:val="24"/>
        </w:rPr>
        <w:t> </w:t>
      </w:r>
      <w:r>
        <w:rPr>
          <w:sz w:val="24"/>
        </w:rPr>
        <w:t>Consultant</w:t>
      </w:r>
      <w:r>
        <w:rPr>
          <w:spacing w:val="-5"/>
          <w:sz w:val="24"/>
        </w:rPr>
        <w:t> </w:t>
      </w:r>
      <w:r>
        <w:rPr>
          <w:sz w:val="24"/>
        </w:rPr>
        <w:t>skilled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medical</w:t>
      </w:r>
      <w:r>
        <w:rPr>
          <w:spacing w:val="-5"/>
          <w:sz w:val="24"/>
        </w:rPr>
        <w:t> </w:t>
      </w:r>
      <w:r>
        <w:rPr>
          <w:sz w:val="24"/>
        </w:rPr>
        <w:t>record</w:t>
      </w:r>
      <w:r>
        <w:rPr>
          <w:spacing w:val="-4"/>
          <w:sz w:val="24"/>
        </w:rPr>
        <w:t> </w:t>
      </w:r>
      <w:r>
        <w:rPr>
          <w:sz w:val="24"/>
        </w:rPr>
        <w:t>review,</w:t>
      </w:r>
      <w:r>
        <w:rPr>
          <w:spacing w:val="-4"/>
          <w:sz w:val="24"/>
        </w:rPr>
        <w:t> </w:t>
      </w:r>
      <w:r>
        <w:rPr>
          <w:sz w:val="24"/>
        </w:rPr>
        <w:t>chronology</w:t>
      </w:r>
      <w:r>
        <w:rPr>
          <w:spacing w:val="-4"/>
          <w:sz w:val="24"/>
        </w:rPr>
        <w:t> </w:t>
      </w:r>
      <w:r>
        <w:rPr>
          <w:sz w:val="24"/>
        </w:rPr>
        <w:t>development,</w:t>
      </w:r>
      <w:r>
        <w:rPr>
          <w:spacing w:val="-4"/>
          <w:sz w:val="24"/>
        </w:rPr>
        <w:t> </w:t>
      </w:r>
      <w:r>
        <w:rPr>
          <w:sz w:val="24"/>
        </w:rPr>
        <w:t>standards-of-care analysis, and case evaluation for medical malpractice and personal injury matters.</w:t>
      </w:r>
    </w:p>
    <w:p>
      <w:pPr>
        <w:pStyle w:val="Heading1"/>
        <w:spacing w:before="267"/>
      </w:pPr>
      <w:r>
        <w:rPr>
          <w:color w:val="001F5F"/>
        </w:rPr>
        <w:t>Professional</w:t>
      </w:r>
      <w:r>
        <w:rPr>
          <w:color w:val="001F5F"/>
          <w:spacing w:val="-4"/>
        </w:rPr>
        <w:t> </w:t>
      </w:r>
      <w:r>
        <w:rPr>
          <w:color w:val="001F5F"/>
          <w:spacing w:val="-2"/>
        </w:rPr>
        <w:t>Experience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Heading2"/>
        <w:spacing w:line="240" w:lineRule="auto"/>
        <w:ind w:right="6986" w:hanging="721"/>
      </w:pPr>
      <w:r>
        <w:rPr/>
        <w:t>April</w:t>
      </w:r>
      <w:r>
        <w:rPr>
          <w:spacing w:val="-15"/>
        </w:rPr>
        <w:t> </w:t>
      </w:r>
      <w:r>
        <w:rPr/>
        <w:t>2025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Present </w:t>
      </w:r>
      <w:r>
        <w:rPr>
          <w:spacing w:val="-2"/>
        </w:rPr>
        <w:t>Owner</w:t>
      </w:r>
    </w:p>
    <w:p>
      <w:pPr>
        <w:pStyle w:val="BodyText"/>
        <w:spacing w:line="274" w:lineRule="exact"/>
        <w:ind w:left="1081"/>
      </w:pPr>
      <w:r>
        <w:rPr/>
        <w:t>Evidence</w:t>
      </w:r>
      <w:r>
        <w:rPr>
          <w:spacing w:val="-5"/>
        </w:rPr>
        <w:t> </w:t>
      </w:r>
      <w:r>
        <w:rPr/>
        <w:t>Based</w:t>
      </w:r>
      <w:r>
        <w:rPr>
          <w:spacing w:val="-2"/>
        </w:rPr>
        <w:t> </w:t>
      </w:r>
      <w:r>
        <w:rPr/>
        <w:t>Consulting,</w:t>
      </w:r>
      <w:r>
        <w:rPr>
          <w:spacing w:val="-2"/>
        </w:rPr>
        <w:t> </w:t>
      </w:r>
      <w:r>
        <w:rPr/>
        <w:t>PLLC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Mansfield,</w:t>
      </w:r>
      <w:r>
        <w:rPr>
          <w:spacing w:val="-2"/>
        </w:rPr>
        <w:t> </w:t>
      </w:r>
      <w:r>
        <w:rPr>
          <w:spacing w:val="-5"/>
        </w:rPr>
        <w:t>TX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6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Provides</w:t>
      </w:r>
      <w:r>
        <w:rPr>
          <w:spacing w:val="-5"/>
          <w:sz w:val="24"/>
        </w:rPr>
        <w:t> </w:t>
      </w:r>
      <w:r>
        <w:rPr>
          <w:sz w:val="24"/>
        </w:rPr>
        <w:t>legal</w:t>
      </w:r>
      <w:r>
        <w:rPr>
          <w:spacing w:val="-5"/>
          <w:sz w:val="24"/>
        </w:rPr>
        <w:t> </w:t>
      </w:r>
      <w:r>
        <w:rPr>
          <w:sz w:val="24"/>
        </w:rPr>
        <w:t>nurse</w:t>
      </w:r>
      <w:r>
        <w:rPr>
          <w:spacing w:val="-5"/>
          <w:sz w:val="24"/>
        </w:rPr>
        <w:t> </w:t>
      </w:r>
      <w:r>
        <w:rPr>
          <w:sz w:val="24"/>
        </w:rPr>
        <w:t>consulting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focused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medical</w:t>
      </w:r>
      <w:r>
        <w:rPr>
          <w:spacing w:val="-5"/>
          <w:sz w:val="24"/>
        </w:rPr>
        <w:t> </w:t>
      </w:r>
      <w:r>
        <w:rPr>
          <w:sz w:val="24"/>
        </w:rPr>
        <w:t>record</w:t>
      </w:r>
      <w:r>
        <w:rPr>
          <w:spacing w:val="-3"/>
          <w:sz w:val="24"/>
        </w:rPr>
        <w:t> </w:t>
      </w:r>
      <w:r>
        <w:rPr>
          <w:sz w:val="24"/>
        </w:rPr>
        <w:t>analysis,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chronology</w:t>
      </w:r>
    </w:p>
    <w:p>
      <w:pPr>
        <w:pStyle w:val="BodyText"/>
        <w:spacing w:line="275" w:lineRule="exact" w:before="4"/>
        <w:ind w:left="1081"/>
      </w:pPr>
      <w:r>
        <w:rPr/>
        <w:t>development,</w:t>
      </w:r>
      <w:r>
        <w:rPr>
          <w:spacing w:val="-7"/>
        </w:rPr>
        <w:t> </w:t>
      </w:r>
      <w:r>
        <w:rPr/>
        <w:t>standards-of-care</w:t>
      </w:r>
      <w:r>
        <w:rPr>
          <w:spacing w:val="-6"/>
        </w:rPr>
        <w:t> </w:t>
      </w:r>
      <w:r>
        <w:rPr/>
        <w:t>evaluation,</w:t>
      </w:r>
      <w:r>
        <w:rPr>
          <w:spacing w:val="-4"/>
        </w:rPr>
        <w:t> </w:t>
      </w:r>
      <w:r>
        <w:rPr/>
        <w:t>and care</w:t>
      </w:r>
      <w:r>
        <w:rPr>
          <w:spacing w:val="-1"/>
        </w:rPr>
        <w:t> </w:t>
      </w:r>
      <w:r>
        <w:rPr/>
        <w:t>deviation</w:t>
      </w:r>
      <w:r>
        <w:rPr>
          <w:spacing w:val="-4"/>
        </w:rPr>
        <w:t> </w:t>
      </w:r>
      <w:r>
        <w:rPr>
          <w:spacing w:val="-2"/>
        </w:rPr>
        <w:t>identification.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Reviews</w:t>
      </w:r>
      <w:r>
        <w:rPr>
          <w:spacing w:val="-5"/>
          <w:sz w:val="24"/>
        </w:rPr>
        <w:t> </w:t>
      </w:r>
      <w:r>
        <w:rPr>
          <w:sz w:val="24"/>
        </w:rPr>
        <w:t>documentation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accuracy,</w:t>
      </w:r>
      <w:r>
        <w:rPr>
          <w:spacing w:val="-3"/>
          <w:sz w:val="24"/>
        </w:rPr>
        <w:t> </w:t>
      </w:r>
      <w:r>
        <w:rPr>
          <w:sz w:val="24"/>
        </w:rPr>
        <w:t>completeness,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alignment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clinical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protocols.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Identifies</w:t>
      </w:r>
      <w:r>
        <w:rPr>
          <w:spacing w:val="-3"/>
          <w:sz w:val="24"/>
        </w:rPr>
        <w:t> </w:t>
      </w:r>
      <w:r>
        <w:rPr>
          <w:sz w:val="24"/>
        </w:rPr>
        <w:t>delays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care,</w:t>
      </w:r>
      <w:r>
        <w:rPr>
          <w:spacing w:val="-4"/>
          <w:sz w:val="24"/>
        </w:rPr>
        <w:t> </w:t>
      </w:r>
      <w:r>
        <w:rPr>
          <w:sz w:val="24"/>
        </w:rPr>
        <w:t>communication</w:t>
      </w:r>
      <w:r>
        <w:rPr>
          <w:spacing w:val="-3"/>
          <w:sz w:val="24"/>
        </w:rPr>
        <w:t> </w:t>
      </w:r>
      <w:r>
        <w:rPr>
          <w:sz w:val="24"/>
        </w:rPr>
        <w:t>gaps,</w:t>
      </w:r>
      <w:r>
        <w:rPr>
          <w:spacing w:val="-3"/>
          <w:sz w:val="24"/>
        </w:rPr>
        <w:t> </w:t>
      </w:r>
      <w:r>
        <w:rPr>
          <w:sz w:val="24"/>
        </w:rPr>
        <w:t>and system</w:t>
      </w:r>
      <w:r>
        <w:rPr>
          <w:spacing w:val="-5"/>
          <w:sz w:val="24"/>
        </w:rPr>
        <w:t> </w:t>
      </w:r>
      <w:r>
        <w:rPr>
          <w:sz w:val="24"/>
        </w:rPr>
        <w:t>failures</w:t>
      </w:r>
      <w:r>
        <w:rPr>
          <w:spacing w:val="-2"/>
          <w:sz w:val="24"/>
        </w:rPr>
        <w:t> </w:t>
      </w:r>
      <w:r>
        <w:rPr>
          <w:sz w:val="24"/>
        </w:rPr>
        <w:t>affecting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outcomes.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type w:val="continuous"/>
          <w:pgSz w:w="12240" w:h="15840"/>
          <w:pgMar w:header="0" w:footer="1054" w:top="320" w:bottom="1240" w:left="720" w:right="1440"/>
        </w:sectPr>
      </w:pP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6" w:lineRule="exact" w:before="61" w:after="0"/>
        <w:ind w:left="1225" w:right="0" w:hanging="144"/>
        <w:jc w:val="left"/>
        <w:rPr>
          <w:sz w:val="24"/>
        </w:rPr>
      </w:pPr>
      <w:r>
        <w:rPr>
          <w:sz w:val="24"/>
        </w:rPr>
        <w:t>Supports</w:t>
      </w:r>
      <w:r>
        <w:rPr>
          <w:spacing w:val="-4"/>
          <w:sz w:val="24"/>
        </w:rPr>
        <w:t> </w:t>
      </w:r>
      <w:r>
        <w:rPr>
          <w:sz w:val="24"/>
        </w:rPr>
        <w:t>plaintiff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defense</w:t>
      </w:r>
      <w:r>
        <w:rPr>
          <w:spacing w:val="-4"/>
          <w:sz w:val="24"/>
        </w:rPr>
        <w:t> </w:t>
      </w:r>
      <w:r>
        <w:rPr>
          <w:sz w:val="24"/>
        </w:rPr>
        <w:t>attorneys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objective</w:t>
      </w:r>
      <w:r>
        <w:rPr>
          <w:spacing w:val="-4"/>
          <w:sz w:val="24"/>
        </w:rPr>
        <w:t> </w:t>
      </w:r>
      <w:r>
        <w:rPr>
          <w:sz w:val="24"/>
        </w:rPr>
        <w:t>case assessment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clinical</w:t>
      </w:r>
    </w:p>
    <w:p>
      <w:pPr>
        <w:pStyle w:val="BodyText"/>
        <w:ind w:left="1081"/>
      </w:pPr>
      <w:r>
        <w:rPr>
          <w:spacing w:val="-2"/>
        </w:rPr>
        <w:t>interpretation.</w:t>
      </w:r>
    </w:p>
    <w:p>
      <w:pPr>
        <w:pStyle w:val="BodyText"/>
        <w:spacing w:before="2"/>
      </w:pPr>
    </w:p>
    <w:p>
      <w:pPr>
        <w:pStyle w:val="Heading2"/>
        <w:spacing w:line="240" w:lineRule="auto"/>
        <w:ind w:right="6986" w:hanging="721"/>
      </w:pPr>
      <w:r>
        <w:rPr/>
        <w:t>September</w:t>
      </w:r>
      <w:r>
        <w:rPr>
          <w:spacing w:val="-15"/>
        </w:rPr>
        <w:t> </w:t>
      </w:r>
      <w:r>
        <w:rPr/>
        <w:t>2024</w:t>
      </w:r>
      <w:r>
        <w:rPr>
          <w:spacing w:val="-13"/>
        </w:rPr>
        <w:t> </w:t>
      </w:r>
      <w:r>
        <w:rPr/>
        <w:t>–</w:t>
      </w:r>
      <w:r>
        <w:rPr>
          <w:spacing w:val="-14"/>
        </w:rPr>
        <w:t> </w:t>
      </w:r>
      <w:r>
        <w:rPr/>
        <w:t>Present Practice Manager</w:t>
      </w:r>
    </w:p>
    <w:p>
      <w:pPr>
        <w:pStyle w:val="BodyText"/>
        <w:spacing w:line="274" w:lineRule="exact"/>
        <w:ind w:left="1081"/>
      </w:pPr>
      <w:r>
        <w:rPr/>
        <w:t>JPS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Network –</w:t>
      </w:r>
      <w:r>
        <w:rPr>
          <w:spacing w:val="-2"/>
        </w:rPr>
        <w:t> </w:t>
      </w:r>
      <w:r>
        <w:rPr/>
        <w:t>Fort</w:t>
      </w:r>
      <w:r>
        <w:rPr>
          <w:spacing w:val="-4"/>
        </w:rPr>
        <w:t> </w:t>
      </w:r>
      <w:r>
        <w:rPr/>
        <w:t>Worth,</w:t>
      </w:r>
      <w:r>
        <w:rPr>
          <w:spacing w:val="-1"/>
        </w:rPr>
        <w:t> </w:t>
      </w:r>
      <w:r>
        <w:rPr>
          <w:spacing w:val="-5"/>
        </w:rPr>
        <w:t>TX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Oversees</w:t>
      </w:r>
      <w:r>
        <w:rPr>
          <w:spacing w:val="-5"/>
          <w:sz w:val="24"/>
        </w:rPr>
        <w:t> </w:t>
      </w:r>
      <w:r>
        <w:rPr>
          <w:sz w:val="24"/>
        </w:rPr>
        <w:t>multi-site</w:t>
      </w:r>
      <w:r>
        <w:rPr>
          <w:spacing w:val="-5"/>
          <w:sz w:val="24"/>
        </w:rPr>
        <w:t> </w:t>
      </w:r>
      <w:r>
        <w:rPr>
          <w:sz w:val="24"/>
        </w:rPr>
        <w:t>women’s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operations,</w:t>
      </w:r>
      <w:r>
        <w:rPr>
          <w:spacing w:val="-4"/>
          <w:sz w:val="24"/>
        </w:rPr>
        <w:t> </w:t>
      </w:r>
      <w:r>
        <w:rPr>
          <w:sz w:val="24"/>
        </w:rPr>
        <w:t>evaluating</w:t>
      </w:r>
      <w:r>
        <w:rPr>
          <w:spacing w:val="-3"/>
          <w:sz w:val="24"/>
        </w:rPr>
        <w:t> </w:t>
      </w:r>
      <w:r>
        <w:rPr>
          <w:sz w:val="24"/>
        </w:rPr>
        <w:t>workflows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documentation</w:t>
      </w:r>
    </w:p>
    <w:p>
      <w:pPr>
        <w:pStyle w:val="BodyText"/>
        <w:spacing w:line="276" w:lineRule="exact"/>
        <w:ind w:left="1081"/>
      </w:pPr>
      <w:r>
        <w:rPr/>
        <w:t>that</w:t>
      </w:r>
      <w:r>
        <w:rPr>
          <w:spacing w:val="-5"/>
        </w:rPr>
        <w:t> </w:t>
      </w:r>
      <w:r>
        <w:rPr/>
        <w:t>impact</w:t>
      </w:r>
      <w:r>
        <w:rPr>
          <w:spacing w:val="-4"/>
        </w:rPr>
        <w:t> </w:t>
      </w:r>
      <w:r>
        <w:rPr/>
        <w:t>patient</w:t>
      </w:r>
      <w:r>
        <w:rPr>
          <w:spacing w:val="-5"/>
        </w:rPr>
        <w:t> </w:t>
      </w:r>
      <w:r>
        <w:rPr/>
        <w:t>outcomes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>
          <w:spacing w:val="-2"/>
        </w:rPr>
        <w:t>consistency.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40" w:lineRule="auto" w:before="5" w:after="0"/>
        <w:ind w:left="1081" w:right="552" w:firstLine="0"/>
        <w:jc w:val="left"/>
        <w:rPr>
          <w:sz w:val="24"/>
        </w:rPr>
      </w:pPr>
      <w:r>
        <w:rPr>
          <w:sz w:val="24"/>
        </w:rPr>
        <w:t>Identifies</w:t>
      </w:r>
      <w:r>
        <w:rPr>
          <w:spacing w:val="-5"/>
          <w:sz w:val="24"/>
        </w:rPr>
        <w:t> </w:t>
      </w:r>
      <w:r>
        <w:rPr>
          <w:sz w:val="24"/>
        </w:rPr>
        <w:t>communication</w:t>
      </w:r>
      <w:r>
        <w:rPr>
          <w:spacing w:val="-6"/>
          <w:sz w:val="24"/>
        </w:rPr>
        <w:t> </w:t>
      </w:r>
      <w:r>
        <w:rPr>
          <w:sz w:val="24"/>
        </w:rPr>
        <w:t>gaps,</w:t>
      </w:r>
      <w:r>
        <w:rPr>
          <w:spacing w:val="-6"/>
          <w:sz w:val="24"/>
        </w:rPr>
        <w:t> </w:t>
      </w:r>
      <w:r>
        <w:rPr>
          <w:sz w:val="24"/>
        </w:rPr>
        <w:t>follow-up</w:t>
      </w:r>
      <w:r>
        <w:rPr>
          <w:spacing w:val="-6"/>
          <w:sz w:val="24"/>
        </w:rPr>
        <w:t> </w:t>
      </w:r>
      <w:r>
        <w:rPr>
          <w:sz w:val="24"/>
        </w:rPr>
        <w:t>failures,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documentation</w:t>
      </w:r>
      <w:r>
        <w:rPr>
          <w:spacing w:val="-6"/>
          <w:sz w:val="24"/>
        </w:rPr>
        <w:t> </w:t>
      </w:r>
      <w:r>
        <w:rPr>
          <w:sz w:val="24"/>
        </w:rPr>
        <w:t>issues</w:t>
      </w:r>
      <w:r>
        <w:rPr>
          <w:spacing w:val="-5"/>
          <w:sz w:val="24"/>
        </w:rPr>
        <w:t> </w:t>
      </w:r>
      <w:r>
        <w:rPr>
          <w:sz w:val="24"/>
        </w:rPr>
        <w:t>affecting clinical accuracy and defensibility.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4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Reviews</w:t>
      </w:r>
      <w:r>
        <w:rPr>
          <w:spacing w:val="-4"/>
          <w:sz w:val="24"/>
        </w:rPr>
        <w:t> </w:t>
      </w:r>
      <w:r>
        <w:rPr>
          <w:sz w:val="24"/>
        </w:rPr>
        <w:t>provider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nursing</w:t>
      </w:r>
      <w:r>
        <w:rPr>
          <w:spacing w:val="-3"/>
          <w:sz w:val="24"/>
        </w:rPr>
        <w:t> </w:t>
      </w:r>
      <w:r>
        <w:rPr>
          <w:sz w:val="24"/>
        </w:rPr>
        <w:t>documentation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clarity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protocol </w:t>
      </w:r>
      <w:r>
        <w:rPr>
          <w:spacing w:val="-2"/>
          <w:sz w:val="24"/>
        </w:rPr>
        <w:t>adherence.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Analyzes</w:t>
      </w:r>
      <w:r>
        <w:rPr>
          <w:spacing w:val="-5"/>
          <w:sz w:val="24"/>
        </w:rPr>
        <w:t> </w:t>
      </w:r>
      <w:r>
        <w:rPr>
          <w:sz w:val="24"/>
        </w:rPr>
        <w:t>operational</w:t>
      </w:r>
      <w:r>
        <w:rPr>
          <w:spacing w:val="-1"/>
          <w:sz w:val="24"/>
        </w:rPr>
        <w:t> </w:t>
      </w:r>
      <w:r>
        <w:rPr>
          <w:sz w:val="24"/>
        </w:rPr>
        <w:t>trends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detect</w:t>
      </w:r>
      <w:r>
        <w:rPr>
          <w:spacing w:val="-5"/>
          <w:sz w:val="24"/>
        </w:rPr>
        <w:t> </w:t>
      </w:r>
      <w:r>
        <w:rPr>
          <w:sz w:val="24"/>
        </w:rPr>
        <w:t>system</w:t>
      </w:r>
      <w:r>
        <w:rPr>
          <w:spacing w:val="-6"/>
          <w:sz w:val="24"/>
        </w:rPr>
        <w:t> </w:t>
      </w:r>
      <w:r>
        <w:rPr>
          <w:sz w:val="24"/>
        </w:rPr>
        <w:t>vulnerabilities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patient-safety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risks.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Standardizes</w:t>
      </w:r>
      <w:r>
        <w:rPr>
          <w:spacing w:val="-4"/>
          <w:sz w:val="24"/>
        </w:rPr>
        <w:t> </w:t>
      </w:r>
      <w:r>
        <w:rPr>
          <w:sz w:val="24"/>
        </w:rPr>
        <w:t>processes</w:t>
      </w:r>
      <w:r>
        <w:rPr>
          <w:spacing w:val="-3"/>
          <w:sz w:val="24"/>
        </w:rPr>
        <w:t> </w:t>
      </w:r>
      <w:r>
        <w:rPr>
          <w:sz w:val="24"/>
        </w:rPr>
        <w:t>across</w:t>
      </w:r>
      <w:r>
        <w:rPr>
          <w:spacing w:val="-4"/>
          <w:sz w:val="24"/>
        </w:rPr>
        <w:t> </w:t>
      </w:r>
      <w:r>
        <w:rPr>
          <w:sz w:val="24"/>
        </w:rPr>
        <w:t>OBGYN,</w:t>
      </w:r>
      <w:r>
        <w:rPr>
          <w:spacing w:val="-4"/>
          <w:sz w:val="24"/>
        </w:rPr>
        <w:t> </w:t>
      </w:r>
      <w:r>
        <w:rPr>
          <w:sz w:val="24"/>
        </w:rPr>
        <w:t>MFM,</w:t>
      </w:r>
      <w:r>
        <w:rPr>
          <w:spacing w:val="-5"/>
          <w:sz w:val="24"/>
        </w:rPr>
        <w:t> </w:t>
      </w:r>
      <w:r>
        <w:rPr>
          <w:sz w:val="24"/>
        </w:rPr>
        <w:t>Urogynecology,</w:t>
      </w:r>
      <w:r>
        <w:rPr>
          <w:spacing w:val="-1"/>
          <w:sz w:val="24"/>
        </w:rPr>
        <w:t> </w:t>
      </w:r>
      <w:r>
        <w:rPr>
          <w:sz w:val="24"/>
        </w:rPr>
        <w:t>GYN</w:t>
      </w:r>
      <w:r>
        <w:rPr>
          <w:spacing w:val="-3"/>
          <w:sz w:val="24"/>
        </w:rPr>
        <w:t> </w:t>
      </w:r>
      <w:r>
        <w:rPr>
          <w:sz w:val="24"/>
        </w:rPr>
        <w:t>Oncology,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BodyText"/>
        <w:spacing w:before="4"/>
        <w:ind w:left="1081"/>
      </w:pPr>
      <w:r>
        <w:rPr/>
        <w:t>Ultrasound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improve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>
          <w:spacing w:val="-2"/>
        </w:rPr>
        <w:t>continuity.</w:t>
      </w:r>
    </w:p>
    <w:p>
      <w:pPr>
        <w:pStyle w:val="Heading2"/>
        <w:spacing w:before="274"/>
        <w:ind w:left="360"/>
      </w:pPr>
      <w:r>
        <w:rPr/>
        <w:t>January</w:t>
      </w:r>
      <w:r>
        <w:rPr>
          <w:spacing w:val="-1"/>
        </w:rPr>
        <w:t> </w:t>
      </w:r>
      <w:r>
        <w:rPr/>
        <w:t>2024</w:t>
      </w:r>
      <w:r>
        <w:rPr>
          <w:spacing w:val="-1"/>
        </w:rPr>
        <w:t> </w:t>
      </w:r>
      <w:r>
        <w:rPr/>
        <w:t>– </w:t>
      </w:r>
      <w:r>
        <w:rPr>
          <w:spacing w:val="-2"/>
        </w:rPr>
        <w:t>Present</w:t>
      </w:r>
    </w:p>
    <w:p>
      <w:pPr>
        <w:spacing w:line="275" w:lineRule="exact" w:before="0"/>
        <w:ind w:left="1081" w:right="0" w:firstLine="0"/>
        <w:jc w:val="left"/>
        <w:rPr>
          <w:b/>
          <w:sz w:val="24"/>
        </w:rPr>
      </w:pPr>
      <w:r>
        <w:rPr>
          <w:b/>
          <w:sz w:val="24"/>
        </w:rPr>
        <w:t>Adjunct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Nursing</w:t>
      </w:r>
      <w:r>
        <w:rPr>
          <w:b/>
          <w:spacing w:val="-2"/>
          <w:sz w:val="24"/>
        </w:rPr>
        <w:t> Professor</w:t>
      </w:r>
    </w:p>
    <w:p>
      <w:pPr>
        <w:pStyle w:val="BodyText"/>
        <w:spacing w:line="275" w:lineRule="exact"/>
        <w:ind w:left="1081"/>
      </w:pPr>
      <w:r>
        <w:rPr/>
        <w:t>Dallas</w:t>
      </w:r>
      <w:r>
        <w:rPr>
          <w:spacing w:val="-2"/>
        </w:rPr>
        <w:t> </w:t>
      </w:r>
      <w:r>
        <w:rPr/>
        <w:t>College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Northlake</w:t>
      </w:r>
      <w:r>
        <w:rPr>
          <w:spacing w:val="-4"/>
        </w:rPr>
        <w:t> </w:t>
      </w:r>
      <w:r>
        <w:rPr/>
        <w:t>Campus –</w:t>
      </w:r>
      <w:r>
        <w:rPr>
          <w:spacing w:val="-2"/>
        </w:rPr>
        <w:t> </w:t>
      </w:r>
      <w:r>
        <w:rPr/>
        <w:t>Dallas,</w:t>
      </w:r>
      <w:r>
        <w:rPr>
          <w:spacing w:val="-2"/>
        </w:rPr>
        <w:t> </w:t>
      </w:r>
      <w:r>
        <w:rPr>
          <w:spacing w:val="-5"/>
        </w:rPr>
        <w:t>TX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5" w:after="0"/>
        <w:ind w:left="1225" w:right="0" w:hanging="144"/>
        <w:jc w:val="left"/>
        <w:rPr>
          <w:sz w:val="24"/>
        </w:rPr>
      </w:pPr>
      <w:r>
        <w:rPr>
          <w:sz w:val="24"/>
        </w:rPr>
        <w:t>Teaches</w:t>
      </w:r>
      <w:r>
        <w:rPr>
          <w:spacing w:val="-5"/>
          <w:sz w:val="24"/>
        </w:rPr>
        <w:t> </w:t>
      </w:r>
      <w:r>
        <w:rPr>
          <w:sz w:val="24"/>
        </w:rPr>
        <w:t>clinical</w:t>
      </w:r>
      <w:r>
        <w:rPr>
          <w:spacing w:val="-1"/>
          <w:sz w:val="24"/>
        </w:rPr>
        <w:t> </w:t>
      </w:r>
      <w:r>
        <w:rPr>
          <w:sz w:val="24"/>
        </w:rPr>
        <w:t>judgment,</w:t>
      </w:r>
      <w:r>
        <w:rPr>
          <w:spacing w:val="-3"/>
          <w:sz w:val="24"/>
        </w:rPr>
        <w:t> </w:t>
      </w:r>
      <w:r>
        <w:rPr>
          <w:sz w:val="24"/>
        </w:rPr>
        <w:t>documentation</w:t>
      </w:r>
      <w:r>
        <w:rPr>
          <w:spacing w:val="-4"/>
          <w:sz w:val="24"/>
        </w:rPr>
        <w:t> </w:t>
      </w:r>
      <w:r>
        <w:rPr>
          <w:sz w:val="24"/>
        </w:rPr>
        <w:t>accuracy,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safe</w:t>
      </w:r>
      <w:r>
        <w:rPr>
          <w:spacing w:val="-5"/>
          <w:sz w:val="24"/>
        </w:rPr>
        <w:t> </w:t>
      </w:r>
      <w:r>
        <w:rPr>
          <w:sz w:val="24"/>
        </w:rPr>
        <w:t>practice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principles.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Evaluates</w:t>
      </w:r>
      <w:r>
        <w:rPr>
          <w:spacing w:val="-4"/>
          <w:sz w:val="24"/>
        </w:rPr>
        <w:t> </w:t>
      </w:r>
      <w:r>
        <w:rPr>
          <w:sz w:val="24"/>
        </w:rPr>
        <w:t>student</w:t>
      </w:r>
      <w:r>
        <w:rPr>
          <w:spacing w:val="-5"/>
          <w:sz w:val="24"/>
        </w:rPr>
        <w:t> </w:t>
      </w:r>
      <w:r>
        <w:rPr>
          <w:sz w:val="24"/>
        </w:rPr>
        <w:t>assessments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reasoning</w:t>
      </w:r>
      <w:r>
        <w:rPr>
          <w:spacing w:val="-3"/>
          <w:sz w:val="24"/>
        </w:rPr>
        <w:t> </w:t>
      </w:r>
      <w:r>
        <w:rPr>
          <w:sz w:val="24"/>
        </w:rPr>
        <w:t>similar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LNC</w:t>
      </w:r>
      <w:r>
        <w:rPr>
          <w:spacing w:val="-3"/>
          <w:sz w:val="24"/>
        </w:rPr>
        <w:t> </w:t>
      </w:r>
      <w:r>
        <w:rPr>
          <w:sz w:val="24"/>
        </w:rPr>
        <w:t>case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analysis.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Reinforces</w:t>
      </w:r>
      <w:r>
        <w:rPr>
          <w:spacing w:val="-3"/>
          <w:sz w:val="24"/>
        </w:rPr>
        <w:t> </w:t>
      </w:r>
      <w:r>
        <w:rPr>
          <w:sz w:val="24"/>
        </w:rPr>
        <w:t>standards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regulatory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compliance.</w:t>
      </w:r>
    </w:p>
    <w:p>
      <w:pPr>
        <w:pStyle w:val="Heading2"/>
        <w:spacing w:before="274"/>
        <w:ind w:left="360"/>
      </w:pPr>
      <w:r>
        <w:rPr/>
        <w:t>January</w:t>
      </w:r>
      <w:r>
        <w:rPr>
          <w:spacing w:val="-1"/>
        </w:rPr>
        <w:t> </w:t>
      </w:r>
      <w:r>
        <w:rPr/>
        <w:t>2023</w:t>
      </w:r>
      <w:r>
        <w:rPr>
          <w:spacing w:val="-1"/>
        </w:rPr>
        <w:t> </w:t>
      </w:r>
      <w:r>
        <w:rPr/>
        <w:t>– </w:t>
      </w:r>
      <w:r>
        <w:rPr>
          <w:spacing w:val="-2"/>
        </w:rPr>
        <w:t>Present</w:t>
      </w:r>
    </w:p>
    <w:p>
      <w:pPr>
        <w:spacing w:line="275" w:lineRule="exact" w:before="0"/>
        <w:ind w:left="1081" w:right="0" w:firstLine="0"/>
        <w:jc w:val="left"/>
        <w:rPr>
          <w:b/>
          <w:sz w:val="24"/>
        </w:rPr>
      </w:pPr>
      <w:r>
        <w:rPr>
          <w:b/>
          <w:sz w:val="24"/>
        </w:rPr>
        <w:t>Adjunct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Nursing</w:t>
      </w:r>
      <w:r>
        <w:rPr>
          <w:b/>
          <w:spacing w:val="-2"/>
          <w:sz w:val="24"/>
        </w:rPr>
        <w:t> Professor</w:t>
      </w:r>
    </w:p>
    <w:p>
      <w:pPr>
        <w:pStyle w:val="BodyText"/>
        <w:spacing w:line="275" w:lineRule="exact" w:before="4"/>
        <w:ind w:left="1081"/>
      </w:pPr>
      <w:r>
        <w:rPr/>
        <w:t>Tarrant</w:t>
      </w:r>
      <w:r>
        <w:rPr>
          <w:spacing w:val="-4"/>
        </w:rPr>
        <w:t> </w:t>
      </w:r>
      <w:r>
        <w:rPr/>
        <w:t>County</w:t>
      </w:r>
      <w:r>
        <w:rPr>
          <w:spacing w:val="-1"/>
        </w:rPr>
        <w:t> </w:t>
      </w:r>
      <w:r>
        <w:rPr/>
        <w:t>College</w:t>
      </w:r>
      <w:r>
        <w:rPr>
          <w:spacing w:val="-3"/>
        </w:rPr>
        <w:t> </w:t>
      </w:r>
      <w:r>
        <w:rPr/>
        <w:t>–</w:t>
      </w:r>
      <w:r>
        <w:rPr>
          <w:spacing w:val="3"/>
        </w:rPr>
        <w:t> </w:t>
      </w:r>
      <w:r>
        <w:rPr/>
        <w:t>Fort</w:t>
      </w:r>
      <w:r>
        <w:rPr>
          <w:spacing w:val="-3"/>
        </w:rPr>
        <w:t> </w:t>
      </w:r>
      <w:r>
        <w:rPr/>
        <w:t>Worth,</w:t>
      </w:r>
      <w:r>
        <w:rPr>
          <w:spacing w:val="-1"/>
        </w:rPr>
        <w:t> </w:t>
      </w:r>
      <w:r>
        <w:rPr>
          <w:spacing w:val="-5"/>
        </w:rPr>
        <w:t>TX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Instructs</w:t>
      </w:r>
      <w:r>
        <w:rPr>
          <w:spacing w:val="-6"/>
          <w:sz w:val="24"/>
        </w:rPr>
        <w:t> </w:t>
      </w:r>
      <w:r>
        <w:rPr>
          <w:sz w:val="24"/>
        </w:rPr>
        <w:t>ADN</w:t>
      </w:r>
      <w:r>
        <w:rPr>
          <w:spacing w:val="-3"/>
          <w:sz w:val="24"/>
        </w:rPr>
        <w:t> </w:t>
      </w:r>
      <w:r>
        <w:rPr>
          <w:sz w:val="24"/>
        </w:rPr>
        <w:t>nursing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evidence-based</w:t>
      </w:r>
      <w:r>
        <w:rPr>
          <w:spacing w:val="-1"/>
          <w:sz w:val="24"/>
        </w:rPr>
        <w:t> </w:t>
      </w:r>
      <w:r>
        <w:rPr>
          <w:sz w:val="24"/>
        </w:rPr>
        <w:t>practice,</w:t>
      </w:r>
      <w:r>
        <w:rPr>
          <w:spacing w:val="-4"/>
          <w:sz w:val="24"/>
        </w:rPr>
        <w:t> </w:t>
      </w:r>
      <w:r>
        <w:rPr>
          <w:sz w:val="24"/>
        </w:rPr>
        <w:t>assessment,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documentation.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Guides</w:t>
      </w:r>
      <w:r>
        <w:rPr>
          <w:spacing w:val="-4"/>
          <w:sz w:val="24"/>
        </w:rPr>
        <w:t> </w:t>
      </w:r>
      <w:r>
        <w:rPr>
          <w:sz w:val="24"/>
        </w:rPr>
        <w:t>clinical</w:t>
      </w:r>
      <w:r>
        <w:rPr>
          <w:spacing w:val="-5"/>
          <w:sz w:val="24"/>
        </w:rPr>
        <w:t> </w:t>
      </w:r>
      <w:r>
        <w:rPr>
          <w:sz w:val="24"/>
        </w:rPr>
        <w:t>reasoning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communication</w:t>
      </w:r>
      <w:r>
        <w:rPr>
          <w:spacing w:val="-2"/>
          <w:sz w:val="24"/>
        </w:rPr>
        <w:t> </w:t>
      </w:r>
      <w:r>
        <w:rPr>
          <w:sz w:val="24"/>
        </w:rPr>
        <w:t>processes</w:t>
      </w:r>
      <w:r>
        <w:rPr>
          <w:spacing w:val="-2"/>
          <w:sz w:val="24"/>
        </w:rPr>
        <w:t> </w:t>
      </w:r>
      <w:r>
        <w:rPr>
          <w:sz w:val="24"/>
        </w:rPr>
        <w:t>relevant to</w:t>
      </w:r>
      <w:r>
        <w:rPr>
          <w:spacing w:val="-2"/>
          <w:sz w:val="24"/>
        </w:rPr>
        <w:t> </w:t>
      </w:r>
      <w:r>
        <w:rPr>
          <w:sz w:val="24"/>
        </w:rPr>
        <w:t>risk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safety.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Utilizes</w:t>
      </w:r>
      <w:r>
        <w:rPr>
          <w:spacing w:val="-5"/>
          <w:sz w:val="24"/>
        </w:rPr>
        <w:t> </w:t>
      </w:r>
      <w:r>
        <w:rPr>
          <w:sz w:val="24"/>
        </w:rPr>
        <w:t>structured</w:t>
      </w:r>
      <w:r>
        <w:rPr>
          <w:spacing w:val="-3"/>
          <w:sz w:val="24"/>
        </w:rPr>
        <w:t> </w:t>
      </w:r>
      <w:r>
        <w:rPr>
          <w:sz w:val="24"/>
        </w:rPr>
        <w:t>evaluation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identify</w:t>
      </w:r>
      <w:r>
        <w:rPr>
          <w:spacing w:val="-3"/>
          <w:sz w:val="24"/>
        </w:rPr>
        <w:t> </w:t>
      </w: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z w:val="24"/>
        </w:rPr>
        <w:t>gaps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performance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trends.</w:t>
      </w:r>
    </w:p>
    <w:p>
      <w:pPr>
        <w:pStyle w:val="BodyText"/>
        <w:spacing w:before="3"/>
      </w:pPr>
    </w:p>
    <w:p>
      <w:pPr>
        <w:pStyle w:val="Heading2"/>
        <w:spacing w:line="276" w:lineRule="exact"/>
        <w:ind w:left="360"/>
      </w:pPr>
      <w:r>
        <w:rPr/>
        <w:t>February</w:t>
      </w:r>
      <w:r>
        <w:rPr>
          <w:spacing w:val="-3"/>
        </w:rPr>
        <w:t> </w:t>
      </w:r>
      <w:r>
        <w:rPr/>
        <w:t>2022 –</w:t>
      </w:r>
      <w:r>
        <w:rPr>
          <w:spacing w:val="-1"/>
        </w:rPr>
        <w:t> </w:t>
      </w:r>
      <w:r>
        <w:rPr/>
        <w:t>August </w:t>
      </w:r>
      <w:r>
        <w:rPr>
          <w:spacing w:val="-4"/>
        </w:rPr>
        <w:t>2024</w:t>
      </w:r>
    </w:p>
    <w:p>
      <w:pPr>
        <w:spacing w:line="275" w:lineRule="exact" w:before="0"/>
        <w:ind w:left="1081" w:right="0" w:firstLine="0"/>
        <w:jc w:val="left"/>
        <w:rPr>
          <w:b/>
          <w:sz w:val="24"/>
        </w:rPr>
      </w:pPr>
      <w:r>
        <w:rPr>
          <w:b/>
          <w:sz w:val="24"/>
        </w:rPr>
        <w:t>Nurse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Manager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Gynecology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Specialty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Wound </w:t>
      </w:r>
      <w:r>
        <w:rPr>
          <w:b/>
          <w:spacing w:val="-4"/>
          <w:sz w:val="24"/>
        </w:rPr>
        <w:t>Care</w:t>
      </w:r>
    </w:p>
    <w:p>
      <w:pPr>
        <w:pStyle w:val="BodyText"/>
        <w:spacing w:line="275" w:lineRule="exact"/>
        <w:ind w:left="1081"/>
      </w:pPr>
      <w:r>
        <w:rPr/>
        <w:t>Parkland</w:t>
      </w:r>
      <w:r>
        <w:rPr>
          <w:spacing w:val="-3"/>
        </w:rPr>
        <w:t> </w:t>
      </w:r>
      <w:r>
        <w:rPr/>
        <w:t>Hospital</w:t>
      </w:r>
      <w:r>
        <w:rPr>
          <w:spacing w:val="1"/>
        </w:rPr>
        <w:t> </w:t>
      </w:r>
      <w:r>
        <w:rPr/>
        <w:t>&amp;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System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Dallas,</w:t>
      </w:r>
      <w:r>
        <w:rPr>
          <w:spacing w:val="-2"/>
        </w:rPr>
        <w:t> </w:t>
      </w:r>
      <w:r>
        <w:rPr>
          <w:spacing w:val="-5"/>
        </w:rPr>
        <w:t>TX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Directed</w:t>
      </w:r>
      <w:r>
        <w:rPr>
          <w:spacing w:val="-3"/>
          <w:sz w:val="24"/>
        </w:rPr>
        <w:t> </w:t>
      </w:r>
      <w:r>
        <w:rPr>
          <w:sz w:val="24"/>
        </w:rPr>
        <w:t>specialty</w:t>
      </w:r>
      <w:r>
        <w:rPr>
          <w:spacing w:val="-3"/>
          <w:sz w:val="24"/>
        </w:rPr>
        <w:t> </w:t>
      </w:r>
      <w:r>
        <w:rPr>
          <w:sz w:val="24"/>
        </w:rPr>
        <w:t>GYN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wound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services,</w:t>
      </w:r>
      <w:r>
        <w:rPr>
          <w:spacing w:val="-3"/>
          <w:sz w:val="24"/>
        </w:rPr>
        <w:t> </w:t>
      </w:r>
      <w:r>
        <w:rPr>
          <w:sz w:val="24"/>
        </w:rPr>
        <w:t>reviewing</w:t>
      </w:r>
      <w:r>
        <w:rPr>
          <w:spacing w:val="-3"/>
          <w:sz w:val="24"/>
        </w:rPr>
        <w:t> </w:t>
      </w:r>
      <w:r>
        <w:rPr>
          <w:sz w:val="24"/>
        </w:rPr>
        <w:t>documentation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accuracy,</w:t>
      </w:r>
    </w:p>
    <w:p>
      <w:pPr>
        <w:pStyle w:val="BodyText"/>
        <w:spacing w:line="275" w:lineRule="exact"/>
        <w:ind w:left="1081"/>
      </w:pPr>
      <w:r>
        <w:rPr/>
        <w:t>timeliness,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protocol</w:t>
      </w:r>
      <w:r>
        <w:rPr>
          <w:spacing w:val="-4"/>
        </w:rPr>
        <w:t> </w:t>
      </w:r>
      <w:r>
        <w:rPr>
          <w:spacing w:val="-2"/>
        </w:rPr>
        <w:t>compliance.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6" w:lineRule="exact" w:before="4" w:after="0"/>
        <w:ind w:left="1225" w:right="0" w:hanging="144"/>
        <w:jc w:val="left"/>
        <w:rPr>
          <w:sz w:val="24"/>
        </w:rPr>
      </w:pPr>
      <w:r>
        <w:rPr>
          <w:sz w:val="24"/>
        </w:rPr>
        <w:t>Identified</w:t>
      </w:r>
      <w:r>
        <w:rPr>
          <w:spacing w:val="-5"/>
          <w:sz w:val="24"/>
        </w:rPr>
        <w:t> </w:t>
      </w:r>
      <w:r>
        <w:rPr>
          <w:sz w:val="24"/>
        </w:rPr>
        <w:t>workflow</w:t>
      </w:r>
      <w:r>
        <w:rPr>
          <w:spacing w:val="-2"/>
          <w:sz w:val="24"/>
        </w:rPr>
        <w:t> </w:t>
      </w:r>
      <w:r>
        <w:rPr>
          <w:sz w:val="24"/>
        </w:rPr>
        <w:t>failures</w:t>
      </w:r>
      <w:r>
        <w:rPr>
          <w:spacing w:val="-2"/>
          <w:sz w:val="24"/>
        </w:rPr>
        <w:t> </w:t>
      </w:r>
      <w:r>
        <w:rPr>
          <w:sz w:val="24"/>
        </w:rPr>
        <w:t>and escalation</w:t>
      </w:r>
      <w:r>
        <w:rPr>
          <w:spacing w:val="-3"/>
          <w:sz w:val="24"/>
        </w:rPr>
        <w:t> </w:t>
      </w:r>
      <w:r>
        <w:rPr>
          <w:sz w:val="24"/>
        </w:rPr>
        <w:t>gaps</w:t>
      </w:r>
      <w:r>
        <w:rPr>
          <w:spacing w:val="-2"/>
          <w:sz w:val="24"/>
        </w:rPr>
        <w:t> </w:t>
      </w:r>
      <w:r>
        <w:rPr>
          <w:sz w:val="24"/>
        </w:rPr>
        <w:t>relevant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standards-of-care </w:t>
      </w:r>
      <w:r>
        <w:rPr>
          <w:spacing w:val="-2"/>
          <w:sz w:val="24"/>
        </w:rPr>
        <w:t>analysis.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-6"/>
          <w:sz w:val="24"/>
        </w:rPr>
        <w:t> </w:t>
      </w:r>
      <w:r>
        <w:rPr>
          <w:sz w:val="24"/>
        </w:rPr>
        <w:t>safety</w:t>
      </w:r>
      <w:r>
        <w:rPr>
          <w:spacing w:val="-3"/>
          <w:sz w:val="24"/>
        </w:rPr>
        <w:t> </w:t>
      </w:r>
      <w:r>
        <w:rPr>
          <w:sz w:val="24"/>
        </w:rPr>
        <w:t>processes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documentation</w:t>
      </w:r>
      <w:r>
        <w:rPr>
          <w:spacing w:val="-3"/>
          <w:sz w:val="24"/>
        </w:rPr>
        <w:t> </w:t>
      </w:r>
      <w:r>
        <w:rPr>
          <w:sz w:val="24"/>
        </w:rPr>
        <w:t>expectations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invasive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procedures.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Monitored</w:t>
      </w:r>
      <w:r>
        <w:rPr>
          <w:spacing w:val="-5"/>
          <w:sz w:val="24"/>
        </w:rPr>
        <w:t> </w:t>
      </w:r>
      <w:r>
        <w:rPr>
          <w:sz w:val="24"/>
        </w:rPr>
        <w:t>outcome</w:t>
      </w:r>
      <w:r>
        <w:rPr>
          <w:spacing w:val="-5"/>
          <w:sz w:val="24"/>
        </w:rPr>
        <w:t> </w:t>
      </w:r>
      <w:r>
        <w:rPr>
          <w:sz w:val="24"/>
        </w:rPr>
        <w:t>trends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complications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support</w:t>
      </w:r>
      <w:r>
        <w:rPr>
          <w:spacing w:val="-4"/>
          <w:sz w:val="24"/>
        </w:rPr>
        <w:t> </w:t>
      </w:r>
      <w:r>
        <w:rPr>
          <w:sz w:val="24"/>
        </w:rPr>
        <w:t>risk</w:t>
      </w:r>
      <w:r>
        <w:rPr>
          <w:spacing w:val="-3"/>
          <w:sz w:val="24"/>
        </w:rPr>
        <w:t> </w:t>
      </w:r>
      <w:r>
        <w:rPr>
          <w:sz w:val="24"/>
        </w:rPr>
        <w:t>mitigation</w:t>
      </w:r>
      <w:r>
        <w:rPr>
          <w:spacing w:val="-2"/>
          <w:sz w:val="24"/>
        </w:rPr>
        <w:t> efforts.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spacing w:line="276" w:lineRule="exact"/>
        <w:ind w:left="360"/>
      </w:pPr>
      <w:r>
        <w:rPr/>
        <w:t>October</w:t>
      </w:r>
      <w:r>
        <w:rPr>
          <w:spacing w:val="-4"/>
        </w:rPr>
        <w:t> </w:t>
      </w:r>
      <w:r>
        <w:rPr/>
        <w:t>2019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February</w:t>
      </w:r>
      <w:r>
        <w:rPr>
          <w:spacing w:val="-2"/>
        </w:rPr>
        <w:t> </w:t>
      </w:r>
      <w:r>
        <w:rPr>
          <w:spacing w:val="-4"/>
        </w:rPr>
        <w:t>2022</w:t>
      </w:r>
    </w:p>
    <w:p>
      <w:pPr>
        <w:spacing w:line="275" w:lineRule="exact" w:before="0"/>
        <w:ind w:left="1081" w:right="0" w:firstLine="0"/>
        <w:jc w:val="left"/>
        <w:rPr>
          <w:b/>
          <w:sz w:val="24"/>
        </w:rPr>
      </w:pPr>
      <w:r>
        <w:rPr>
          <w:b/>
          <w:sz w:val="24"/>
        </w:rPr>
        <w:t>RN Case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Manager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 Acute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Care</w:t>
      </w:r>
    </w:p>
    <w:p>
      <w:pPr>
        <w:pStyle w:val="BodyText"/>
        <w:spacing w:line="275" w:lineRule="exact"/>
        <w:ind w:left="1081"/>
      </w:pPr>
      <w:r>
        <w:rPr/>
        <w:t>Baylor</w:t>
      </w:r>
      <w:r>
        <w:rPr>
          <w:spacing w:val="-2"/>
        </w:rPr>
        <w:t> </w:t>
      </w:r>
      <w:r>
        <w:rPr/>
        <w:t>Scott</w:t>
      </w:r>
      <w:r>
        <w:rPr>
          <w:spacing w:val="1"/>
        </w:rPr>
        <w:t> </w:t>
      </w:r>
      <w:r>
        <w:rPr/>
        <w:t>&amp;</w:t>
      </w:r>
      <w:r>
        <w:rPr>
          <w:spacing w:val="-4"/>
        </w:rPr>
        <w:t> </w:t>
      </w:r>
      <w:r>
        <w:rPr/>
        <w:t>White</w:t>
      </w:r>
      <w:r>
        <w:rPr>
          <w:spacing w:val="-3"/>
        </w:rPr>
        <w:t> </w:t>
      </w:r>
      <w:r>
        <w:rPr/>
        <w:t>Health –</w:t>
      </w:r>
      <w:r>
        <w:rPr>
          <w:spacing w:val="3"/>
        </w:rPr>
        <w:t> </w:t>
      </w:r>
      <w:r>
        <w:rPr/>
        <w:t>Fort</w:t>
      </w:r>
      <w:r>
        <w:rPr>
          <w:spacing w:val="-4"/>
        </w:rPr>
        <w:t> </w:t>
      </w:r>
      <w:r>
        <w:rPr/>
        <w:t>Worth,</w:t>
      </w:r>
      <w:r>
        <w:rPr>
          <w:spacing w:val="-1"/>
        </w:rPr>
        <w:t> </w:t>
      </w:r>
      <w:r>
        <w:rPr>
          <w:spacing w:val="-5"/>
        </w:rPr>
        <w:t>TX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40" w:lineRule="auto" w:before="4" w:after="0"/>
        <w:ind w:left="1225" w:right="0" w:hanging="144"/>
        <w:jc w:val="left"/>
        <w:rPr>
          <w:sz w:val="24"/>
        </w:rPr>
      </w:pPr>
      <w:r>
        <w:rPr>
          <w:sz w:val="24"/>
        </w:rPr>
        <w:t>Analyzed</w:t>
      </w:r>
      <w:r>
        <w:rPr>
          <w:spacing w:val="-3"/>
          <w:sz w:val="24"/>
        </w:rPr>
        <w:t> </w:t>
      </w:r>
      <w:r>
        <w:rPr>
          <w:sz w:val="24"/>
        </w:rPr>
        <w:t>clinical</w:t>
      </w:r>
      <w:r>
        <w:rPr>
          <w:spacing w:val="-4"/>
          <w:sz w:val="24"/>
        </w:rPr>
        <w:t> </w:t>
      </w:r>
      <w:r>
        <w:rPr>
          <w:sz w:val="24"/>
        </w:rPr>
        <w:t>records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progression,</w:t>
      </w:r>
      <w:r>
        <w:rPr>
          <w:spacing w:val="-3"/>
          <w:sz w:val="24"/>
        </w:rPr>
        <w:t> </w:t>
      </w:r>
      <w:r>
        <w:rPr>
          <w:sz w:val="24"/>
        </w:rPr>
        <w:t>communication</w:t>
      </w:r>
      <w:r>
        <w:rPr>
          <w:spacing w:val="-2"/>
          <w:sz w:val="24"/>
        </w:rPr>
        <w:t> </w:t>
      </w:r>
      <w:r>
        <w:rPr>
          <w:sz w:val="24"/>
        </w:rPr>
        <w:t>clarity,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alignment</w:t>
      </w:r>
      <w:r>
        <w:rPr>
          <w:spacing w:val="-4"/>
          <w:sz w:val="24"/>
        </w:rPr>
        <w:t> with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054" w:top="300" w:bottom="1240" w:left="720" w:right="1440"/>
        </w:sectPr>
      </w:pPr>
    </w:p>
    <w:p>
      <w:pPr>
        <w:pStyle w:val="BodyText"/>
        <w:spacing w:line="276" w:lineRule="exact" w:before="61"/>
        <w:ind w:left="1081"/>
      </w:pPr>
      <w:r>
        <w:rPr/>
        <w:t>discharge</w:t>
      </w:r>
      <w:r>
        <w:rPr>
          <w:spacing w:val="-7"/>
        </w:rPr>
        <w:t> </w:t>
      </w:r>
      <w:r>
        <w:rPr>
          <w:spacing w:val="-2"/>
        </w:rPr>
        <w:t>needs.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Identified</w:t>
      </w:r>
      <w:r>
        <w:rPr>
          <w:spacing w:val="-6"/>
          <w:sz w:val="24"/>
        </w:rPr>
        <w:t> </w:t>
      </w:r>
      <w:r>
        <w:rPr>
          <w:sz w:val="24"/>
        </w:rPr>
        <w:t>gaps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5"/>
          <w:sz w:val="24"/>
        </w:rPr>
        <w:t> </w:t>
      </w:r>
      <w:r>
        <w:rPr>
          <w:sz w:val="24"/>
        </w:rPr>
        <w:t>coordination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documentation</w:t>
      </w:r>
      <w:r>
        <w:rPr>
          <w:spacing w:val="-3"/>
          <w:sz w:val="24"/>
        </w:rPr>
        <w:t> </w:t>
      </w:r>
      <w:r>
        <w:rPr>
          <w:sz w:val="24"/>
        </w:rPr>
        <w:t>affecting</w:t>
      </w:r>
      <w:r>
        <w:rPr>
          <w:spacing w:val="-3"/>
          <w:sz w:val="24"/>
        </w:rPr>
        <w:t> </w:t>
      </w:r>
      <w:r>
        <w:rPr>
          <w:sz w:val="24"/>
        </w:rPr>
        <w:t>patient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outcomes.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Ensured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documented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aligned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clinical</w:t>
      </w:r>
      <w:r>
        <w:rPr>
          <w:spacing w:val="1"/>
          <w:sz w:val="24"/>
        </w:rPr>
        <w:t> </w:t>
      </w: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regulatory</w:t>
      </w:r>
      <w:r>
        <w:rPr>
          <w:spacing w:val="-2"/>
          <w:sz w:val="24"/>
        </w:rPr>
        <w:t> expectations.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40" w:lineRule="auto" w:before="4" w:after="0"/>
        <w:ind w:left="1225" w:right="0" w:hanging="144"/>
        <w:jc w:val="left"/>
        <w:rPr>
          <w:sz w:val="24"/>
        </w:rPr>
      </w:pPr>
      <w:r>
        <w:rPr>
          <w:sz w:val="24"/>
        </w:rPr>
        <w:t>Constructed</w:t>
      </w:r>
      <w:r>
        <w:rPr>
          <w:spacing w:val="-3"/>
          <w:sz w:val="24"/>
        </w:rPr>
        <w:t> </w:t>
      </w:r>
      <w:r>
        <w:rPr>
          <w:sz w:val="24"/>
        </w:rPr>
        <w:t>accurate</w:t>
      </w:r>
      <w:r>
        <w:rPr>
          <w:spacing w:val="-5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timelines</w:t>
      </w:r>
      <w:r>
        <w:rPr>
          <w:spacing w:val="-2"/>
          <w:sz w:val="24"/>
        </w:rPr>
        <w:t> </w:t>
      </w:r>
      <w:r>
        <w:rPr>
          <w:sz w:val="24"/>
        </w:rPr>
        <w:t>based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provider</w:t>
      </w:r>
      <w:r>
        <w:rPr>
          <w:spacing w:val="-2"/>
          <w:sz w:val="24"/>
        </w:rPr>
        <w:t> </w:t>
      </w:r>
      <w:r>
        <w:rPr>
          <w:sz w:val="24"/>
        </w:rPr>
        <w:t>notes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orders.</w:t>
      </w:r>
    </w:p>
    <w:p>
      <w:pPr>
        <w:pStyle w:val="Heading2"/>
        <w:spacing w:before="274"/>
        <w:ind w:left="360"/>
      </w:pPr>
      <w:r>
        <w:rPr/>
        <w:t>September</w:t>
      </w:r>
      <w:r>
        <w:rPr>
          <w:spacing w:val="-4"/>
        </w:rPr>
        <w:t> </w:t>
      </w:r>
      <w:r>
        <w:rPr/>
        <w:t>2017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November</w:t>
      </w:r>
      <w:r>
        <w:rPr>
          <w:spacing w:val="-3"/>
        </w:rPr>
        <w:t> </w:t>
      </w:r>
      <w:r>
        <w:rPr>
          <w:spacing w:val="-4"/>
        </w:rPr>
        <w:t>2020</w:t>
      </w:r>
    </w:p>
    <w:p>
      <w:pPr>
        <w:spacing w:line="275" w:lineRule="exact" w:before="0"/>
        <w:ind w:left="1081" w:right="0" w:firstLine="0"/>
        <w:jc w:val="left"/>
        <w:rPr>
          <w:b/>
          <w:sz w:val="24"/>
        </w:rPr>
      </w:pPr>
      <w:r>
        <w:rPr>
          <w:b/>
          <w:sz w:val="24"/>
        </w:rPr>
        <w:t>Neuro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Progressive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(Full-Time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PRN)</w:t>
      </w:r>
    </w:p>
    <w:p>
      <w:pPr>
        <w:pStyle w:val="BodyText"/>
        <w:spacing w:line="276" w:lineRule="exact"/>
        <w:ind w:left="1081"/>
      </w:pPr>
      <w:r>
        <w:rPr/>
        <w:t>JPS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Network –</w:t>
      </w:r>
      <w:r>
        <w:rPr>
          <w:spacing w:val="-2"/>
        </w:rPr>
        <w:t> </w:t>
      </w:r>
      <w:r>
        <w:rPr/>
        <w:t>Fort</w:t>
      </w:r>
      <w:r>
        <w:rPr>
          <w:spacing w:val="-4"/>
        </w:rPr>
        <w:t> </w:t>
      </w:r>
      <w:r>
        <w:rPr/>
        <w:t>Worth,</w:t>
      </w:r>
      <w:r>
        <w:rPr>
          <w:spacing w:val="-1"/>
        </w:rPr>
        <w:t> </w:t>
      </w:r>
      <w:r>
        <w:rPr>
          <w:spacing w:val="-5"/>
        </w:rPr>
        <w:t>TX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40" w:lineRule="auto" w:before="4" w:after="0"/>
        <w:ind w:left="1081" w:right="814" w:firstLine="0"/>
        <w:jc w:val="left"/>
        <w:rPr>
          <w:sz w:val="24"/>
        </w:rPr>
      </w:pPr>
      <w:r>
        <w:rPr>
          <w:sz w:val="24"/>
        </w:rPr>
        <w:t>Managed</w:t>
      </w:r>
      <w:r>
        <w:rPr>
          <w:spacing w:val="-5"/>
          <w:sz w:val="24"/>
        </w:rPr>
        <w:t> </w:t>
      </w:r>
      <w:r>
        <w:rPr>
          <w:sz w:val="24"/>
        </w:rPr>
        <w:t>high-acuity</w:t>
      </w:r>
      <w:r>
        <w:rPr>
          <w:spacing w:val="-5"/>
          <w:sz w:val="24"/>
        </w:rPr>
        <w:t> </w:t>
      </w:r>
      <w:r>
        <w:rPr>
          <w:sz w:val="24"/>
        </w:rPr>
        <w:t>neuro</w:t>
      </w:r>
      <w:r>
        <w:rPr>
          <w:spacing w:val="-5"/>
          <w:sz w:val="24"/>
        </w:rPr>
        <w:t> </w:t>
      </w:r>
      <w:r>
        <w:rPr>
          <w:sz w:val="24"/>
        </w:rPr>
        <w:t>patients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stroke,</w:t>
      </w:r>
      <w:r>
        <w:rPr>
          <w:spacing w:val="-1"/>
          <w:sz w:val="24"/>
        </w:rPr>
        <w:t> </w:t>
      </w:r>
      <w:r>
        <w:rPr>
          <w:sz w:val="24"/>
        </w:rPr>
        <w:t>TBI,</w:t>
      </w:r>
      <w:r>
        <w:rPr>
          <w:spacing w:val="-5"/>
          <w:sz w:val="24"/>
        </w:rPr>
        <w:t> </w:t>
      </w:r>
      <w:r>
        <w:rPr>
          <w:sz w:val="24"/>
        </w:rPr>
        <w:t>seizures,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neuro-oncology </w:t>
      </w:r>
      <w:r>
        <w:rPr>
          <w:spacing w:val="-2"/>
          <w:sz w:val="24"/>
        </w:rPr>
        <w:t>diagnoses.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40" w:lineRule="auto" w:before="0" w:after="0"/>
        <w:ind w:left="1081" w:right="1323" w:firstLine="0"/>
        <w:jc w:val="left"/>
        <w:rPr>
          <w:sz w:val="24"/>
        </w:rPr>
      </w:pPr>
      <w:r>
        <w:rPr>
          <w:sz w:val="24"/>
        </w:rPr>
        <w:t>Performed</w:t>
      </w:r>
      <w:r>
        <w:rPr>
          <w:spacing w:val="-6"/>
          <w:sz w:val="24"/>
        </w:rPr>
        <w:t> </w:t>
      </w:r>
      <w:r>
        <w:rPr>
          <w:sz w:val="24"/>
        </w:rPr>
        <w:t>NIHSS</w:t>
      </w:r>
      <w:r>
        <w:rPr>
          <w:spacing w:val="-5"/>
          <w:sz w:val="24"/>
        </w:rPr>
        <w:t> </w:t>
      </w:r>
      <w:r>
        <w:rPr>
          <w:sz w:val="24"/>
        </w:rPr>
        <w:t>evaluations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supported</w:t>
      </w:r>
      <w:r>
        <w:rPr>
          <w:spacing w:val="-2"/>
          <w:sz w:val="24"/>
        </w:rPr>
        <w:t> </w:t>
      </w:r>
      <w:r>
        <w:rPr>
          <w:sz w:val="24"/>
        </w:rPr>
        <w:t>timely</w:t>
      </w:r>
      <w:r>
        <w:rPr>
          <w:spacing w:val="-6"/>
          <w:sz w:val="24"/>
        </w:rPr>
        <w:t> </w:t>
      </w:r>
      <w:r>
        <w:rPr>
          <w:sz w:val="24"/>
        </w:rPr>
        <w:t>escalation—key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event </w:t>
      </w:r>
      <w:r>
        <w:rPr>
          <w:spacing w:val="-2"/>
          <w:sz w:val="24"/>
        </w:rPr>
        <w:t>reconstruction.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4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Documented</w:t>
      </w:r>
      <w:r>
        <w:rPr>
          <w:spacing w:val="-6"/>
          <w:sz w:val="24"/>
        </w:rPr>
        <w:t> </w:t>
      </w:r>
      <w:r>
        <w:rPr>
          <w:sz w:val="24"/>
        </w:rPr>
        <w:t>neurological</w:t>
      </w:r>
      <w:r>
        <w:rPr>
          <w:spacing w:val="-5"/>
          <w:sz w:val="24"/>
        </w:rPr>
        <w:t> </w:t>
      </w:r>
      <w:r>
        <w:rPr>
          <w:sz w:val="24"/>
        </w:rPr>
        <w:t>trends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coordinated</w:t>
      </w:r>
      <w:r>
        <w:rPr>
          <w:spacing w:val="-3"/>
          <w:sz w:val="24"/>
        </w:rPr>
        <w:t> </w:t>
      </w:r>
      <w:r>
        <w:rPr>
          <w:sz w:val="24"/>
        </w:rPr>
        <w:t>communication among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care </w:t>
      </w:r>
      <w:r>
        <w:rPr>
          <w:spacing w:val="-2"/>
          <w:sz w:val="24"/>
        </w:rPr>
        <w:t>team.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2" w:after="0"/>
        <w:ind w:left="1225" w:right="0" w:hanging="144"/>
        <w:jc w:val="left"/>
        <w:rPr>
          <w:sz w:val="24"/>
        </w:rPr>
      </w:pPr>
      <w:r>
        <w:rPr>
          <w:sz w:val="24"/>
        </w:rPr>
        <w:t>Monitored</w:t>
      </w:r>
      <w:r>
        <w:rPr>
          <w:spacing w:val="-7"/>
          <w:sz w:val="24"/>
        </w:rPr>
        <w:t> </w:t>
      </w:r>
      <w:r>
        <w:rPr>
          <w:sz w:val="24"/>
        </w:rPr>
        <w:t>multiple</w:t>
      </w:r>
      <w:r>
        <w:rPr>
          <w:spacing w:val="-2"/>
          <w:sz w:val="24"/>
        </w:rPr>
        <w:t> </w:t>
      </w:r>
      <w:r>
        <w:rPr>
          <w:sz w:val="24"/>
        </w:rPr>
        <w:t>continuous</w:t>
      </w:r>
      <w:r>
        <w:rPr>
          <w:spacing w:val="-3"/>
          <w:sz w:val="24"/>
        </w:rPr>
        <w:t> </w:t>
      </w:r>
      <w:r>
        <w:rPr>
          <w:sz w:val="24"/>
        </w:rPr>
        <w:t>infusions,</w:t>
      </w:r>
      <w:r>
        <w:rPr>
          <w:spacing w:val="-5"/>
          <w:sz w:val="24"/>
        </w:rPr>
        <w:t> </w:t>
      </w:r>
      <w:r>
        <w:rPr>
          <w:sz w:val="24"/>
        </w:rPr>
        <w:t>supporting</w:t>
      </w:r>
      <w:r>
        <w:rPr>
          <w:spacing w:val="-4"/>
          <w:sz w:val="24"/>
        </w:rPr>
        <w:t> </w:t>
      </w:r>
      <w:r>
        <w:rPr>
          <w:sz w:val="24"/>
        </w:rPr>
        <w:t>analysis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clinical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decision</w:t>
      </w:r>
    </w:p>
    <w:p>
      <w:pPr>
        <w:pStyle w:val="BodyText"/>
        <w:spacing w:line="275" w:lineRule="exact"/>
        <w:ind w:left="1081"/>
      </w:pPr>
      <w:r>
        <w:rPr>
          <w:spacing w:val="-2"/>
        </w:rPr>
        <w:t>sequences.</w:t>
      </w:r>
    </w:p>
    <w:p>
      <w:pPr>
        <w:pStyle w:val="Heading2"/>
        <w:spacing w:line="240" w:lineRule="auto" w:before="274"/>
        <w:ind w:right="5414" w:hanging="721"/>
      </w:pPr>
      <w:r>
        <w:rPr/>
        <w:t>September 2017 – October 2020 (PRN) RN</w:t>
      </w:r>
      <w:r>
        <w:rPr>
          <w:spacing w:val="-8"/>
        </w:rPr>
        <w:t> </w:t>
      </w:r>
      <w:r>
        <w:rPr/>
        <w:t>Case</w:t>
      </w:r>
      <w:r>
        <w:rPr>
          <w:spacing w:val="-10"/>
        </w:rPr>
        <w:t> </w:t>
      </w:r>
      <w:r>
        <w:rPr/>
        <w:t>Manager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Home</w:t>
      </w:r>
      <w:r>
        <w:rPr>
          <w:spacing w:val="-10"/>
        </w:rPr>
        <w:t> </w:t>
      </w:r>
      <w:r>
        <w:rPr/>
        <w:t>Health</w:t>
      </w:r>
    </w:p>
    <w:p>
      <w:pPr>
        <w:pStyle w:val="BodyText"/>
        <w:spacing w:line="275" w:lineRule="exact" w:before="4"/>
        <w:ind w:left="1081"/>
      </w:pPr>
      <w:r>
        <w:rPr/>
        <w:t>Encompass</w:t>
      </w:r>
      <w:r>
        <w:rPr>
          <w:spacing w:val="-2"/>
        </w:rPr>
        <w:t> </w:t>
      </w:r>
      <w:r>
        <w:rPr/>
        <w:t>Home</w:t>
      </w:r>
      <w:r>
        <w:rPr>
          <w:spacing w:val="-4"/>
        </w:rPr>
        <w:t> </w:t>
      </w:r>
      <w:r>
        <w:rPr/>
        <w:t>Health –</w:t>
      </w:r>
      <w:r>
        <w:rPr>
          <w:spacing w:val="2"/>
        </w:rPr>
        <w:t> </w:t>
      </w:r>
      <w:r>
        <w:rPr/>
        <w:t>Fort</w:t>
      </w:r>
      <w:r>
        <w:rPr>
          <w:spacing w:val="-4"/>
        </w:rPr>
        <w:t> </w:t>
      </w:r>
      <w:r>
        <w:rPr/>
        <w:t>Worth,</w:t>
      </w:r>
      <w:r>
        <w:rPr>
          <w:spacing w:val="-2"/>
        </w:rPr>
        <w:t> </w:t>
      </w:r>
      <w:r>
        <w:rPr>
          <w:spacing w:val="-5"/>
        </w:rPr>
        <w:t>TX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Provided</w:t>
      </w:r>
      <w:r>
        <w:rPr>
          <w:spacing w:val="-5"/>
          <w:sz w:val="24"/>
        </w:rPr>
        <w:t> </w:t>
      </w:r>
      <w:r>
        <w:rPr>
          <w:sz w:val="24"/>
        </w:rPr>
        <w:t>home-health</w:t>
      </w:r>
      <w:r>
        <w:rPr>
          <w:spacing w:val="-3"/>
          <w:sz w:val="24"/>
        </w:rPr>
        <w:t> </w:t>
      </w:r>
      <w:r>
        <w:rPr>
          <w:sz w:val="24"/>
        </w:rPr>
        <w:t>assessments,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5"/>
          <w:sz w:val="24"/>
        </w:rPr>
        <w:t> </w:t>
      </w:r>
      <w:r>
        <w:rPr>
          <w:sz w:val="24"/>
        </w:rPr>
        <w:t>planning, and</w:t>
      </w:r>
      <w:r>
        <w:rPr>
          <w:spacing w:val="-3"/>
          <w:sz w:val="24"/>
        </w:rPr>
        <w:t> </w:t>
      </w:r>
      <w:r>
        <w:rPr>
          <w:sz w:val="24"/>
        </w:rPr>
        <w:t>documentation</w:t>
      </w:r>
      <w:r>
        <w:rPr>
          <w:spacing w:val="-2"/>
          <w:sz w:val="24"/>
        </w:rPr>
        <w:t> oversight.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Evaluated</w:t>
      </w:r>
      <w:r>
        <w:rPr>
          <w:spacing w:val="-3"/>
          <w:sz w:val="24"/>
        </w:rPr>
        <w:t> </w:t>
      </w:r>
      <w:r>
        <w:rPr>
          <w:sz w:val="24"/>
        </w:rPr>
        <w:t>patient</w:t>
      </w:r>
      <w:r>
        <w:rPr>
          <w:spacing w:val="-4"/>
          <w:sz w:val="24"/>
        </w:rPr>
        <w:t> </w:t>
      </w:r>
      <w:r>
        <w:rPr>
          <w:sz w:val="24"/>
        </w:rPr>
        <w:t>progress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communication</w:t>
      </w:r>
      <w:r>
        <w:rPr>
          <w:spacing w:val="-3"/>
          <w:sz w:val="24"/>
        </w:rPr>
        <w:t> </w:t>
      </w:r>
      <w:r>
        <w:rPr>
          <w:sz w:val="24"/>
        </w:rPr>
        <w:t>patterns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alignment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standards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BodyText"/>
        <w:spacing w:line="275" w:lineRule="exact"/>
        <w:ind w:left="1081"/>
      </w:pPr>
      <w:r>
        <w:rPr>
          <w:spacing w:val="-2"/>
        </w:rPr>
        <w:t>care.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Monitored</w:t>
      </w:r>
      <w:r>
        <w:rPr>
          <w:spacing w:val="-3"/>
          <w:sz w:val="24"/>
        </w:rPr>
        <w:t> </w:t>
      </w:r>
      <w:r>
        <w:rPr>
          <w:sz w:val="24"/>
        </w:rPr>
        <w:t>complex</w:t>
      </w:r>
      <w:r>
        <w:rPr>
          <w:spacing w:val="-3"/>
          <w:sz w:val="24"/>
        </w:rPr>
        <w:t> </w:t>
      </w:r>
      <w:r>
        <w:rPr>
          <w:sz w:val="24"/>
        </w:rPr>
        <w:t>wounds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chronic</w:t>
      </w:r>
      <w:r>
        <w:rPr>
          <w:spacing w:val="1"/>
          <w:sz w:val="24"/>
        </w:rPr>
        <w:t> </w:t>
      </w:r>
      <w:r>
        <w:rPr>
          <w:sz w:val="24"/>
        </w:rPr>
        <w:t>conditions</w:t>
      </w:r>
      <w:r>
        <w:rPr>
          <w:spacing w:val="-2"/>
          <w:sz w:val="24"/>
        </w:rPr>
        <w:t> </w:t>
      </w:r>
      <w:r>
        <w:rPr>
          <w:sz w:val="24"/>
        </w:rPr>
        <w:t>while</w:t>
      </w:r>
      <w:r>
        <w:rPr>
          <w:spacing w:val="-5"/>
          <w:sz w:val="24"/>
        </w:rPr>
        <w:t> </w:t>
      </w:r>
      <w:r>
        <w:rPr>
          <w:sz w:val="24"/>
        </w:rPr>
        <w:t>identifying</w:t>
      </w:r>
      <w:r>
        <w:rPr>
          <w:spacing w:val="-3"/>
          <w:sz w:val="24"/>
        </w:rPr>
        <w:t> </w:t>
      </w:r>
      <w:r>
        <w:rPr>
          <w:sz w:val="24"/>
        </w:rPr>
        <w:t>follow-up</w:t>
      </w:r>
      <w:r>
        <w:rPr>
          <w:spacing w:val="-2"/>
          <w:sz w:val="24"/>
        </w:rPr>
        <w:t> needs.</w:t>
      </w:r>
    </w:p>
    <w:p>
      <w:pPr>
        <w:pStyle w:val="BodyText"/>
        <w:spacing w:before="3"/>
      </w:pPr>
    </w:p>
    <w:p>
      <w:pPr>
        <w:pStyle w:val="Heading2"/>
        <w:ind w:left="360"/>
      </w:pPr>
      <w:r>
        <w:rPr/>
        <w:t>May</w:t>
      </w:r>
      <w:r>
        <w:rPr>
          <w:spacing w:val="-2"/>
        </w:rPr>
        <w:t> </w:t>
      </w:r>
      <w:r>
        <w:rPr/>
        <w:t>2017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September</w:t>
      </w:r>
      <w:r>
        <w:rPr>
          <w:spacing w:val="-3"/>
        </w:rPr>
        <w:t> </w:t>
      </w:r>
      <w:r>
        <w:rPr>
          <w:spacing w:val="-4"/>
        </w:rPr>
        <w:t>2017</w:t>
      </w:r>
    </w:p>
    <w:p>
      <w:pPr>
        <w:spacing w:line="275" w:lineRule="exact" w:before="0"/>
        <w:ind w:left="1081" w:right="0" w:firstLine="0"/>
        <w:jc w:val="left"/>
        <w:rPr>
          <w:b/>
          <w:sz w:val="24"/>
        </w:rPr>
      </w:pPr>
      <w:r>
        <w:rPr>
          <w:b/>
          <w:sz w:val="24"/>
        </w:rPr>
        <w:t>Licensed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Vocational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Nurse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Oncology</w:t>
      </w:r>
      <w:r>
        <w:rPr>
          <w:b/>
          <w:spacing w:val="-2"/>
          <w:sz w:val="24"/>
        </w:rPr>
        <w:t> Infusion</w:t>
      </w:r>
    </w:p>
    <w:p>
      <w:pPr>
        <w:pStyle w:val="BodyText"/>
        <w:spacing w:line="275" w:lineRule="exact"/>
        <w:ind w:left="1081"/>
      </w:pPr>
      <w:r>
        <w:rPr/>
        <w:t>JPS</w:t>
      </w:r>
      <w:r>
        <w:rPr>
          <w:spacing w:val="-1"/>
        </w:rPr>
        <w:t> </w:t>
      </w:r>
      <w:r>
        <w:rPr/>
        <w:t>Center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Cancer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Fort</w:t>
      </w:r>
      <w:r>
        <w:rPr>
          <w:spacing w:val="-3"/>
        </w:rPr>
        <w:t> </w:t>
      </w:r>
      <w:r>
        <w:rPr/>
        <w:t>Worth,</w:t>
      </w:r>
      <w:r>
        <w:rPr>
          <w:spacing w:val="-1"/>
        </w:rPr>
        <w:t> </w:t>
      </w:r>
      <w:r>
        <w:rPr>
          <w:spacing w:val="-5"/>
        </w:rPr>
        <w:t>TX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Performed</w:t>
      </w:r>
      <w:r>
        <w:rPr>
          <w:spacing w:val="-6"/>
          <w:sz w:val="24"/>
        </w:rPr>
        <w:t> </w:t>
      </w:r>
      <w:r>
        <w:rPr>
          <w:sz w:val="24"/>
        </w:rPr>
        <w:t>port</w:t>
      </w:r>
      <w:r>
        <w:rPr>
          <w:spacing w:val="-5"/>
          <w:sz w:val="24"/>
        </w:rPr>
        <w:t> </w:t>
      </w:r>
      <w:r>
        <w:rPr>
          <w:sz w:val="24"/>
        </w:rPr>
        <w:t>access,</w:t>
      </w:r>
      <w:r>
        <w:rPr>
          <w:spacing w:val="-3"/>
          <w:sz w:val="24"/>
        </w:rPr>
        <w:t> </w:t>
      </w:r>
      <w:r>
        <w:rPr>
          <w:sz w:val="24"/>
        </w:rPr>
        <w:t>infusion</w:t>
      </w:r>
      <w:r>
        <w:rPr>
          <w:spacing w:val="-3"/>
          <w:sz w:val="24"/>
        </w:rPr>
        <w:t> </w:t>
      </w:r>
      <w:r>
        <w:rPr>
          <w:sz w:val="24"/>
        </w:rPr>
        <w:t>monitoring,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documentation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treatment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responses.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Identified</w:t>
      </w:r>
      <w:r>
        <w:rPr>
          <w:spacing w:val="-3"/>
          <w:sz w:val="24"/>
        </w:rPr>
        <w:t> </w:t>
      </w:r>
      <w:r>
        <w:rPr>
          <w:sz w:val="24"/>
        </w:rPr>
        <w:t>adverse</w:t>
      </w:r>
      <w:r>
        <w:rPr>
          <w:spacing w:val="-6"/>
          <w:sz w:val="24"/>
        </w:rPr>
        <w:t> </w:t>
      </w:r>
      <w:r>
        <w:rPr>
          <w:sz w:val="24"/>
        </w:rPr>
        <w:t>effects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ensured</w:t>
      </w:r>
      <w:r>
        <w:rPr>
          <w:spacing w:val="-1"/>
          <w:sz w:val="24"/>
        </w:rPr>
        <w:t> </w:t>
      </w:r>
      <w:r>
        <w:rPr>
          <w:sz w:val="24"/>
        </w:rPr>
        <w:t>timely</w:t>
      </w:r>
      <w:r>
        <w:rPr>
          <w:spacing w:val="-4"/>
          <w:sz w:val="24"/>
        </w:rPr>
        <w:t> </w:t>
      </w:r>
      <w:r>
        <w:rPr>
          <w:sz w:val="24"/>
        </w:rPr>
        <w:t>escalation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providers.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40" w:lineRule="auto" w:before="4" w:after="0"/>
        <w:ind w:left="1225" w:right="0" w:hanging="144"/>
        <w:jc w:val="left"/>
        <w:rPr>
          <w:sz w:val="24"/>
        </w:rPr>
      </w:pPr>
      <w:r>
        <w:rPr>
          <w:sz w:val="24"/>
        </w:rPr>
        <w:t>Ensured</w:t>
      </w:r>
      <w:r>
        <w:rPr>
          <w:spacing w:val="-3"/>
          <w:sz w:val="24"/>
        </w:rPr>
        <w:t> </w:t>
      </w:r>
      <w:r>
        <w:rPr>
          <w:sz w:val="24"/>
        </w:rPr>
        <w:t>accuracy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procedural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medication</w:t>
      </w:r>
      <w:r>
        <w:rPr>
          <w:spacing w:val="-2"/>
          <w:sz w:val="24"/>
        </w:rPr>
        <w:t> documentation.</w:t>
      </w:r>
    </w:p>
    <w:p>
      <w:pPr>
        <w:pStyle w:val="Heading2"/>
        <w:spacing w:before="275"/>
        <w:ind w:left="360"/>
      </w:pPr>
      <w:r>
        <w:rPr/>
        <w:t>2010 – </w:t>
      </w:r>
      <w:r>
        <w:rPr>
          <w:spacing w:val="-4"/>
        </w:rPr>
        <w:t>2017</w:t>
      </w:r>
    </w:p>
    <w:p>
      <w:pPr>
        <w:spacing w:line="275" w:lineRule="exact" w:before="0"/>
        <w:ind w:left="1081" w:right="0" w:firstLine="0"/>
        <w:jc w:val="left"/>
        <w:rPr>
          <w:b/>
          <w:sz w:val="24"/>
        </w:rPr>
      </w:pPr>
      <w:r>
        <w:rPr>
          <w:b/>
          <w:sz w:val="24"/>
        </w:rPr>
        <w:t>Earlier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Nursing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Roles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(LVN &amp;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CMA)</w:t>
      </w:r>
    </w:p>
    <w:p>
      <w:pPr>
        <w:pStyle w:val="BodyText"/>
        <w:spacing w:line="275" w:lineRule="exact"/>
        <w:ind w:left="1081"/>
      </w:pPr>
      <w:r>
        <w:rPr/>
        <w:t>Various</w:t>
      </w:r>
      <w:r>
        <w:rPr>
          <w:spacing w:val="-2"/>
        </w:rPr>
        <w:t> </w:t>
      </w:r>
      <w:r>
        <w:rPr/>
        <w:t>Home</w:t>
      </w:r>
      <w:r>
        <w:rPr>
          <w:spacing w:val="-5"/>
        </w:rPr>
        <w:t> </w:t>
      </w:r>
      <w:r>
        <w:rPr/>
        <w:t>Health,</w:t>
      </w:r>
      <w:r>
        <w:rPr>
          <w:spacing w:val="-2"/>
        </w:rPr>
        <w:t> </w:t>
      </w:r>
      <w:r>
        <w:rPr/>
        <w:t>Rehab,</w:t>
      </w:r>
      <w:r>
        <w:rPr>
          <w:spacing w:val="-3"/>
        </w:rPr>
        <w:t> </w:t>
      </w:r>
      <w:r>
        <w:rPr/>
        <w:t>LTC,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Outpatient</w:t>
      </w:r>
      <w:r>
        <w:rPr>
          <w:spacing w:val="1"/>
        </w:rPr>
        <w:t> </w:t>
      </w:r>
      <w:r>
        <w:rPr>
          <w:spacing w:val="-2"/>
        </w:rPr>
        <w:t>Settings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6" w:lineRule="exact" w:before="4" w:after="0"/>
        <w:ind w:left="1225" w:right="0" w:hanging="144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-5"/>
          <w:sz w:val="24"/>
        </w:rPr>
        <w:t> </w:t>
      </w:r>
      <w:r>
        <w:rPr>
          <w:sz w:val="24"/>
        </w:rPr>
        <w:t>core</w:t>
      </w:r>
      <w:r>
        <w:rPr>
          <w:spacing w:val="-4"/>
          <w:sz w:val="24"/>
        </w:rPr>
        <w:t> </w:t>
      </w:r>
      <w:r>
        <w:rPr>
          <w:sz w:val="24"/>
        </w:rPr>
        <w:t>skills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assessment,</w:t>
      </w:r>
      <w:r>
        <w:rPr>
          <w:spacing w:val="-2"/>
          <w:sz w:val="24"/>
        </w:rPr>
        <w:t> </w:t>
      </w:r>
      <w:r>
        <w:rPr>
          <w:sz w:val="24"/>
        </w:rPr>
        <w:t>documentation,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coordination,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BodyText"/>
        <w:spacing w:line="275" w:lineRule="exact"/>
        <w:ind w:left="1081"/>
      </w:pPr>
      <w:r>
        <w:rPr>
          <w:spacing w:val="-2"/>
        </w:rPr>
        <w:t>communication.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Managed</w:t>
      </w:r>
      <w:r>
        <w:rPr>
          <w:spacing w:val="-5"/>
          <w:sz w:val="24"/>
        </w:rPr>
        <w:t> </w:t>
      </w:r>
      <w:r>
        <w:rPr>
          <w:sz w:val="24"/>
        </w:rPr>
        <w:t>medication</w:t>
      </w:r>
      <w:r>
        <w:rPr>
          <w:spacing w:val="-3"/>
          <w:sz w:val="24"/>
        </w:rPr>
        <w:t> </w:t>
      </w:r>
      <w:r>
        <w:rPr>
          <w:sz w:val="24"/>
        </w:rPr>
        <w:t>administration,</w:t>
      </w:r>
      <w:r>
        <w:rPr>
          <w:spacing w:val="-3"/>
          <w:sz w:val="24"/>
        </w:rPr>
        <w:t> </w:t>
      </w:r>
      <w:r>
        <w:rPr>
          <w:sz w:val="24"/>
        </w:rPr>
        <w:t>wound</w:t>
      </w:r>
      <w:r>
        <w:rPr>
          <w:spacing w:val="-3"/>
          <w:sz w:val="24"/>
        </w:rPr>
        <w:t> </w:t>
      </w:r>
      <w:r>
        <w:rPr>
          <w:sz w:val="24"/>
        </w:rPr>
        <w:t>care,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patient</w:t>
      </w:r>
      <w:r>
        <w:rPr>
          <w:spacing w:val="-5"/>
          <w:sz w:val="24"/>
        </w:rPr>
        <w:t> </w:t>
      </w:r>
      <w:r>
        <w:rPr>
          <w:sz w:val="24"/>
        </w:rPr>
        <w:t>education</w:t>
      </w:r>
      <w:r>
        <w:rPr>
          <w:spacing w:val="1"/>
          <w:sz w:val="24"/>
        </w:rPr>
        <w:t> </w:t>
      </w:r>
      <w:r>
        <w:rPr>
          <w:sz w:val="24"/>
        </w:rPr>
        <w:t>across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diverse</w:t>
      </w:r>
    </w:p>
    <w:p>
      <w:pPr>
        <w:pStyle w:val="BodyText"/>
        <w:spacing w:line="275" w:lineRule="exact"/>
        <w:ind w:left="1081"/>
      </w:pPr>
      <w:r>
        <w:rPr>
          <w:spacing w:val="-2"/>
        </w:rPr>
        <w:t>settings.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</w:tabs>
        <w:spacing w:line="275" w:lineRule="exact" w:before="0" w:after="0"/>
        <w:ind w:left="1225" w:right="0" w:hanging="144"/>
        <w:jc w:val="left"/>
        <w:rPr>
          <w:sz w:val="24"/>
        </w:rPr>
      </w:pPr>
      <w:r>
        <w:rPr>
          <w:sz w:val="24"/>
        </w:rPr>
        <w:t>Strengthened</w:t>
      </w:r>
      <w:r>
        <w:rPr>
          <w:spacing w:val="-5"/>
          <w:sz w:val="24"/>
        </w:rPr>
        <w:t> </w:t>
      </w:r>
      <w:r>
        <w:rPr>
          <w:sz w:val="24"/>
        </w:rPr>
        <w:t>foundational</w:t>
      </w:r>
      <w:r>
        <w:rPr>
          <w:spacing w:val="-4"/>
          <w:sz w:val="24"/>
        </w:rPr>
        <w:t> </w:t>
      </w:r>
      <w:r>
        <w:rPr>
          <w:sz w:val="24"/>
        </w:rPr>
        <w:t>skills</w:t>
      </w:r>
      <w:r>
        <w:rPr>
          <w:spacing w:val="-1"/>
          <w:sz w:val="24"/>
        </w:rPr>
        <w:t> </w:t>
      </w:r>
      <w:r>
        <w:rPr>
          <w:sz w:val="24"/>
        </w:rPr>
        <w:t>essential to</w:t>
      </w:r>
      <w:r>
        <w:rPr>
          <w:spacing w:val="-2"/>
          <w:sz w:val="24"/>
        </w:rPr>
        <w:t> </w:t>
      </w:r>
      <w:r>
        <w:rPr>
          <w:sz w:val="24"/>
        </w:rPr>
        <w:t>LNC</w:t>
      </w:r>
      <w:r>
        <w:rPr>
          <w:spacing w:val="-2"/>
          <w:sz w:val="24"/>
        </w:rPr>
        <w:t> </w:t>
      </w:r>
      <w:r>
        <w:rPr>
          <w:sz w:val="24"/>
        </w:rPr>
        <w:t>chart</w:t>
      </w:r>
      <w:r>
        <w:rPr>
          <w:spacing w:val="-5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case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interpretation.</w:t>
      </w:r>
    </w:p>
    <w:p>
      <w:pPr>
        <w:pStyle w:val="BodyText"/>
        <w:spacing w:before="1"/>
      </w:pPr>
    </w:p>
    <w:p>
      <w:pPr>
        <w:pStyle w:val="Heading1"/>
        <w:ind w:left="0" w:right="23"/>
        <w:jc w:val="center"/>
      </w:pPr>
      <w:r>
        <w:rPr>
          <w:color w:val="001F5F"/>
          <w:spacing w:val="-2"/>
        </w:rPr>
        <w:t>Education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Heading2"/>
        <w:spacing w:before="1"/>
        <w:ind w:left="267"/>
        <w:jc w:val="center"/>
      </w:pPr>
      <w:r>
        <w:rPr/>
        <w:t>Master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Healthcare </w:t>
      </w:r>
      <w:r>
        <w:rPr>
          <w:spacing w:val="-2"/>
        </w:rPr>
        <w:t>Management</w:t>
      </w:r>
    </w:p>
    <w:p>
      <w:pPr>
        <w:pStyle w:val="BodyText"/>
        <w:ind w:left="2653" w:right="2381"/>
        <w:jc w:val="center"/>
      </w:pPr>
      <w:r>
        <w:rPr/>
        <w:t>Western</w:t>
      </w:r>
      <w:r>
        <w:rPr>
          <w:spacing w:val="-3"/>
        </w:rPr>
        <w:t> </w:t>
      </w:r>
      <w:r>
        <w:rPr/>
        <w:t>Governors</w:t>
      </w:r>
      <w:r>
        <w:rPr>
          <w:spacing w:val="-6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Salt</w:t>
      </w:r>
      <w:r>
        <w:rPr>
          <w:spacing w:val="-9"/>
        </w:rPr>
        <w:t> </w:t>
      </w:r>
      <w:r>
        <w:rPr/>
        <w:t>Lake</w:t>
      </w:r>
      <w:r>
        <w:rPr>
          <w:spacing w:val="-9"/>
        </w:rPr>
        <w:t> </w:t>
      </w:r>
      <w:r>
        <w:rPr/>
        <w:t>City,</w:t>
      </w:r>
      <w:r>
        <w:rPr>
          <w:spacing w:val="-7"/>
        </w:rPr>
        <w:t> </w:t>
      </w:r>
      <w:r>
        <w:rPr/>
        <w:t>UT Completed March 2024</w:t>
      </w:r>
    </w:p>
    <w:p>
      <w:pPr>
        <w:pStyle w:val="Heading2"/>
        <w:spacing w:line="274" w:lineRule="exact"/>
        <w:ind w:left="270"/>
        <w:jc w:val="center"/>
      </w:pPr>
      <w:r>
        <w:rPr/>
        <w:t>Master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Science</w:t>
      </w:r>
      <w:r>
        <w:rPr>
          <w:spacing w:val="-3"/>
        </w:rPr>
        <w:t> </w:t>
      </w:r>
      <w:r>
        <w:rPr/>
        <w:t>in Nursing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Nursing</w:t>
      </w:r>
      <w:r>
        <w:rPr>
          <w:spacing w:val="-1"/>
        </w:rPr>
        <w:t> </w:t>
      </w:r>
      <w:r>
        <w:rPr>
          <w:spacing w:val="-2"/>
        </w:rPr>
        <w:t>Administration</w:t>
      </w:r>
    </w:p>
    <w:p>
      <w:pPr>
        <w:pStyle w:val="BodyText"/>
        <w:spacing w:line="244" w:lineRule="auto"/>
        <w:ind w:left="2650" w:right="2386"/>
        <w:jc w:val="center"/>
      </w:pPr>
      <w:r>
        <w:rPr/>
        <w:t>Tarleton</w:t>
      </w:r>
      <w:r>
        <w:rPr>
          <w:spacing w:val="-9"/>
        </w:rPr>
        <w:t> </w:t>
      </w:r>
      <w:r>
        <w:rPr/>
        <w:t>State</w:t>
      </w:r>
      <w:r>
        <w:rPr>
          <w:spacing w:val="-11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Stephenville,</w:t>
      </w:r>
      <w:r>
        <w:rPr>
          <w:spacing w:val="-9"/>
        </w:rPr>
        <w:t> </w:t>
      </w:r>
      <w:r>
        <w:rPr/>
        <w:t>TX Completed December 2021</w:t>
      </w:r>
    </w:p>
    <w:p>
      <w:pPr>
        <w:pStyle w:val="ListParagraph"/>
        <w:numPr>
          <w:ilvl w:val="2"/>
          <w:numId w:val="1"/>
        </w:numPr>
        <w:tabs>
          <w:tab w:pos="2505" w:val="left" w:leader="none"/>
        </w:tabs>
        <w:spacing w:line="268" w:lineRule="exact" w:before="0" w:after="0"/>
        <w:ind w:left="2505" w:right="0" w:hanging="144"/>
        <w:jc w:val="left"/>
        <w:rPr>
          <w:sz w:val="24"/>
        </w:rPr>
      </w:pPr>
      <w:r>
        <w:rPr>
          <w:sz w:val="24"/>
        </w:rPr>
        <w:t>Sigma</w:t>
      </w:r>
      <w:r>
        <w:rPr>
          <w:spacing w:val="-4"/>
          <w:sz w:val="24"/>
        </w:rPr>
        <w:t> </w:t>
      </w:r>
      <w:r>
        <w:rPr>
          <w:sz w:val="24"/>
        </w:rPr>
        <w:t>Theta</w:t>
      </w:r>
      <w:r>
        <w:rPr>
          <w:spacing w:val="-4"/>
          <w:sz w:val="24"/>
        </w:rPr>
        <w:t> </w:t>
      </w:r>
      <w:r>
        <w:rPr>
          <w:sz w:val="24"/>
        </w:rPr>
        <w:t>Tau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Honor</w:t>
      </w:r>
      <w:r>
        <w:rPr>
          <w:spacing w:val="-2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Nursing</w:t>
      </w:r>
    </w:p>
    <w:p>
      <w:pPr>
        <w:pStyle w:val="ListParagraph"/>
        <w:spacing w:after="0" w:line="268" w:lineRule="exact"/>
        <w:jc w:val="left"/>
        <w:rPr>
          <w:sz w:val="24"/>
        </w:rPr>
        <w:sectPr>
          <w:pgSz w:w="12240" w:h="15840"/>
          <w:pgMar w:header="0" w:footer="1054" w:top="300" w:bottom="1240" w:left="720" w:right="1440"/>
        </w:sectPr>
      </w:pPr>
    </w:p>
    <w:p>
      <w:pPr>
        <w:pStyle w:val="Heading2"/>
        <w:spacing w:line="276" w:lineRule="exact" w:before="61"/>
        <w:ind w:left="266"/>
        <w:jc w:val="center"/>
      </w:pPr>
      <w:r>
        <w:rPr/>
        <w:t>Bachelor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Science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Nursing</w:t>
      </w:r>
    </w:p>
    <w:p>
      <w:pPr>
        <w:pStyle w:val="BodyText"/>
        <w:ind w:left="2650" w:right="2386"/>
        <w:jc w:val="center"/>
      </w:pPr>
      <w:r>
        <w:rPr/>
        <w:t>Tarleton</w:t>
      </w:r>
      <w:r>
        <w:rPr>
          <w:spacing w:val="-9"/>
        </w:rPr>
        <w:t> </w:t>
      </w:r>
      <w:r>
        <w:rPr/>
        <w:t>State</w:t>
      </w:r>
      <w:r>
        <w:rPr>
          <w:spacing w:val="-11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Stephenville,</w:t>
      </w:r>
      <w:r>
        <w:rPr>
          <w:spacing w:val="-9"/>
        </w:rPr>
        <w:t> </w:t>
      </w:r>
      <w:r>
        <w:rPr/>
        <w:t>TX Completed August 2018</w:t>
      </w:r>
    </w:p>
    <w:p>
      <w:pPr>
        <w:spacing w:before="2"/>
        <w:ind w:left="2833" w:right="2561" w:firstLine="0"/>
        <w:jc w:val="center"/>
        <w:rPr>
          <w:sz w:val="24"/>
        </w:rPr>
      </w:pPr>
      <w:r>
        <w:rPr>
          <w:b/>
          <w:sz w:val="24"/>
        </w:rPr>
        <w:t>Associate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Applied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Science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Nursing </w:t>
      </w:r>
      <w:r>
        <w:rPr>
          <w:sz w:val="24"/>
        </w:rPr>
        <w:t>Tarrant</w:t>
      </w:r>
      <w:r>
        <w:rPr>
          <w:spacing w:val="-5"/>
          <w:sz w:val="24"/>
        </w:rPr>
        <w:t> </w:t>
      </w:r>
      <w:r>
        <w:rPr>
          <w:sz w:val="24"/>
        </w:rPr>
        <w:t>County</w:t>
      </w:r>
      <w:r>
        <w:rPr>
          <w:spacing w:val="-3"/>
          <w:sz w:val="24"/>
        </w:rPr>
        <w:t> </w:t>
      </w:r>
      <w:r>
        <w:rPr>
          <w:sz w:val="24"/>
        </w:rPr>
        <w:t>College</w:t>
      </w:r>
      <w:r>
        <w:rPr>
          <w:spacing w:val="-3"/>
          <w:sz w:val="24"/>
        </w:rPr>
        <w:t> </w:t>
      </w:r>
      <w:r>
        <w:rPr>
          <w:sz w:val="24"/>
        </w:rPr>
        <w:t>– Fort</w:t>
      </w:r>
      <w:r>
        <w:rPr>
          <w:spacing w:val="-5"/>
          <w:sz w:val="24"/>
        </w:rPr>
        <w:t> </w:t>
      </w:r>
      <w:r>
        <w:rPr>
          <w:sz w:val="24"/>
        </w:rPr>
        <w:t>Worth,</w:t>
      </w:r>
      <w:r>
        <w:rPr>
          <w:spacing w:val="-3"/>
          <w:sz w:val="24"/>
        </w:rPr>
        <w:t> </w:t>
      </w:r>
      <w:r>
        <w:rPr>
          <w:sz w:val="24"/>
        </w:rPr>
        <w:t>TX Completed August 2017</w:t>
      </w:r>
    </w:p>
    <w:p>
      <w:pPr>
        <w:spacing w:line="242" w:lineRule="auto" w:before="0"/>
        <w:ind w:left="2966" w:right="2697" w:hanging="5"/>
        <w:jc w:val="center"/>
        <w:rPr>
          <w:sz w:val="24"/>
        </w:rPr>
      </w:pPr>
      <w:r>
        <w:rPr>
          <w:b/>
          <w:sz w:val="24"/>
        </w:rPr>
        <w:t>Licensed Vocational Nursing Certificate </w:t>
      </w:r>
      <w:r>
        <w:rPr>
          <w:sz w:val="24"/>
        </w:rPr>
        <w:t>Concorde</w:t>
      </w:r>
      <w:r>
        <w:rPr>
          <w:spacing w:val="-9"/>
          <w:sz w:val="24"/>
        </w:rPr>
        <w:t> </w:t>
      </w:r>
      <w:r>
        <w:rPr>
          <w:sz w:val="24"/>
        </w:rPr>
        <w:t>Career</w:t>
      </w:r>
      <w:r>
        <w:rPr>
          <w:spacing w:val="-7"/>
          <w:sz w:val="24"/>
        </w:rPr>
        <w:t> </w:t>
      </w:r>
      <w:r>
        <w:rPr>
          <w:sz w:val="24"/>
        </w:rPr>
        <w:t>College</w:t>
      </w:r>
      <w:r>
        <w:rPr>
          <w:spacing w:val="-8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Grand</w:t>
      </w:r>
      <w:r>
        <w:rPr>
          <w:spacing w:val="-7"/>
          <w:sz w:val="24"/>
        </w:rPr>
        <w:t> </w:t>
      </w:r>
      <w:r>
        <w:rPr>
          <w:sz w:val="24"/>
        </w:rPr>
        <w:t>Prairie,</w:t>
      </w:r>
      <w:r>
        <w:rPr>
          <w:spacing w:val="-7"/>
          <w:sz w:val="24"/>
        </w:rPr>
        <w:t> </w:t>
      </w:r>
      <w:r>
        <w:rPr>
          <w:sz w:val="24"/>
        </w:rPr>
        <w:t>TX Completed October 2010</w:t>
      </w:r>
    </w:p>
    <w:p>
      <w:pPr>
        <w:pStyle w:val="Heading2"/>
        <w:spacing w:line="270" w:lineRule="exact"/>
        <w:ind w:left="268"/>
        <w:jc w:val="center"/>
      </w:pPr>
      <w:r>
        <w:rPr/>
        <w:t>Medical</w:t>
      </w:r>
      <w:r>
        <w:rPr>
          <w:spacing w:val="-5"/>
        </w:rPr>
        <w:t> </w:t>
      </w:r>
      <w:r>
        <w:rPr/>
        <w:t>Assisting</w:t>
      </w:r>
      <w:r>
        <w:rPr>
          <w:spacing w:val="-3"/>
        </w:rPr>
        <w:t> </w:t>
      </w:r>
      <w:r>
        <w:rPr>
          <w:spacing w:val="-2"/>
        </w:rPr>
        <w:t>Certificate</w:t>
      </w:r>
    </w:p>
    <w:p>
      <w:pPr>
        <w:pStyle w:val="BodyText"/>
        <w:ind w:left="2650" w:right="2381"/>
        <w:jc w:val="center"/>
      </w:pPr>
      <w:r>
        <w:rPr/>
        <w:t>Career</w:t>
      </w:r>
      <w:r>
        <w:rPr>
          <w:spacing w:val="-7"/>
        </w:rPr>
        <w:t> </w:t>
      </w:r>
      <w:r>
        <w:rPr/>
        <w:t>Centers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Texas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Fort</w:t>
      </w:r>
      <w:r>
        <w:rPr>
          <w:spacing w:val="-9"/>
        </w:rPr>
        <w:t> </w:t>
      </w:r>
      <w:r>
        <w:rPr/>
        <w:t>Worth,</w:t>
      </w:r>
      <w:r>
        <w:rPr>
          <w:spacing w:val="-7"/>
        </w:rPr>
        <w:t> </w:t>
      </w:r>
      <w:r>
        <w:rPr/>
        <w:t>TX Completed January 2008</w:t>
      </w:r>
    </w:p>
    <w:p>
      <w:pPr>
        <w:pStyle w:val="Heading1"/>
        <w:spacing w:before="273"/>
        <w:ind w:left="1715" w:right="1624"/>
        <w:jc w:val="center"/>
      </w:pPr>
      <w:r>
        <w:rPr>
          <w:color w:val="001F5F"/>
        </w:rPr>
        <w:t>Licensed</w:t>
      </w:r>
      <w:r>
        <w:rPr>
          <w:color w:val="001F5F"/>
          <w:spacing w:val="-1"/>
        </w:rPr>
        <w:t> </w:t>
      </w:r>
      <w:r>
        <w:rPr>
          <w:color w:val="001F5F"/>
        </w:rPr>
        <w:t>&amp;</w:t>
      </w:r>
      <w:r>
        <w:rPr>
          <w:color w:val="001F5F"/>
          <w:spacing w:val="1"/>
        </w:rPr>
        <w:t> </w:t>
      </w:r>
      <w:r>
        <w:rPr>
          <w:color w:val="001F5F"/>
          <w:spacing w:val="-2"/>
        </w:rPr>
        <w:t>Certifications</w:t>
      </w: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2240" w:h="15840"/>
          <w:pgMar w:header="0" w:footer="1054" w:top="300" w:bottom="1240" w:left="720" w:right="1440"/>
        </w:sectPr>
      </w:pPr>
    </w:p>
    <w:p>
      <w:pPr>
        <w:pStyle w:val="Heading2"/>
        <w:spacing w:line="242" w:lineRule="auto" w:before="90"/>
        <w:ind w:left="1171" w:hanging="721"/>
      </w:pPr>
      <w:r>
        <w:rPr/>
        <w:t>Registered</w:t>
      </w:r>
      <w:r>
        <w:rPr>
          <w:spacing w:val="-12"/>
        </w:rPr>
        <w:t> </w:t>
      </w:r>
      <w:r>
        <w:rPr/>
        <w:t>Nurse</w:t>
      </w:r>
      <w:r>
        <w:rPr>
          <w:spacing w:val="-15"/>
        </w:rPr>
        <w:t> </w:t>
      </w:r>
      <w:r>
        <w:rPr/>
        <w:t>(RN),</w:t>
      </w:r>
      <w:r>
        <w:rPr>
          <w:spacing w:val="-13"/>
        </w:rPr>
        <w:t> </w:t>
      </w:r>
      <w:r>
        <w:rPr/>
        <w:t>Texas License #930787</w:t>
      </w:r>
    </w:p>
    <w:p>
      <w:pPr>
        <w:pStyle w:val="BodyText"/>
        <w:spacing w:line="274" w:lineRule="exact"/>
        <w:ind w:left="1171"/>
      </w:pPr>
      <w:r>
        <w:rPr/>
        <w:t>Active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Expires</w:t>
      </w:r>
      <w:r>
        <w:rPr>
          <w:spacing w:val="-1"/>
        </w:rPr>
        <w:t> </w:t>
      </w:r>
      <w:r>
        <w:rPr>
          <w:spacing w:val="-2"/>
        </w:rPr>
        <w:t>11/2025</w:t>
      </w:r>
    </w:p>
    <w:p>
      <w:pPr>
        <w:pStyle w:val="Heading2"/>
        <w:spacing w:line="240" w:lineRule="auto" w:before="274"/>
        <w:ind w:left="450" w:right="168"/>
      </w:pPr>
      <w:r>
        <w:rPr/>
        <w:t>Nurse</w:t>
      </w:r>
      <w:r>
        <w:rPr>
          <w:spacing w:val="-12"/>
        </w:rPr>
        <w:t> </w:t>
      </w:r>
      <w:r>
        <w:rPr/>
        <w:t>Executive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/>
        <w:t>Board</w:t>
      </w:r>
      <w:r>
        <w:rPr>
          <w:spacing w:val="-9"/>
        </w:rPr>
        <w:t> </w:t>
      </w:r>
      <w:r>
        <w:rPr/>
        <w:t>Certified </w:t>
      </w:r>
      <w:r>
        <w:rPr>
          <w:spacing w:val="-2"/>
        </w:rPr>
        <w:t>(NE-BC)</w:t>
      </w:r>
    </w:p>
    <w:p>
      <w:pPr>
        <w:spacing w:before="3"/>
        <w:ind w:left="1261" w:right="0" w:firstLine="0"/>
        <w:jc w:val="left"/>
        <w:rPr>
          <w:sz w:val="24"/>
        </w:rPr>
      </w:pPr>
      <w:r>
        <w:rPr>
          <w:b/>
          <w:sz w:val="24"/>
        </w:rPr>
        <w:t>Certification #2023034840 </w:t>
      </w:r>
      <w:r>
        <w:rPr>
          <w:sz w:val="24"/>
        </w:rPr>
        <w:t>American Nurses Credentialing</w:t>
      </w:r>
      <w:r>
        <w:rPr>
          <w:spacing w:val="-15"/>
          <w:sz w:val="24"/>
        </w:rPr>
        <w:t> </w:t>
      </w:r>
      <w:r>
        <w:rPr>
          <w:sz w:val="24"/>
        </w:rPr>
        <w:t>Center</w:t>
      </w:r>
      <w:r>
        <w:rPr>
          <w:spacing w:val="-15"/>
          <w:sz w:val="24"/>
        </w:rPr>
        <w:t> </w:t>
      </w:r>
      <w:r>
        <w:rPr>
          <w:sz w:val="24"/>
        </w:rPr>
        <w:t>(ANCC) Active – Expires 06/2028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25"/>
        <w:rPr>
          <w:sz w:val="28"/>
        </w:rPr>
      </w:pPr>
    </w:p>
    <w:p>
      <w:pPr>
        <w:pStyle w:val="Heading1"/>
        <w:ind w:left="77"/>
      </w:pPr>
      <w:r>
        <w:rPr>
          <w:color w:val="001F5F"/>
          <w:spacing w:val="-2"/>
        </w:rPr>
        <w:t>Memberships</w:t>
      </w:r>
    </w:p>
    <w:p>
      <w:pPr>
        <w:pStyle w:val="Heading2"/>
        <w:spacing w:line="242" w:lineRule="auto" w:before="90"/>
        <w:ind w:left="270" w:hanging="270"/>
      </w:pPr>
      <w:r>
        <w:rPr>
          <w:b w:val="0"/>
        </w:rPr>
        <w:br w:type="column"/>
      </w:r>
      <w:r>
        <w:rPr/>
        <w:t>Clinical</w:t>
      </w:r>
      <w:r>
        <w:rPr>
          <w:spacing w:val="-12"/>
        </w:rPr>
        <w:t> </w:t>
      </w:r>
      <w:r>
        <w:rPr/>
        <w:t>Nurse</w:t>
      </w:r>
      <w:r>
        <w:rPr>
          <w:spacing w:val="-12"/>
        </w:rPr>
        <w:t> </w:t>
      </w:r>
      <w:r>
        <w:rPr/>
        <w:t>Manager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Leader </w:t>
      </w:r>
      <w:r>
        <w:rPr>
          <w:spacing w:val="-2"/>
        </w:rPr>
        <w:t>(CNML)</w:t>
      </w:r>
    </w:p>
    <w:p>
      <w:pPr>
        <w:spacing w:line="273" w:lineRule="exact" w:before="0"/>
        <w:ind w:left="270" w:right="0" w:firstLine="0"/>
        <w:jc w:val="left"/>
        <w:rPr>
          <w:b/>
          <w:sz w:val="24"/>
        </w:rPr>
      </w:pPr>
      <w:r>
        <w:rPr>
          <w:b/>
          <w:sz w:val="24"/>
        </w:rPr>
        <w:t>Certification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#4682</w:t>
      </w:r>
    </w:p>
    <w:p>
      <w:pPr>
        <w:pStyle w:val="BodyText"/>
        <w:ind w:left="270"/>
      </w:pPr>
      <w:r>
        <w:rPr/>
        <w:t>American</w:t>
      </w:r>
      <w:r>
        <w:rPr>
          <w:spacing w:val="-14"/>
        </w:rPr>
        <w:t> </w:t>
      </w:r>
      <w:r>
        <w:rPr/>
        <w:t>Organization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Nursing Leadership (AONL)</w:t>
      </w:r>
    </w:p>
    <w:p>
      <w:pPr>
        <w:pStyle w:val="BodyText"/>
        <w:spacing w:line="274" w:lineRule="exact"/>
        <w:ind w:left="270"/>
      </w:pPr>
      <w:r>
        <w:rPr/>
        <w:t>Active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Expires</w:t>
      </w:r>
      <w:r>
        <w:rPr>
          <w:spacing w:val="-1"/>
        </w:rPr>
        <w:t> </w:t>
      </w:r>
      <w:r>
        <w:rPr>
          <w:spacing w:val="-2"/>
        </w:rPr>
        <w:t>11/2026</w:t>
      </w:r>
    </w:p>
    <w:p>
      <w:pPr>
        <w:pStyle w:val="BodyText"/>
        <w:spacing w:before="2"/>
      </w:pPr>
    </w:p>
    <w:p>
      <w:pPr>
        <w:spacing w:before="1"/>
        <w:ind w:left="270" w:right="627" w:hanging="270"/>
        <w:jc w:val="left"/>
        <w:rPr>
          <w:sz w:val="24"/>
        </w:rPr>
      </w:pPr>
      <w:r>
        <w:rPr>
          <w:b/>
          <w:sz w:val="24"/>
        </w:rPr>
        <w:t>Basic Life Support (BLS) </w:t>
      </w:r>
      <w:r>
        <w:rPr>
          <w:sz w:val="24"/>
        </w:rPr>
        <w:t>American</w:t>
      </w:r>
      <w:r>
        <w:rPr>
          <w:spacing w:val="-15"/>
          <w:sz w:val="24"/>
        </w:rPr>
        <w:t> </w:t>
      </w:r>
      <w:r>
        <w:rPr>
          <w:sz w:val="24"/>
        </w:rPr>
        <w:t>Heart</w:t>
      </w:r>
      <w:r>
        <w:rPr>
          <w:spacing w:val="-15"/>
          <w:sz w:val="24"/>
        </w:rPr>
        <w:t> </w:t>
      </w:r>
      <w:r>
        <w:rPr>
          <w:sz w:val="24"/>
        </w:rPr>
        <w:t>Association Current – Expires 05/2026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header="0" w:footer="1054" w:top="320" w:bottom="1240" w:left="720" w:right="1440"/>
          <w:cols w:num="3" w:equalWidth="0">
            <w:col w:w="4150" w:space="40"/>
            <w:col w:w="1716" w:space="27"/>
            <w:col w:w="4147"/>
          </w:cols>
        </w:sectPr>
      </w:pPr>
    </w:p>
    <w:p>
      <w:pPr>
        <w:pStyle w:val="BodyText"/>
        <w:spacing w:before="50"/>
      </w:pPr>
    </w:p>
    <w:p>
      <w:pPr>
        <w:pStyle w:val="BodyText"/>
        <w:ind w:left="1715" w:right="1620"/>
        <w:jc w:val="center"/>
      </w:pPr>
      <w:r>
        <w:rPr/>
        <w:t>American</w:t>
      </w:r>
      <w:r>
        <w:rPr>
          <w:spacing w:val="-7"/>
        </w:rPr>
        <w:t> </w:t>
      </w:r>
      <w:r>
        <w:rPr/>
        <w:t>Association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Legal</w:t>
      </w:r>
      <w:r>
        <w:rPr>
          <w:spacing w:val="-9"/>
        </w:rPr>
        <w:t> </w:t>
      </w:r>
      <w:r>
        <w:rPr/>
        <w:t>Nurse</w:t>
      </w:r>
      <w:r>
        <w:rPr>
          <w:spacing w:val="-9"/>
        </w:rPr>
        <w:t> </w:t>
      </w:r>
      <w:r>
        <w:rPr/>
        <w:t>Consultants</w:t>
      </w:r>
      <w:r>
        <w:rPr>
          <w:spacing w:val="-1"/>
        </w:rPr>
        <w:t> </w:t>
      </w:r>
      <w:r>
        <w:rPr/>
        <w:t>(AALNC) American Organization for Nursing Leadership (AONL)</w:t>
      </w:r>
    </w:p>
    <w:p>
      <w:pPr>
        <w:pStyle w:val="BodyText"/>
        <w:spacing w:before="4"/>
        <w:ind w:left="1715" w:right="1634"/>
        <w:jc w:val="center"/>
      </w:pPr>
      <w:r>
        <w:rPr/>
        <w:t>American</w:t>
      </w:r>
      <w:r>
        <w:rPr>
          <w:spacing w:val="-7"/>
        </w:rPr>
        <w:t> </w:t>
      </w:r>
      <w:r>
        <w:rPr/>
        <w:t>Nurses</w:t>
      </w:r>
      <w:r>
        <w:rPr>
          <w:spacing w:val="-5"/>
        </w:rPr>
        <w:t> </w:t>
      </w:r>
      <w:r>
        <w:rPr/>
        <w:t>Association/Texas</w:t>
      </w:r>
      <w:r>
        <w:rPr>
          <w:spacing w:val="-5"/>
        </w:rPr>
        <w:t> </w:t>
      </w:r>
      <w:r>
        <w:rPr/>
        <w:t>Nurses</w:t>
      </w:r>
      <w:r>
        <w:rPr>
          <w:spacing w:val="-5"/>
        </w:rPr>
        <w:t> </w:t>
      </w:r>
      <w:r>
        <w:rPr/>
        <w:t>Association</w:t>
      </w:r>
      <w:r>
        <w:rPr>
          <w:spacing w:val="-6"/>
        </w:rPr>
        <w:t> </w:t>
      </w:r>
      <w:r>
        <w:rPr>
          <w:spacing w:val="-2"/>
        </w:rPr>
        <w:t>(ANA/TNA)</w:t>
      </w:r>
    </w:p>
    <w:sectPr>
      <w:type w:val="continuous"/>
      <w:pgSz w:w="12240" w:h="15840"/>
      <w:pgMar w:header="0" w:footer="1054" w:top="320" w:bottom="1240" w:left="7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6746493</wp:posOffset>
              </wp:positionH>
              <wp:positionV relativeFrom="page">
                <wp:posOffset>9249176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219971pt;margin-top:728.281616pt;width:13pt;height:15.3pt;mso-position-horizontal-relative:page;mso-position-vertical-relative:page;z-index:-158397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40" w:hanging="180"/>
      </w:pPr>
      <w:rPr>
        <w:rFonts w:hint="default" w:ascii="Arial" w:hAnsi="Arial" w:eastAsia="Arial" w:cs="Arial"/>
        <w:spacing w:val="0"/>
        <w:w w:val="1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1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6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2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6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9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1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53" w:hanging="1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75" w:lineRule="exact"/>
      <w:ind w:left="108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225" w:hanging="14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tiffany@evibasedconsults.com" TargetMode="External"/><Relationship Id="rId8" Type="http://schemas.openxmlformats.org/officeDocument/2006/relationships/hyperlink" Target="http://www.evibasedconsults.com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Moss, Tiffany</dc:creator>
  <dcterms:created xsi:type="dcterms:W3CDTF">2025-12-29T10:29:31Z</dcterms:created>
  <dcterms:modified xsi:type="dcterms:W3CDTF">2025-12-29T10:29:31Z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2025-12-29T00:00:00Z</vt:filetime>
  </property>
</Properties>
</file>