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html" ContentType="text/ht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mc="http://schemas.openxmlformats.org/markup-compatibility/2006" xmlns:wne="http://schemas.microsoft.com/office/word/2006/wordml" xmlns:a="http://schemas.openxmlformats.org/drawingml/2006/main" xmlns:pic="http://schemas.openxmlformats.org/drawingml/2006/picture">
  <w:body/>
  <w:body>
    <w:p>
      <w:pPr>
        <w:pStyle w:val="H2"/>
      </w:pPr>
      <w:r>
        <w:t>Part 1</w:t>
      </w:r>
    </w:p>
  </w:body>
  <w:body>
    <w:p>
      <w:pPr/>
    </w:p>
  </w:body>
  <w:body>
    <w:p>
      <w:pPr>
        <w:pStyle w:val="BlockSeparator"/>
      </w:pPr>
    </w:p>
  </w:body>
  <w:body>
    <w:p>
      <w:pPr>
        <w:pStyle w:val="BlockStartLabel"/>
      </w:pPr>
      <w:r>
        <w:t>Start of Block: Participant ID</w:t>
      </w:r>
    </w:p>
  </w:body>
  <w:body>
    <w:tbl>
      <w:tblPr>
        <w:tblStyle w:val="QQuestionIconTable"/>
        <w:tblW w:w="0" w:type="auto"/>
        <w:tblLook w:firstRow="true" w:lastRow="true" w:firstCol="true" w:lastCol="true"/>
      </w:tblPr>
      <w:tblGrid/>
    </w:tbl>
    <w:p/>
  </w:body>
  <w:body>
    <w:p>
      <w:pPr>
        <w:keepNext/>
      </w:pPr>
      <w:r>
        <w:rPr/>
        <w:t xml:space="preserve"> Please enter participant ID (last four digits of DAWG tag; for researcher use only)</w:t>
      </w:r>
    </w:p>
  </w:body>
  <w:body>
    <w:p>
      <w:pPr>
        <w:pStyle w:val="TextEntryLine"/>
        <w:ind w:firstLine="400"/>
      </w:pPr>
      <w:r>
        <w:t>________________________________________________________________</w:t>
      </w:r>
    </w:p>
  </w:body>
  <w:body>
    <w:p>
      <w:pPr/>
    </w:p>
  </w:body>
  <w:body>
    <w:p>
      <w:pPr>
        <w:pStyle w:val="BlockEndLabel"/>
      </w:pPr>
      <w:r>
        <w:t>End of Block: Participant ID</w:t>
      </w:r>
    </w:p>
  </w:body>
  <w:body>
    <w:p>
      <w:pPr>
        <w:pStyle w:val="BlockSeparator"/>
      </w:pPr>
    </w:p>
  </w:body>
  <w:body>
    <w:p>
      <w:pPr>
        <w:pStyle w:val="BlockStartLabel"/>
      </w:pPr>
      <w:r>
        <w:t>Start of Block: Informed Consent</w:t>
      </w:r>
    </w:p>
  </w:body>
  <w:body>
    <w:tbl>
      <w:tblPr>
        <w:tblStyle w:val="QQuestionIconTable"/>
        <w:tblW w:w="0" w:type="auto"/>
        <w:tblLook w:firstRow="true" w:lastRow="true" w:firstCol="true" w:lastCol="true"/>
      </w:tblPr>
      <w:tblGrid/>
    </w:tbl>
    <w:p/>
  </w:body>
  <w:body>
    <w:p>
      <w:pPr>
        <w:keepNext/>
      </w:pPr>
      <w:r>
        <w:rPr/>
        <w:t xml:space="preserve">Informed Consent Title: The Influence of Self-Reflection on Emotions  </w:t>
      </w:r>
      <w:r>
        <w:rPr/>
        <w:br/>
      </w:r>
      <w:r>
        <w:rPr/>
        <w:t xml:space="preserve">
</w:t>
      </w:r>
      <w:r>
        <w:rPr/>
        <w:br/>
      </w:r>
      <w:r>
        <w:rPr/>
        <w:t xml:space="preserve">
</w:t>
      </w:r>
      <w:r>
        <w:rPr>
          <w:b w:val="on"/>
        </w:rPr>
        <w:t xml:space="preserve">Introduction:</w:t>
      </w:r>
      <w:r>
        <w:rPr/>
        <w:t xml:space="preserve"> My name is Bryant Stone and I am doing this research study which is designed to increase our knowledge of the ways people think and behave, and their emotional experiences in the Psychology Department at Southern Illinois University. This project is being supervised by Dr. David Gilbert in the Psychology Department at Southern Illinois University. The minimum age to participate is 18 years of age.</w:t>
      </w:r>
      <w:r>
        <w:rPr/>
        <w:br/>
      </w:r>
      <w:r>
        <w:rPr/>
        <w:t xml:space="preserve">
</w:t>
      </w:r>
      <w:r>
        <w:rPr/>
        <w:br/>
      </w:r>
      <w:r>
        <w:rPr/>
        <w:t xml:space="preserve">
You understand that as a participant in this study, you will be asked to complete an activity and surveys to answer questions about how you think, behave, and feel. You understand that the questions asked will at times may be personal and sensitive. Your participation is voluntary and you may withdraw from the study at any time, without penalty. It is possible that you may find some of the questions uncomfortable and you may refuse to answer or withdraw from the study at any time without penalty. </w:t>
      </w:r>
      <w:r>
        <w:rPr/>
        <w:br/>
      </w:r>
      <w:r>
        <w:rPr/>
        <w:t xml:space="preserve">
</w:t>
      </w:r>
      <w:r>
        <w:rPr/>
        <w:br/>
      </w:r>
      <w:r>
        <w:rPr/>
        <w:t xml:space="preserve">
</w:t>
      </w:r>
      <w:r>
        <w:rPr>
          <w:b w:val="on"/>
        </w:rPr>
        <w:t xml:space="preserve">Incentives:</w:t>
      </w:r>
      <w:r>
        <w:rPr/>
        <w:t xml:space="preserve"> In this study, you will be asked to complete an activity (Part 1; in person), then the next day you will be asked about your experiences with the activity (Part 2; in person), then a week later you will be asked to complete an online survey to answer questions about how you think, behave, and feel (Part 3; online). These parts of the study will require approximately up to 30 minutes, 20 minutes, and 10 minutes each, adding up to 1 credit towards your Psych 102 class. Furthermore, you understand that all material received from your participation will be kept confidential and that your name/identity will in no way be connected with your answers upon completion of the study. We will collect the last four digits of your Dawg Tag to award you credit, and then we will delete your Dawg Tag from our database as soon as you are awarded credit, thereby destroying all connections from your responses to your identifying information.</w:t>
      </w:r>
      <w:r>
        <w:rPr/>
        <w:br/>
      </w:r>
      <w:r>
        <w:rPr/>
        <w:t xml:space="preserve">
</w:t>
      </w:r>
      <w:r>
        <w:rPr/>
        <w:br/>
      </w:r>
      <w:r>
        <w:rPr/>
        <w:t xml:space="preserve">
PLEASE NOTE: This study contains attention checks to make sure that participants are finishing the tasks honestly and completely. </w:t>
      </w:r>
      <w:r>
        <w:rPr/>
        <w:br/>
      </w:r>
      <w:r>
        <w:rPr/>
        <w:t xml:space="preserve">
</w:t>
      </w:r>
      <w:r>
        <w:rPr/>
        <w:br/>
      </w:r>
      <w:r>
        <w:rPr/>
        <w:t xml:space="preserve">
</w:t>
      </w:r>
      <w:r>
        <w:rPr>
          <w:b w:val="on"/>
        </w:rPr>
        <w:t xml:space="preserve">Risks and Benefits:</w:t>
      </w:r>
      <w:r>
        <w:rPr/>
        <w:t xml:space="preserve"> Your participation in this study does not involve any risk to you beyond that of everyday life. Taking part in this research study may not benefit you personally, but we may learn new things that could help others. </w:t>
      </w:r>
      <w:r>
        <w:rPr/>
        <w:br/>
      </w:r>
      <w:r>
        <w:rPr/>
        <w:t xml:space="preserve">
</w:t>
      </w:r>
      <w:r>
        <w:rPr>
          <w:b w:val="on"/>
        </w:rPr>
        <w:t xml:space="preserve">Confidentiality:</w:t>
      </w:r>
      <w:r>
        <w:rPr/>
        <w:t xml:space="preserve"> Your SONA System ID and Dawg Tag will be used to distribute course credit to you but will not be stored with the research data we collect from you (it will be deleted once you are awarded credit). We will not be accessing any personally identifying information about you that you may have put on your SONA System public profile. We will take all reasonable steps to protect participant identities.</w:t>
      </w:r>
      <w:r>
        <w:rPr/>
        <w:br/>
      </w:r>
      <w:r>
        <w:rPr/>
        <w:t xml:space="preserve">
</w:t>
      </w:r>
      <w:r>
        <w:rPr>
          <w:b w:val="on"/>
        </w:rPr>
        <w:t xml:space="preserve">Withdrawal:</w:t>
      </w:r>
      <w:r>
        <w:rPr/>
        <w:t xml:space="preserve"> If you decide to withdraw, data collected up until the point of withdrawal may still be included in the analysis. Choosing not to participate or to withdraw will have no effect on grades on class standing. If you would like to withdraw from the study, please raise your hand to get the attention of the researcher. Let the researcher know you would like to withdraw, and they will give you instructions on how to leave the study.</w:t>
      </w:r>
      <w:r>
        <w:rPr/>
        <w:br/>
      </w:r>
      <w:r>
        <w:rPr/>
        <w:t xml:space="preserve">
</w:t>
      </w:r>
      <w:r>
        <w:rPr/>
        <w:br/>
      </w:r>
      <w:r>
        <w:rPr/>
        <w:t xml:space="preserve">
</w:t>
      </w:r>
      <w:r>
        <w:rPr>
          <w:b w:val="on"/>
        </w:rPr>
        <w:t xml:space="preserve">Contacts &amp; Questions: </w:t>
      </w:r>
      <w:r>
        <w:rPr/>
        <w:t xml:space="preserve">If you have any questions about this study, you may contact the main researcher, Dr. David Gilbert at 618-453-3527 or dgilbert@siu.edu, or Bryant Stone at bryant.stone@siu.edu for more information.</w:t>
      </w:r>
      <w:r>
        <w:rPr/>
        <w:br/>
      </w:r>
      <w:r>
        <w:rPr/>
        <w:t xml:space="preserve">
</w:t>
      </w:r>
      <w:r>
        <w:rPr/>
        <w:br/>
      </w:r>
      <w:r>
        <w:rPr/>
        <w:t xml:space="preserve">
By continuing with the survey and checking the box below, you acknowledge that you have read and understood the information above.</w:t>
      </w:r>
      <w:r>
        <w:rPr/>
        <w:br/>
      </w:r>
      <w:r>
        <w:rPr/>
        <w:t xml:space="preserve">
</w:t>
      </w:r>
      <w:r>
        <w:rPr/>
        <w:br/>
      </w:r>
      <w:r>
        <w:rPr/>
        <w:t xml:space="preserve">
</w:t>
      </w:r>
      <w:r>
        <w:rPr/>
        <w:br/>
      </w:r>
      <w:r>
        <w:rPr/>
        <w:t xml:space="preserve">
This project has been reviewed and approved by the SIUC Institutional Review Board. Questions concerning your rights as a participant in this research may be addressed to the committee chairperson, Office of Research Compliance, SIUC, Carbondale, IL 62901.  Phone (618)453-4534. E-mail: </w:t>
      </w:r>
      <w:r>
        <w:rPr/>
      </w:r>
      <w:hyperlink r:id="rId10">
        <w:r>
          <w:rPr>
            <w:rStyle w:val="Hyperlink"/>
            <w:u w:val="single"/>
            <w:color w:val="007AC0"/>
          </w:rPr>
          <w:t>siuhsc@siu.edu</w:t>
        </w:r>
      </w:hyperlink>
      <w:r>
        <w:rPr/>
        <w:t xml:space="preserve">
</w:t>
      </w:r>
    </w:p>
  </w:body>
  <w:body>
    <w:p>
      <w:pPr>
        <w:keepNext/>
        <w:pStyle w:val="ListParagraph"/>
        <w:numPr>
          <w:ilvl w:val="0"/>
          <w:numId w:val="4"/>
        </w:numPr>
      </w:pPr>
      <w:r>
        <w:rPr/>
        <w:t xml:space="preserve">I agree that Bryant Stone may quote me directly, but anonymously/with a pseudonym in their paper.  (1) </w:t>
      </w:r>
    </w:p>
  </w:body>
  <w:body>
    <w:p>
      <w:pPr>
        <w:keepNext/>
        <w:pStyle w:val="ListParagraph"/>
        <w:numPr>
          <w:ilvl w:val="0"/>
          <w:numId w:val="4"/>
        </w:numPr>
      </w:pPr>
      <w:r>
        <w:rPr/>
        <w:t xml:space="preserve">I do NOT agree that Bryant Stone may quote me directly, but anonymously/with a pseudonym in their paper.  (2) </w:t>
      </w:r>
    </w:p>
  </w:body>
  <w:body>
    <w:p>
      <w:pPr/>
    </w:p>
  </w:body>
  <w:body>
    <w:p>
      <w:pPr>
        <w:pStyle w:val="BlockEndLabel"/>
      </w:pPr>
      <w:r>
        <w:t>End of Block: Informed Consent</w:t>
      </w:r>
    </w:p>
  </w:body>
  <w:body>
    <w:p>
      <w:pPr>
        <w:pStyle w:val="BlockSeparator"/>
      </w:pPr>
    </w:p>
  </w:body>
  <w:body>
    <w:p>
      <w:pPr>
        <w:pStyle w:val="BlockStartLabel"/>
      </w:pPr>
      <w:r>
        <w:t>Start of Block: Withdraw</w:t>
      </w:r>
    </w:p>
  </w:body>
  <w:body>
    <w:tbl>
      <w:tblPr>
        <w:tblStyle w:val="QQuestionIconTable"/>
        <w:tblW w:w="0" w:type="auto"/>
        <w:tblLook w:firstRow="true" w:lastRow="true" w:firstCol="true" w:lastCol="true"/>
      </w:tblPr>
      <w:tblGrid/>
    </w:tbl>
    <w:p/>
  </w:body>
  <w:body>
    <w:p>
      <w:pPr>
        <w:keepNext/>
      </w:pPr>
      <w:r>
        <w:rPr/>
        <w:t xml:space="preserve">Q24 Please raise your hand to indicate that you would like to withdraw from the study.</w:t>
      </w:r>
    </w:p>
  </w:body>
  <w:body>
    <w:p>
      <w:pPr/>
    </w:p>
  </w:body>
  <w:body>
    <w:p>
      <w:pPr>
        <w:pStyle w:val="BlockEndLabel"/>
      </w:pPr>
      <w:r>
        <w:t>End of Block: Withdraw</w:t>
      </w:r>
    </w:p>
  </w:body>
  <w:body>
    <w:p>
      <w:pPr>
        <w:pStyle w:val="BlockSeparator"/>
      </w:pPr>
    </w:p>
  </w:body>
  <w:body>
    <w:p>
      <w:pPr>
        <w:pStyle w:val="BlockStartLabel"/>
      </w:pPr>
      <w:r>
        <w:t>Start of Block: Demographics</w:t>
      </w:r>
    </w:p>
  </w:body>
  <w:body>
    <w:tbl>
      <w:tblPr>
        <w:tblStyle w:val="QQuestionIconTable"/>
        <w:tblW w:w="0" w:type="auto"/>
        <w:tblLook w:firstRow="true" w:lastRow="true" w:firstCol="true" w:lastCol="true"/>
      </w:tblPr>
      <w:tblGrid/>
    </w:tbl>
    <w:p/>
  </w:body>
  <w:body>
    <w:p>
      <w:pPr>
        <w:keepNext/>
      </w:pPr>
      <w:r>
        <w:rPr/>
        <w:t xml:space="preserve">Age Please enter your age.</w:t>
      </w:r>
    </w:p>
  </w:body>
  <w:body>
    <w:tbl>
      <w:tblPr>
        <w:tblStyle w:val="QSliderLabelsTable"/>
        <w:tblW w:w="9576" w:type="auto"/>
        <w:tblLook w:firstRow="true" w:lastRow="true" w:firstCol="true" w:lastCol="true"/>
      </w:tblPr>
      <w:tblGrid>
        <w:gridCol w:w="4788"/>
        <w:gridCol w:w="435"/>
        <w:gridCol w:w="435"/>
        <w:gridCol w:w="435"/>
        <w:gridCol w:w="435"/>
        <w:gridCol w:w="435"/>
        <w:gridCol w:w="435"/>
        <w:gridCol w:w="435"/>
        <w:gridCol w:w="435"/>
        <w:gridCol w:w="435"/>
        <w:gridCol w:w="435"/>
        <w:gridCol w:w="435"/>
      </w:tblGrid>
      <w:tr>
        <w:tc>
          <w:tcPr>
            <w:tcW w:w="4788" w:type="dxa"/>
          </w:tcPr>
          <w:p>
            <w:pPr>
              <w:pStyle w:val="Normal"/>
            </w:pPr>
          </w:p>
        </w:tc>
        <w:tc>
          <w:tcPr>
            <w:tcW w:w="435" w:type="dxa"/>
          </w:tcPr>
          <w:p>
            <w:pPr>
              <w:pStyle w:val="Normal"/>
            </w:pPr>
            <w:r>
              <w:rPr/>
              <w:t xml:space="preserve">18</w:t>
            </w:r>
          </w:p>
        </w:tc>
        <w:tc>
          <w:tcPr>
            <w:tcW w:w="435" w:type="dxa"/>
          </w:tcPr>
          <w:p>
            <w:pPr>
              <w:pStyle w:val="Normal"/>
            </w:pPr>
            <w:r>
              <w:rPr/>
              <w:t xml:space="preserve">26</w:t>
            </w:r>
          </w:p>
        </w:tc>
        <w:tc>
          <w:tcPr>
            <w:tcW w:w="435" w:type="dxa"/>
          </w:tcPr>
          <w:p>
            <w:pPr>
              <w:pStyle w:val="Normal"/>
            </w:pPr>
            <w:r>
              <w:rPr/>
              <w:t xml:space="preserve">34</w:t>
            </w:r>
          </w:p>
        </w:tc>
        <w:tc>
          <w:tcPr>
            <w:tcW w:w="435" w:type="dxa"/>
          </w:tcPr>
          <w:p>
            <w:pPr>
              <w:pStyle w:val="Normal"/>
            </w:pPr>
            <w:r>
              <w:rPr/>
              <w:t xml:space="preserve">43</w:t>
            </w:r>
          </w:p>
        </w:tc>
        <w:tc>
          <w:tcPr>
            <w:tcW w:w="435" w:type="dxa"/>
          </w:tcPr>
          <w:p>
            <w:pPr>
              <w:pStyle w:val="Normal"/>
            </w:pPr>
            <w:r>
              <w:rPr/>
              <w:t xml:space="preserve">51</w:t>
            </w:r>
          </w:p>
        </w:tc>
        <w:tc>
          <w:tcPr>
            <w:tcW w:w="435" w:type="dxa"/>
          </w:tcPr>
          <w:p>
            <w:pPr>
              <w:pStyle w:val="Normal"/>
            </w:pPr>
            <w:r>
              <w:rPr/>
              <w:t xml:space="preserve">59</w:t>
            </w:r>
          </w:p>
        </w:tc>
        <w:tc>
          <w:tcPr>
            <w:tcW w:w="435" w:type="dxa"/>
          </w:tcPr>
          <w:p>
            <w:pPr>
              <w:pStyle w:val="Normal"/>
            </w:pPr>
            <w:r>
              <w:rPr/>
              <w:t xml:space="preserve">67</w:t>
            </w:r>
          </w:p>
        </w:tc>
        <w:tc>
          <w:tcPr>
            <w:tcW w:w="435" w:type="dxa"/>
          </w:tcPr>
          <w:p>
            <w:pPr>
              <w:pStyle w:val="Normal"/>
            </w:pPr>
            <w:r>
              <w:rPr/>
              <w:t xml:space="preserve">75</w:t>
            </w:r>
          </w:p>
        </w:tc>
        <w:tc>
          <w:tcPr>
            <w:tcW w:w="435" w:type="dxa"/>
          </w:tcPr>
          <w:p>
            <w:pPr>
              <w:pStyle w:val="Normal"/>
            </w:pPr>
            <w:r>
              <w:rPr/>
              <w:t xml:space="preserve">84</w:t>
            </w:r>
          </w:p>
        </w:tc>
        <w:tc>
          <w:tcPr>
            <w:tcW w:w="435" w:type="dxa"/>
          </w:tcPr>
          <w:p>
            <w:pPr>
              <w:pStyle w:val="Normal"/>
            </w:pPr>
            <w:r>
              <w:rPr/>
              <w:t xml:space="preserve">92</w:t>
            </w:r>
          </w:p>
        </w:tc>
        <w:tc>
          <w:tcPr>
            <w:tcW w:w="435" w:type="dxa"/>
          </w:tcPr>
          <w:p>
            <w:pPr>
              <w:pStyle w:val="Normal"/>
            </w:pPr>
            <w:r>
              <w:rPr/>
              <w:t xml:space="preserve">100</w:t>
            </w:r>
          </w:p>
        </w:tc>
      </w:tr>
    </w:tbl>
    <w:p/>
  </w:body>
  <w:body>
    <w:tbl>
      <w:tblPr>
        <w:tblStyle w:val="QStandardSliderTable"/>
        <w:tblW w:w="9576" w:type="auto"/>
        <w:tblLook w:firstRow="true" w:lastRow="true" w:firstCol="true" w:lastCol="true"/>
      </w:tblPr>
      <w:tblGrid>
        <w:gridCol w:w="4788"/>
        <w:gridCol w:w="4788"/>
      </w:tblGrid>
      <w:tr>
        <w:tc>
          <w:tcPr>
            <w:tcW w:w="4788" w:type="dxa"/>
          </w:tcPr>
          <w:p>
            <w:pPr>
              <w:keepNext/>
              <w:pStyle w:val="Normal"/>
            </w:pPr>
            <w:r>
              <w:rPr/>
              <w:t xml:space="preserve">Age ()</w:t>
            </w:r>
          </w:p>
        </w:tc>
        <w:tc>
          <w:tcPr>
            <w:tcW w:w="4788" w:type="dxa"/>
          </w:tcPr>
          <w:p>
            <w:pPr>
              <w:keepNext/>
            </w:pPr>
            <w:r>
              <w:rPr>
                <w:noProof/>
              </w:rPr>
              <w:drawing>
                <wp:inline distT="0" distB="0" distL="0" distR="0">
                  <wp:extent cx="1905000" cy="304800"/>
                  <wp:effectExtent l="0" t="0" r="0" b="0"/>
                  <wp:docPr id="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Q4 What is your gender?</w:t>
      </w:r>
    </w:p>
  </w:body>
  <w:body>
    <w:p>
      <w:pPr>
        <w:keepNext/>
        <w:pStyle w:val="ListParagraph"/>
        <w:numPr>
          <w:ilvl w:val="0"/>
          <w:numId w:val="4"/>
        </w:numPr>
      </w:pPr>
      <w:r>
        <w:rPr/>
        <w:t xml:space="preserve">Male  (1) </w:t>
      </w:r>
    </w:p>
  </w:body>
  <w:body>
    <w:p>
      <w:pPr>
        <w:keepNext/>
        <w:pStyle w:val="ListParagraph"/>
        <w:numPr>
          <w:ilvl w:val="0"/>
          <w:numId w:val="4"/>
        </w:numPr>
      </w:pPr>
      <w:r>
        <w:rPr/>
        <w:t xml:space="preserve">Female  (2) </w:t>
      </w:r>
    </w:p>
  </w:body>
  <w:body>
    <w:p>
      <w:pPr>
        <w:keepNext/>
        <w:pStyle w:val="ListParagraph"/>
        <w:numPr>
          <w:ilvl w:val="0"/>
          <w:numId w:val="4"/>
        </w:numPr>
      </w:pPr>
      <w:r>
        <w:rPr/>
        <w:t xml:space="preserve">Non-binary / third gender  (3) </w:t>
      </w:r>
    </w:p>
  </w:body>
  <w:body>
    <w:p>
      <w:pPr>
        <w:keepNext/>
        <w:pStyle w:val="ListParagraph"/>
        <w:numPr>
          <w:ilvl w:val="0"/>
          <w:numId w:val="4"/>
        </w:numPr>
      </w:pPr>
      <w:r>
        <w:rPr/>
        <w:t xml:space="preserve">Prefer not to say  (4)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Q5 What is your race?</w:t>
      </w:r>
    </w:p>
  </w:body>
  <w:body>
    <w:p>
      <w:pPr>
        <w:keepNext/>
        <w:pStyle w:val="ListParagraph"/>
        <w:numPr>
          <w:ilvl w:val="0"/>
          <w:numId w:val="2"/>
        </w:numPr>
      </w:pPr>
      <w:r>
        <w:rPr/>
        <w:t xml:space="preserve">White, Non-Hispanic  (1) </w:t>
      </w:r>
    </w:p>
  </w:body>
  <w:body>
    <w:p>
      <w:pPr>
        <w:keepNext/>
        <w:pStyle w:val="ListParagraph"/>
        <w:numPr>
          <w:ilvl w:val="0"/>
          <w:numId w:val="2"/>
        </w:numPr>
      </w:pPr>
      <w:r>
        <w:rPr/>
        <w:t xml:space="preserve">Hispanic or Latino/Latina  (2) </w:t>
      </w:r>
    </w:p>
  </w:body>
  <w:body>
    <w:p>
      <w:pPr>
        <w:keepNext/>
        <w:pStyle w:val="ListParagraph"/>
        <w:numPr>
          <w:ilvl w:val="0"/>
          <w:numId w:val="2"/>
        </w:numPr>
      </w:pPr>
      <w:r>
        <w:rPr/>
        <w:t xml:space="preserve">Black or African American  (3) </w:t>
      </w:r>
    </w:p>
  </w:body>
  <w:body>
    <w:p>
      <w:pPr>
        <w:keepNext/>
        <w:pStyle w:val="ListParagraph"/>
        <w:numPr>
          <w:ilvl w:val="0"/>
          <w:numId w:val="2"/>
        </w:numPr>
      </w:pPr>
      <w:r>
        <w:rPr/>
        <w:t xml:space="preserve">Asian  (4) </w:t>
      </w:r>
    </w:p>
  </w:body>
  <w:body>
    <w:p>
      <w:pPr>
        <w:keepNext/>
        <w:pStyle w:val="ListParagraph"/>
        <w:numPr>
          <w:ilvl w:val="0"/>
          <w:numId w:val="2"/>
        </w:numPr>
      </w:pPr>
      <w:r>
        <w:rPr/>
        <w:t xml:space="preserve">Native Hawaiian or Pacific Islander  (5) </w:t>
      </w:r>
    </w:p>
  </w:body>
  <w:body>
    <w:p>
      <w:pPr>
        <w:keepNext/>
        <w:pStyle w:val="ListParagraph"/>
        <w:numPr>
          <w:ilvl w:val="0"/>
          <w:numId w:val="2"/>
        </w:numPr>
      </w:pPr>
      <w:r>
        <w:rPr/>
        <w:t xml:space="preserve">Indian  (6) </w:t>
      </w:r>
    </w:p>
  </w:body>
  <w:body>
    <w:p>
      <w:pPr>
        <w:keepNext/>
        <w:pStyle w:val="ListParagraph"/>
        <w:numPr>
          <w:ilvl w:val="0"/>
          <w:numId w:val="2"/>
        </w:numPr>
      </w:pPr>
      <w:r>
        <w:rPr/>
        <w:t xml:space="preserve">Native American or Alaskan Native  (7) </w:t>
      </w:r>
    </w:p>
  </w:body>
  <w:body>
    <w:p>
      <w:pPr>
        <w:keepNext/>
        <w:pStyle w:val="ListParagraph"/>
        <w:numPr>
          <w:ilvl w:val="0"/>
          <w:numId w:val="2"/>
        </w:numPr>
      </w:pPr>
      <w:r>
        <w:rPr/>
        <w:t xml:space="preserve">Prefer to self-describe (please specify)  (8)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Q6 What is your ethnicity?</w:t>
      </w:r>
    </w:p>
  </w:body>
  <w:body>
    <w:p>
      <w:pPr>
        <w:keepNext/>
        <w:pStyle w:val="ListParagraph"/>
        <w:numPr>
          <w:ilvl w:val="0"/>
          <w:numId w:val="4"/>
        </w:numPr>
      </w:pPr>
      <w:r>
        <w:rPr/>
        <w:t xml:space="preserve">Hispanic  (1) </w:t>
      </w:r>
    </w:p>
  </w:body>
  <w:body>
    <w:p>
      <w:pPr>
        <w:keepNext/>
        <w:pStyle w:val="ListParagraph"/>
        <w:numPr>
          <w:ilvl w:val="0"/>
          <w:numId w:val="4"/>
        </w:numPr>
      </w:pPr>
      <w:r>
        <w:rPr/>
        <w:t xml:space="preserve">Non-hispanic  (2) </w:t>
      </w:r>
    </w:p>
  </w:body>
  <w:body>
    <w:p>
      <w:pPr/>
    </w:p>
  </w:body>
  <w:body>
    <w:p>
      <w:pPr>
        <w:pStyle w:val="BlockEndLabel"/>
      </w:pPr>
      <w:r>
        <w:t>End of Block: Demographics</w:t>
      </w:r>
    </w:p>
  </w:body>
  <w:body>
    <w:p>
      <w:pPr>
        <w:pStyle w:val="BlockSeparator"/>
      </w:pPr>
    </w:p>
  </w:body>
  <w:body>
    <w:p>
      <w:pPr>
        <w:pStyle w:val="BlockStartLabel"/>
      </w:pPr>
      <w:r>
        <w:t>Start of Block: PANAS</w:t>
      </w:r>
    </w:p>
  </w:body>
  <w:body>
    <w:tbl>
      <w:tblPr>
        <w:tblStyle w:val="QQuestionIconTable"/>
        <w:tblW w:w="0" w:type="auto"/>
        <w:tblLook w:firstRow="true" w:lastRow="true" w:firstCol="true" w:lastCol="true"/>
      </w:tblPr>
      <w:tblGrid/>
    </w:tbl>
    <w:p/>
  </w:body>
  <w:body>
    <w:p>
      <w:pPr>
        <w:keepNext/>
      </w:pPr>
      <w:r>
        <w:rPr/>
        <w:t xml:space="preserve">Q7 This scale consists of a number of words that describe different feelings and emotions. Read each item and then list the number from the scale below next to each word. Indicate to what extent you feel this way </w:t>
      </w:r>
      <w:r>
        <w:rPr>
          <w:b w:val="on"/>
        </w:rPr>
        <w:t xml:space="preserve">right now, that is, at the present moment.</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Very slightly or Not at All (1)</w:t>
            </w:r>
          </w:p>
        </w:tc>
        <w:tc>
          <w:tcPr>
            <w:tcW w:w="1596" w:type="dxa"/>
          </w:tcPr>
          <w:p>
            <w:pPr>
              <w:pStyle w:val="Normal"/>
            </w:pPr>
            <w:r>
              <w:rPr/>
              <w:t xml:space="preserve">A little (2)</w:t>
            </w:r>
          </w:p>
        </w:tc>
        <w:tc>
          <w:tcPr>
            <w:tcW w:w="1596" w:type="dxa"/>
          </w:tcPr>
          <w:p>
            <w:pPr>
              <w:pStyle w:val="Normal"/>
            </w:pPr>
            <w:r>
              <w:rPr/>
              <w:t xml:space="preserve">Moderately (3)</w:t>
            </w:r>
          </w:p>
        </w:tc>
        <w:tc>
          <w:tcPr>
            <w:tcW w:w="1596" w:type="dxa"/>
          </w:tcPr>
          <w:p>
            <w:pPr>
              <w:pStyle w:val="Normal"/>
            </w:pPr>
            <w:r>
              <w:rPr/>
              <w:t xml:space="preserve">Quite a bit (4)</w:t>
            </w:r>
          </w:p>
        </w:tc>
        <w:tc>
          <w:tcPr>
            <w:tcW w:w="1596" w:type="dxa"/>
          </w:tcPr>
          <w:p>
            <w:pPr>
              <w:pStyle w:val="Normal"/>
            </w:pPr>
            <w:r>
              <w:rPr/>
              <w:t xml:space="preserve">Extremely (5)</w:t>
            </w:r>
          </w:p>
        </w:tc>
      </w:tr>
      <w:tr>
        <w:tc>
          <w:tcPr>
            <w:tcW w:w="1596" w:type="dxa"/>
          </w:tcPr>
          <w:p>
            <w:pPr>
              <w:keepNext/>
              <w:pStyle w:val="Normal"/>
            </w:pPr>
            <w:r>
              <w:rPr/>
              <w:t xml:space="preserve">Interested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Distressed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Excited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Upset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Strong (5)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Guilty (6)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Scared (7)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Hostile (8)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Enthusiastic (9)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Proud (10)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Irritable (11)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Alert (12)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Ashamed (13)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Inspired (14)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Nervous (15)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Determined (16)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Attentive (17)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Jittery (18)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Active (19)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Afraid (20)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BlockEndLabel"/>
      </w:pPr>
      <w:r>
        <w:t>End of Block: PANAS</w:t>
      </w:r>
    </w:p>
  </w:body>
  <w:body>
    <w:p>
      <w:pPr>
        <w:pStyle w:val="BlockSeparator"/>
      </w:pPr>
    </w:p>
  </w:body>
  <w:body>
    <w:p>
      <w:pPr>
        <w:pStyle w:val="BlockStartLabel"/>
      </w:pPr>
      <w:r>
        <w:t>Start of Block: CESD</w:t>
      </w:r>
    </w:p>
  </w:body>
  <w:body>
    <w:tbl>
      <w:tblPr>
        <w:tblStyle w:val="QQuestionIconTable"/>
        <w:tblW w:w="0" w:type="auto"/>
        <w:tblLook w:firstRow="true" w:lastRow="true" w:firstCol="true" w:lastCol="true"/>
      </w:tblPr>
      <w:tblGrid/>
    </w:tbl>
    <w:p/>
  </w:body>
  <w:body>
    <w:p>
      <w:pPr>
        <w:keepNext/>
      </w:pPr>
      <w:r>
        <w:rPr/>
        <w:t xml:space="preserve">Q8 Below is a list of the ways you might have felt or behaved. Please tell me how often you have felt this way during the past week. </w:t>
      </w:r>
    </w:p>
  </w:body>
  <w:body>
    <w:tbl>
      <w:tblPr>
        <w:tblStyle w:val="QQuestionTable"/>
        <w:tblW w:w="9576" w:type="auto"/>
        <w:tblLook w:firstRow="true" w:lastRow="true" w:firstCol="true" w:lastCol="true"/>
      </w:tblPr>
      <w:tblGrid>
        <w:gridCol w:w="1915"/>
        <w:gridCol w:w="1915"/>
        <w:gridCol w:w="1915"/>
        <w:gridCol w:w="1915"/>
        <w:gridCol w:w="1915"/>
      </w:tblGrid>
      <w:tr>
        <w:tc>
          <w:tcPr>
            <w:tcW w:w="1915" w:type="dxa"/>
          </w:tcPr>
          <w:p>
            <w:pPr>
              <w:keepNext/>
              <w:pStyle w:val="Normal"/>
            </w:pPr>
          </w:p>
        </w:tc>
        <w:tc>
          <w:tcPr>
            <w:tcW w:w="1915" w:type="dxa"/>
          </w:tcPr>
          <w:p>
            <w:pPr>
              <w:pStyle w:val="Normal"/>
            </w:pPr>
            <w:r>
              <w:rPr/>
              <w:t xml:space="preserve">0 = rarely or none of the time (less than 1 day) (1)</w:t>
            </w:r>
          </w:p>
        </w:tc>
        <w:tc>
          <w:tcPr>
            <w:tcW w:w="1915" w:type="dxa"/>
          </w:tcPr>
          <w:p>
            <w:pPr>
              <w:pStyle w:val="Normal"/>
            </w:pPr>
            <w:r>
              <w:rPr/>
              <w:t xml:space="preserve">1 = some or a little of the time (1-2 days) (2)</w:t>
            </w:r>
          </w:p>
        </w:tc>
        <w:tc>
          <w:tcPr>
            <w:tcW w:w="1915" w:type="dxa"/>
          </w:tcPr>
          <w:p>
            <w:pPr>
              <w:pStyle w:val="Normal"/>
            </w:pPr>
            <w:r>
              <w:rPr/>
              <w:t xml:space="preserve">2 = occasionally or a moderate amount of time (3-4 days) (3)</w:t>
            </w:r>
          </w:p>
        </w:tc>
        <w:tc>
          <w:tcPr>
            <w:tcW w:w="1915" w:type="dxa"/>
          </w:tcPr>
          <w:p>
            <w:pPr>
              <w:pStyle w:val="Normal"/>
            </w:pPr>
            <w:r>
              <w:rPr/>
              <w:t xml:space="preserve">3 = most or all of the time (5-7 days) (4)</w:t>
            </w:r>
          </w:p>
        </w:tc>
      </w:tr>
      <w:tr>
        <w:tc>
          <w:tcPr>
            <w:tcW w:w="1915" w:type="dxa"/>
          </w:tcPr>
          <w:p>
            <w:pPr>
              <w:keepNext/>
              <w:pStyle w:val="Normal"/>
            </w:pPr>
            <w:r>
              <w:rPr/>
              <w:t xml:space="preserve">I was bothered by things that usually don’t bother me. (1)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did not feel like eating; my appetite was poor. (2)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felt that I could not shake off the blues even with help from my family or friends. (3)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felt I was just as good as other people. (4)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had trouble keeping my mind on what I was doing. (5)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felt depressed. (6)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felt that everything I did was an effort. (7)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felt hopeful about the future. (8)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thought my life had been a failure. (9)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felt fearful. (10)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My sleep was restless. (11)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was happy. (12)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talked less than usual. (13)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felt lonely. (14)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People were unfriendly. (15)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enjoyed life. (16)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had crying spells. (17)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felt sad. (18)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felt that people dislike me. (19)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could not get “going.” (20)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bl>
    <w:p/>
  </w:body>
  <w:body>
    <w:p>
      <w:pPr/>
    </w:p>
  </w:body>
  <w:body>
    <w:p>
      <w:pPr>
        <w:pStyle w:val="BlockEndLabel"/>
      </w:pPr>
      <w:r>
        <w:t>End of Block: CESD</w:t>
      </w:r>
    </w:p>
  </w:body>
  <w:body>
    <w:p>
      <w:pPr>
        <w:pStyle w:val="BlockSeparator"/>
      </w:pPr>
    </w:p>
  </w:body>
  <w:body>
    <w:p>
      <w:pPr>
        <w:pStyle w:val="BlockStartLabel"/>
      </w:pPr>
      <w:r>
        <w:t>Start of Block: RPWS</w:t>
      </w:r>
    </w:p>
  </w:body>
  <w:body>
    <w:tbl>
      <w:tblPr>
        <w:tblStyle w:val="QQuestionIconTable"/>
        <w:tblW w:w="0" w:type="auto"/>
        <w:tblLook w:firstRow="true" w:lastRow="true" w:firstCol="true" w:lastCol="true"/>
      </w:tblPr>
      <w:tblGrid/>
    </w:tbl>
    <w:p/>
  </w:body>
  <w:body>
    <w:p>
      <w:pPr>
        <w:keepNext/>
      </w:pPr>
      <w:r>
        <w:rPr/>
        <w:t xml:space="preserve">Q9 Instructions: Circle one response below each statement to indicate how much you agree or disagree. </w:t>
      </w:r>
    </w:p>
  </w:body>
  <w:body>
    <w:tbl>
      <w:tblPr>
        <w:tblStyle w:val="QQuestionTable"/>
        <w:tblW w:w="9576" w:type="auto"/>
        <w:tblLook w:firstRow="true" w:lastRow="true" w:firstCol="true" w:lastCol="true"/>
      </w:tblPr>
      <w:tblGrid>
        <w:gridCol w:w="1197"/>
        <w:gridCol w:w="1197"/>
        <w:gridCol w:w="1197"/>
        <w:gridCol w:w="1197"/>
        <w:gridCol w:w="1197"/>
        <w:gridCol w:w="1197"/>
        <w:gridCol w:w="1197"/>
        <w:gridCol w:w="1197"/>
      </w:tblGrid>
      <w:tr>
        <w:tc>
          <w:tcPr>
            <w:tcW w:w="1197" w:type="dxa"/>
          </w:tcPr>
          <w:p>
            <w:pPr>
              <w:keepNext/>
              <w:pStyle w:val="Normal"/>
            </w:pPr>
          </w:p>
        </w:tc>
        <w:tc>
          <w:tcPr>
            <w:tcW w:w="1197" w:type="dxa"/>
          </w:tcPr>
          <w:p>
            <w:pPr>
              <w:pStyle w:val="Normal"/>
            </w:pPr>
            <w:r>
              <w:rPr/>
              <w:t xml:space="preserve">1 = strongly disagree (1)</w:t>
            </w:r>
          </w:p>
        </w:tc>
        <w:tc>
          <w:tcPr>
            <w:tcW w:w="1197" w:type="dxa"/>
          </w:tcPr>
          <w:p>
            <w:pPr>
              <w:pStyle w:val="Normal"/>
            </w:pPr>
            <w:r>
              <w:rPr/>
              <w:t xml:space="preserve">2 = somewhat disagree (2)</w:t>
            </w:r>
          </w:p>
        </w:tc>
        <w:tc>
          <w:tcPr>
            <w:tcW w:w="1197" w:type="dxa"/>
          </w:tcPr>
          <w:p>
            <w:pPr>
              <w:pStyle w:val="Normal"/>
            </w:pPr>
            <w:r>
              <w:rPr/>
              <w:t xml:space="preserve">3 = a little disagree (3)</w:t>
            </w:r>
          </w:p>
        </w:tc>
        <w:tc>
          <w:tcPr>
            <w:tcW w:w="1197" w:type="dxa"/>
          </w:tcPr>
          <w:p>
            <w:pPr>
              <w:pStyle w:val="Normal"/>
            </w:pPr>
            <w:r>
              <w:rPr/>
              <w:t xml:space="preserve">4 = neither agree or disagree (4)</w:t>
            </w:r>
          </w:p>
        </w:tc>
        <w:tc>
          <w:tcPr>
            <w:tcW w:w="1197" w:type="dxa"/>
          </w:tcPr>
          <w:p>
            <w:pPr>
              <w:pStyle w:val="Normal"/>
            </w:pPr>
            <w:r>
              <w:rPr/>
              <w:t xml:space="preserve">5 = a little agree (5)</w:t>
            </w:r>
          </w:p>
        </w:tc>
        <w:tc>
          <w:tcPr>
            <w:tcW w:w="1197" w:type="dxa"/>
          </w:tcPr>
          <w:p>
            <w:pPr>
              <w:pStyle w:val="Normal"/>
            </w:pPr>
            <w:r>
              <w:rPr/>
              <w:t xml:space="preserve">6 = somewhat agree (6)</w:t>
            </w:r>
          </w:p>
        </w:tc>
        <w:tc>
          <w:tcPr>
            <w:tcW w:w="1197" w:type="dxa"/>
          </w:tcPr>
          <w:p>
            <w:pPr>
              <w:pStyle w:val="Normal"/>
            </w:pPr>
            <w:r>
              <w:rPr/>
              <w:t xml:space="preserve">7 = strongly agree (7)</w:t>
            </w:r>
          </w:p>
        </w:tc>
      </w:tr>
      <w:tr>
        <w:tc>
          <w:tcPr>
            <w:tcW w:w="1197" w:type="dxa"/>
          </w:tcPr>
          <w:p>
            <w:pPr>
              <w:keepNext/>
              <w:pStyle w:val="Normal"/>
            </w:pPr>
            <w:r>
              <w:rPr/>
              <w:t xml:space="preserve">I am not afraid to voice my opinions, even when they are in opposition to the opinions of most people. (1)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For me, life has been a continuous process of learning, changing, and growth. (2)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In general, I feel I am in charge of the situation in which I live. (3)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People would describe me as a giving person, willing to share my time with others. (4)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am not interested in activities that will expand my horizons. (5)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enjoy making plans for the future and working to make them a reality. (6)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Most people see me as loving and affectionate. (7)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In many ways I feel disappointed about my achievements in life. (8)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live life one day at a time and don't really think about the future. (9)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tend to worry about what other people think of me. (10)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When I look at the story of my life, I am pleased with how things have turned out. (11)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have difficulty arranging my life in a way that is satisfying to me. (12)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My decisions are not usually influenced by what everyone else is doing. (13)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gave up trying to make big improvements or changes in my life a long time ago. (14)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The demands of everyday life often get me down. (15)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have not experienced many warm and trusting relationships with others. (16)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think it is important to have new experiences that challenge how you think about yourself and the world. (17)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Maintaining close relationships has been difficult and frustrating for me. (18)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My attitude about myself is probably not as positive as most people feel about themselves. (19)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have a sense of direction and purpose in life. (20)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judge myself by what I think is important, not by the values of what others think is important. (21)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In general, I feel confident and positive about myself. (22)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have been able to build a living environment and a lifestyle for myself that is much to my liking. (23)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tend to be influenced by people with strong opinions. (24)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do not enjoy being in new situations that require me to change my old familiar ways of doing things. (25)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do not fit very well with the people and the community around me. (26)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know that I can trust my friends, and they know they can trust me. (27)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When I think about it, I haven’t really improved much as a person over the years. (28)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Some people wander aimlessly through life, but I am not one of them. (29)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often feel lonely because I have few close friends with whom to share my concerns. (30)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When I compare myself to friends and acquaintances, it makes me feel good about who I am. (31)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don’t have a good sense of what it is I’m trying to accomplish in life. (32)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sometimes feel as if I've done all there is to do in life. (33)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feel like many of the people I know have gotten more out of life than I have. (34)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have confidence in my opinions, even if they are contrary to the general consensus. (35)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am quite good at managing the many responsibilities of my daily life. (36)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have the sense that I have developed a lot as a person over time. (37)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enjoy personal and mutual conversations with family members and friends. (38)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My daily activities often seem trivial and unimportant to me. (39)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like most parts of my personality. (40)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It’s difficult for me to voice my own opinions on controversial matters. (41)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often feel overwhelmed by my responsibilities. (42)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bl>
    <w:p/>
  </w:body>
  <w:body>
    <w:p>
      <w:pPr/>
    </w:p>
  </w:body>
  <w:body>
    <w:p>
      <w:pPr>
        <w:pStyle w:val="BlockEndLabel"/>
      </w:pPr>
      <w:r>
        <w:t>End of Block: RPWS</w:t>
      </w:r>
    </w:p>
  </w:body>
  <w:body>
    <w:p>
      <w:pPr>
        <w:pStyle w:val="BlockSeparator"/>
      </w:pPr>
    </w:p>
  </w:body>
  <w:body>
    <w:p>
      <w:pPr>
        <w:pStyle w:val="BlockStartLabel"/>
      </w:pPr>
      <w:r>
        <w:t>Start of Block: SE</w:t>
      </w:r>
    </w:p>
  </w:body>
  <w:body>
    <w:tbl>
      <w:tblPr>
        <w:tblStyle w:val="QQuestionIconTable"/>
        <w:tblW w:w="0" w:type="auto"/>
        <w:tblLook w:firstRow="true" w:lastRow="true" w:firstCol="true" w:lastCol="true"/>
      </w:tblPr>
      <w:tblGrid/>
    </w:tbl>
    <w:p/>
  </w:body>
  <w:body>
    <w:p>
      <w:pPr>
        <w:keepNext/>
      </w:pPr>
      <w:r>
        <w:rPr/>
        <w:t xml:space="preserve">Q10 This is a questionnaire designed to measure what you are thinking at this moment. There is of
course, no right answer for any statement. The best answer is what you feel is true of yourself at
the moment. Be sure to answer all of the items, even if you are not certain of the best answer.
Again, answer these questions as they are true for you RIGHT NOW.
 </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1 = not at all (1)</w:t>
            </w:r>
          </w:p>
        </w:tc>
        <w:tc>
          <w:tcPr>
            <w:tcW w:w="1596" w:type="dxa"/>
          </w:tcPr>
          <w:p>
            <w:pPr>
              <w:pStyle w:val="Normal"/>
            </w:pPr>
            <w:r>
              <w:rPr/>
              <w:t xml:space="preserve">2 = a little bit (2)</w:t>
            </w:r>
          </w:p>
        </w:tc>
        <w:tc>
          <w:tcPr>
            <w:tcW w:w="1596" w:type="dxa"/>
          </w:tcPr>
          <w:p>
            <w:pPr>
              <w:pStyle w:val="Normal"/>
            </w:pPr>
            <w:r>
              <w:rPr/>
              <w:t xml:space="preserve">3 = somewhat (3)</w:t>
            </w:r>
          </w:p>
        </w:tc>
        <w:tc>
          <w:tcPr>
            <w:tcW w:w="1596" w:type="dxa"/>
          </w:tcPr>
          <w:p>
            <w:pPr>
              <w:pStyle w:val="Normal"/>
            </w:pPr>
            <w:r>
              <w:rPr/>
              <w:t xml:space="preserve">4 = very much (4)</w:t>
            </w:r>
          </w:p>
        </w:tc>
        <w:tc>
          <w:tcPr>
            <w:tcW w:w="1596" w:type="dxa"/>
          </w:tcPr>
          <w:p>
            <w:pPr>
              <w:pStyle w:val="Normal"/>
            </w:pPr>
            <w:r>
              <w:rPr/>
              <w:t xml:space="preserve">5 = extremely (5)</w:t>
            </w:r>
          </w:p>
        </w:tc>
      </w:tr>
      <w:tr>
        <w:tc>
          <w:tcPr>
            <w:tcW w:w="1596" w:type="dxa"/>
          </w:tcPr>
          <w:p>
            <w:pPr>
              <w:keepNext/>
              <w:pStyle w:val="Normal"/>
            </w:pPr>
            <w:r>
              <w:rPr/>
              <w:t xml:space="preserve">I feel confident about my abilities.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am worried about whether I am regarded as a success or failure.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feel satisfied with the way my body looks right now.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feel frustrated or rattled about my performance.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feel that I am having trouble understanding things that I read. (5)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feel that others respect and admire me. (6)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am dissatisfied with my weight. (7)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feel self-conscious. (8)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feel as smart as others. (9)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feel displeased with myself. (10)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feel good about myself. (11)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am pleased with my appearance right now. (12)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am worried about what other people think of me. (13)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feel confident that I understand things. (14)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feel inferior to others at this moment. (15)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feel unattractive. (16)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feel concerned about the impression I am making. (17)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feel that I have less scholastic ability right now than others. (18)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feel like I'm not doing well. (19)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am worried about looking foolish. (20)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BlockEndLabel"/>
      </w:pPr>
      <w:r>
        <w:t>End of Block: SE</w:t>
      </w:r>
    </w:p>
  </w:body>
  <w:body>
    <w:p>
      <w:pPr>
        <w:pStyle w:val="BlockSeparator"/>
      </w:pPr>
    </w:p>
  </w:body>
  <w:body>
    <w:p>
      <w:pPr>
        <w:pStyle w:val="BlockStartLabel"/>
      </w:pPr>
      <w:r>
        <w:t>Start of Block: SCR</w:t>
      </w:r>
    </w:p>
  </w:body>
  <w:body>
    <w:tbl>
      <w:tblPr>
        <w:tblStyle w:val="QQuestionIconTable"/>
        <w:tblW w:w="0" w:type="auto"/>
        <w:tblLook w:firstRow="true" w:lastRow="true" w:firstCol="true" w:lastCol="true"/>
      </w:tblPr>
      <w:tblGrid/>
    </w:tbl>
    <w:p/>
  </w:body>
  <w:body>
    <w:p>
      <w:pPr>
        <w:keepNext/>
      </w:pPr>
      <w:r>
        <w:rPr/>
        <w:t xml:space="preserve">SCR This scale consists of a number of words that describe different feelings and emotions. Read each item and then list the number from the scale below next to each word. Indicate to what extent you feel this way </w:t>
      </w:r>
      <w:r>
        <w:rPr>
          <w:b w:val="on"/>
        </w:rPr>
        <w:t xml:space="preserve">right now, that is, at the present moment.</w:t>
      </w:r>
    </w:p>
  </w:body>
  <w:body>
    <w:tbl>
      <w:tblPr>
        <w:tblStyle w:val="QQuestionTable"/>
        <w:tblW w:w="9576" w:type="auto"/>
        <w:tblLook w:firstRow="true" w:lastRow="true" w:firstCol="true" w:lastCol="true"/>
      </w:tblPr>
      <w:tblGrid>
        <w:gridCol w:w="1915"/>
        <w:gridCol w:w="1915"/>
        <w:gridCol w:w="1915"/>
        <w:gridCol w:w="1915"/>
        <w:gridCol w:w="1915"/>
      </w:tblGrid>
      <w:tr>
        <w:tc>
          <w:tcPr>
            <w:tcW w:w="1915" w:type="dxa"/>
          </w:tcPr>
          <w:p>
            <w:pPr>
              <w:keepNext/>
              <w:pStyle w:val="Normal"/>
            </w:pPr>
          </w:p>
        </w:tc>
        <w:tc>
          <w:tcPr>
            <w:tcW w:w="1915" w:type="dxa"/>
          </w:tcPr>
          <w:p>
            <w:pPr>
              <w:pStyle w:val="Normal"/>
            </w:pPr>
            <w:r>
              <w:rPr/>
              <w:t xml:space="preserve">1 = not at all (1)</w:t>
            </w:r>
          </w:p>
        </w:tc>
        <w:tc>
          <w:tcPr>
            <w:tcW w:w="1915" w:type="dxa"/>
          </w:tcPr>
          <w:p>
            <w:pPr>
              <w:pStyle w:val="Normal"/>
            </w:pPr>
            <w:r>
              <w:rPr/>
              <w:t xml:space="preserve">2 = a little (2)</w:t>
            </w:r>
          </w:p>
        </w:tc>
        <w:tc>
          <w:tcPr>
            <w:tcW w:w="1915" w:type="dxa"/>
          </w:tcPr>
          <w:p>
            <w:pPr>
              <w:pStyle w:val="Normal"/>
            </w:pPr>
            <w:r>
              <w:rPr/>
              <w:t xml:space="preserve">3 = moderately (3)</w:t>
            </w:r>
          </w:p>
        </w:tc>
        <w:tc>
          <w:tcPr>
            <w:tcW w:w="1915" w:type="dxa"/>
          </w:tcPr>
          <w:p>
            <w:pPr>
              <w:pStyle w:val="Normal"/>
            </w:pPr>
            <w:r>
              <w:rPr/>
              <w:t xml:space="preserve">4 = very much (4)</w:t>
            </w:r>
          </w:p>
        </w:tc>
      </w:tr>
      <w:tr>
        <w:tc>
          <w:tcPr>
            <w:tcW w:w="1915" w:type="dxa"/>
          </w:tcPr>
          <w:p>
            <w:pPr>
              <w:keepNext/>
              <w:pStyle w:val="Normal"/>
            </w:pPr>
            <w:r>
              <w:rPr/>
              <w:t xml:space="preserve">My attention is often focused on aspects of myself that I’m ashamed of. (1)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always seem to be rehashing in my mind stupid things that I’ve said or done. (2)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Sometimes it is hard for me to shut off critical thoughts about myself. (3)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can’t stop thinking about how I should have acted differently in certain situations. (4)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spend a lot of time thinking about how ashamed I am of some of my personal habits. (5)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criticize myself a lot for how I act around other people. (6)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wish I spent less time criticizing myself. (7)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often worry about all of the mistakes I have made. (8)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spend a lot of time wishing I were different. (9)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often berate myself for not being as productive as I should be. (10)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bl>
    <w:p/>
  </w:body>
  <w:body>
    <w:p>
      <w:pPr/>
    </w:p>
  </w:body>
  <w:body>
    <w:p>
      <w:pPr>
        <w:pStyle w:val="BlockEndLabel"/>
      </w:pPr>
      <w:r>
        <w:t>End of Block: SCR</w:t>
      </w:r>
    </w:p>
  </w:body>
  <w:body>
    <w:p>
      <w:pPr>
        <w:pStyle w:val="BlockSeparator"/>
      </w:pPr>
    </w:p>
  </w:body>
  <w:body>
    <w:p>
      <w:pPr>
        <w:pStyle w:val="BlockStartLabel"/>
      </w:pPr>
      <w:r>
        <w:t>Start of Block: Condition 2</w:t>
      </w:r>
    </w:p>
  </w:body>
  <w:body>
    <w:tbl>
      <w:tblPr>
        <w:tblStyle w:val="QQuestionIconTable"/>
        <w:tblW w:w="0" w:type="auto"/>
        <w:tblLook w:firstRow="true" w:lastRow="true" w:firstCol="true" w:lastCol="true"/>
      </w:tblPr>
      <w:tblGrid/>
    </w:tbl>
    <w:p/>
  </w:body>
  <w:body>
    <w:p>
      <w:pPr>
        <w:keepNext/>
      </w:pPr>
      <w:r>
        <w:rPr/>
        <w:t xml:space="preserve">Q12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Q13 Over your lifetime it is likely that you grow, develop, and change depending on your living situations and age. However, it is also likely that some of your strongest character strengths are consistent across your past and to the present. The following activity will help you identify the best parts of yourself.</w:t>
      </w:r>
      <w:r>
        <w:rPr/>
        <w:br/>
      </w:r>
      <w:r>
        <w:rPr/>
        <w:t xml:space="preserve">Please identify a time/situation from high school or before where your character strengths and good qualities you like about yourself really shined through; a time where you used your character strengths and good qualities to help change your, or someone else’s, life. Use the following instructions to write your response.</w:t>
      </w:r>
      <w:r>
        <w:rPr/>
        <w:br/>
      </w:r>
      <w:r>
        <w:rPr/>
        <w:t xml:space="preserve">Some example you may use but are not limited to are creativity, curiosity, judgment and critical thinking, love of learning, perspective and wisdom, bravery, perseverance, honesty, zest and enthusiasm, love and being loving, kindness, social intelligence, teamwork, fairness, leadership, forgiveness, humility, prudence and carefulness about one's choices, and self-control.</w:t>
      </w:r>
      <w:r>
        <w:rPr/>
        <w:br/>
      </w:r>
      <w:r>
        <w:rPr/>
        <w:br/>
      </w:r>
      <w:r>
        <w:rPr/>
        <w:t xml:space="preserve">a.  You will write for at least five minutes. b. Do not use specific names, as this may compromise your privacy.c.  You are free to write as many sentences as you want.d.  If you finish early, go back through and re-read your response, and add more details.e.  Failure to comply to these instructions will result in disqualification from the study.</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Q14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Q15 Please identify a time/situation within the last 6 months where your character strengths and good qualities you like about yourself really shined through; a time where you used your character strengths and good qualities to help change your, or someone else’s, life. Use the following instructions to write your response.</w:t>
      </w:r>
      <w:r>
        <w:rPr/>
        <w:br/>
      </w:r>
      <w:r>
        <w:rPr/>
        <w:t xml:space="preserve">Some example you may use but are not limited to are creativity, curiosity, judgment and critical thinking, love of learning, perspective and wisdom, bravery, perseverance, honesty, zest and enthusiasm, love and being loving, kindness, social intelligence, teamwork, fairness, leadership, forgiveness, humility, prudence and carefulness about one's choices, and self-control.</w:t>
      </w:r>
      <w:r>
        <w:rPr/>
        <w:br/>
      </w:r>
      <w:r>
        <w:rPr/>
        <w:br/>
      </w:r>
      <w:r>
        <w:rPr/>
        <w:t xml:space="preserve">a. You will write for at least five minutes. b. Do not use specific names, as this may compromise your privacy.c. You are free to write as many sentences as you want.d. If you finish early, go back through and re-read your response, and add more details.e. Failure to comply to these instructions will result in disqualification from the study.</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Q16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Q17 Please discuss a time/situation in the future where you could use your character strengths and good qualities you like about yourself to help change your, or someone else’s, life. Use the following instructions to write your response.</w:t>
      </w:r>
      <w:r>
        <w:rPr/>
        <w:br/>
      </w:r>
      <w:r>
        <w:rPr/>
        <w:t xml:space="preserve">Some example you may use but are not limited to are creativity, curiosity, judgment and critical thinking, love of learning, perspective and wisdom, bravery, perseverance, honesty, zest and enthusiasm, love and being loving, kindness, social intelligence, teamwork, fairness, leadership, forgiveness, humility, prudence and carefulness about one's choices, and self-control.</w:t>
      </w:r>
      <w:r>
        <w:rPr/>
        <w:br/>
      </w:r>
      <w:r>
        <w:rPr/>
        <w:br/>
      </w:r>
      <w:r>
        <w:rPr/>
        <w:t xml:space="preserve">a. You will write for at least five minutes. b. Do not use specific names, as this may compromise your privacy.c. You are free to write as many sentences as you want.d. If you finish early, go back through and re-read your response, and add more details.e. Failure to comply to these instructions will result in disqualification from the study.</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Q18 Over the next day, I want you to pick one of the character strengths you demonstrated in your one of your stories you wrote about during today’s activity and use that character strength over the next day in a novel manner. For example, some people may have talked about how they are kind, and so they would so something nice for someone over the next day that they would not have done prior to this study, like buying a stranger a cup of coffee. You will be asked which character trait you chose and how you used it in a novel manner tomorrow.</w:t>
      </w:r>
    </w:p>
  </w:body>
  <w:body>
    <w:p>
      <w:pPr/>
    </w:p>
  </w:body>
  <w:body>
    <w:p>
      <w:pPr>
        <w:pStyle w:val="BlockEndLabel"/>
      </w:pPr>
      <w:r>
        <w:t>End of Block: Condition 2</w:t>
      </w:r>
    </w:p>
  </w:body>
  <w:body>
    <w:p>
      <w:pPr>
        <w:pStyle w:val="BlockSeparator"/>
      </w:pPr>
    </w:p>
  </w:body>
  <w:body>
    <w:p>
      <w:pPr>
        <w:pStyle w:val="BlockStartLabel"/>
      </w:pPr>
      <w:r>
        <w:t>Start of Block: Control</w:t>
      </w:r>
    </w:p>
  </w:body>
  <w:body>
    <w:tbl>
      <w:tblPr>
        <w:tblStyle w:val="QQuestionIconTable"/>
        <w:tblW w:w="0" w:type="auto"/>
        <w:tblLook w:firstRow="true" w:lastRow="true" w:firstCol="true" w:lastCol="true"/>
      </w:tblPr>
      <w:tblGrid/>
    </w:tbl>
    <w:p/>
  </w:body>
  <w:body>
    <w:p>
      <w:pPr>
        <w:keepNext/>
      </w:pPr>
      <w:r>
        <w:rPr/>
        <w:t xml:space="preserve">Q19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Q20 </w:t>
      </w:r>
      <w:r>
        <w:rPr/>
        <w:br/>
      </w:r>
      <w:r>
        <w:rPr/>
        <w:t xml:space="preserve">Please identify a childhood memory of yours and write a 15-sentence summary of what happen. You are allowed to pick any childhood memory. Use the following instructions to write your response.</w:t>
      </w:r>
      <w:r>
        <w:rPr/>
        <w:t xml:space="preserve"/>
      </w:r>
      <w:r>
        <w:rPr/>
        <w:br/>
      </w:r>
      <w:r>
        <w:rPr/>
        <w:br/>
      </w:r>
      <w:r>
        <w:rPr/>
        <w:t xml:space="preserve"/>
      </w:r>
      <w:r>
        <w:rPr/>
        <w:br/>
      </w:r>
      <w:r>
        <w:rPr/>
        <w:t xml:space="preserve">a.	You will have 19 minutes including reading the instructions.  </w:t>
      </w:r>
      <w:r>
        <w:rPr/>
        <w:t xml:space="preserve"/>
      </w:r>
      <w:r>
        <w:rPr/>
        <w:br/>
      </w:r>
      <w:r>
        <w:rPr/>
        <w:t xml:space="preserve">b.	Do not use specific names, as this may compromise your privacy.</w:t>
      </w:r>
      <w:r>
        <w:rPr/>
        <w:t xml:space="preserve"/>
      </w:r>
      <w:r>
        <w:rPr/>
        <w:br/>
      </w:r>
      <w:r>
        <w:rPr/>
        <w:t xml:space="preserve">c.	You are free to write as many sentences as you want. </w:t>
      </w:r>
      <w:r>
        <w:rPr/>
        <w:t xml:space="preserve"/>
      </w:r>
      <w:r>
        <w:rPr/>
        <w:br/>
      </w:r>
      <w:r>
        <w:rPr/>
        <w:t xml:space="preserve">d.	Failure to comply to these instructions will result in disqualification from the study. </w:t>
      </w:r>
      <w:r>
        <w:rPr/>
        <w:t xml:space="preserve"/>
      </w:r>
      <w:r>
        <w:rPr/>
        <w:br/>
      </w:r>
      <w:r>
        <w:rPr/>
        <w:t xml:space="preserve">e.	If you finish early, go back through and re-read your response, and add more details. </w:t>
      </w:r>
      <w:r>
        <w:rPr/>
        <w:t xml:space="preserve"/>
      </w:r>
      <w:r>
        <w:rPr/>
        <w:br/>
      </w:r>
      <w:r>
        <w:rPr/>
        <w:br/>
      </w:r>
      <w:r>
        <w:rPr/>
        <w:t xml:space="preserve"/>
      </w:r>
      <w:r>
        <w:rPr/>
        <w:br/>
      </w:r>
      <w:r>
        <w:rPr/>
        <w:br/>
      </w:r>
      <w:r>
        <w:rPr/>
        <w:t xml:space="preserve"/>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Q21 Over the next day we want you to think about this activity and how it relates to your life now. You will be asked about how you thought of your story tomorrow. </w:t>
      </w:r>
    </w:p>
  </w:body>
  <w:body>
    <w:p>
      <w:pPr/>
    </w:p>
  </w:body>
  <w:body>
    <w:p>
      <w:pPr>
        <w:pStyle w:val="BlockEndLabel"/>
      </w:pPr>
      <w:r>
        <w:t>End of Block: Control</w:t>
      </w:r>
    </w:p>
  </w:body>
  <w:body>
    <w:p>
      <w:pPr>
        <w:pStyle w:val="BlockSeparator"/>
      </w:pPr>
    </w:p>
  </w:body>
  <w:body>
    <w:p>
      <w:pPr>
        <w:pStyle w:val="BlockStartLabel"/>
      </w:pPr>
      <w:r>
        <w:t>Start of Block: PANAS</w:t>
      </w:r>
    </w:p>
  </w:body>
  <w:body>
    <w:tbl>
      <w:tblPr>
        <w:tblStyle w:val="QQuestionIconTable"/>
        <w:tblW w:w="0" w:type="auto"/>
        <w:tblLook w:firstRow="true" w:lastRow="true" w:firstCol="true" w:lastCol="true"/>
      </w:tblPr>
      <w:tblGrid/>
    </w:tbl>
    <w:p/>
  </w:body>
  <w:body>
    <w:p>
      <w:pPr>
        <w:keepNext/>
      </w:pPr>
      <w:r>
        <w:rPr/>
        <w:t xml:space="preserve">Q22 This scale consists of a number of words that describe different feelings and emotions. Read each item and then list the number from the scale below next to each word. Indicate to what extent you feel this way </w:t>
      </w:r>
      <w:r>
        <w:rPr>
          <w:b w:val="on"/>
        </w:rPr>
        <w:t xml:space="preserve">right now, that is, at the present moment.</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Very slightly or Not at All (1)</w:t>
            </w:r>
          </w:p>
        </w:tc>
        <w:tc>
          <w:tcPr>
            <w:tcW w:w="1596" w:type="dxa"/>
          </w:tcPr>
          <w:p>
            <w:pPr>
              <w:pStyle w:val="Normal"/>
            </w:pPr>
            <w:r>
              <w:rPr/>
              <w:t xml:space="preserve">A little (2)</w:t>
            </w:r>
          </w:p>
        </w:tc>
        <w:tc>
          <w:tcPr>
            <w:tcW w:w="1596" w:type="dxa"/>
          </w:tcPr>
          <w:p>
            <w:pPr>
              <w:pStyle w:val="Normal"/>
            </w:pPr>
            <w:r>
              <w:rPr/>
              <w:t xml:space="preserve">Moderately (3)</w:t>
            </w:r>
          </w:p>
        </w:tc>
        <w:tc>
          <w:tcPr>
            <w:tcW w:w="1596" w:type="dxa"/>
          </w:tcPr>
          <w:p>
            <w:pPr>
              <w:pStyle w:val="Normal"/>
            </w:pPr>
            <w:r>
              <w:rPr/>
              <w:t xml:space="preserve">Quite a bit (4)</w:t>
            </w:r>
          </w:p>
        </w:tc>
        <w:tc>
          <w:tcPr>
            <w:tcW w:w="1596" w:type="dxa"/>
          </w:tcPr>
          <w:p>
            <w:pPr>
              <w:pStyle w:val="Normal"/>
            </w:pPr>
            <w:r>
              <w:rPr/>
              <w:t xml:space="preserve">Extremely (5)</w:t>
            </w:r>
          </w:p>
        </w:tc>
      </w:tr>
      <w:tr>
        <w:tc>
          <w:tcPr>
            <w:tcW w:w="1596" w:type="dxa"/>
          </w:tcPr>
          <w:p>
            <w:pPr>
              <w:keepNext/>
              <w:pStyle w:val="Normal"/>
            </w:pPr>
            <w:r>
              <w:rPr/>
              <w:t xml:space="preserve">Interested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Distressed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Excited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Upset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Strong (5)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Guilty (6)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Scared (7)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Hostile (8)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Enthusiastic (9)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Proud (10)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Irritable (11)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Alert (12)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Ashamed (13)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Inspired (14)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Nervous (15)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Determined (16)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Attentive (17)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Jittery (18)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Active (19)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Afraid (20)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BlockEndLabel"/>
      </w:pPr>
      <w:r>
        <w:t>End of Block: PANAS</w:t>
      </w:r>
    </w:p>
  </w:body>
  <w:body>
    <w:p>
      <w:pPr>
        <w:pStyle w:val="BlockSeparator"/>
      </w:pPr>
    </w:p>
  </w:body>
  <w:body>
    <w:p>
      <w:pPr>
        <w:pStyle w:val="BlockStartLabel"/>
      </w:pPr>
      <w:r>
        <w:t>Start of Block: Done</w:t>
      </w:r>
    </w:p>
  </w:body>
  <w:body>
    <w:tbl>
      <w:tblPr>
        <w:tblStyle w:val="QQuestionIconTable"/>
        <w:tblW w:w="0" w:type="auto"/>
        <w:tblLook w:firstRow="true" w:lastRow="true" w:firstCol="true" w:lastCol="true"/>
      </w:tblPr>
      <w:tblGrid/>
    </w:tbl>
    <w:p/>
  </w:body>
  <w:body>
    <w:p>
      <w:pPr>
        <w:keepNext/>
      </w:pPr>
      <w:r>
        <w:rPr/>
        <w:t xml:space="preserve">Done Thank you for completing part one of the study. Please raise your hand to indicate you are done with the tasks.</w:t>
      </w:r>
    </w:p>
  </w:body>
  <w:body>
    <w:p>
      <w:pPr/>
    </w:p>
  </w:body>
  <w:body>
    <w:p>
      <w:pPr>
        <w:pStyle w:val="BlockEndLabel"/>
      </w:pPr>
      <w:r>
        <w:t>End of Block: Done</w:t>
      </w:r>
    </w:p>
  </w:body>
  <w:body>
    <w:p>
      <w:pPr>
        <w:pStyle w:val="BlockSeparator"/>
      </w:pPr>
    </w:p>
  </w:body>
  <w:body>
    <w:p>
      <w:bookmarkStart w:id="0" w:name="_GoBack"/>
      <w:bookmarkEnd w:id="0"/>
    </w:p>
    <w:sectPr>
      <w:pgNumType w:start="1"/>
      <w:footerReference r:id="rId7" w:type="even"/>
      <w:footerReference r:id="rId8" w:type="default"/>
      <w:headerReference r:id="rId9" w:type="default"/>
      <w:pgSz w:w="12240" w:h="15840" w:orient="portrait"/>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20102010804080708"/>
    <w:charset w:val="02"/>
    <w:family w:val="auto"/>
    <w:pitch w:val="variable"/>
    <w:sig w:usb0="00000000" w:usb1="00000000" w:usb2="0001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671A"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end"/>
    </w:r>
    <w:r>
      <w:rPr>
        <w:color w:val="PageNumber"/>
      </w:rPr>
      <w:t xml:space="preserve">of </w:t>
    </w:r>
    <w:r>
      <w:rPr>
        <w:rStyle w:val="PageNumber"/>
      </w:rPr>
      <w:fldChar w:fldCharType="begin"/>
    </w:r>
    <w:r>
      <w:rPr>
        <w:rStyle w:val="PageNumber"/>
      </w:rPr>
      <w:instrText xml:space="preserve">NUMPAGES \* MERGEFORMAT </w:instrText>
    </w:r>
    <w:r>
      <w:rPr>
        <w:rStyle w:val="PageNumber"/>
      </w:rPr>
      <w:fldChar w:fldCharType="end"/>
    </w:r>
  </w:p>
  <w:p w14:paraId="716D5298" w14:textId="77777777" w:rsidR="00EB001B" w:rsidRDefault="00EB001B" w:rsidP="00EB00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70E50"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rPr>
        <w:color w:val="PageNumber"/>
      </w:rP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BAE89E8" w14:textId="77777777" w:rsidR="00EB001B" w:rsidRDefault="00EB001B">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pic="http://schemas.openxmlformats.org/drawingml/2006/picture" xmlns:a="http://schemas.openxmlformats.org/drawingml/2006/main" mc:Ignorable="w14 w15 wp14">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spacing w:before="120" w:after="0" w:line="240" w:lineRule="auto"/>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ind w:left="360"/>
        <w:spacing w:before="120" w:after="0" w:line="240" w:lineRule="auto"/>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val="0"/>
  <!-- prevents word from "collapsing" the empty bottom portion of pages and the space between pages-->
  <w:embedSystemFonts/>
  <w:defaultTabStop w:val="720"/>
  <w:noPunctuationKerning/>
  <w:characterSpacingControl w:val="doNotCompress"/>
  <w:compat>
    <w:growAutofit/>
  </w:compat>
  <w:rsids>
    <w:rsidRoot w:val="00F22B15"/>
    <w:rsid w:val="00B70267"/>
    <w:rsid w:val="00F22B15"/>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0" w:line="276" w:lineRule="auto"/>
      </w:pPr>
    </w:pPrDefault>
  </w:docDefaults>
  <w:style w:type="paragraph" w:default="1" w:styleId="Normal">
    <w:name w:val="Normal"/>
    <w:qFormat/>
    <w:rsid w:val="00782552"/>
  </w:style>
  <w:style w:type="character" w:default="1" w:styleId="DefaultParagraphFont">
    <w:name w:val="Default Paragraph Font"/>
    <w:uiPriority w:val="1"/>
    <w:semiHidden/>
    <w:unhideWhenUsed/>
  </w:style>
  <w:style w:type="table" w:customStyle="1" w:styleId="QTable">
    <w:name w:val="QTable"/>
    <w:uiPriority w:val="99"/>
    <w:qFormat/>
    <w:rsid w:val="003459A3"/>
    <w:pPr>
      <w:spacing w:after="0" w:line="240" w:lineRule="auto"/>
      <w:jc w:val="left"/>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firstCol">
      <w:rPr/>
      <w:tblPr/>
      <w:tcPr>
        <w:tcBorders>
          <w:right w:val="single" w:sz="4" w:space="0" w:color="BFBFBF"/>
        </w:tcBorders>
      </w:tcPr>
    </w:tblStylePr>
  </w:style>
  <w:style w:type="table" w:customStyle="1" w:styleId="QQuestionTableRTL">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firstCol">
      <w:rPr/>
      <w:tblPr/>
      <w:tcPr>
        <w:tcBorders>
          <w:right w:val="single" w:sz="4" w:space="0" w:color="BFBFBF"/>
        </w:tcBorders>
      </w:tcPr>
    </w:tblStylePr>
  </w:style>
  <w:style w:type="table" w:customStyle="1" w:styleId="QTextTableRTL">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lastCol">
      <w:rPr/>
      <w:tblPr/>
      <w:tcPr>
        <w:tcBorders>
          <w:left w:val="single" w:sz="4" w:space="0" w:color="BFBFBF"/>
        </w:tcBorders>
      </w:tcPr>
    </w:tblStylePr>
  </w:style>
  <w:style w:type="table" w:customStyle="1" w:styleId="QVerticalGraphicSliderTable">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firstCol">
      <w:pPr>
        <w:jc w:val="right"/>
      </w:pPr>
      <w:tblPr/>
    </w:tblStylePr>
  </w:style>
  <w:style w:type="table" w:customStyle="1" w:styleId="QVerticalGraphicSliderTableRTL">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lastCol">
      <w:pPr>
        <w:jc w:val="left"/>
      </w:pPr>
      <w:tblPr/>
    </w:tblStylePr>
  </w:style>
  <w:style w:type="table" w:customStyle="1" w:styleId="QHorizontalGraphicSliderTable">
    <w:name w:val="QHorizontalGraphicSliderTable"/>
    <w:uiPriority w:val="99"/>
    <w:qFormat/>
    <w:rsid w:val="003459A4"/>
    <w:pPr>
      <w:spacing w:after="120" w:line="240" w:lineRule="auto"/>
      <w:jc w:val="center"/>
    </w:pPr>
    <w:tcPr>
      <w:shd w:val="clear" w:color="auto" w:fill="auto"/>
      <w:vAlign w:val="center"/>
    </w:tc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cPr>
      <w:shd w:val="clear" w:color="auto" w:fill="auto"/>
      <w:vAlign w:val="center"/>
    </w:tc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RTL">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after="0" w:line="240" w:lineRule="auto"/>
      <w:jc w:val="center"/>
    </w:pPr>
    <w:tcPr>
      <w:shd w:val="clear" w:color="auto" w:fill="auto"/>
      <w:vAlign w:val="center"/>
    </w:tcPr>
    <w:tblPr/>
  </w:style>
  <w:style w:type="paragraph" w:customStyle="1" w:styleId="BarSlider">
    <w:name w:val="BarSlider"/>
    <w:basedOn w:val="Normal"/>
    <w:qFormat/>
    <w:rsid w:val="HRB00000"/>
    <w:pPr>
      <w:pBdr>
        <w:top w:val="single" w:sz="160" w:space="0" w:color="499FD1"/>
      </w:pBdr>
      <w:spacing w:before="80" w:after="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after="0"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RTL">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line="240" w:after="120" w:before="120"/>
    </w:pPr>
    <w:rPr>
      <!--
			Set the text for Display logic to be of a smaller font and in italics
			-->
      <w:color w:val="FFFFFF"/>
      <w:i w:val="true"/>
      <w:sz w:val="20"/>
    </w:rPr>
  </w:style>
  <w:style w:type="paragraph" w:customStyle="1" w:styleId="QSkipLogic">
    <w:name w:val="QSkipLogic"/>
    <w:basedOn w:val="Normal"/>
    <w:qFormat/>
    <w:rsid w:val="00942B52"/>
    <w:pPr>
      <w:shd w:val="clear" w:color="auto" w:fill="8D8D8D"/>
      <w:spacing w:line="240" w:after="120" w:before="120"/>
    </w:pPr>
    <w:rPr>
      <!--
			Set the text for Skip logic to be of a smaller font and in italics
			-->
      <w:color w:val="FFFFFF"/>
      <w:i w:val="true"/>
      <w:sz w:val="20"/>
    </w:rPr>
  </w:style>
  <w:style w:type="paragraph" w:customStyle="1" w:styleId="SingleLineText">
    <w:name w:val="SingleLineText"/>
    <w:next w:val="Normal"/>
    <w:rsid w:val="00B826E1"/>
    <w:pPr>
      <w:spacing w:after="0" w:line="240" w:lineRule="auto"/>
    </w:pPr>
  </w:style>
  <w:style w:type="paragraph" w:customStyle="1" w:styleId="QDynamicChoices">
    <w:name w:val="QDynamicChoices"/>
    <w:basedOn w:val="Normal"/>
    <w:qFormat/>
    <w:rsid w:val="00942B52"/>
    <w:pPr>
      <w:shd w:val="clear" w:color="auto" w:fill="6FAC3D"/>
      <w:spacing w:line="240" w:after="120" w:before="120"/>
    </w:pPr>
    <w:rPr>
      <!--
			Set the text for Carry Forwards to be of a smaller font and in italics
			-->
      <w:color w:val="FFFFFF"/>
      <w:i w:val="true"/>
      <w:sz w:val="20"/>
    </w:rPr>
  </w:style>
  <w:style w:type="paragraph" w:customStyle="1" w:styleId="QReusableChoices">
    <w:name w:val="QReusableChoices"/>
    <w:basedOn w:val="Normal"/>
    <w:qFormat/>
    <w:rsid w:val="00942B52"/>
    <w:pPr>
      <w:shd w:val="clear" w:color="auto" w:fill="3EA18E"/>
      <w:spacing w:line="240" w:after="120" w:before="120"/>
    </w:pPr>
    <w:rPr>
      <!--
			Set the text for Reusable Choices to be of a smaller font and in italics
			-->
      <w:color w:val="FFFFFF"/>
      <w:i w:val="true"/>
      <w:sz w:val="20"/>
    </w:rPr>
  </w:style>
  <w:style w:type="paragraph" w:customStyle="1" w:styleId="H1">
    <w:name w:val="H1"/>
    <w:next w:val="Normal"/>
    <w:rsid w:val="H1000000"/>
    <w:rPr>
      <w:b/>
      <w:color w:val="000000"/>
      <w:sz w:val="64"/>
      <w:szCs w:val="64"/>
    </w:rPr>
    <w:pPr>
      <w:spacing w:after="240" w:line="240" w:lineRule="auto"/>
    </w:pPr>
  </w:style>
  <w:style w:type="paragraph" w:customStyle="1" w:styleId="H2">
    <w:name w:val="H2"/>
    <w:next w:val="Normal"/>
    <w:rsid w:val="H2000000"/>
    <w:rPr>
      <w:b/>
      <w:color w:val="000000"/>
      <w:sz w:val="48"/>
      <w:szCs w:val="48"/>
    </w:rPr>
    <w:pPr>
      <w:spacing w:after="240" w:line="240" w:lineRule="auto"/>
    </w:pPr>
  </w:style>
  <w:style w:type="paragraph" w:customStyle="1" w:styleId="H3">
    <w:name w:val="H3"/>
    <w:next w:val="Normal"/>
    <w:rsid w:val="H3000000"/>
    <w:rPr>
      <w:b/>
      <w:color w:val="000000"/>
      <w:sz w:val="36"/>
      <w:szCs w:val="36"/>
    </w:rPr>
    <w:pPr>
      <w:spacing w:after="120" w:line="240" w:lineRule="auto"/>
    </w:pPr>
  </w:style>
  <w:style w:type="paragraph" w:customStyle="1" w:styleId="BlockStartLabel">
    <w:name w:val="BlockStartLabel"/>
    <w:basedOn w:val="Normal"/>
    <w:qFormat/>
    <w:rsid w:val="BSL00000"/>
    <w:rPr>
      <w:color w:val="cccccc"/>
      <w:b w:val="true"/>
    </w:rPr>
    <w:pPr>
      <w:spacing w:before="120" w:after="120" w:line="240" w:lineRule="auto"/>
    </w:pPr>
  </w:style>
  <w:style w:type="paragraph" w:customStyle="1" w:styleId="BlockEndLabel">
    <w:name w:val="BlockEndLabel"/>
    <w:basedOn w:val="Normal"/>
    <w:qFormat/>
    <w:rsid w:val="BEL00000"/>
    <w:rPr>
      <w:color w:val="cccccc"/>
      <w:b w:val="true"/>
    </w:rPr>
    <w:pPr>
      <w:spacing w:before="120" w:after="0" w:line="240" w:lineRule="auto"/>
    </w:pPr>
  </w:style>
  <w:style w:type="paragraph" w:customStyle="1" w:styleId="BlockSeparator">
    <w:name w:val="BlockSeparator"/>
    <w:basedOn w:val="Normal"/>
    <w:qFormat/>
    <w:rsid w:val="HRBR0000"/>
    <w:rPr>
      <w:color w:val="cccccc"/>
      <w:b w:val="true"/>
    </w:rPr>
    <w:pPr>
      <w:jc w:val="center"/>
      <w:pBdr>
        <w:bottom w:val="single" w:sz="8" w:space="0" w:color="cccccc"/>
      </w:pBdr>
      <w:spacing w:before="0" w:after="0" w:line="120" w:lineRule="auto"/>
    </w:pPr>
  </w:style>
  <w:style w:type="paragraph" w:customStyle="1" w:styleId="QuestionSeparator">
    <w:name w:val="QuestionSeparator"/>
    <w:basedOn w:val="Normal"/>
    <w:qFormat/>
    <w:rsid w:val="HRQ00000"/>
    <w:pPr>
      <w:pBdr>
        <w:top w:val="dashed" w:sz="8" w:space="0" w:color="cccccc"/>
      </w:pBdr>
      <w:spacing w:before="120" w:after="120" w:line="120" w:lineRule="auto"/>
    </w:pPr>
  </w:style>
  <w:style w:type="paragraph" w:customStyle="1" w:styleId="Dropdown">
    <w:name w:val="Dropdown"/>
    <w:basedOn w:val="Normal"/>
    <w:qFormat/>
    <w:rsid w:val="DDQ00000"/>
    <w:pPr>
      <w:pBdr>
        <w:top w:val="single" w:sz="4" w:space="4" w:color="cccccc"/>
        <w:bottom w:val="single" w:sz="4" w:space="4" w:color="cccccc"/>
        <w:left w:val="single" w:sz="4" w:space="4" w:color="cccccc"/>
        <w:right w:val="single" w:sz="4" w:space="4" w:color="cccccc"/>
      </w:pBdr>
      <w:spacing w:before="120" w:after="120" w:line="240" w:lineRule="auto"/>
    </w:pPr>
  </w:style>
  <w:style w:type="paragraph" w:customStyle="1" w:styleId="TextEntryLine">
    <w:name w:val="TextEntryLine"/>
    <w:basedOn w:val="Normal"/>
    <w:qFormat/>
    <w:rsid w:val="HRT00000"/>
    <w:pPr>
      <w:spacing w:before="240" w:after="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 Survey Flow Elements Below -->
  <w:style w:type="paragraph" w:customStyle="1" w:styleId="SFGreen">
    <w:name w:val="SFGreen"/>
    <w:basedOn w:val="Normal"/>
    <w:qFormat/>
    <w:rsid w:val="0013AA00"/>
    <w:rPr>
      <w:b/>
      <w:color w:val="809163"/>
    </w:rPr>
    <w:pPr>
      <w:pBdr>
        <w:left w:val="single" w:sz="4" w:space="4" w:color="D1D9BD"/>
        <w:right w:val="single" w:sz="4" w:space="4" w:color="D1D9BD"/>
        <w:top w:val="single" w:sz="4" w:space="4" w:color="D1D9BD"/>
        <w:bottom w:val="single" w:sz="4" w:space="4" w:color="D1D9BD"/>
      </w:pBdr>
      <w:shd w:val="clear" w:fill="EDF2E3"/>
    </w:pPr>
  </w:style>
  <w:style w:type="paragraph" w:customStyle="1" w:styleId="SFBlue">
    <w:name w:val="SFBlue"/>
    <w:basedOn w:val="Normal"/>
    <w:qFormat/>
    <w:rsid w:val="0013AB00"/>
    <w:rPr>
      <w:b/>
      <w:color w:val="426092"/>
    </w:rPr>
    <w:pPr>
      <w:pBdr>
        <w:left w:val="single" w:sz="4" w:space="4" w:color="C3CDDB"/>
        <w:right w:val="single" w:sz="4" w:space="4" w:color="C3CDDB"/>
        <w:top w:val="single" w:sz="4" w:space="4" w:color="C3CDDB"/>
        <w:bottom w:val="single" w:sz="4" w:space="4" w:color="C3CDDB"/>
      </w:pBdr>
      <w:shd w:val="clear" w:fill="E6ECF5"/>
    </w:pPr>
  </w:style>
  <w:style w:type="paragraph" w:customStyle="1" w:styleId="SFPurple">
    <w:name w:val="SFPurple"/>
    <w:basedOn w:val="Normal"/>
    <w:qFormat/>
    <w:rsid w:val="0013AC00"/>
    <w:rPr>
      <w:b/>
      <w:color w:val="916391"/>
    </w:rPr>
    <w:pPr>
      <w:pBdr>
        <w:left w:val="single" w:sz="4" w:space="4" w:color="D1C0D1"/>
        <w:right w:val="single" w:sz="4" w:space="4" w:color="D1C0D1"/>
        <w:top w:val="single" w:sz="4" w:space="4" w:color="D1C0D1"/>
        <w:bottom w:val="single" w:sz="4" w:space="4" w:color="D1C0D1"/>
      </w:pBdr>
      <w:shd w:val="clear" w:fill="F2E3F2"/>
    </w:pPr>
  </w:style>
  <w:style w:type="paragraph" w:customStyle="1" w:styleId="SFGray">
    <w:name w:val="SFGray"/>
    <w:basedOn w:val="Normal"/>
    <w:qFormat/>
    <w:rsid w:val="0013AD00"/>
    <w:rPr>
      <w:b/>
      <w:color w:val="555555"/>
    </w:rPr>
    <w:pPr>
      <w:pBdr>
        <w:left w:val="single" w:sz="4" w:space="4" w:color="CFCFCF"/>
        <w:right w:val="single" w:sz="4" w:space="4" w:color="CFCFCF"/>
        <w:top w:val="single" w:sz="4" w:space="4" w:color="CFCFCF"/>
        <w:bottom w:val="single" w:sz="4" w:space="4" w:color="CFCFCF"/>
      </w:pBdr>
      <w:shd w:val="clear" w:fill="F2F2F2"/>
    </w:pPr>
  </w:style>
  <w:style w:type="paragraph" w:customStyle="1" w:styleId="SFRed">
    <w:name w:val="SFRed"/>
    <w:basedOn w:val="Normal"/>
    <w:qFormat/>
    <w:rsid w:val="0013AE00"/>
    <w:rPr>
      <w:b/>
      <w:color w:val="FFFFFF"/>
    </w:rPr>
    <w:pPr>
      <w:pBdr>
        <w:left w:val="single" w:sz="4" w:space="4" w:color="700606"/>
        <w:right w:val="single" w:sz="4" w:space="4" w:color="700606"/>
        <w:top w:val="single" w:sz="4" w:space="4" w:color="700606"/>
        <w:bottom w:val="single" w:sz="4" w:space="4" w:color="700606"/>
      </w:pBdr>
      <w:shd w:val="clear" w:fill="8C0707"/>
    </w:pPr>
  </w:style>
  <w:style w:type="paragraph" w:customStyle="1" w:styleId="QPlaceholderAlert">
    <w:name w:val="QPlaceholderAlert"/>
    <w:basedOn w:val="Normal"/>
    <w:qFormat/>
    <w:rPr>
      <!--
			Set the text for placeholder alerts to be red
			-->
      <w:color w:val="FF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1.xml"/>
<Relationship Id="rId10" Type="http://schemas.openxmlformats.org/officeDocument/2006/relationships/hyperlink" Target="mailto:siuhsc@siu.edu" TargetMode="External"/><Relationship Id="rId11" Type="http://schemas.openxmlformats.org/officeDocument/2006/relationships/image" Target="media/image1.png"/></Relationships>

</file>

<file path=word/_rels/header1.xml.rels><?xml version="1.0" encoding="UTF-8" standalone="yes"?>
<Relationships xmlns="http://schemas.openxmlformats.org/package/2006/relationship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Characters>
  <Application>Microsoft Office Word</Application>
  <DocSecurity>0</DocSecurity>
  <Lines>1</Lines>
  <Paragraphs>1</Paragraphs>
  <ScaleCrop>false</ScaleCrop>
  <Company>Qualtrics</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1</dc:title>
  <dc:subject/>
  <dc:creator>Qualtrics</dc:creator>
  <cp:keywords/>
  <dc:description/>
  <cp:lastModifiedBy>Qualtrics</cp:lastModifiedBy>
  <cp:revision>1</cp:revision>
  <dcterms:created xsi:type="dcterms:W3CDTF">2022-06-26T18:33:27Z</dcterms:created>
  <dcterms:modified xsi:type="dcterms:W3CDTF">2022-06-26T18:33:27Z</dcterms:modified>
</cp:coreProperties>
</file>