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EA184" w14:textId="77777777" w:rsidR="0096749D" w:rsidRPr="0096749D" w:rsidRDefault="0096749D" w:rsidP="0096749D">
      <w:pPr>
        <w:jc w:val="center"/>
        <w:rPr>
          <w:rFonts w:ascii="Georgia" w:hAnsi="Georgia"/>
          <w:b/>
          <w:bCs/>
        </w:rPr>
      </w:pPr>
      <w:r w:rsidRPr="0096749D">
        <w:rPr>
          <w:rFonts w:ascii="Georgia" w:hAnsi="Georgia"/>
          <w:b/>
          <w:bCs/>
        </w:rPr>
        <w:t>PATIENT FINANCIAL POLICY</w:t>
      </w:r>
    </w:p>
    <w:p w14:paraId="014CBFE0" w14:textId="2547CD2D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Your understanding of our financial policies is an essential element of your care and treatment. If you have any questions, please discuss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them with our front office staff or manager.</w:t>
      </w:r>
    </w:p>
    <w:p w14:paraId="062B80F6" w14:textId="37DDEF2F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As our patient, you are responsible for all authorizations/referrals needed to seek treatment in this office. Unless other arrangements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have been made in advance by you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or your health insurance carrier, payment for office services are due at the time of service.</w:t>
      </w:r>
    </w:p>
    <w:p w14:paraId="19D78B41" w14:textId="01F20ADD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Your insurance policy is a contract between you and your insurance company. As a courtesy, we will file your insurance claim for you if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 xml:space="preserve">you assign the benefits </w:t>
      </w:r>
      <w:r>
        <w:rPr>
          <w:rFonts w:ascii="Georgia" w:hAnsi="Georgia"/>
        </w:rPr>
        <w:t>to us</w:t>
      </w:r>
      <w:r w:rsidRPr="0096749D">
        <w:rPr>
          <w:rFonts w:ascii="Georgia" w:hAnsi="Georgia"/>
        </w:rPr>
        <w:t xml:space="preserve">. In other words, you agree to have your insurance company pay </w:t>
      </w:r>
      <w:r>
        <w:rPr>
          <w:rFonts w:ascii="Georgia" w:hAnsi="Georgia"/>
        </w:rPr>
        <w:t>Dr. Hursey/Sandhills Internal Medicine</w:t>
      </w:r>
      <w:r w:rsidRPr="0096749D">
        <w:rPr>
          <w:rFonts w:ascii="Georgia" w:hAnsi="Georgia"/>
        </w:rPr>
        <w:t xml:space="preserve"> directly. If your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insurance company does not pay the practice within a reasonable period, we will have to look to you for payment.</w:t>
      </w:r>
    </w:p>
    <w:p w14:paraId="580A6CDF" w14:textId="6417FC5F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We have made prior arrangements with insurers and other health plans to accept an assignment of benefits. We will bill those plans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with which we have an agreement and will only require you to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pay the co-pay/co-insurance/deductible at the time of service.</w:t>
      </w:r>
    </w:p>
    <w:p w14:paraId="426035F1" w14:textId="38616AF3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 xml:space="preserve">If you have insurance coverage with a plan with which we do not have a prior agreement, you will be responsible for </w:t>
      </w:r>
      <w:r w:rsidRPr="0096749D">
        <w:rPr>
          <w:rFonts w:ascii="Georgia" w:hAnsi="Georgia"/>
          <w:b/>
          <w:bCs/>
        </w:rPr>
        <w:t>ALL</w:t>
      </w:r>
      <w:r w:rsidRPr="0096749D">
        <w:rPr>
          <w:rFonts w:ascii="Georgia" w:hAnsi="Georgia"/>
        </w:rPr>
        <w:t xml:space="preserve"> charges for your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care and treatment at the time of service.</w:t>
      </w:r>
    </w:p>
    <w:p w14:paraId="481CF8AF" w14:textId="59A6B4C6" w:rsidR="0096749D" w:rsidRPr="0096749D" w:rsidRDefault="0096749D" w:rsidP="0096749D">
      <w:pPr>
        <w:rPr>
          <w:rFonts w:ascii="Georgia" w:hAnsi="Georgia"/>
          <w:b/>
          <w:bCs/>
        </w:rPr>
      </w:pPr>
      <w:r w:rsidRPr="0096749D">
        <w:rPr>
          <w:rFonts w:ascii="Georgia" w:hAnsi="Georgia"/>
          <w:b/>
          <w:bCs/>
        </w:rPr>
        <w:t>All health plans are not the same and do not cover the same services.</w:t>
      </w:r>
      <w:r>
        <w:rPr>
          <w:rFonts w:ascii="Georgia" w:hAnsi="Georgia"/>
          <w:b/>
          <w:bCs/>
        </w:rPr>
        <w:t xml:space="preserve"> </w:t>
      </w:r>
      <w:r w:rsidRPr="0096749D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 xml:space="preserve">Dr. Hursey orders what she feels is in your best interest, but your insurance company wants to pay as little as possible for your care. </w:t>
      </w:r>
      <w:r w:rsidRPr="0096749D">
        <w:rPr>
          <w:rFonts w:ascii="Georgia" w:hAnsi="Georgia"/>
          <w:b/>
          <w:bCs/>
        </w:rPr>
        <w:t>In the event your health plan determines a service to be “not covered</w:t>
      </w:r>
      <w:r>
        <w:rPr>
          <w:rFonts w:ascii="Georgia" w:hAnsi="Georgia"/>
          <w:b/>
          <w:bCs/>
        </w:rPr>
        <w:t>”,</w:t>
      </w:r>
      <w:r w:rsidRPr="0096749D">
        <w:rPr>
          <w:rFonts w:ascii="Georgia" w:hAnsi="Georgia"/>
          <w:b/>
          <w:bCs/>
        </w:rPr>
        <w:t xml:space="preserve"> or you do not have an authorization, you will be responsible for the complete charge. </w:t>
      </w:r>
    </w:p>
    <w:p w14:paraId="74EF0F99" w14:textId="3759A105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We will attempt to verify benefits for some specialized services; however, you remain responsible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 xml:space="preserve">for charges </w:t>
      </w:r>
      <w:r>
        <w:rPr>
          <w:rFonts w:ascii="Georgia" w:hAnsi="Georgia"/>
        </w:rPr>
        <w:t>for</w:t>
      </w:r>
      <w:r w:rsidRPr="0096749D">
        <w:rPr>
          <w:rFonts w:ascii="Georgia" w:hAnsi="Georgia"/>
        </w:rPr>
        <w:t xml:space="preserve"> any service rendered. Patients are encouraged to contact their plans for clarification of benefits prior to services rendered.</w:t>
      </w:r>
    </w:p>
    <w:p w14:paraId="494046CE" w14:textId="0CF3D2CD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You must inform the office of all insurance changes and authorization referral requirements. In the event the office is not informed, you will be responsible for any charges denied.</w:t>
      </w:r>
    </w:p>
    <w:p w14:paraId="2A8B94DB" w14:textId="482D731F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Past due accounts are subject to collection proceedings. All fees including, but not limited to collection fees, attorney fees and court fees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shall become your responsibility in addition to the balance due this office.</w:t>
      </w:r>
    </w:p>
    <w:p w14:paraId="47DA55B2" w14:textId="77777777" w:rsid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 xml:space="preserve">There is a service fee of </w:t>
      </w:r>
      <w:r w:rsidRPr="003551F3">
        <w:rPr>
          <w:rFonts w:ascii="Georgia" w:hAnsi="Georgia"/>
          <w:b/>
          <w:bCs/>
        </w:rPr>
        <w:t>$45.00</w:t>
      </w:r>
      <w:r w:rsidRPr="0096749D">
        <w:rPr>
          <w:rFonts w:ascii="Georgia" w:hAnsi="Georgia"/>
        </w:rPr>
        <w:t xml:space="preserve"> for all returned checks. Your insurance company does not cover this fee.</w:t>
      </w:r>
    </w:p>
    <w:p w14:paraId="1E167A16" w14:textId="77777777" w:rsidR="0096749D" w:rsidRPr="0096749D" w:rsidRDefault="0096749D" w:rsidP="0096749D">
      <w:pPr>
        <w:rPr>
          <w:rFonts w:ascii="Georgia" w:hAnsi="Georgia"/>
          <w:b/>
          <w:bCs/>
          <w:u w:val="single"/>
        </w:rPr>
      </w:pPr>
      <w:r w:rsidRPr="0096749D">
        <w:rPr>
          <w:rFonts w:ascii="Georgia" w:hAnsi="Georgia"/>
          <w:b/>
          <w:bCs/>
          <w:u w:val="single"/>
        </w:rPr>
        <w:t>Late Cancellations and No-Show Policy:</w:t>
      </w:r>
    </w:p>
    <w:p w14:paraId="7ABABB67" w14:textId="7E9F24F3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Your time is valuable, as is ours. We reserve spaces on our scheduling template to provide medical care for you. When you do not show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up for your appointment or cancel within 24 business hours of your appointment, you have taken valuable time from other patients that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may have needed medical attention.</w:t>
      </w:r>
    </w:p>
    <w:p w14:paraId="69DB544D" w14:textId="44825A35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  <w:b/>
          <w:bCs/>
        </w:rPr>
        <w:t>Late Arrival</w:t>
      </w:r>
      <w:r>
        <w:rPr>
          <w:rFonts w:ascii="Georgia" w:hAnsi="Georgia"/>
          <w:b/>
          <w:bCs/>
        </w:rPr>
        <w:t>s</w:t>
      </w:r>
      <w:r w:rsidRPr="0096749D">
        <w:rPr>
          <w:rFonts w:ascii="Georgia" w:hAnsi="Georgia"/>
          <w:b/>
          <w:bCs/>
        </w:rPr>
        <w:t>:</w:t>
      </w:r>
      <w:r w:rsidRPr="0096749D">
        <w:rPr>
          <w:rFonts w:ascii="Georgia" w:hAnsi="Georgia"/>
        </w:rPr>
        <w:t xml:space="preserve"> Arriving late for your appointment affects every appointment following yours. We will attempt to accommodate late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arrivers, but this may not always be possible and would constitute a no-show visit.</w:t>
      </w:r>
    </w:p>
    <w:p w14:paraId="1E3DFA06" w14:textId="77777777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Your insurance carrier cannot be billed for late cancellations, no shows or for late arrival cancellations.</w:t>
      </w:r>
    </w:p>
    <w:p w14:paraId="4AAD68CF" w14:textId="77777777" w:rsidR="0096749D" w:rsidRPr="0096749D" w:rsidRDefault="0096749D" w:rsidP="0096749D">
      <w:pPr>
        <w:rPr>
          <w:rFonts w:ascii="Georgia" w:hAnsi="Georgia"/>
          <w:b/>
          <w:bCs/>
        </w:rPr>
      </w:pPr>
      <w:r w:rsidRPr="0096749D">
        <w:rPr>
          <w:rFonts w:ascii="Georgia" w:hAnsi="Georgia"/>
        </w:rPr>
        <w:t xml:space="preserve">Late cancellations/No show fee for routine follow up or sick visits </w:t>
      </w:r>
      <w:r w:rsidRPr="0096749D">
        <w:rPr>
          <w:rFonts w:ascii="Georgia" w:hAnsi="Georgia"/>
          <w:b/>
          <w:bCs/>
        </w:rPr>
        <w:t>- $50</w:t>
      </w:r>
    </w:p>
    <w:p w14:paraId="799AA29D" w14:textId="3320A3B0" w:rsidR="0096749D" w:rsidRDefault="0096749D" w:rsidP="0096749D">
      <w:pPr>
        <w:rPr>
          <w:rFonts w:ascii="Georgia" w:hAnsi="Georgia"/>
          <w:b/>
          <w:bCs/>
        </w:rPr>
      </w:pPr>
      <w:r w:rsidRPr="0096749D">
        <w:rPr>
          <w:rFonts w:ascii="Georgia" w:hAnsi="Georgia"/>
        </w:rPr>
        <w:t xml:space="preserve">Late cancellations/No show fee for annual wellness or physical exams </w:t>
      </w:r>
      <w:r w:rsidRPr="0096749D">
        <w:rPr>
          <w:rFonts w:ascii="Georgia" w:hAnsi="Georgia"/>
          <w:b/>
          <w:bCs/>
        </w:rPr>
        <w:t>- $100</w:t>
      </w:r>
    </w:p>
    <w:p w14:paraId="10D22CFF" w14:textId="3CC31E50" w:rsidR="007D5FB1" w:rsidRPr="0096749D" w:rsidRDefault="007D5FB1" w:rsidP="0096749D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ALL LABS AND IMAGES WILL BE DISCUSSED IN THE OFFICE UNLESS OTHER ARRANGEMENTS HAVE BEEN MADE. </w:t>
      </w:r>
    </w:p>
    <w:p w14:paraId="3C5D63EF" w14:textId="77777777" w:rsidR="0096749D" w:rsidRPr="0096749D" w:rsidRDefault="0096749D" w:rsidP="0096749D">
      <w:pPr>
        <w:rPr>
          <w:rFonts w:ascii="Georgia" w:hAnsi="Georgia"/>
        </w:rPr>
      </w:pPr>
    </w:p>
    <w:p w14:paraId="65CFAE40" w14:textId="28E2627F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PATIENT SIGNATURE ______________________________________ DATE _______________</w:t>
      </w:r>
    </w:p>
    <w:p w14:paraId="6B5CB2B3" w14:textId="77777777" w:rsidR="0096749D" w:rsidRPr="0096749D" w:rsidRDefault="0096749D" w:rsidP="0096749D">
      <w:pPr>
        <w:rPr>
          <w:rFonts w:ascii="Georgia" w:hAnsi="Georgia"/>
        </w:rPr>
      </w:pPr>
    </w:p>
    <w:p w14:paraId="7177B5C3" w14:textId="454BBE03" w:rsidR="005130DC" w:rsidRDefault="0096749D" w:rsidP="0096749D">
      <w:r w:rsidRPr="0096749D">
        <w:rPr>
          <w:rFonts w:ascii="Georgia" w:hAnsi="Georgia"/>
        </w:rPr>
        <w:t xml:space="preserve">PATIENT PRINTED NAME </w:t>
      </w:r>
      <w:r w:rsidR="007D5FB1">
        <w:rPr>
          <w:rFonts w:ascii="Georgia" w:hAnsi="Georgia"/>
        </w:rPr>
        <w:t>____________________ LEGAL REPRESENTATIVE _______________</w:t>
      </w:r>
    </w:p>
    <w:sectPr w:rsidR="005130DC" w:rsidSect="0096749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9D"/>
    <w:rsid w:val="003551F3"/>
    <w:rsid w:val="004944BC"/>
    <w:rsid w:val="005130DC"/>
    <w:rsid w:val="007D5FB1"/>
    <w:rsid w:val="0096749D"/>
    <w:rsid w:val="00D7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0FF7"/>
  <w15:chartTrackingRefBased/>
  <w15:docId w15:val="{67B7636A-12AF-4CE3-AEB8-04602402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Mims</dc:creator>
  <cp:keywords/>
  <dc:description/>
  <cp:lastModifiedBy>Michael Mims</cp:lastModifiedBy>
  <cp:revision>2</cp:revision>
  <dcterms:created xsi:type="dcterms:W3CDTF">2024-07-28T15:48:00Z</dcterms:created>
  <dcterms:modified xsi:type="dcterms:W3CDTF">2024-08-12T21:01:00Z</dcterms:modified>
</cp:coreProperties>
</file>