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7510" w14:textId="77777777" w:rsidR="00342CDE" w:rsidRPr="00361DF3" w:rsidRDefault="00342CDE" w:rsidP="00EA7C72">
      <w:pPr>
        <w:tabs>
          <w:tab w:val="left" w:pos="7808"/>
        </w:tabs>
        <w:jc w:val="center"/>
        <w:rPr>
          <w:rFonts w:ascii="Avenir Book" w:hAnsi="Avenir Book"/>
          <w:b/>
          <w:color w:val="12234D"/>
          <w:sz w:val="20"/>
        </w:rPr>
      </w:pPr>
    </w:p>
    <w:p w14:paraId="002991E7" w14:textId="77777777" w:rsidR="00342CDE" w:rsidRPr="00361DF3" w:rsidRDefault="00342CDE" w:rsidP="00EA7C72">
      <w:pPr>
        <w:tabs>
          <w:tab w:val="left" w:pos="7808"/>
        </w:tabs>
        <w:jc w:val="center"/>
        <w:rPr>
          <w:rFonts w:ascii="Avenir Book" w:hAnsi="Avenir Book"/>
          <w:b/>
          <w:color w:val="12234D"/>
          <w:sz w:val="20"/>
        </w:rPr>
      </w:pPr>
    </w:p>
    <w:p w14:paraId="55CEE90A" w14:textId="77777777" w:rsidR="00342CDE" w:rsidRPr="00361DF3" w:rsidRDefault="00342CDE" w:rsidP="00EA7C72">
      <w:pPr>
        <w:tabs>
          <w:tab w:val="left" w:pos="7808"/>
        </w:tabs>
        <w:jc w:val="center"/>
        <w:rPr>
          <w:rFonts w:ascii="Avenir Book" w:hAnsi="Avenir Book"/>
          <w:b/>
          <w:color w:val="12234D"/>
          <w:sz w:val="20"/>
        </w:rPr>
      </w:pPr>
    </w:p>
    <w:p w14:paraId="7DCEFF38" w14:textId="056B94A4" w:rsidR="00342CDE" w:rsidRPr="00361DF3" w:rsidRDefault="00215501" w:rsidP="00EA7C72">
      <w:pPr>
        <w:tabs>
          <w:tab w:val="left" w:pos="7808"/>
        </w:tabs>
        <w:jc w:val="center"/>
        <w:rPr>
          <w:rFonts w:ascii="Avenir Book" w:hAnsi="Avenir Book"/>
          <w:b/>
          <w:color w:val="12234D"/>
          <w:sz w:val="20"/>
        </w:rPr>
      </w:pPr>
      <w:r w:rsidRPr="00361DF3">
        <w:rPr>
          <w:rFonts w:ascii="Avenir Book" w:hAnsi="Avenir Book"/>
          <w:b/>
          <w:i/>
          <w:noProof/>
          <w:sz w:val="20"/>
        </w:rPr>
        <w:drawing>
          <wp:anchor distT="0" distB="0" distL="114300" distR="114300" simplePos="0" relativeHeight="251677696" behindDoc="0" locked="0" layoutInCell="1" allowOverlap="1" wp14:anchorId="2C1D6A66" wp14:editId="7A8B6347">
            <wp:simplePos x="0" y="0"/>
            <wp:positionH relativeFrom="margin">
              <wp:posOffset>-85725</wp:posOffset>
            </wp:positionH>
            <wp:positionV relativeFrom="margin">
              <wp:posOffset>513080</wp:posOffset>
            </wp:positionV>
            <wp:extent cx="6400800" cy="1600200"/>
            <wp:effectExtent l="0" t="0" r="0" b="0"/>
            <wp:wrapSquare wrapText="bothSides"/>
            <wp:docPr id="8" name="Picture 8" descr="cs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2206BA" w14:textId="77777777" w:rsidR="00342CDE" w:rsidRPr="00361DF3" w:rsidRDefault="00342CDE" w:rsidP="00EA7C72">
      <w:pPr>
        <w:tabs>
          <w:tab w:val="left" w:pos="7808"/>
        </w:tabs>
        <w:jc w:val="center"/>
        <w:rPr>
          <w:rFonts w:ascii="Avenir Book" w:hAnsi="Avenir Book"/>
          <w:b/>
          <w:color w:val="12234D"/>
          <w:sz w:val="20"/>
        </w:rPr>
      </w:pPr>
    </w:p>
    <w:p w14:paraId="7968B8F3" w14:textId="77777777" w:rsidR="00342CDE" w:rsidRPr="00361DF3" w:rsidRDefault="00342CDE" w:rsidP="00EA7C72">
      <w:pPr>
        <w:tabs>
          <w:tab w:val="left" w:pos="7808"/>
        </w:tabs>
        <w:jc w:val="center"/>
        <w:rPr>
          <w:rFonts w:ascii="Avenir Book" w:hAnsi="Avenir Book"/>
          <w:b/>
          <w:color w:val="12234D"/>
          <w:sz w:val="20"/>
        </w:rPr>
      </w:pPr>
    </w:p>
    <w:p w14:paraId="35386107" w14:textId="35E55BC0" w:rsidR="0084067D" w:rsidRPr="00BA4ECE" w:rsidRDefault="0084067D" w:rsidP="0084067D">
      <w:pPr>
        <w:tabs>
          <w:tab w:val="left" w:pos="7808"/>
        </w:tabs>
        <w:jc w:val="center"/>
        <w:rPr>
          <w:rFonts w:ascii="Avenir Book" w:hAnsi="Avenir Book"/>
          <w:b/>
          <w:color w:val="12234D"/>
          <w:sz w:val="32"/>
          <w:szCs w:val="32"/>
        </w:rPr>
      </w:pPr>
      <w:r w:rsidRPr="00BA4ECE">
        <w:rPr>
          <w:rFonts w:ascii="Avenir Book" w:hAnsi="Avenir Book"/>
          <w:b/>
          <w:color w:val="12234D"/>
          <w:sz w:val="32"/>
          <w:szCs w:val="32"/>
        </w:rPr>
        <w:t>The</w:t>
      </w:r>
      <w:r w:rsidR="00D85886" w:rsidRPr="00BA4ECE">
        <w:rPr>
          <w:rFonts w:ascii="Avenir Book" w:hAnsi="Avenir Book"/>
          <w:b/>
          <w:color w:val="12234D"/>
          <w:sz w:val="32"/>
          <w:szCs w:val="32"/>
        </w:rPr>
        <w:t xml:space="preserve"> College </w:t>
      </w:r>
      <w:r w:rsidR="008E39CD">
        <w:rPr>
          <w:rFonts w:ascii="Avenir Book" w:hAnsi="Avenir Book"/>
          <w:b/>
          <w:color w:val="12234D"/>
          <w:sz w:val="32"/>
          <w:szCs w:val="32"/>
        </w:rPr>
        <w:t xml:space="preserve">Success </w:t>
      </w:r>
      <w:r w:rsidR="00D85886" w:rsidRPr="00BA4ECE">
        <w:rPr>
          <w:rFonts w:ascii="Avenir Book" w:hAnsi="Avenir Book"/>
          <w:b/>
          <w:color w:val="12234D"/>
          <w:sz w:val="32"/>
          <w:szCs w:val="32"/>
        </w:rPr>
        <w:t>Research Forum</w:t>
      </w:r>
    </w:p>
    <w:p w14:paraId="41CA20BB" w14:textId="77777777" w:rsidR="00BA4ECE" w:rsidRDefault="00BA4ECE" w:rsidP="00EA7C72">
      <w:pPr>
        <w:tabs>
          <w:tab w:val="left" w:pos="7808"/>
        </w:tabs>
        <w:jc w:val="center"/>
        <w:rPr>
          <w:rFonts w:ascii="Avenir Book" w:hAnsi="Avenir Book"/>
          <w:b/>
          <w:color w:val="12234D"/>
          <w:sz w:val="28"/>
          <w:szCs w:val="28"/>
        </w:rPr>
      </w:pPr>
    </w:p>
    <w:p w14:paraId="02568433" w14:textId="3A292A29" w:rsidR="00BA4ECE" w:rsidRDefault="0084067D" w:rsidP="00EA7C72">
      <w:pPr>
        <w:tabs>
          <w:tab w:val="left" w:pos="7808"/>
        </w:tabs>
        <w:jc w:val="center"/>
        <w:rPr>
          <w:rFonts w:ascii="Avenir Book" w:hAnsi="Avenir Book"/>
          <w:color w:val="12234D"/>
          <w:sz w:val="28"/>
          <w:szCs w:val="28"/>
        </w:rPr>
      </w:pPr>
      <w:r w:rsidRPr="00BA4ECE">
        <w:rPr>
          <w:rFonts w:ascii="Avenir Book" w:hAnsi="Avenir Book"/>
          <w:color w:val="12234D"/>
          <w:sz w:val="28"/>
          <w:szCs w:val="28"/>
        </w:rPr>
        <w:t xml:space="preserve">Crafting an </w:t>
      </w:r>
      <w:r w:rsidR="00D1548A">
        <w:rPr>
          <w:rFonts w:ascii="Avenir Book" w:hAnsi="Avenir Book"/>
          <w:color w:val="12234D"/>
          <w:sz w:val="28"/>
          <w:szCs w:val="28"/>
        </w:rPr>
        <w:t>i</w:t>
      </w:r>
      <w:r w:rsidRPr="00BA4ECE">
        <w:rPr>
          <w:rFonts w:ascii="Avenir Book" w:hAnsi="Avenir Book"/>
          <w:color w:val="12234D"/>
          <w:sz w:val="28"/>
          <w:szCs w:val="28"/>
        </w:rPr>
        <w:t xml:space="preserve">ntegrated </w:t>
      </w:r>
      <w:r w:rsidR="00D1548A">
        <w:rPr>
          <w:rFonts w:ascii="Avenir Book" w:hAnsi="Avenir Book"/>
          <w:color w:val="12234D"/>
          <w:sz w:val="28"/>
          <w:szCs w:val="28"/>
        </w:rPr>
        <w:t>p</w:t>
      </w:r>
      <w:r w:rsidRPr="00BA4ECE">
        <w:rPr>
          <w:rFonts w:ascii="Avenir Book" w:hAnsi="Avenir Book"/>
          <w:color w:val="12234D"/>
          <w:sz w:val="28"/>
          <w:szCs w:val="28"/>
        </w:rPr>
        <w:t xml:space="preserve">olicy and </w:t>
      </w:r>
      <w:r w:rsidR="00D1548A">
        <w:rPr>
          <w:rFonts w:ascii="Avenir Book" w:hAnsi="Avenir Book"/>
          <w:color w:val="12234D"/>
          <w:sz w:val="28"/>
          <w:szCs w:val="28"/>
        </w:rPr>
        <w:t>r</w:t>
      </w:r>
      <w:r w:rsidRPr="00BA4ECE">
        <w:rPr>
          <w:rFonts w:ascii="Avenir Book" w:hAnsi="Avenir Book"/>
          <w:color w:val="12234D"/>
          <w:sz w:val="28"/>
          <w:szCs w:val="28"/>
        </w:rPr>
        <w:t xml:space="preserve">esearch </w:t>
      </w:r>
      <w:r w:rsidR="00D1548A">
        <w:rPr>
          <w:rFonts w:ascii="Avenir Book" w:hAnsi="Avenir Book"/>
          <w:color w:val="12234D"/>
          <w:sz w:val="28"/>
          <w:szCs w:val="28"/>
        </w:rPr>
        <w:t>a</w:t>
      </w:r>
      <w:r w:rsidRPr="00BA4ECE">
        <w:rPr>
          <w:rFonts w:ascii="Avenir Book" w:hAnsi="Avenir Book"/>
          <w:color w:val="12234D"/>
          <w:sz w:val="28"/>
          <w:szCs w:val="28"/>
        </w:rPr>
        <w:t xml:space="preserve">genda for improving </w:t>
      </w:r>
    </w:p>
    <w:p w14:paraId="4EEF26FA" w14:textId="4C1A38F9" w:rsidR="0084067D" w:rsidRPr="00BA4ECE" w:rsidRDefault="0084067D" w:rsidP="00EA7C72">
      <w:pPr>
        <w:tabs>
          <w:tab w:val="left" w:pos="7808"/>
        </w:tabs>
        <w:jc w:val="center"/>
        <w:rPr>
          <w:rFonts w:ascii="Avenir Book" w:hAnsi="Avenir Book"/>
          <w:color w:val="12234D"/>
          <w:sz w:val="28"/>
          <w:szCs w:val="28"/>
        </w:rPr>
      </w:pPr>
      <w:r w:rsidRPr="00BA4ECE">
        <w:rPr>
          <w:rFonts w:ascii="Avenir Book" w:hAnsi="Avenir Book"/>
          <w:color w:val="12234D"/>
          <w:sz w:val="28"/>
          <w:szCs w:val="28"/>
        </w:rPr>
        <w:t xml:space="preserve">college </w:t>
      </w:r>
      <w:r w:rsidR="00BA4ECE" w:rsidRPr="00BA4ECE">
        <w:rPr>
          <w:rFonts w:ascii="Avenir Book" w:hAnsi="Avenir Book"/>
          <w:color w:val="12234D"/>
          <w:sz w:val="28"/>
          <w:szCs w:val="28"/>
        </w:rPr>
        <w:t xml:space="preserve">readiness and </w:t>
      </w:r>
      <w:r w:rsidRPr="00BA4ECE">
        <w:rPr>
          <w:rFonts w:ascii="Avenir Book" w:hAnsi="Avenir Book"/>
          <w:color w:val="12234D"/>
          <w:sz w:val="28"/>
          <w:szCs w:val="28"/>
        </w:rPr>
        <w:t>success for all students</w:t>
      </w:r>
    </w:p>
    <w:p w14:paraId="5435016B" w14:textId="77777777" w:rsidR="0084067D" w:rsidRPr="00361DF3" w:rsidRDefault="0084067D" w:rsidP="00EA7C72">
      <w:pPr>
        <w:tabs>
          <w:tab w:val="left" w:pos="7808"/>
        </w:tabs>
        <w:jc w:val="center"/>
        <w:rPr>
          <w:rFonts w:ascii="Avenir Book" w:hAnsi="Avenir Book"/>
          <w:b/>
          <w:color w:val="12234D"/>
          <w:sz w:val="28"/>
          <w:szCs w:val="28"/>
        </w:rPr>
      </w:pPr>
    </w:p>
    <w:p w14:paraId="115EE056" w14:textId="77777777" w:rsidR="0084067D" w:rsidRPr="00361DF3" w:rsidRDefault="0084067D" w:rsidP="0084067D">
      <w:pPr>
        <w:tabs>
          <w:tab w:val="left" w:pos="7808"/>
        </w:tabs>
        <w:jc w:val="center"/>
        <w:rPr>
          <w:rFonts w:ascii="Avenir Book" w:hAnsi="Avenir Book"/>
          <w:b/>
          <w:color w:val="12234D"/>
          <w:szCs w:val="24"/>
        </w:rPr>
      </w:pPr>
      <w:r w:rsidRPr="00361DF3">
        <w:rPr>
          <w:rFonts w:ascii="Avenir Book" w:hAnsi="Avenir Book"/>
          <w:b/>
          <w:color w:val="12234D"/>
          <w:szCs w:val="24"/>
        </w:rPr>
        <w:t xml:space="preserve">A summary of key themes, ideas, and strategies emerging from the </w:t>
      </w:r>
    </w:p>
    <w:p w14:paraId="10843A3E" w14:textId="7B6E689D" w:rsidR="0084067D" w:rsidRPr="00361DF3" w:rsidRDefault="0084067D" w:rsidP="0084067D">
      <w:pPr>
        <w:tabs>
          <w:tab w:val="left" w:pos="7808"/>
        </w:tabs>
        <w:jc w:val="center"/>
        <w:rPr>
          <w:rFonts w:ascii="Avenir Book" w:hAnsi="Avenir Book"/>
          <w:b/>
          <w:color w:val="12234D"/>
          <w:szCs w:val="24"/>
        </w:rPr>
      </w:pPr>
      <w:r w:rsidRPr="00361DF3">
        <w:rPr>
          <w:rFonts w:ascii="Avenir Book" w:hAnsi="Avenir Book"/>
          <w:b/>
          <w:color w:val="12234D"/>
          <w:szCs w:val="24"/>
        </w:rPr>
        <w:t>2014 College Success Research Forum</w:t>
      </w:r>
    </w:p>
    <w:p w14:paraId="69BED8CC" w14:textId="77777777" w:rsidR="00342CDE" w:rsidRPr="00361DF3" w:rsidRDefault="00342CDE" w:rsidP="00EA7C72">
      <w:pPr>
        <w:tabs>
          <w:tab w:val="left" w:pos="7808"/>
        </w:tabs>
        <w:jc w:val="center"/>
        <w:rPr>
          <w:rFonts w:ascii="Avenir Book" w:hAnsi="Avenir Book"/>
          <w:b/>
          <w:color w:val="12234D"/>
          <w:sz w:val="28"/>
          <w:szCs w:val="28"/>
        </w:rPr>
      </w:pPr>
    </w:p>
    <w:p w14:paraId="598FF448" w14:textId="029B56C3" w:rsidR="00342CDE" w:rsidRPr="00361DF3" w:rsidRDefault="00342CDE" w:rsidP="00EA7C72">
      <w:pPr>
        <w:tabs>
          <w:tab w:val="left" w:pos="7808"/>
        </w:tabs>
        <w:jc w:val="center"/>
        <w:rPr>
          <w:rFonts w:ascii="Avenir Book" w:hAnsi="Avenir Book"/>
          <w:b/>
          <w:color w:val="12234D"/>
          <w:sz w:val="28"/>
          <w:szCs w:val="28"/>
        </w:rPr>
      </w:pPr>
      <w:r w:rsidRPr="00361DF3">
        <w:rPr>
          <w:rFonts w:ascii="Avenir Book" w:hAnsi="Avenir Book"/>
          <w:b/>
          <w:color w:val="12234D"/>
          <w:sz w:val="28"/>
          <w:szCs w:val="28"/>
        </w:rPr>
        <w:t>Mass Insight Education</w:t>
      </w:r>
    </w:p>
    <w:p w14:paraId="1D86C206" w14:textId="77777777" w:rsidR="00D85886" w:rsidRPr="00361DF3" w:rsidRDefault="00D85886" w:rsidP="00EA7C72">
      <w:pPr>
        <w:tabs>
          <w:tab w:val="left" w:pos="7808"/>
        </w:tabs>
        <w:jc w:val="center"/>
        <w:rPr>
          <w:rFonts w:ascii="Avenir Book" w:hAnsi="Avenir Book"/>
          <w:b/>
          <w:color w:val="12234D"/>
          <w:sz w:val="20"/>
        </w:rPr>
      </w:pPr>
    </w:p>
    <w:p w14:paraId="0110B735" w14:textId="51D2B5E9" w:rsidR="00215501" w:rsidRPr="00393F17" w:rsidRDefault="00D85886" w:rsidP="00393F17">
      <w:pPr>
        <w:rPr>
          <w:rFonts w:ascii="Avenir Book" w:hAnsi="Avenir Book"/>
          <w:b/>
          <w:color w:val="12234D"/>
          <w:sz w:val="20"/>
        </w:rPr>
      </w:pPr>
      <w:r w:rsidRPr="00361DF3">
        <w:rPr>
          <w:rFonts w:ascii="Avenir Book" w:hAnsi="Avenir Book"/>
          <w:b/>
          <w:color w:val="12234D"/>
          <w:sz w:val="20"/>
        </w:rPr>
        <w:br w:type="page"/>
      </w:r>
    </w:p>
    <w:p w14:paraId="298A4166" w14:textId="77777777" w:rsidR="00215501" w:rsidRPr="00361DF3" w:rsidRDefault="00215501" w:rsidP="00254316">
      <w:pPr>
        <w:tabs>
          <w:tab w:val="left" w:pos="7808"/>
        </w:tabs>
        <w:rPr>
          <w:rFonts w:ascii="Avenir Book" w:hAnsi="Avenir Book"/>
          <w:b/>
          <w:sz w:val="20"/>
        </w:rPr>
        <w:sectPr w:rsidR="00215501" w:rsidRPr="00361DF3" w:rsidSect="00215501">
          <w:headerReference w:type="default" r:id="rId9"/>
          <w:footerReference w:type="even" r:id="rId10"/>
          <w:pgSz w:w="12240" w:h="15840"/>
          <w:pgMar w:top="1440" w:right="1440" w:bottom="1440" w:left="1440" w:header="720" w:footer="720" w:gutter="0"/>
          <w:cols w:space="720"/>
        </w:sectPr>
      </w:pPr>
    </w:p>
    <w:p w14:paraId="2D207248" w14:textId="77777777" w:rsidR="00D1620E" w:rsidRDefault="00D1620E" w:rsidP="00D1620E">
      <w:pPr>
        <w:autoSpaceDE w:val="0"/>
        <w:autoSpaceDN w:val="0"/>
        <w:adjustRightInd w:val="0"/>
        <w:rPr>
          <w:color w:val="000000"/>
          <w:sz w:val="22"/>
          <w:szCs w:val="22"/>
          <w:lang w:eastAsia="ja-JP"/>
        </w:rPr>
      </w:pPr>
      <w:r w:rsidRPr="00D1620E">
        <w:rPr>
          <w:rFonts w:ascii="Avenir Book" w:hAnsi="Avenir Book"/>
          <w:b/>
          <w:sz w:val="20"/>
        </w:rPr>
        <w:lastRenderedPageBreak/>
        <w:drawing>
          <wp:inline distT="0" distB="0" distL="0" distR="0" wp14:anchorId="6A336FA5" wp14:editId="524F04AD">
            <wp:extent cx="1193800" cy="330200"/>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3800" cy="330200"/>
                    </a:xfrm>
                    <a:prstGeom prst="rect">
                      <a:avLst/>
                    </a:prstGeom>
                  </pic:spPr>
                </pic:pic>
              </a:graphicData>
            </a:graphic>
          </wp:inline>
        </w:drawing>
      </w:r>
    </w:p>
    <w:p w14:paraId="6348DC35" w14:textId="77777777" w:rsidR="00D1620E" w:rsidRDefault="00D1620E" w:rsidP="00D1620E">
      <w:pPr>
        <w:autoSpaceDE w:val="0"/>
        <w:autoSpaceDN w:val="0"/>
        <w:adjustRightInd w:val="0"/>
        <w:rPr>
          <w:color w:val="000000"/>
          <w:sz w:val="22"/>
          <w:szCs w:val="22"/>
          <w:lang w:eastAsia="ja-JP"/>
        </w:rPr>
      </w:pPr>
    </w:p>
    <w:p w14:paraId="5F990900" w14:textId="50CCFE69" w:rsidR="00215501" w:rsidRPr="00D1620E" w:rsidRDefault="00D1620E" w:rsidP="00D1620E">
      <w:pPr>
        <w:autoSpaceDE w:val="0"/>
        <w:autoSpaceDN w:val="0"/>
        <w:adjustRightInd w:val="0"/>
        <w:jc w:val="both"/>
        <w:rPr>
          <w:rFonts w:ascii="Avenir Book" w:hAnsi="Avenir Book"/>
          <w:color w:val="000000"/>
          <w:sz w:val="20"/>
          <w:lang w:eastAsia="ja-JP"/>
        </w:rPr>
      </w:pPr>
      <w:r w:rsidRPr="00D1620E">
        <w:rPr>
          <w:rFonts w:ascii="Avenir Book" w:hAnsi="Avenir Book"/>
          <w:color w:val="000000"/>
          <w:sz w:val="20"/>
          <w:lang w:eastAsia="ja-JP"/>
        </w:rPr>
        <w:t>Mass Insight Education, a 501(c)(3) non-profit organization based in Boston, MA, was founded in 1997. Its</w:t>
      </w:r>
      <w:r w:rsidRPr="00D1620E">
        <w:rPr>
          <w:rFonts w:ascii="Avenir Book" w:hAnsi="Avenir Book"/>
          <w:color w:val="000000"/>
          <w:sz w:val="20"/>
          <w:lang w:eastAsia="ja-JP"/>
        </w:rPr>
        <w:t xml:space="preserve"> </w:t>
      </w:r>
      <w:r w:rsidRPr="00D1620E">
        <w:rPr>
          <w:rFonts w:ascii="Avenir Book" w:hAnsi="Avenir Book"/>
          <w:color w:val="000000"/>
          <w:sz w:val="20"/>
          <w:lang w:eastAsia="ja-JP"/>
        </w:rPr>
        <w:t>launch reflected the high priority that business, government, and education leaders placed at that time on the</w:t>
      </w:r>
      <w:r w:rsidRPr="00D1620E">
        <w:rPr>
          <w:rFonts w:ascii="Avenir Book" w:hAnsi="Avenir Book"/>
          <w:color w:val="000000"/>
          <w:sz w:val="20"/>
          <w:lang w:eastAsia="ja-JP"/>
        </w:rPr>
        <w:t xml:space="preserve"> </w:t>
      </w:r>
      <w:r w:rsidRPr="00D1620E">
        <w:rPr>
          <w:rFonts w:ascii="Avenir Book" w:hAnsi="Avenir Book"/>
          <w:color w:val="000000"/>
          <w:sz w:val="20"/>
          <w:lang w:eastAsia="ja-JP"/>
        </w:rPr>
        <w:t>success of Massachusetts' nascent standards-based reform drive, set in motion by the passage of the Education</w:t>
      </w:r>
      <w:r w:rsidRPr="00D1620E">
        <w:rPr>
          <w:rFonts w:ascii="Avenir Book" w:hAnsi="Avenir Book"/>
          <w:color w:val="000000"/>
          <w:sz w:val="20"/>
          <w:lang w:eastAsia="ja-JP"/>
        </w:rPr>
        <w:t xml:space="preserve"> </w:t>
      </w:r>
      <w:r w:rsidRPr="00D1620E">
        <w:rPr>
          <w:rFonts w:ascii="Avenir Book" w:hAnsi="Avenir Book"/>
          <w:color w:val="000000"/>
          <w:sz w:val="20"/>
          <w:lang w:eastAsia="ja-JP"/>
        </w:rPr>
        <w:t xml:space="preserve">Reform Act of 1993. It is the sister organization of </w:t>
      </w:r>
      <w:r w:rsidRPr="00D1620E">
        <w:rPr>
          <w:rFonts w:ascii="Avenir Book" w:hAnsi="Avenir Book"/>
          <w:color w:val="00009A"/>
          <w:sz w:val="20"/>
          <w:lang w:eastAsia="ja-JP"/>
        </w:rPr>
        <w:t>Mass Insight Global Partnerships</w:t>
      </w:r>
      <w:r w:rsidRPr="00D1620E">
        <w:rPr>
          <w:rFonts w:ascii="Avenir Book" w:hAnsi="Avenir Book"/>
          <w:color w:val="000000"/>
          <w:sz w:val="20"/>
          <w:lang w:eastAsia="ja-JP"/>
        </w:rPr>
        <w:t>, which has worked since</w:t>
      </w:r>
      <w:r w:rsidRPr="00D1620E">
        <w:rPr>
          <w:rFonts w:ascii="Avenir Book" w:hAnsi="Avenir Book"/>
          <w:color w:val="000000"/>
          <w:sz w:val="20"/>
          <w:lang w:eastAsia="ja-JP"/>
        </w:rPr>
        <w:t xml:space="preserve"> </w:t>
      </w:r>
      <w:r w:rsidRPr="00D1620E">
        <w:rPr>
          <w:rFonts w:ascii="Avenir Book" w:hAnsi="Avenir Book"/>
          <w:color w:val="000000"/>
          <w:sz w:val="20"/>
          <w:lang w:eastAsia="ja-JP"/>
        </w:rPr>
        <w:t>1989 to keep Massachusetts and its businesses and institutions globally competitive. Mass Insight’s national</w:t>
      </w:r>
      <w:r w:rsidRPr="00D1620E">
        <w:rPr>
          <w:rFonts w:ascii="Avenir Book" w:hAnsi="Avenir Book"/>
          <w:color w:val="000000"/>
          <w:sz w:val="20"/>
          <w:lang w:eastAsia="ja-JP"/>
        </w:rPr>
        <w:t xml:space="preserve"> </w:t>
      </w:r>
      <w:r w:rsidRPr="00D1620E">
        <w:rPr>
          <w:rFonts w:ascii="Avenir Book" w:hAnsi="Avenir Book"/>
          <w:color w:val="000000"/>
          <w:sz w:val="20"/>
          <w:lang w:eastAsia="ja-JP"/>
        </w:rPr>
        <w:t>work focuses on district and state strategies to turn around low performing schools.</w:t>
      </w:r>
    </w:p>
    <w:p w14:paraId="1867F4F4" w14:textId="77777777" w:rsidR="00215501" w:rsidRPr="00361DF3" w:rsidRDefault="00215501" w:rsidP="00D1620E">
      <w:pPr>
        <w:tabs>
          <w:tab w:val="left" w:pos="7808"/>
        </w:tabs>
        <w:jc w:val="both"/>
        <w:rPr>
          <w:rFonts w:ascii="Avenir Book" w:hAnsi="Avenir Book"/>
          <w:b/>
          <w:sz w:val="20"/>
        </w:rPr>
      </w:pPr>
    </w:p>
    <w:p w14:paraId="2C1D070F" w14:textId="7699C1F3" w:rsidR="00D1620E" w:rsidRPr="00D1620E" w:rsidRDefault="00D1620E" w:rsidP="00D1620E">
      <w:pPr>
        <w:jc w:val="both"/>
        <w:rPr>
          <w:rFonts w:eastAsia="Times New Roman"/>
          <w:szCs w:val="24"/>
        </w:rPr>
      </w:pPr>
      <w:r w:rsidRPr="00D1620E">
        <w:rPr>
          <w:rFonts w:eastAsia="Times New Roman"/>
          <w:szCs w:val="24"/>
        </w:rPr>
        <w:fldChar w:fldCharType="begin"/>
      </w:r>
      <w:r w:rsidRPr="00D1620E">
        <w:rPr>
          <w:rFonts w:eastAsia="Times New Roman"/>
          <w:szCs w:val="24"/>
        </w:rPr>
        <w:instrText xml:space="preserve"> INCLUDEPICTURE "https://www.nmefoundation.org/MediaLibrary/nmefoundation.org/nmefoundation/Images/_IMG/logo.png" \* MERGEFORMATINET </w:instrText>
      </w:r>
      <w:r w:rsidRPr="00D1620E">
        <w:rPr>
          <w:rFonts w:eastAsia="Times New Roman"/>
          <w:szCs w:val="24"/>
        </w:rPr>
        <w:fldChar w:fldCharType="separate"/>
      </w:r>
      <w:r w:rsidRPr="00D1620E">
        <w:rPr>
          <w:rFonts w:eastAsia="Times New Roman"/>
          <w:noProof/>
          <w:szCs w:val="24"/>
        </w:rPr>
        <w:drawing>
          <wp:inline distT="0" distB="0" distL="0" distR="0" wp14:anchorId="26CD46AC" wp14:editId="5743AD85">
            <wp:extent cx="1341620" cy="620462"/>
            <wp:effectExtent l="0" t="0" r="5080" b="1905"/>
            <wp:docPr id="13" name="Picture 13" descr="Nellie Mae Edu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lie Mae Education Fou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7507" cy="627809"/>
                    </a:xfrm>
                    <a:prstGeom prst="rect">
                      <a:avLst/>
                    </a:prstGeom>
                    <a:noFill/>
                    <a:ln>
                      <a:noFill/>
                    </a:ln>
                  </pic:spPr>
                </pic:pic>
              </a:graphicData>
            </a:graphic>
          </wp:inline>
        </w:drawing>
      </w:r>
      <w:r w:rsidRPr="00D1620E">
        <w:rPr>
          <w:rFonts w:eastAsia="Times New Roman"/>
          <w:szCs w:val="24"/>
        </w:rPr>
        <w:fldChar w:fldCharType="end"/>
      </w:r>
    </w:p>
    <w:p w14:paraId="7017AE46" w14:textId="77777777" w:rsidR="00D1620E" w:rsidRDefault="00D1620E" w:rsidP="00D1620E">
      <w:pPr>
        <w:jc w:val="both"/>
        <w:rPr>
          <w:rFonts w:eastAsia="Times New Roman"/>
          <w:szCs w:val="24"/>
        </w:rPr>
      </w:pPr>
    </w:p>
    <w:p w14:paraId="021DE802" w14:textId="638E95DA" w:rsidR="00D1620E" w:rsidRPr="00D1620E" w:rsidRDefault="00D1620E" w:rsidP="00D1620E">
      <w:pPr>
        <w:jc w:val="both"/>
        <w:rPr>
          <w:rFonts w:ascii="Avenir Book" w:eastAsia="Times New Roman" w:hAnsi="Avenir Book"/>
          <w:sz w:val="20"/>
        </w:rPr>
      </w:pPr>
      <w:r w:rsidRPr="00D1620E">
        <w:rPr>
          <w:rFonts w:ascii="Avenir Book" w:eastAsia="Times New Roman" w:hAnsi="Avenir Book"/>
          <w:sz w:val="20"/>
        </w:rPr>
        <w:t>The Nellie Mae Education Foundation, New England’s largest public charity focused solely on education, has worked for over 20 years to help our region prosper by preparing all of its learners for success. </w:t>
      </w:r>
    </w:p>
    <w:p w14:paraId="6D39A9B9" w14:textId="77777777" w:rsidR="00215501" w:rsidRPr="00361DF3" w:rsidRDefault="00215501" w:rsidP="00254316">
      <w:pPr>
        <w:tabs>
          <w:tab w:val="left" w:pos="7808"/>
        </w:tabs>
        <w:rPr>
          <w:rFonts w:ascii="Avenir Book" w:hAnsi="Avenir Book"/>
          <w:b/>
          <w:sz w:val="20"/>
        </w:rPr>
      </w:pPr>
    </w:p>
    <w:p w14:paraId="583118A4" w14:textId="77777777" w:rsidR="00215501" w:rsidRPr="00361DF3" w:rsidRDefault="00215501" w:rsidP="00254316">
      <w:pPr>
        <w:tabs>
          <w:tab w:val="left" w:pos="7808"/>
        </w:tabs>
        <w:rPr>
          <w:rFonts w:ascii="Avenir Book" w:hAnsi="Avenir Book"/>
          <w:b/>
          <w:sz w:val="20"/>
        </w:rPr>
      </w:pPr>
    </w:p>
    <w:p w14:paraId="6E8B1DEC" w14:textId="77777777" w:rsidR="00215501" w:rsidRPr="00361DF3" w:rsidRDefault="00215501" w:rsidP="00254316">
      <w:pPr>
        <w:tabs>
          <w:tab w:val="left" w:pos="7808"/>
        </w:tabs>
        <w:rPr>
          <w:rFonts w:ascii="Avenir Book" w:hAnsi="Avenir Book"/>
          <w:b/>
          <w:sz w:val="20"/>
        </w:rPr>
      </w:pPr>
    </w:p>
    <w:p w14:paraId="6A07D879" w14:textId="77777777" w:rsidR="00215501" w:rsidRPr="00361DF3" w:rsidRDefault="00215501" w:rsidP="00254316">
      <w:pPr>
        <w:tabs>
          <w:tab w:val="left" w:pos="7808"/>
        </w:tabs>
        <w:rPr>
          <w:rFonts w:ascii="Avenir Book" w:hAnsi="Avenir Book"/>
          <w:b/>
          <w:sz w:val="20"/>
        </w:rPr>
      </w:pPr>
    </w:p>
    <w:p w14:paraId="4A088FF8" w14:textId="77777777" w:rsidR="00215501" w:rsidRPr="00361DF3" w:rsidRDefault="00215501" w:rsidP="00254316">
      <w:pPr>
        <w:tabs>
          <w:tab w:val="left" w:pos="7808"/>
        </w:tabs>
        <w:rPr>
          <w:rFonts w:ascii="Avenir Book" w:hAnsi="Avenir Book"/>
          <w:b/>
          <w:sz w:val="20"/>
        </w:rPr>
      </w:pPr>
    </w:p>
    <w:p w14:paraId="4587FA28" w14:textId="77777777" w:rsidR="00215501" w:rsidRPr="00361DF3" w:rsidRDefault="00215501" w:rsidP="00254316">
      <w:pPr>
        <w:tabs>
          <w:tab w:val="left" w:pos="7808"/>
        </w:tabs>
        <w:rPr>
          <w:rFonts w:ascii="Avenir Book" w:hAnsi="Avenir Book"/>
          <w:b/>
          <w:sz w:val="20"/>
        </w:rPr>
      </w:pPr>
    </w:p>
    <w:p w14:paraId="0C949AF0" w14:textId="77777777" w:rsidR="00215501" w:rsidRPr="00361DF3" w:rsidRDefault="00215501" w:rsidP="00254316">
      <w:pPr>
        <w:tabs>
          <w:tab w:val="left" w:pos="7808"/>
        </w:tabs>
        <w:rPr>
          <w:rFonts w:ascii="Avenir Book" w:hAnsi="Avenir Book"/>
          <w:b/>
          <w:sz w:val="20"/>
        </w:rPr>
      </w:pPr>
    </w:p>
    <w:p w14:paraId="3C08AAD3" w14:textId="77777777" w:rsidR="00215501" w:rsidRPr="00361DF3" w:rsidRDefault="00215501" w:rsidP="00254316">
      <w:pPr>
        <w:tabs>
          <w:tab w:val="left" w:pos="7808"/>
        </w:tabs>
        <w:rPr>
          <w:rFonts w:ascii="Avenir Book" w:hAnsi="Avenir Book"/>
          <w:b/>
          <w:sz w:val="20"/>
        </w:rPr>
      </w:pPr>
    </w:p>
    <w:p w14:paraId="338E3EFD" w14:textId="77777777" w:rsidR="00215501" w:rsidRPr="00361DF3" w:rsidRDefault="00215501" w:rsidP="00254316">
      <w:pPr>
        <w:tabs>
          <w:tab w:val="left" w:pos="7808"/>
        </w:tabs>
        <w:rPr>
          <w:rFonts w:ascii="Avenir Book" w:hAnsi="Avenir Book"/>
          <w:b/>
          <w:sz w:val="20"/>
        </w:rPr>
      </w:pPr>
    </w:p>
    <w:p w14:paraId="73133DAF" w14:textId="77777777" w:rsidR="00215501" w:rsidRPr="00361DF3" w:rsidRDefault="00215501" w:rsidP="00254316">
      <w:pPr>
        <w:tabs>
          <w:tab w:val="left" w:pos="7808"/>
        </w:tabs>
        <w:rPr>
          <w:rFonts w:ascii="Avenir Book" w:hAnsi="Avenir Book"/>
          <w:b/>
          <w:sz w:val="20"/>
        </w:rPr>
      </w:pPr>
    </w:p>
    <w:p w14:paraId="4432513E" w14:textId="77777777" w:rsidR="00215501" w:rsidRPr="00361DF3" w:rsidRDefault="00215501" w:rsidP="00254316">
      <w:pPr>
        <w:tabs>
          <w:tab w:val="left" w:pos="7808"/>
        </w:tabs>
        <w:rPr>
          <w:rFonts w:ascii="Avenir Book" w:hAnsi="Avenir Book"/>
          <w:b/>
          <w:sz w:val="20"/>
        </w:rPr>
      </w:pPr>
    </w:p>
    <w:p w14:paraId="59639C4D" w14:textId="77777777" w:rsidR="00215501" w:rsidRPr="00361DF3" w:rsidRDefault="00215501" w:rsidP="00254316">
      <w:pPr>
        <w:tabs>
          <w:tab w:val="left" w:pos="7808"/>
        </w:tabs>
        <w:rPr>
          <w:rFonts w:ascii="Avenir Book" w:hAnsi="Avenir Book"/>
          <w:b/>
          <w:sz w:val="20"/>
        </w:rPr>
      </w:pPr>
    </w:p>
    <w:p w14:paraId="5D701B93" w14:textId="77777777" w:rsidR="00215501" w:rsidRPr="00361DF3" w:rsidRDefault="00215501" w:rsidP="00254316">
      <w:pPr>
        <w:tabs>
          <w:tab w:val="left" w:pos="7808"/>
        </w:tabs>
        <w:rPr>
          <w:rFonts w:ascii="Avenir Book" w:hAnsi="Avenir Book"/>
          <w:b/>
          <w:sz w:val="20"/>
        </w:rPr>
      </w:pPr>
    </w:p>
    <w:p w14:paraId="30DEBBEE" w14:textId="77777777" w:rsidR="00215501" w:rsidRPr="00361DF3" w:rsidRDefault="00215501" w:rsidP="00254316">
      <w:pPr>
        <w:tabs>
          <w:tab w:val="left" w:pos="7808"/>
        </w:tabs>
        <w:rPr>
          <w:rFonts w:ascii="Avenir Book" w:hAnsi="Avenir Book"/>
          <w:b/>
          <w:sz w:val="20"/>
        </w:rPr>
      </w:pPr>
    </w:p>
    <w:p w14:paraId="60F65D05" w14:textId="77777777" w:rsidR="00215501" w:rsidRPr="00361DF3" w:rsidRDefault="00215501" w:rsidP="00254316">
      <w:pPr>
        <w:tabs>
          <w:tab w:val="left" w:pos="7808"/>
        </w:tabs>
        <w:rPr>
          <w:rFonts w:ascii="Avenir Book" w:hAnsi="Avenir Book"/>
          <w:b/>
          <w:sz w:val="20"/>
        </w:rPr>
      </w:pPr>
    </w:p>
    <w:p w14:paraId="02467619" w14:textId="77777777" w:rsidR="00215501" w:rsidRPr="00361DF3" w:rsidRDefault="00215501" w:rsidP="00254316">
      <w:pPr>
        <w:tabs>
          <w:tab w:val="left" w:pos="7808"/>
        </w:tabs>
        <w:rPr>
          <w:rFonts w:ascii="Avenir Book" w:hAnsi="Avenir Book"/>
          <w:b/>
          <w:sz w:val="20"/>
        </w:rPr>
      </w:pPr>
    </w:p>
    <w:p w14:paraId="5A61CF02" w14:textId="77777777" w:rsidR="00215501" w:rsidRPr="00D1620E" w:rsidRDefault="00215501" w:rsidP="00254316">
      <w:pPr>
        <w:tabs>
          <w:tab w:val="left" w:pos="7808"/>
        </w:tabs>
        <w:rPr>
          <w:rFonts w:ascii="Avenir Book" w:hAnsi="Avenir Book"/>
          <w:bCs/>
          <w:sz w:val="20"/>
        </w:rPr>
      </w:pPr>
      <w:r w:rsidRPr="00D1620E">
        <w:rPr>
          <w:rFonts w:ascii="Avenir Book" w:hAnsi="Avenir Book"/>
          <w:bCs/>
          <w:sz w:val="20"/>
        </w:rPr>
        <w:t xml:space="preserve">Authors: </w:t>
      </w:r>
    </w:p>
    <w:p w14:paraId="413785EB" w14:textId="0E893325" w:rsidR="00393F17" w:rsidRPr="00D1620E" w:rsidRDefault="00215501" w:rsidP="00254316">
      <w:pPr>
        <w:tabs>
          <w:tab w:val="left" w:pos="7808"/>
        </w:tabs>
        <w:rPr>
          <w:rFonts w:ascii="Avenir Book" w:hAnsi="Avenir Book"/>
          <w:bCs/>
          <w:sz w:val="20"/>
        </w:rPr>
      </w:pPr>
      <w:r w:rsidRPr="00D1620E">
        <w:rPr>
          <w:rFonts w:ascii="Avenir Book" w:hAnsi="Avenir Book"/>
          <w:bCs/>
          <w:sz w:val="20"/>
        </w:rPr>
        <w:t>Brett Lane and Chris Unger, Institute for Strategic Leadership and Learning</w:t>
      </w:r>
    </w:p>
    <w:p w14:paraId="0B8E9B25" w14:textId="77777777" w:rsidR="00D1620E" w:rsidRDefault="00D1620E" w:rsidP="00D1620E">
      <w:pPr>
        <w:pBdr>
          <w:bottom w:val="single" w:sz="6" w:space="1" w:color="auto"/>
        </w:pBdr>
        <w:spacing w:before="360" w:after="240" w:line="288" w:lineRule="auto"/>
        <w:rPr>
          <w:b/>
          <w:color w:val="1F497D" w:themeColor="text2"/>
        </w:rPr>
      </w:pPr>
      <w:r>
        <w:rPr>
          <w:b/>
          <w:color w:val="1F497D" w:themeColor="text2"/>
        </w:rPr>
        <w:t>INSTLL</w:t>
      </w:r>
      <w:r w:rsidRPr="00D7685C">
        <w:rPr>
          <w:b/>
          <w:color w:val="1F497D" w:themeColor="text2"/>
        </w:rPr>
        <w:t>, LLC</w:t>
      </w:r>
    </w:p>
    <w:p w14:paraId="78E29662" w14:textId="77777777" w:rsidR="00D1620E" w:rsidRPr="00D1620E" w:rsidRDefault="00D1620E" w:rsidP="00D16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Avenir Book" w:hAnsi="Avenir Book"/>
          <w:sz w:val="20"/>
        </w:rPr>
      </w:pPr>
      <w:r w:rsidRPr="00D1620E">
        <w:rPr>
          <w:rFonts w:ascii="Avenir Book" w:hAnsi="Avenir Book"/>
          <w:sz w:val="20"/>
        </w:rPr>
        <w:t>The Institute for Strategic Leadership and Learning (INSTLL, LLC) is an education research and consulting firm that works with educational organizations, state education agencies, districts, and schools to promote meaningful improvements to our system of public education.</w:t>
      </w:r>
    </w:p>
    <w:p w14:paraId="27B0136E" w14:textId="77777777" w:rsidR="00D1620E" w:rsidRPr="00D1620E" w:rsidRDefault="00D1620E" w:rsidP="00D16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venir Book" w:hAnsi="Avenir Book"/>
          <w:sz w:val="20"/>
        </w:rPr>
      </w:pPr>
      <w:hyperlink r:id="rId13" w:history="1">
        <w:r w:rsidRPr="00D1620E">
          <w:rPr>
            <w:rFonts w:ascii="Avenir Book" w:hAnsi="Avenir Book"/>
            <w:color w:val="000099"/>
            <w:sz w:val="20"/>
            <w:u w:val="single" w:color="000099"/>
          </w:rPr>
          <w:t>www.instll.com</w:t>
        </w:r>
      </w:hyperlink>
    </w:p>
    <w:p w14:paraId="6C18926A" w14:textId="3725D3B5" w:rsidR="00D1620E" w:rsidRDefault="00D1620E" w:rsidP="00254316">
      <w:pPr>
        <w:tabs>
          <w:tab w:val="left" w:pos="7808"/>
        </w:tabs>
        <w:rPr>
          <w:rFonts w:ascii="Avenir Book" w:hAnsi="Avenir Book"/>
          <w:b/>
          <w:sz w:val="20"/>
        </w:rPr>
        <w:sectPr w:rsidR="00D1620E" w:rsidSect="00215501">
          <w:pgSz w:w="12240" w:h="15840"/>
          <w:pgMar w:top="1440" w:right="1440" w:bottom="1440" w:left="1440" w:header="720" w:footer="720" w:gutter="0"/>
          <w:cols w:space="720"/>
        </w:sectPr>
      </w:pPr>
    </w:p>
    <w:p w14:paraId="6F645EC0" w14:textId="05B5DCC1" w:rsidR="00215501" w:rsidRPr="000771EF" w:rsidRDefault="00393F17" w:rsidP="00254316">
      <w:pPr>
        <w:tabs>
          <w:tab w:val="left" w:pos="7808"/>
        </w:tabs>
        <w:rPr>
          <w:rFonts w:ascii="Avenir Book" w:hAnsi="Avenir Book"/>
          <w:b/>
          <w:sz w:val="20"/>
        </w:rPr>
      </w:pPr>
      <w:r w:rsidRPr="000771EF">
        <w:rPr>
          <w:rFonts w:ascii="Avenir Book" w:hAnsi="Avenir Book"/>
          <w:b/>
          <w:sz w:val="20"/>
        </w:rPr>
        <w:lastRenderedPageBreak/>
        <w:t>Table of Contents</w:t>
      </w:r>
    </w:p>
    <w:p w14:paraId="2CE28F7D" w14:textId="77777777" w:rsidR="00393F17" w:rsidRPr="000771EF" w:rsidRDefault="00393F17" w:rsidP="00254316">
      <w:pPr>
        <w:tabs>
          <w:tab w:val="left" w:pos="7808"/>
        </w:tabs>
        <w:rPr>
          <w:rFonts w:ascii="Avenir Book" w:hAnsi="Avenir Book"/>
          <w:sz w:val="20"/>
        </w:rPr>
      </w:pPr>
    </w:p>
    <w:p w14:paraId="0AA76ACE" w14:textId="77777777" w:rsidR="00393F17" w:rsidRPr="000771EF" w:rsidRDefault="00393F17" w:rsidP="00254316">
      <w:pPr>
        <w:tabs>
          <w:tab w:val="left" w:pos="7808"/>
        </w:tabs>
        <w:rPr>
          <w:rFonts w:ascii="Avenir Book" w:hAnsi="Avenir Book"/>
          <w:sz w:val="20"/>
        </w:rPr>
      </w:pPr>
    </w:p>
    <w:p w14:paraId="3601AAEF" w14:textId="6BD10B23" w:rsidR="00393F17" w:rsidRPr="000771EF" w:rsidRDefault="007B46D3" w:rsidP="00254316">
      <w:pPr>
        <w:tabs>
          <w:tab w:val="left" w:pos="7808"/>
        </w:tabs>
        <w:rPr>
          <w:rFonts w:ascii="Avenir Book" w:hAnsi="Avenir Book"/>
          <w:sz w:val="20"/>
        </w:rPr>
      </w:pPr>
      <w:r w:rsidRPr="000771EF">
        <w:rPr>
          <w:rFonts w:ascii="Avenir Book" w:hAnsi="Avenir Book"/>
          <w:sz w:val="20"/>
        </w:rPr>
        <w:t>Introduction</w:t>
      </w:r>
    </w:p>
    <w:p w14:paraId="4BF75DA9" w14:textId="77777777" w:rsidR="007B46D3" w:rsidRPr="000771EF" w:rsidRDefault="007B46D3" w:rsidP="00254316">
      <w:pPr>
        <w:tabs>
          <w:tab w:val="left" w:pos="7808"/>
        </w:tabs>
        <w:rPr>
          <w:rFonts w:ascii="Avenir Book" w:hAnsi="Avenir Book"/>
          <w:sz w:val="20"/>
        </w:rPr>
      </w:pPr>
    </w:p>
    <w:p w14:paraId="4DA534DA" w14:textId="755B5C5B" w:rsidR="007B46D3" w:rsidRPr="000771EF" w:rsidRDefault="007B46D3" w:rsidP="00254316">
      <w:pPr>
        <w:tabs>
          <w:tab w:val="left" w:pos="7808"/>
        </w:tabs>
        <w:rPr>
          <w:rFonts w:ascii="Avenir Book" w:hAnsi="Avenir Book"/>
          <w:sz w:val="20"/>
        </w:rPr>
      </w:pPr>
      <w:r w:rsidRPr="000771EF">
        <w:rPr>
          <w:rFonts w:ascii="Avenir Book" w:hAnsi="Avenir Book"/>
          <w:sz w:val="20"/>
        </w:rPr>
        <w:t>Executive Summary</w:t>
      </w:r>
    </w:p>
    <w:p w14:paraId="55E961D7" w14:textId="77777777" w:rsidR="007B46D3" w:rsidRPr="000771EF" w:rsidRDefault="007B46D3" w:rsidP="00254316">
      <w:pPr>
        <w:tabs>
          <w:tab w:val="left" w:pos="7808"/>
        </w:tabs>
        <w:rPr>
          <w:rFonts w:ascii="Avenir Book" w:hAnsi="Avenir Book"/>
          <w:sz w:val="20"/>
        </w:rPr>
      </w:pPr>
    </w:p>
    <w:p w14:paraId="4CF2F470" w14:textId="0A1D750A" w:rsidR="007B46D3" w:rsidRPr="000771EF" w:rsidRDefault="00927409" w:rsidP="00927409">
      <w:pPr>
        <w:tabs>
          <w:tab w:val="left" w:pos="360"/>
          <w:tab w:val="left" w:pos="7808"/>
        </w:tabs>
        <w:rPr>
          <w:rFonts w:ascii="Avenir Book" w:hAnsi="Avenir Book"/>
          <w:sz w:val="20"/>
        </w:rPr>
      </w:pPr>
      <w:r w:rsidRPr="000771EF">
        <w:rPr>
          <w:rFonts w:ascii="Avenir Book" w:hAnsi="Avenir Book"/>
          <w:sz w:val="20"/>
        </w:rPr>
        <w:tab/>
      </w:r>
      <w:r w:rsidR="007B46D3" w:rsidRPr="000771EF">
        <w:rPr>
          <w:rFonts w:ascii="Avenir Book" w:hAnsi="Avenir Book"/>
          <w:sz w:val="20"/>
        </w:rPr>
        <w:t>Figure 1: An Integrated Research and Policy Agenda for College Success</w:t>
      </w:r>
    </w:p>
    <w:p w14:paraId="4E26DB80" w14:textId="77777777" w:rsidR="007B46D3" w:rsidRPr="000771EF" w:rsidRDefault="007B46D3" w:rsidP="00254316">
      <w:pPr>
        <w:tabs>
          <w:tab w:val="left" w:pos="7808"/>
        </w:tabs>
        <w:rPr>
          <w:rFonts w:ascii="Avenir Book" w:hAnsi="Avenir Book"/>
          <w:sz w:val="20"/>
        </w:rPr>
      </w:pPr>
    </w:p>
    <w:p w14:paraId="27268167" w14:textId="0C3936DD" w:rsidR="007B46D3" w:rsidRPr="000771EF" w:rsidRDefault="007B46D3" w:rsidP="00254316">
      <w:pPr>
        <w:tabs>
          <w:tab w:val="left" w:pos="7808"/>
        </w:tabs>
        <w:rPr>
          <w:rFonts w:ascii="Avenir Book" w:hAnsi="Avenir Book"/>
          <w:sz w:val="20"/>
        </w:rPr>
      </w:pPr>
      <w:r w:rsidRPr="000771EF">
        <w:rPr>
          <w:rFonts w:ascii="Avenir Book" w:hAnsi="Avenir Book"/>
          <w:sz w:val="20"/>
        </w:rPr>
        <w:t>The Research Conversation</w:t>
      </w:r>
    </w:p>
    <w:p w14:paraId="0B3F0897" w14:textId="77777777" w:rsidR="007B46D3" w:rsidRPr="000771EF" w:rsidRDefault="007B46D3" w:rsidP="00254316">
      <w:pPr>
        <w:tabs>
          <w:tab w:val="left" w:pos="7808"/>
        </w:tabs>
        <w:rPr>
          <w:rFonts w:ascii="Avenir Book" w:hAnsi="Avenir Book"/>
          <w:sz w:val="20"/>
        </w:rPr>
      </w:pPr>
    </w:p>
    <w:p w14:paraId="09FA83FF" w14:textId="11A427C1" w:rsidR="007B46D3" w:rsidRPr="000771EF" w:rsidRDefault="007B46D3" w:rsidP="00254316">
      <w:pPr>
        <w:tabs>
          <w:tab w:val="left" w:pos="7808"/>
        </w:tabs>
        <w:rPr>
          <w:rFonts w:ascii="Avenir Book" w:hAnsi="Avenir Book"/>
          <w:sz w:val="20"/>
        </w:rPr>
      </w:pPr>
      <w:r w:rsidRPr="000771EF">
        <w:rPr>
          <w:rFonts w:ascii="Avenir Book" w:hAnsi="Avenir Book"/>
          <w:sz w:val="20"/>
        </w:rPr>
        <w:t xml:space="preserve">The Policy </w:t>
      </w:r>
      <w:r w:rsidR="00C25B84" w:rsidRPr="000771EF">
        <w:rPr>
          <w:rFonts w:ascii="Avenir Book" w:hAnsi="Avenir Book"/>
          <w:sz w:val="20"/>
        </w:rPr>
        <w:t xml:space="preserve">and Advocacy </w:t>
      </w:r>
      <w:r w:rsidRPr="000771EF">
        <w:rPr>
          <w:rFonts w:ascii="Avenir Book" w:hAnsi="Avenir Book"/>
          <w:sz w:val="20"/>
        </w:rPr>
        <w:t>Conversation</w:t>
      </w:r>
    </w:p>
    <w:p w14:paraId="0FB9F276" w14:textId="77777777" w:rsidR="007B46D3" w:rsidRPr="000771EF" w:rsidRDefault="007B46D3" w:rsidP="00254316">
      <w:pPr>
        <w:tabs>
          <w:tab w:val="left" w:pos="7808"/>
        </w:tabs>
        <w:rPr>
          <w:rFonts w:ascii="Avenir Book" w:hAnsi="Avenir Book"/>
          <w:sz w:val="20"/>
        </w:rPr>
      </w:pPr>
    </w:p>
    <w:p w14:paraId="6B975927" w14:textId="47417745" w:rsidR="007B46D3" w:rsidRPr="000771EF" w:rsidRDefault="00927409" w:rsidP="000771EF">
      <w:pPr>
        <w:tabs>
          <w:tab w:val="left" w:pos="7808"/>
        </w:tabs>
        <w:ind w:left="180"/>
        <w:rPr>
          <w:rFonts w:ascii="Avenir Book" w:hAnsi="Avenir Book"/>
          <w:sz w:val="20"/>
        </w:rPr>
      </w:pPr>
      <w:r w:rsidRPr="000771EF">
        <w:rPr>
          <w:rFonts w:ascii="Avenir Book" w:hAnsi="Avenir Book"/>
          <w:sz w:val="20"/>
        </w:rPr>
        <w:t>Appendix A</w:t>
      </w:r>
      <w:r w:rsidR="000771EF" w:rsidRPr="000771EF">
        <w:rPr>
          <w:rFonts w:ascii="Avenir Book" w:hAnsi="Avenir Book"/>
          <w:sz w:val="20"/>
        </w:rPr>
        <w:t>. Attendees and Contributors</w:t>
      </w:r>
    </w:p>
    <w:p w14:paraId="271FC57E" w14:textId="77777777" w:rsidR="00927409" w:rsidRPr="000771EF" w:rsidRDefault="00927409" w:rsidP="000771EF">
      <w:pPr>
        <w:tabs>
          <w:tab w:val="left" w:pos="7808"/>
        </w:tabs>
        <w:ind w:left="180"/>
        <w:rPr>
          <w:rFonts w:ascii="Avenir Book" w:hAnsi="Avenir Book"/>
          <w:sz w:val="20"/>
        </w:rPr>
      </w:pPr>
    </w:p>
    <w:p w14:paraId="5265997E" w14:textId="34BF69F6" w:rsidR="00927409" w:rsidRPr="000771EF" w:rsidRDefault="00927409" w:rsidP="000771EF">
      <w:pPr>
        <w:tabs>
          <w:tab w:val="left" w:pos="7808"/>
        </w:tabs>
        <w:ind w:left="180"/>
        <w:rPr>
          <w:rFonts w:ascii="Avenir Book" w:hAnsi="Avenir Book"/>
          <w:sz w:val="20"/>
        </w:rPr>
      </w:pPr>
      <w:r w:rsidRPr="000771EF">
        <w:rPr>
          <w:rFonts w:ascii="Avenir Book" w:hAnsi="Avenir Book"/>
          <w:sz w:val="20"/>
        </w:rPr>
        <w:t>Appendix B</w:t>
      </w:r>
      <w:r w:rsidR="000771EF" w:rsidRPr="000771EF">
        <w:rPr>
          <w:rFonts w:ascii="Avenir Book" w:hAnsi="Avenir Book"/>
          <w:sz w:val="20"/>
        </w:rPr>
        <w:t>. The Landscape of College Readiness and Success Goals</w:t>
      </w:r>
    </w:p>
    <w:p w14:paraId="1EBE4F31" w14:textId="77777777" w:rsidR="00927409" w:rsidRPr="000771EF" w:rsidRDefault="00927409" w:rsidP="000771EF">
      <w:pPr>
        <w:tabs>
          <w:tab w:val="left" w:pos="7808"/>
        </w:tabs>
        <w:ind w:left="180"/>
        <w:rPr>
          <w:rFonts w:ascii="Avenir Book" w:hAnsi="Avenir Book"/>
          <w:sz w:val="20"/>
        </w:rPr>
      </w:pPr>
    </w:p>
    <w:p w14:paraId="01AEE53A" w14:textId="6FA36C26" w:rsidR="00927409" w:rsidRPr="000771EF" w:rsidRDefault="00927409" w:rsidP="000771EF">
      <w:pPr>
        <w:tabs>
          <w:tab w:val="left" w:pos="7808"/>
        </w:tabs>
        <w:ind w:left="180"/>
        <w:rPr>
          <w:rFonts w:ascii="Avenir Book" w:hAnsi="Avenir Book"/>
          <w:sz w:val="20"/>
        </w:rPr>
      </w:pPr>
      <w:r w:rsidRPr="000771EF">
        <w:rPr>
          <w:rFonts w:ascii="Avenir Book" w:hAnsi="Avenir Book"/>
          <w:sz w:val="20"/>
        </w:rPr>
        <w:t>Appendix C</w:t>
      </w:r>
      <w:r w:rsidR="000771EF" w:rsidRPr="000771EF">
        <w:rPr>
          <w:rFonts w:ascii="Avenir Book" w:hAnsi="Avenir Book"/>
          <w:sz w:val="20"/>
        </w:rPr>
        <w:t>. Summary of Research on College Success in Massachusetts: Benchmarks, Challenges, Policies, and Recommendations</w:t>
      </w:r>
    </w:p>
    <w:p w14:paraId="330EE345" w14:textId="77777777" w:rsidR="000771EF" w:rsidRPr="000771EF" w:rsidRDefault="000771EF" w:rsidP="000771EF">
      <w:pPr>
        <w:tabs>
          <w:tab w:val="left" w:pos="7808"/>
        </w:tabs>
        <w:ind w:left="180"/>
        <w:rPr>
          <w:rFonts w:ascii="Avenir Book" w:hAnsi="Avenir Book"/>
          <w:sz w:val="20"/>
        </w:rPr>
      </w:pPr>
    </w:p>
    <w:p w14:paraId="5D319B51" w14:textId="283BA56A" w:rsidR="000771EF" w:rsidRPr="000771EF" w:rsidRDefault="000771EF" w:rsidP="000771EF">
      <w:pPr>
        <w:tabs>
          <w:tab w:val="left" w:pos="7808"/>
        </w:tabs>
        <w:ind w:left="180"/>
        <w:rPr>
          <w:rFonts w:ascii="Avenir Book" w:hAnsi="Avenir Book"/>
          <w:sz w:val="20"/>
        </w:rPr>
      </w:pPr>
      <w:r w:rsidRPr="000771EF">
        <w:rPr>
          <w:rFonts w:ascii="Avenir Book" w:hAnsi="Avenir Book"/>
          <w:sz w:val="20"/>
        </w:rPr>
        <w:t>Appendix D. College Research Forum Materials</w:t>
      </w:r>
    </w:p>
    <w:p w14:paraId="532056AE" w14:textId="77777777" w:rsidR="000771EF" w:rsidRPr="000771EF" w:rsidRDefault="000771EF" w:rsidP="000771EF">
      <w:pPr>
        <w:tabs>
          <w:tab w:val="left" w:pos="7808"/>
        </w:tabs>
        <w:ind w:left="180"/>
        <w:rPr>
          <w:rFonts w:ascii="Avenir Book" w:hAnsi="Avenir Book"/>
          <w:sz w:val="20"/>
        </w:rPr>
      </w:pPr>
    </w:p>
    <w:p w14:paraId="0D762112" w14:textId="2A0416E0" w:rsidR="000771EF" w:rsidRPr="000771EF" w:rsidRDefault="000771EF" w:rsidP="000771EF">
      <w:pPr>
        <w:tabs>
          <w:tab w:val="left" w:pos="7808"/>
        </w:tabs>
        <w:ind w:left="180"/>
        <w:rPr>
          <w:rFonts w:ascii="Avenir Book" w:hAnsi="Avenir Book"/>
          <w:sz w:val="20"/>
        </w:rPr>
      </w:pPr>
      <w:r w:rsidRPr="000771EF">
        <w:rPr>
          <w:rFonts w:ascii="Avenir Book" w:hAnsi="Avenir Book"/>
          <w:sz w:val="20"/>
        </w:rPr>
        <w:t>Appendix E. Selected Resources Used by Forum Participants</w:t>
      </w:r>
    </w:p>
    <w:p w14:paraId="07DF651E" w14:textId="77777777" w:rsidR="000771EF" w:rsidRPr="000771EF" w:rsidRDefault="000771EF" w:rsidP="000771EF">
      <w:pPr>
        <w:tabs>
          <w:tab w:val="left" w:pos="7808"/>
        </w:tabs>
        <w:ind w:left="180"/>
        <w:rPr>
          <w:rFonts w:ascii="Avenir Book" w:hAnsi="Avenir Book"/>
          <w:sz w:val="20"/>
        </w:rPr>
      </w:pPr>
    </w:p>
    <w:p w14:paraId="7402D3F3" w14:textId="6FC8E116" w:rsidR="000771EF" w:rsidRPr="000771EF" w:rsidRDefault="000771EF" w:rsidP="000771EF">
      <w:pPr>
        <w:tabs>
          <w:tab w:val="left" w:pos="7808"/>
        </w:tabs>
        <w:ind w:left="180"/>
        <w:rPr>
          <w:rFonts w:ascii="Avenir Book" w:hAnsi="Avenir Book"/>
          <w:sz w:val="20"/>
        </w:rPr>
      </w:pPr>
      <w:r w:rsidRPr="000771EF">
        <w:rPr>
          <w:rFonts w:ascii="Avenir Book" w:hAnsi="Avenir Book"/>
          <w:sz w:val="20"/>
        </w:rPr>
        <w:t xml:space="preserve">Appendix F. Research and Literature Informing the Research Forum </w:t>
      </w:r>
    </w:p>
    <w:p w14:paraId="2D9C82D1" w14:textId="77777777" w:rsidR="00927409" w:rsidRPr="000771EF" w:rsidRDefault="00927409" w:rsidP="00254316">
      <w:pPr>
        <w:tabs>
          <w:tab w:val="left" w:pos="7808"/>
        </w:tabs>
        <w:rPr>
          <w:rFonts w:ascii="Avenir Book" w:hAnsi="Avenir Book"/>
          <w:sz w:val="20"/>
        </w:rPr>
      </w:pPr>
    </w:p>
    <w:p w14:paraId="5EDF0222" w14:textId="77777777" w:rsidR="00927409" w:rsidRDefault="00927409" w:rsidP="00254316">
      <w:pPr>
        <w:tabs>
          <w:tab w:val="left" w:pos="7808"/>
        </w:tabs>
        <w:rPr>
          <w:rFonts w:ascii="Avenir Book" w:hAnsi="Avenir Book"/>
          <w:b/>
          <w:sz w:val="20"/>
        </w:rPr>
        <w:sectPr w:rsidR="00927409" w:rsidSect="00215501">
          <w:pgSz w:w="12240" w:h="15840"/>
          <w:pgMar w:top="1440" w:right="1440" w:bottom="1440" w:left="1440" w:header="720" w:footer="720" w:gutter="0"/>
          <w:cols w:space="720"/>
        </w:sectPr>
      </w:pPr>
    </w:p>
    <w:p w14:paraId="79076D86" w14:textId="77777777" w:rsidR="00393F17" w:rsidRPr="00361DF3" w:rsidRDefault="00393F17" w:rsidP="00393F17">
      <w:pPr>
        <w:tabs>
          <w:tab w:val="left" w:pos="7808"/>
        </w:tabs>
        <w:rPr>
          <w:rFonts w:ascii="Avenir Book" w:hAnsi="Avenir Book"/>
          <w:b/>
          <w:color w:val="12234D"/>
          <w:sz w:val="20"/>
        </w:rPr>
      </w:pPr>
      <w:r w:rsidRPr="00361DF3">
        <w:rPr>
          <w:rFonts w:ascii="Avenir Book" w:hAnsi="Avenir Book"/>
          <w:b/>
          <w:color w:val="12234D"/>
          <w:sz w:val="20"/>
        </w:rPr>
        <w:lastRenderedPageBreak/>
        <w:t>Page intentional left blank.</w:t>
      </w:r>
    </w:p>
    <w:p w14:paraId="009D3819" w14:textId="2A7DC52A" w:rsidR="00393F17" w:rsidRPr="00361DF3" w:rsidRDefault="00393F17" w:rsidP="00254316">
      <w:pPr>
        <w:tabs>
          <w:tab w:val="left" w:pos="7808"/>
        </w:tabs>
        <w:rPr>
          <w:rFonts w:ascii="Avenir Book" w:hAnsi="Avenir Book"/>
          <w:b/>
          <w:sz w:val="20"/>
        </w:rPr>
        <w:sectPr w:rsidR="00393F17" w:rsidRPr="00361DF3" w:rsidSect="00215501">
          <w:pgSz w:w="12240" w:h="15840"/>
          <w:pgMar w:top="1440" w:right="1440" w:bottom="1440" w:left="1440" w:header="720" w:footer="720" w:gutter="0"/>
          <w:cols w:space="720"/>
        </w:sectPr>
      </w:pPr>
    </w:p>
    <w:p w14:paraId="088FA3F4" w14:textId="4754B9CB" w:rsidR="00642776" w:rsidRPr="00361DF3" w:rsidRDefault="00642776" w:rsidP="00D1620E">
      <w:pPr>
        <w:tabs>
          <w:tab w:val="left" w:pos="7808"/>
        </w:tabs>
        <w:jc w:val="both"/>
        <w:rPr>
          <w:rFonts w:ascii="Avenir Book" w:hAnsi="Avenir Book"/>
          <w:b/>
          <w:color w:val="0C4073"/>
          <w:szCs w:val="24"/>
        </w:rPr>
      </w:pPr>
      <w:r w:rsidRPr="00361DF3">
        <w:rPr>
          <w:rFonts w:ascii="Avenir Book" w:hAnsi="Avenir Book"/>
          <w:b/>
          <w:color w:val="0C4073"/>
          <w:szCs w:val="24"/>
        </w:rPr>
        <w:lastRenderedPageBreak/>
        <w:t>Introduction</w:t>
      </w:r>
    </w:p>
    <w:p w14:paraId="77971DED" w14:textId="030F4693" w:rsidR="00EE5B7C" w:rsidRPr="00361DF3" w:rsidRDefault="00F33760" w:rsidP="00D1620E">
      <w:pPr>
        <w:tabs>
          <w:tab w:val="left" w:pos="7808"/>
        </w:tabs>
        <w:spacing w:before="120" w:after="120"/>
        <w:jc w:val="both"/>
        <w:rPr>
          <w:rFonts w:ascii="Avenir Book" w:hAnsi="Avenir Book"/>
          <w:sz w:val="19"/>
          <w:szCs w:val="19"/>
        </w:rPr>
      </w:pPr>
      <w:r w:rsidRPr="00361DF3">
        <w:rPr>
          <w:rFonts w:ascii="Avenir Book" w:hAnsi="Avenir Book"/>
          <w:sz w:val="19"/>
          <w:szCs w:val="19"/>
        </w:rPr>
        <w:t xml:space="preserve">By 2020, </w:t>
      </w:r>
      <w:r w:rsidR="00D1548A">
        <w:rPr>
          <w:rFonts w:ascii="Avenir Book" w:hAnsi="Avenir Book"/>
          <w:sz w:val="19"/>
          <w:szCs w:val="19"/>
        </w:rPr>
        <w:t>more than</w:t>
      </w:r>
      <w:r w:rsidR="00D1548A" w:rsidRPr="00361DF3">
        <w:rPr>
          <w:rFonts w:ascii="Avenir Book" w:hAnsi="Avenir Book"/>
          <w:sz w:val="19"/>
          <w:szCs w:val="19"/>
        </w:rPr>
        <w:t xml:space="preserve"> </w:t>
      </w:r>
      <w:r w:rsidR="0084067D" w:rsidRPr="00361DF3">
        <w:rPr>
          <w:rFonts w:ascii="Avenir Book" w:hAnsi="Avenir Book"/>
          <w:sz w:val="19"/>
          <w:szCs w:val="19"/>
        </w:rPr>
        <w:t>three</w:t>
      </w:r>
      <w:r w:rsidR="00D1548A">
        <w:rPr>
          <w:rFonts w:ascii="Avenir Book" w:hAnsi="Avenir Book"/>
          <w:sz w:val="19"/>
          <w:szCs w:val="19"/>
        </w:rPr>
        <w:t>-</w:t>
      </w:r>
      <w:r w:rsidR="0084067D" w:rsidRPr="00361DF3">
        <w:rPr>
          <w:rFonts w:ascii="Avenir Book" w:hAnsi="Avenir Book"/>
          <w:sz w:val="19"/>
          <w:szCs w:val="19"/>
        </w:rPr>
        <w:t>quarters of jobs</w:t>
      </w:r>
      <w:r w:rsidRPr="00361DF3">
        <w:rPr>
          <w:rFonts w:ascii="Avenir Book" w:hAnsi="Avenir Book"/>
          <w:sz w:val="19"/>
          <w:szCs w:val="19"/>
        </w:rPr>
        <w:t xml:space="preserve"> in Massachusetts and across the New England region will require higher education beyond high school. </w:t>
      </w:r>
      <w:r w:rsidR="00FA6786" w:rsidRPr="00361DF3">
        <w:rPr>
          <w:rFonts w:ascii="Avenir Book" w:hAnsi="Avenir Book"/>
          <w:sz w:val="19"/>
          <w:szCs w:val="19"/>
        </w:rPr>
        <w:t xml:space="preserve">Unfortunately, too many students leave high school without the academic skills needed to succeed in college. </w:t>
      </w:r>
      <w:r w:rsidRPr="00361DF3">
        <w:rPr>
          <w:rFonts w:ascii="Avenir Book" w:hAnsi="Avenir Book"/>
          <w:sz w:val="19"/>
          <w:szCs w:val="19"/>
        </w:rPr>
        <w:t>It is imperative that stakeholders</w:t>
      </w:r>
      <w:r w:rsidR="00D307ED" w:rsidRPr="00361DF3">
        <w:rPr>
          <w:rFonts w:ascii="Avenir Book" w:hAnsi="Avenir Book"/>
          <w:sz w:val="19"/>
          <w:szCs w:val="19"/>
        </w:rPr>
        <w:t xml:space="preserve"> across the K-20 educational landscape </w:t>
      </w:r>
      <w:r w:rsidRPr="00361DF3">
        <w:rPr>
          <w:rFonts w:ascii="Avenir Book" w:hAnsi="Avenir Book"/>
          <w:sz w:val="19"/>
          <w:szCs w:val="19"/>
        </w:rPr>
        <w:t xml:space="preserve">work together </w:t>
      </w:r>
      <w:r w:rsidR="00DE1CAA">
        <w:rPr>
          <w:rFonts w:ascii="Avenir Book" w:hAnsi="Avenir Book"/>
          <w:sz w:val="19"/>
          <w:szCs w:val="19"/>
        </w:rPr>
        <w:t xml:space="preserve">to ensure that all students </w:t>
      </w:r>
      <w:r w:rsidRPr="00361DF3">
        <w:rPr>
          <w:rFonts w:ascii="Avenir Book" w:hAnsi="Avenir Book"/>
          <w:sz w:val="19"/>
          <w:szCs w:val="19"/>
        </w:rPr>
        <w:t>have the o</w:t>
      </w:r>
      <w:r w:rsidR="00DE1CAA">
        <w:rPr>
          <w:rFonts w:ascii="Avenir Book" w:hAnsi="Avenir Book"/>
          <w:sz w:val="19"/>
          <w:szCs w:val="19"/>
        </w:rPr>
        <w:t xml:space="preserve">pportunity and skills needed to thrive in college and </w:t>
      </w:r>
      <w:r w:rsidR="00D1548A">
        <w:rPr>
          <w:rFonts w:ascii="Avenir Book" w:hAnsi="Avenir Book"/>
          <w:sz w:val="19"/>
          <w:szCs w:val="19"/>
        </w:rPr>
        <w:t xml:space="preserve">to </w:t>
      </w:r>
      <w:r w:rsidR="00752748">
        <w:rPr>
          <w:rFonts w:ascii="Avenir Book" w:hAnsi="Avenir Book"/>
          <w:sz w:val="19"/>
          <w:szCs w:val="19"/>
        </w:rPr>
        <w:t xml:space="preserve">be </w:t>
      </w:r>
      <w:r w:rsidR="00DE1CAA">
        <w:rPr>
          <w:rFonts w:ascii="Avenir Book" w:hAnsi="Avenir Book"/>
          <w:sz w:val="19"/>
          <w:szCs w:val="19"/>
        </w:rPr>
        <w:t>prepare</w:t>
      </w:r>
      <w:r w:rsidR="00752748">
        <w:rPr>
          <w:rFonts w:ascii="Avenir Book" w:hAnsi="Avenir Book"/>
          <w:sz w:val="19"/>
          <w:szCs w:val="19"/>
        </w:rPr>
        <w:t>d</w:t>
      </w:r>
      <w:r w:rsidR="00DE1CAA">
        <w:rPr>
          <w:rFonts w:ascii="Avenir Book" w:hAnsi="Avenir Book"/>
          <w:sz w:val="19"/>
          <w:szCs w:val="19"/>
        </w:rPr>
        <w:t xml:space="preserve"> to enter the</w:t>
      </w:r>
      <w:r w:rsidRPr="00361DF3">
        <w:rPr>
          <w:rFonts w:ascii="Avenir Book" w:hAnsi="Avenir Book"/>
          <w:sz w:val="19"/>
          <w:szCs w:val="19"/>
        </w:rPr>
        <w:t xml:space="preserve"> workforce. </w:t>
      </w:r>
      <w:r w:rsidR="00B834BA" w:rsidRPr="00361DF3">
        <w:rPr>
          <w:rFonts w:ascii="Avenir Book" w:hAnsi="Avenir Book"/>
          <w:sz w:val="19"/>
          <w:szCs w:val="19"/>
        </w:rPr>
        <w:t>While there is a growing urgency</w:t>
      </w:r>
      <w:r w:rsidR="00752748">
        <w:rPr>
          <w:rFonts w:ascii="Avenir Book" w:hAnsi="Avenir Book"/>
          <w:sz w:val="19"/>
          <w:szCs w:val="19"/>
        </w:rPr>
        <w:t>—among educators and policymakers alike—</w:t>
      </w:r>
      <w:r w:rsidR="00B834BA" w:rsidRPr="00361DF3">
        <w:rPr>
          <w:rFonts w:ascii="Avenir Book" w:hAnsi="Avenir Book"/>
          <w:sz w:val="19"/>
          <w:szCs w:val="19"/>
        </w:rPr>
        <w:t xml:space="preserve">to </w:t>
      </w:r>
      <w:r w:rsidR="00752748">
        <w:rPr>
          <w:rFonts w:ascii="Avenir Book" w:hAnsi="Avenir Book"/>
          <w:sz w:val="19"/>
          <w:szCs w:val="19"/>
        </w:rPr>
        <w:t xml:space="preserve">improve college success for all students, how we go about increasing college success remains an open question. What are the </w:t>
      </w:r>
      <w:r w:rsidR="00811DCC" w:rsidRPr="00361DF3">
        <w:rPr>
          <w:rFonts w:ascii="Avenir Book" w:hAnsi="Avenir Book"/>
          <w:sz w:val="19"/>
          <w:szCs w:val="19"/>
        </w:rPr>
        <w:t>policies</w:t>
      </w:r>
      <w:r w:rsidR="00752748">
        <w:rPr>
          <w:rFonts w:ascii="Avenir Book" w:hAnsi="Avenir Book"/>
          <w:sz w:val="19"/>
          <w:szCs w:val="19"/>
        </w:rPr>
        <w:t xml:space="preserve"> that need to be in place to accelerate improvement across the K-20 continuum, and among various stakeholders? Which </w:t>
      </w:r>
      <w:r w:rsidR="00811DCC" w:rsidRPr="00361DF3">
        <w:rPr>
          <w:rFonts w:ascii="Avenir Book" w:hAnsi="Avenir Book"/>
          <w:sz w:val="19"/>
          <w:szCs w:val="19"/>
        </w:rPr>
        <w:t>strategies</w:t>
      </w:r>
      <w:r w:rsidR="00752748">
        <w:rPr>
          <w:rFonts w:ascii="Avenir Book" w:hAnsi="Avenir Book"/>
          <w:sz w:val="19"/>
          <w:szCs w:val="19"/>
        </w:rPr>
        <w:t xml:space="preserve"> or programs</w:t>
      </w:r>
      <w:r w:rsidR="00811DCC" w:rsidRPr="00361DF3">
        <w:rPr>
          <w:rFonts w:ascii="Avenir Book" w:hAnsi="Avenir Book"/>
          <w:sz w:val="19"/>
          <w:szCs w:val="19"/>
        </w:rPr>
        <w:t xml:space="preserve"> work</w:t>
      </w:r>
      <w:r w:rsidR="00752748">
        <w:rPr>
          <w:rFonts w:ascii="Avenir Book" w:hAnsi="Avenir Book"/>
          <w:sz w:val="19"/>
          <w:szCs w:val="19"/>
        </w:rPr>
        <w:t xml:space="preserve"> and are most cost effective?</w:t>
      </w:r>
      <w:r w:rsidR="008868CA" w:rsidRPr="00361DF3">
        <w:rPr>
          <w:rFonts w:ascii="Avenir Book" w:hAnsi="Avenir Book"/>
          <w:sz w:val="19"/>
          <w:szCs w:val="19"/>
        </w:rPr>
        <w:t xml:space="preserve"> </w:t>
      </w:r>
      <w:r w:rsidR="00752748">
        <w:rPr>
          <w:rFonts w:ascii="Avenir Book" w:hAnsi="Avenir Book"/>
          <w:sz w:val="19"/>
          <w:szCs w:val="19"/>
        </w:rPr>
        <w:t>How can</w:t>
      </w:r>
      <w:r w:rsidR="00811DCC" w:rsidRPr="00361DF3">
        <w:rPr>
          <w:rFonts w:ascii="Avenir Book" w:hAnsi="Avenir Book"/>
          <w:sz w:val="19"/>
          <w:szCs w:val="19"/>
        </w:rPr>
        <w:t xml:space="preserve"> we go about measurin</w:t>
      </w:r>
      <w:r w:rsidR="00752748">
        <w:rPr>
          <w:rFonts w:ascii="Avenir Book" w:hAnsi="Avenir Book"/>
          <w:sz w:val="19"/>
          <w:szCs w:val="19"/>
        </w:rPr>
        <w:t xml:space="preserve">g and setting performance goals consistently and reliably, to promote </w:t>
      </w:r>
      <w:r w:rsidR="00641E14">
        <w:rPr>
          <w:rFonts w:ascii="Avenir Book" w:hAnsi="Avenir Book"/>
          <w:sz w:val="19"/>
          <w:szCs w:val="19"/>
        </w:rPr>
        <w:t xml:space="preserve">shared accountability among the many organizations and groups working on college readiness and success? </w:t>
      </w:r>
      <w:r w:rsidR="00B834BA" w:rsidRPr="00361DF3">
        <w:rPr>
          <w:rFonts w:ascii="Avenir Book" w:hAnsi="Avenir Book"/>
          <w:sz w:val="19"/>
          <w:szCs w:val="19"/>
        </w:rPr>
        <w:t>It is within this context that Mass Insight</w:t>
      </w:r>
      <w:r w:rsidR="00811DCC" w:rsidRPr="00361DF3">
        <w:rPr>
          <w:rFonts w:ascii="Avenir Book" w:hAnsi="Avenir Book"/>
          <w:sz w:val="19"/>
          <w:szCs w:val="19"/>
        </w:rPr>
        <w:t xml:space="preserve"> Education and Nellie Mae</w:t>
      </w:r>
      <w:r w:rsidR="008E39CD">
        <w:rPr>
          <w:rFonts w:ascii="Avenir Book" w:hAnsi="Avenir Book"/>
          <w:sz w:val="19"/>
          <w:szCs w:val="19"/>
        </w:rPr>
        <w:t xml:space="preserve"> Education</w:t>
      </w:r>
      <w:r w:rsidR="00811DCC" w:rsidRPr="00361DF3">
        <w:rPr>
          <w:rFonts w:ascii="Avenir Book" w:hAnsi="Avenir Book"/>
          <w:sz w:val="19"/>
          <w:szCs w:val="19"/>
        </w:rPr>
        <w:t xml:space="preserve"> Foundation partnered to convene the 2014 College Success Research Forum.</w:t>
      </w:r>
    </w:p>
    <w:p w14:paraId="68B7FA98" w14:textId="480E6060" w:rsidR="00254316" w:rsidRPr="00361DF3" w:rsidRDefault="00811DCC" w:rsidP="00D1620E">
      <w:pPr>
        <w:tabs>
          <w:tab w:val="left" w:pos="7808"/>
        </w:tabs>
        <w:spacing w:before="120" w:after="120"/>
        <w:jc w:val="both"/>
        <w:rPr>
          <w:rFonts w:ascii="Avenir Book" w:hAnsi="Avenir Book"/>
          <w:sz w:val="19"/>
          <w:szCs w:val="19"/>
        </w:rPr>
      </w:pPr>
      <w:r w:rsidRPr="00361DF3">
        <w:rPr>
          <w:rFonts w:ascii="Avenir Book" w:hAnsi="Avenir Book"/>
          <w:sz w:val="19"/>
          <w:szCs w:val="19"/>
        </w:rPr>
        <w:t>The</w:t>
      </w:r>
      <w:r w:rsidR="00772ECB" w:rsidRPr="00361DF3">
        <w:rPr>
          <w:rFonts w:ascii="Avenir Book" w:hAnsi="Avenir Book"/>
          <w:sz w:val="19"/>
          <w:szCs w:val="19"/>
        </w:rPr>
        <w:t xml:space="preserve"> </w:t>
      </w:r>
      <w:r w:rsidR="00772ECB" w:rsidRPr="00361DF3">
        <w:rPr>
          <w:rFonts w:ascii="Avenir Book" w:hAnsi="Avenir Book"/>
          <w:b/>
          <w:sz w:val="19"/>
          <w:szCs w:val="19"/>
        </w:rPr>
        <w:t>2014 College Success Research Forum</w:t>
      </w:r>
      <w:r w:rsidR="00D307ED" w:rsidRPr="00361DF3">
        <w:rPr>
          <w:rFonts w:ascii="Avenir Book" w:hAnsi="Avenir Book"/>
          <w:b/>
          <w:sz w:val="19"/>
          <w:szCs w:val="19"/>
        </w:rPr>
        <w:t xml:space="preserve">, </w:t>
      </w:r>
      <w:r w:rsidR="00D307ED" w:rsidRPr="00361DF3">
        <w:rPr>
          <w:rFonts w:ascii="Avenir Book" w:hAnsi="Avenir Book"/>
          <w:sz w:val="19"/>
          <w:szCs w:val="19"/>
        </w:rPr>
        <w:t>held September 30</w:t>
      </w:r>
      <w:r w:rsidR="00E7569E" w:rsidRPr="00361DF3">
        <w:rPr>
          <w:rFonts w:ascii="Avenir Book" w:hAnsi="Avenir Book"/>
          <w:sz w:val="19"/>
          <w:szCs w:val="19"/>
          <w:vertAlign w:val="superscript"/>
        </w:rPr>
        <w:t>th</w:t>
      </w:r>
      <w:r w:rsidR="00D307ED" w:rsidRPr="00361DF3">
        <w:rPr>
          <w:rFonts w:ascii="Avenir Book" w:hAnsi="Avenir Book"/>
          <w:sz w:val="19"/>
          <w:szCs w:val="19"/>
        </w:rPr>
        <w:t xml:space="preserve"> and October 1</w:t>
      </w:r>
      <w:r w:rsidR="00D307ED" w:rsidRPr="00361DF3">
        <w:rPr>
          <w:rFonts w:ascii="Avenir Book" w:hAnsi="Avenir Book"/>
          <w:sz w:val="19"/>
          <w:szCs w:val="19"/>
          <w:vertAlign w:val="superscript"/>
        </w:rPr>
        <w:t>st</w:t>
      </w:r>
      <w:r w:rsidR="00282362">
        <w:rPr>
          <w:rFonts w:ascii="Avenir Book" w:hAnsi="Avenir Book"/>
          <w:sz w:val="19"/>
          <w:szCs w:val="19"/>
        </w:rPr>
        <w:t xml:space="preserve"> </w:t>
      </w:r>
      <w:r w:rsidR="00D307ED" w:rsidRPr="00361DF3">
        <w:rPr>
          <w:rFonts w:ascii="Avenir Book" w:hAnsi="Avenir Book"/>
          <w:sz w:val="19"/>
          <w:szCs w:val="19"/>
        </w:rPr>
        <w:t>in Boston, Mass</w:t>
      </w:r>
      <w:r w:rsidR="00F3795D">
        <w:rPr>
          <w:rFonts w:ascii="Avenir Book" w:hAnsi="Avenir Book"/>
          <w:sz w:val="19"/>
          <w:szCs w:val="19"/>
        </w:rPr>
        <w:t>.</w:t>
      </w:r>
      <w:r w:rsidR="00D307ED" w:rsidRPr="00361DF3">
        <w:rPr>
          <w:rFonts w:ascii="Avenir Book" w:hAnsi="Avenir Book"/>
          <w:sz w:val="19"/>
          <w:szCs w:val="19"/>
        </w:rPr>
        <w:t>,</w:t>
      </w:r>
      <w:r w:rsidR="00772ECB" w:rsidRPr="00361DF3">
        <w:rPr>
          <w:rFonts w:ascii="Avenir Book" w:hAnsi="Avenir Book"/>
          <w:sz w:val="19"/>
          <w:szCs w:val="19"/>
        </w:rPr>
        <w:t xml:space="preserve"> brought together leading researchers, policy actors, </w:t>
      </w:r>
      <w:r w:rsidR="00B54368" w:rsidRPr="00361DF3">
        <w:rPr>
          <w:rFonts w:ascii="Avenir Book" w:hAnsi="Avenir Book"/>
          <w:sz w:val="19"/>
          <w:szCs w:val="19"/>
        </w:rPr>
        <w:t xml:space="preserve">K-12 and </w:t>
      </w:r>
      <w:r w:rsidR="00F3795D">
        <w:rPr>
          <w:rFonts w:ascii="Avenir Book" w:hAnsi="Avenir Book"/>
          <w:sz w:val="19"/>
          <w:szCs w:val="19"/>
        </w:rPr>
        <w:t>h</w:t>
      </w:r>
      <w:r w:rsidR="00B54368" w:rsidRPr="00361DF3">
        <w:rPr>
          <w:rFonts w:ascii="Avenir Book" w:hAnsi="Avenir Book"/>
          <w:sz w:val="19"/>
          <w:szCs w:val="19"/>
        </w:rPr>
        <w:t xml:space="preserve">igher </w:t>
      </w:r>
      <w:r w:rsidR="00F3795D">
        <w:rPr>
          <w:rFonts w:ascii="Avenir Book" w:hAnsi="Avenir Book"/>
          <w:sz w:val="19"/>
          <w:szCs w:val="19"/>
        </w:rPr>
        <w:t>e</w:t>
      </w:r>
      <w:r w:rsidR="00F3795D" w:rsidRPr="00361DF3">
        <w:rPr>
          <w:rFonts w:ascii="Avenir Book" w:hAnsi="Avenir Book"/>
          <w:sz w:val="19"/>
          <w:szCs w:val="19"/>
        </w:rPr>
        <w:t xml:space="preserve">ducation </w:t>
      </w:r>
      <w:r w:rsidR="00F3795D">
        <w:rPr>
          <w:rFonts w:ascii="Avenir Book" w:hAnsi="Avenir Book"/>
          <w:sz w:val="19"/>
          <w:szCs w:val="19"/>
        </w:rPr>
        <w:t>l</w:t>
      </w:r>
      <w:r w:rsidR="00F3795D" w:rsidRPr="00361DF3">
        <w:rPr>
          <w:rFonts w:ascii="Avenir Book" w:hAnsi="Avenir Book"/>
          <w:sz w:val="19"/>
          <w:szCs w:val="19"/>
        </w:rPr>
        <w:t>eaders</w:t>
      </w:r>
      <w:r w:rsidR="00B54368" w:rsidRPr="00361DF3">
        <w:rPr>
          <w:rFonts w:ascii="Avenir Book" w:hAnsi="Avenir Book"/>
          <w:sz w:val="19"/>
          <w:szCs w:val="19"/>
        </w:rPr>
        <w:t xml:space="preserve">, </w:t>
      </w:r>
      <w:r w:rsidR="00772ECB" w:rsidRPr="00361DF3">
        <w:rPr>
          <w:rFonts w:ascii="Avenir Book" w:hAnsi="Avenir Book"/>
          <w:sz w:val="19"/>
          <w:szCs w:val="19"/>
        </w:rPr>
        <w:t>and advocacy and support organizations focused on improving college success for all students.</w:t>
      </w:r>
      <w:r w:rsidRPr="00361DF3">
        <w:rPr>
          <w:rFonts w:ascii="Avenir Book" w:hAnsi="Avenir Book"/>
          <w:sz w:val="19"/>
          <w:szCs w:val="19"/>
        </w:rPr>
        <w:t xml:space="preserve"> </w:t>
      </w:r>
      <w:r w:rsidR="00772ECB" w:rsidRPr="00361DF3">
        <w:rPr>
          <w:rFonts w:ascii="Avenir Book" w:hAnsi="Avenir Book"/>
          <w:sz w:val="19"/>
          <w:szCs w:val="19"/>
        </w:rPr>
        <w:t xml:space="preserve">The </w:t>
      </w:r>
      <w:r w:rsidRPr="00361DF3">
        <w:rPr>
          <w:rFonts w:ascii="Avenir Book" w:hAnsi="Avenir Book"/>
          <w:b/>
          <w:sz w:val="19"/>
          <w:szCs w:val="19"/>
        </w:rPr>
        <w:t>Research F</w:t>
      </w:r>
      <w:r w:rsidR="0084067D" w:rsidRPr="00361DF3">
        <w:rPr>
          <w:rFonts w:ascii="Avenir Book" w:hAnsi="Avenir Book"/>
          <w:b/>
          <w:sz w:val="19"/>
          <w:szCs w:val="19"/>
        </w:rPr>
        <w:t>orum</w:t>
      </w:r>
      <w:r w:rsidR="00772ECB" w:rsidRPr="00361DF3">
        <w:rPr>
          <w:rFonts w:ascii="Avenir Book" w:hAnsi="Avenir Book"/>
          <w:sz w:val="19"/>
          <w:szCs w:val="19"/>
        </w:rPr>
        <w:t xml:space="preserve"> provide</w:t>
      </w:r>
      <w:r w:rsidR="0084067D" w:rsidRPr="00361DF3">
        <w:rPr>
          <w:rFonts w:ascii="Avenir Book" w:hAnsi="Avenir Book"/>
          <w:sz w:val="19"/>
          <w:szCs w:val="19"/>
        </w:rPr>
        <w:t>d</w:t>
      </w:r>
      <w:r w:rsidR="00772ECB" w:rsidRPr="00361DF3">
        <w:rPr>
          <w:rFonts w:ascii="Avenir Book" w:hAnsi="Avenir Book"/>
          <w:sz w:val="19"/>
          <w:szCs w:val="19"/>
        </w:rPr>
        <w:t xml:space="preserve"> dedicated time and space for educational leaders and advocates to engage in conversations, debates</w:t>
      </w:r>
      <w:r w:rsidR="00821F5F" w:rsidRPr="00361DF3">
        <w:rPr>
          <w:rFonts w:ascii="Avenir Book" w:hAnsi="Avenir Book"/>
          <w:sz w:val="19"/>
          <w:szCs w:val="19"/>
        </w:rPr>
        <w:t>, and collective thinking around efforts to dramatically improve students’ readiness for, and success in, college.</w:t>
      </w:r>
    </w:p>
    <w:p w14:paraId="5C9B7B70" w14:textId="65FFB305" w:rsidR="006F3B46" w:rsidRPr="008E39CD" w:rsidRDefault="00F4526A" w:rsidP="00D1620E">
      <w:pPr>
        <w:tabs>
          <w:tab w:val="left" w:pos="7808"/>
        </w:tabs>
        <w:spacing w:before="120" w:after="120"/>
        <w:ind w:left="180" w:right="360"/>
        <w:jc w:val="both"/>
        <w:rPr>
          <w:rFonts w:ascii="Avenir Book" w:hAnsi="Avenir Book"/>
          <w:b/>
          <w:i/>
          <w:sz w:val="19"/>
          <w:szCs w:val="19"/>
        </w:rPr>
      </w:pPr>
      <w:r w:rsidRPr="008E39CD">
        <w:rPr>
          <w:rFonts w:ascii="Avenir Book" w:hAnsi="Avenir Book"/>
          <w:b/>
          <w:i/>
          <w:sz w:val="19"/>
          <w:szCs w:val="19"/>
        </w:rPr>
        <w:t xml:space="preserve">The goal of the Forum was to </w:t>
      </w:r>
      <w:r w:rsidR="006F3B46" w:rsidRPr="008E39CD">
        <w:rPr>
          <w:rFonts w:ascii="Avenir Book" w:hAnsi="Avenir Book"/>
          <w:b/>
          <w:i/>
          <w:sz w:val="19"/>
          <w:szCs w:val="19"/>
        </w:rPr>
        <w:t xml:space="preserve">prompt dialogue among diverse stakeholders and </w:t>
      </w:r>
      <w:r w:rsidR="00F3795D">
        <w:rPr>
          <w:rFonts w:ascii="Avenir Book" w:hAnsi="Avenir Book"/>
          <w:b/>
          <w:i/>
          <w:sz w:val="19"/>
          <w:szCs w:val="19"/>
        </w:rPr>
        <w:t xml:space="preserve">to </w:t>
      </w:r>
      <w:r w:rsidR="006F3B46" w:rsidRPr="008E39CD">
        <w:rPr>
          <w:rFonts w:ascii="Avenir Book" w:hAnsi="Avenir Book"/>
          <w:b/>
          <w:i/>
          <w:sz w:val="19"/>
          <w:szCs w:val="19"/>
        </w:rPr>
        <w:t>develop the foundation for</w:t>
      </w:r>
      <w:r w:rsidRPr="008E39CD">
        <w:rPr>
          <w:rFonts w:ascii="Avenir Book" w:hAnsi="Avenir Book"/>
          <w:b/>
          <w:i/>
          <w:sz w:val="19"/>
          <w:szCs w:val="19"/>
        </w:rPr>
        <w:t xml:space="preserve"> an </w:t>
      </w:r>
      <w:r w:rsidR="00EE5B7C" w:rsidRPr="008E39CD">
        <w:rPr>
          <w:rFonts w:ascii="Avenir Book" w:hAnsi="Avenir Book"/>
          <w:b/>
          <w:i/>
          <w:sz w:val="19"/>
          <w:szCs w:val="19"/>
        </w:rPr>
        <w:t xml:space="preserve">integrated </w:t>
      </w:r>
      <w:r w:rsidR="00641E14" w:rsidRPr="008E39CD">
        <w:rPr>
          <w:rFonts w:ascii="Avenir Book" w:hAnsi="Avenir Book"/>
          <w:b/>
          <w:i/>
          <w:sz w:val="19"/>
          <w:szCs w:val="19"/>
        </w:rPr>
        <w:t>policy and research agenda for college readiness and s</w:t>
      </w:r>
      <w:r w:rsidR="00EE5B7C" w:rsidRPr="008E39CD">
        <w:rPr>
          <w:rFonts w:ascii="Avenir Book" w:hAnsi="Avenir Book"/>
          <w:b/>
          <w:i/>
          <w:sz w:val="19"/>
          <w:szCs w:val="19"/>
        </w:rPr>
        <w:t>uccess that would serve as the basis for developing and implementing strategies, studying and measuring the impact of efforts to improve college success, and subsequently improve strategies to increase college success.</w:t>
      </w:r>
      <w:r w:rsidR="00B54368" w:rsidRPr="008E39CD">
        <w:rPr>
          <w:rFonts w:ascii="Avenir Book" w:hAnsi="Avenir Book"/>
          <w:b/>
          <w:i/>
          <w:sz w:val="19"/>
          <w:szCs w:val="19"/>
        </w:rPr>
        <w:t xml:space="preserve"> </w:t>
      </w:r>
    </w:p>
    <w:p w14:paraId="30B0992F" w14:textId="77777777" w:rsidR="00EE5B7C" w:rsidRPr="00361DF3" w:rsidRDefault="00EE5B7C" w:rsidP="00D1620E">
      <w:pPr>
        <w:spacing w:before="240" w:after="120"/>
        <w:jc w:val="both"/>
        <w:rPr>
          <w:rFonts w:ascii="Avenir Book" w:hAnsi="Avenir Book"/>
          <w:b/>
          <w:color w:val="0C4073"/>
          <w:sz w:val="20"/>
        </w:rPr>
      </w:pPr>
      <w:r w:rsidRPr="00361DF3">
        <w:rPr>
          <w:rFonts w:ascii="Avenir Book" w:hAnsi="Avenir Book"/>
          <w:b/>
          <w:color w:val="0C4073"/>
          <w:sz w:val="20"/>
        </w:rPr>
        <w:t>Organization of the Forum</w:t>
      </w:r>
    </w:p>
    <w:p w14:paraId="64290BB7" w14:textId="07C78E28" w:rsidR="00642776" w:rsidRPr="00393F17" w:rsidRDefault="00EE5B7C" w:rsidP="00D1620E">
      <w:pPr>
        <w:spacing w:before="120" w:after="120"/>
        <w:jc w:val="both"/>
        <w:rPr>
          <w:rFonts w:ascii="Avenir Book" w:hAnsi="Avenir Book"/>
          <w:sz w:val="19"/>
          <w:szCs w:val="19"/>
        </w:rPr>
      </w:pPr>
      <w:r w:rsidRPr="00361DF3">
        <w:rPr>
          <w:rFonts w:ascii="Avenir Book" w:hAnsi="Avenir Book"/>
          <w:sz w:val="19"/>
          <w:szCs w:val="19"/>
        </w:rPr>
        <w:t xml:space="preserve">The forum was organized as a two-day event, with </w:t>
      </w:r>
      <w:r w:rsidR="00254316" w:rsidRPr="00361DF3">
        <w:rPr>
          <w:rFonts w:ascii="Avenir Book" w:hAnsi="Avenir Book"/>
          <w:sz w:val="19"/>
          <w:szCs w:val="19"/>
        </w:rPr>
        <w:t>day one</w:t>
      </w:r>
      <w:r w:rsidRPr="00361DF3">
        <w:rPr>
          <w:rFonts w:ascii="Avenir Book" w:hAnsi="Avenir Book"/>
          <w:sz w:val="19"/>
          <w:szCs w:val="19"/>
        </w:rPr>
        <w:t xml:space="preserve"> focused on research (The Research Conversation) and day two focused on po</w:t>
      </w:r>
      <w:r w:rsidR="00B54368" w:rsidRPr="00361DF3">
        <w:rPr>
          <w:rFonts w:ascii="Avenir Book" w:hAnsi="Avenir Book"/>
          <w:sz w:val="19"/>
          <w:szCs w:val="19"/>
        </w:rPr>
        <w:t xml:space="preserve">licy (The Policy </w:t>
      </w:r>
      <w:r w:rsidR="007C64ED">
        <w:rPr>
          <w:rFonts w:ascii="Avenir Book" w:hAnsi="Avenir Book"/>
          <w:sz w:val="19"/>
          <w:szCs w:val="19"/>
        </w:rPr>
        <w:t xml:space="preserve">and Advocacy </w:t>
      </w:r>
      <w:r w:rsidR="00B54368" w:rsidRPr="00361DF3">
        <w:rPr>
          <w:rFonts w:ascii="Avenir Book" w:hAnsi="Avenir Book"/>
          <w:sz w:val="19"/>
          <w:szCs w:val="19"/>
        </w:rPr>
        <w:t xml:space="preserve">Conversation). </w:t>
      </w:r>
      <w:r w:rsidR="00F3795D">
        <w:rPr>
          <w:rFonts w:ascii="Avenir Book" w:hAnsi="Avenir Book"/>
          <w:sz w:val="19"/>
          <w:szCs w:val="19"/>
        </w:rPr>
        <w:t>During</w:t>
      </w:r>
      <w:r w:rsidR="00F3795D" w:rsidRPr="00361DF3">
        <w:rPr>
          <w:rFonts w:ascii="Avenir Book" w:hAnsi="Avenir Book"/>
          <w:sz w:val="19"/>
          <w:szCs w:val="19"/>
        </w:rPr>
        <w:t xml:space="preserve"> </w:t>
      </w:r>
      <w:r w:rsidR="00B54368" w:rsidRPr="00361DF3">
        <w:rPr>
          <w:rFonts w:ascii="Avenir Book" w:hAnsi="Avenir Book"/>
          <w:sz w:val="19"/>
          <w:szCs w:val="19"/>
        </w:rPr>
        <w:t xml:space="preserve">day one, researchers </w:t>
      </w:r>
      <w:r w:rsidR="00641E14">
        <w:rPr>
          <w:rFonts w:ascii="Avenir Book" w:hAnsi="Avenir Book"/>
          <w:sz w:val="19"/>
          <w:szCs w:val="19"/>
        </w:rPr>
        <w:t>participated</w:t>
      </w:r>
      <w:r w:rsidR="00B54368" w:rsidRPr="00361DF3">
        <w:rPr>
          <w:rFonts w:ascii="Avenir Book" w:hAnsi="Avenir Book"/>
          <w:sz w:val="19"/>
          <w:szCs w:val="19"/>
        </w:rPr>
        <w:t xml:space="preserve"> in </w:t>
      </w:r>
      <w:r w:rsidR="00641E14">
        <w:rPr>
          <w:rFonts w:ascii="Avenir Book" w:hAnsi="Avenir Book"/>
          <w:sz w:val="19"/>
          <w:szCs w:val="19"/>
        </w:rPr>
        <w:t>working groups to clarify what college s</w:t>
      </w:r>
      <w:r w:rsidR="00B54368" w:rsidRPr="00361DF3">
        <w:rPr>
          <w:rFonts w:ascii="Avenir Book" w:hAnsi="Avenir Book"/>
          <w:sz w:val="19"/>
          <w:szCs w:val="19"/>
        </w:rPr>
        <w:t xml:space="preserve">uccess means for different stakeholders, </w:t>
      </w:r>
      <w:r w:rsidR="00F3795D">
        <w:rPr>
          <w:rFonts w:ascii="Avenir Book" w:hAnsi="Avenir Book"/>
          <w:sz w:val="19"/>
          <w:szCs w:val="19"/>
        </w:rPr>
        <w:t xml:space="preserve">to </w:t>
      </w:r>
      <w:r w:rsidR="00B54368" w:rsidRPr="00361DF3">
        <w:rPr>
          <w:rFonts w:ascii="Avenir Book" w:hAnsi="Avenir Book"/>
          <w:sz w:val="19"/>
          <w:szCs w:val="19"/>
        </w:rPr>
        <w:t>identify what research says about the core issues impacting students’ readiness for, and ability to per</w:t>
      </w:r>
      <w:r w:rsidR="00641E14">
        <w:rPr>
          <w:rFonts w:ascii="Avenir Book" w:hAnsi="Avenir Book"/>
          <w:sz w:val="19"/>
          <w:szCs w:val="19"/>
        </w:rPr>
        <w:t xml:space="preserve">sist in college, and </w:t>
      </w:r>
      <w:r w:rsidR="00F3795D">
        <w:rPr>
          <w:rFonts w:ascii="Avenir Book" w:hAnsi="Avenir Book"/>
          <w:sz w:val="19"/>
          <w:szCs w:val="19"/>
        </w:rPr>
        <w:t xml:space="preserve">to </w:t>
      </w:r>
      <w:r w:rsidR="00641E14">
        <w:rPr>
          <w:rFonts w:ascii="Avenir Book" w:hAnsi="Avenir Book"/>
          <w:sz w:val="19"/>
          <w:szCs w:val="19"/>
        </w:rPr>
        <w:t>share how college readiness and s</w:t>
      </w:r>
      <w:r w:rsidR="00B54368" w:rsidRPr="00361DF3">
        <w:rPr>
          <w:rFonts w:ascii="Avenir Book" w:hAnsi="Avenir Book"/>
          <w:sz w:val="19"/>
          <w:szCs w:val="19"/>
        </w:rPr>
        <w:t>uccess is currently being measured (e.g., leading and lag</w:t>
      </w:r>
      <w:r w:rsidR="007B46D3">
        <w:rPr>
          <w:rFonts w:ascii="Avenir Book" w:hAnsi="Avenir Book"/>
          <w:sz w:val="19"/>
          <w:szCs w:val="19"/>
        </w:rPr>
        <w:t>ging indicators, key metrics). During</w:t>
      </w:r>
      <w:r w:rsidR="00B54368" w:rsidRPr="00361DF3">
        <w:rPr>
          <w:rFonts w:ascii="Avenir Book" w:hAnsi="Avenir Book"/>
          <w:sz w:val="19"/>
          <w:szCs w:val="19"/>
        </w:rPr>
        <w:t xml:space="preserve"> day two, a larger group of researchers, advocacy organizations, and policy leaders</w:t>
      </w:r>
      <w:r w:rsidR="006F3B46" w:rsidRPr="00361DF3">
        <w:rPr>
          <w:rStyle w:val="FootnoteReference"/>
          <w:rFonts w:ascii="Avenir Book" w:hAnsi="Avenir Book"/>
          <w:sz w:val="19"/>
          <w:szCs w:val="19"/>
        </w:rPr>
        <w:footnoteReference w:id="1"/>
      </w:r>
      <w:r w:rsidR="00B54368" w:rsidRPr="00361DF3">
        <w:rPr>
          <w:rFonts w:ascii="Avenir Book" w:hAnsi="Avenir Book"/>
          <w:sz w:val="19"/>
          <w:szCs w:val="19"/>
        </w:rPr>
        <w:t xml:space="preserve"> explored ways in which organizations can </w:t>
      </w:r>
      <w:r w:rsidR="00641E14">
        <w:rPr>
          <w:rFonts w:ascii="Avenir Book" w:hAnsi="Avenir Book"/>
          <w:sz w:val="19"/>
          <w:szCs w:val="19"/>
        </w:rPr>
        <w:t xml:space="preserve">better </w:t>
      </w:r>
      <w:r w:rsidR="00B54368" w:rsidRPr="00361DF3">
        <w:rPr>
          <w:rFonts w:ascii="Avenir Book" w:hAnsi="Avenir Book"/>
          <w:sz w:val="19"/>
          <w:szCs w:val="19"/>
        </w:rPr>
        <w:t xml:space="preserve">work together </w:t>
      </w:r>
      <w:r w:rsidR="007B46D3">
        <w:rPr>
          <w:rFonts w:ascii="Avenir Book" w:hAnsi="Avenir Book"/>
          <w:sz w:val="19"/>
          <w:szCs w:val="19"/>
        </w:rPr>
        <w:t xml:space="preserve">to </w:t>
      </w:r>
      <w:r w:rsidR="00B54368" w:rsidRPr="00361DF3">
        <w:rPr>
          <w:rFonts w:ascii="Avenir Book" w:hAnsi="Avenir Book"/>
          <w:sz w:val="19"/>
          <w:szCs w:val="19"/>
        </w:rPr>
        <w:t xml:space="preserve">develop and implement cross-boundary strategies, and how policy can be used to accelerate efforts to improve college readiness and success. </w:t>
      </w:r>
      <w:r w:rsidR="006F3B46" w:rsidRPr="00361DF3">
        <w:rPr>
          <w:rFonts w:ascii="Avenir Book" w:hAnsi="Avenir Book"/>
          <w:sz w:val="19"/>
          <w:szCs w:val="19"/>
        </w:rPr>
        <w:t xml:space="preserve">Day two </w:t>
      </w:r>
      <w:r w:rsidR="00E7569E" w:rsidRPr="00361DF3">
        <w:rPr>
          <w:rFonts w:ascii="Avenir Book" w:hAnsi="Avenir Book"/>
          <w:sz w:val="19"/>
          <w:szCs w:val="19"/>
        </w:rPr>
        <w:t>included a panel discussion among key educational leaders</w:t>
      </w:r>
      <w:r w:rsidR="00E7569E" w:rsidRPr="00361DF3">
        <w:rPr>
          <w:rStyle w:val="FootnoteReference"/>
          <w:rFonts w:ascii="Avenir Book" w:hAnsi="Avenir Book"/>
          <w:sz w:val="19"/>
          <w:szCs w:val="19"/>
        </w:rPr>
        <w:footnoteReference w:id="2"/>
      </w:r>
      <w:r w:rsidR="00E7569E" w:rsidRPr="00361DF3">
        <w:rPr>
          <w:rFonts w:ascii="Avenir Book" w:hAnsi="Avenir Book"/>
          <w:sz w:val="19"/>
          <w:szCs w:val="19"/>
        </w:rPr>
        <w:t xml:space="preserve"> </w:t>
      </w:r>
      <w:r w:rsidR="00641E14">
        <w:rPr>
          <w:rFonts w:ascii="Avenir Book" w:hAnsi="Avenir Book"/>
          <w:sz w:val="19"/>
          <w:szCs w:val="19"/>
        </w:rPr>
        <w:t>to share</w:t>
      </w:r>
      <w:r w:rsidR="00E7569E" w:rsidRPr="00361DF3">
        <w:rPr>
          <w:rFonts w:ascii="Avenir Book" w:hAnsi="Avenir Book"/>
          <w:sz w:val="19"/>
          <w:szCs w:val="19"/>
        </w:rPr>
        <w:t xml:space="preserve"> current </w:t>
      </w:r>
      <w:r w:rsidR="00641E14">
        <w:rPr>
          <w:rFonts w:ascii="Avenir Book" w:hAnsi="Avenir Book"/>
          <w:sz w:val="19"/>
          <w:szCs w:val="19"/>
        </w:rPr>
        <w:t>approaches to college readiness and success.</w:t>
      </w:r>
    </w:p>
    <w:p w14:paraId="73715914" w14:textId="5B8F025B" w:rsidR="00342CDE" w:rsidRPr="00393F17" w:rsidRDefault="003D77F4" w:rsidP="00D1620E">
      <w:pPr>
        <w:spacing w:before="120" w:after="120"/>
        <w:jc w:val="both"/>
        <w:rPr>
          <w:rFonts w:ascii="Avenir Book" w:hAnsi="Avenir Book"/>
          <w:sz w:val="19"/>
          <w:szCs w:val="19"/>
        </w:rPr>
      </w:pPr>
      <w:r w:rsidRPr="00393F17">
        <w:rPr>
          <w:rFonts w:ascii="Avenir Book" w:hAnsi="Avenir Book"/>
          <w:sz w:val="19"/>
          <w:szCs w:val="19"/>
        </w:rPr>
        <w:t xml:space="preserve">The following pages provide an </w:t>
      </w:r>
      <w:r w:rsidRPr="007B46D3">
        <w:rPr>
          <w:rFonts w:ascii="Avenir Book" w:hAnsi="Avenir Book"/>
          <w:b/>
          <w:sz w:val="19"/>
          <w:szCs w:val="19"/>
        </w:rPr>
        <w:t>executive summary</w:t>
      </w:r>
      <w:r w:rsidRPr="00393F17">
        <w:rPr>
          <w:rFonts w:ascii="Avenir Book" w:hAnsi="Avenir Book"/>
          <w:sz w:val="19"/>
          <w:szCs w:val="19"/>
        </w:rPr>
        <w:t xml:space="preserve"> of key ideas and recommendations for developing an integrated Research and Policy Agenda for College Success, followed by summaries of the </w:t>
      </w:r>
      <w:r w:rsidRPr="007B46D3">
        <w:rPr>
          <w:rFonts w:ascii="Avenir Book" w:hAnsi="Avenir Book"/>
          <w:b/>
          <w:sz w:val="19"/>
          <w:szCs w:val="19"/>
        </w:rPr>
        <w:t>Research Conversation</w:t>
      </w:r>
      <w:r w:rsidRPr="00393F17">
        <w:rPr>
          <w:rFonts w:ascii="Avenir Book" w:hAnsi="Avenir Book"/>
          <w:sz w:val="19"/>
          <w:szCs w:val="19"/>
        </w:rPr>
        <w:t xml:space="preserve"> and the </w:t>
      </w:r>
      <w:r w:rsidRPr="007B46D3">
        <w:rPr>
          <w:rFonts w:ascii="Avenir Book" w:hAnsi="Avenir Book"/>
          <w:b/>
          <w:sz w:val="19"/>
          <w:szCs w:val="19"/>
        </w:rPr>
        <w:t xml:space="preserve">Policy </w:t>
      </w:r>
      <w:r w:rsidR="007C64ED">
        <w:rPr>
          <w:rFonts w:ascii="Avenir Book" w:hAnsi="Avenir Book"/>
          <w:b/>
          <w:sz w:val="19"/>
          <w:szCs w:val="19"/>
        </w:rPr>
        <w:t xml:space="preserve">and Advocacy </w:t>
      </w:r>
      <w:r w:rsidRPr="007B46D3">
        <w:rPr>
          <w:rFonts w:ascii="Avenir Book" w:hAnsi="Avenir Book"/>
          <w:b/>
          <w:sz w:val="19"/>
          <w:szCs w:val="19"/>
        </w:rPr>
        <w:t>Conversation</w:t>
      </w:r>
      <w:r w:rsidRPr="00393F17">
        <w:rPr>
          <w:rFonts w:ascii="Avenir Book" w:hAnsi="Avenir Book"/>
          <w:sz w:val="19"/>
          <w:szCs w:val="19"/>
        </w:rPr>
        <w:t xml:space="preserve">. </w:t>
      </w:r>
      <w:r w:rsidR="00393F17">
        <w:rPr>
          <w:rFonts w:ascii="Avenir Book" w:hAnsi="Avenir Book"/>
          <w:sz w:val="19"/>
          <w:szCs w:val="19"/>
        </w:rPr>
        <w:t>Supplemental materials used during the Research Forum are provided as appendi</w:t>
      </w:r>
      <w:r w:rsidR="00F3795D">
        <w:rPr>
          <w:rFonts w:ascii="Avenir Book" w:hAnsi="Avenir Book"/>
          <w:sz w:val="19"/>
          <w:szCs w:val="19"/>
        </w:rPr>
        <w:t>c</w:t>
      </w:r>
      <w:r w:rsidR="00393F17">
        <w:rPr>
          <w:rFonts w:ascii="Avenir Book" w:hAnsi="Avenir Book"/>
          <w:sz w:val="19"/>
          <w:szCs w:val="19"/>
        </w:rPr>
        <w:t>es and include</w:t>
      </w:r>
      <w:r w:rsidR="00EA59BD">
        <w:rPr>
          <w:rFonts w:ascii="Avenir Book" w:hAnsi="Avenir Book"/>
          <w:sz w:val="19"/>
          <w:szCs w:val="19"/>
        </w:rPr>
        <w:t>:</w:t>
      </w:r>
      <w:r w:rsidR="00393F17">
        <w:rPr>
          <w:rFonts w:ascii="Avenir Book" w:hAnsi="Avenir Book"/>
          <w:sz w:val="19"/>
          <w:szCs w:val="19"/>
        </w:rPr>
        <w:t xml:space="preserve"> </w:t>
      </w:r>
      <w:r w:rsidR="000C3002">
        <w:rPr>
          <w:rFonts w:ascii="Avenir Book" w:hAnsi="Avenir Book"/>
          <w:sz w:val="19"/>
          <w:szCs w:val="19"/>
        </w:rPr>
        <w:t>(a) a listing of attendees and contributors; (b)</w:t>
      </w:r>
      <w:r w:rsidR="00EA59BD">
        <w:rPr>
          <w:rFonts w:ascii="Avenir Book" w:hAnsi="Avenir Book"/>
          <w:sz w:val="19"/>
          <w:szCs w:val="19"/>
        </w:rPr>
        <w:t xml:space="preserve"> </w:t>
      </w:r>
      <w:r w:rsidR="00393F17">
        <w:rPr>
          <w:rFonts w:ascii="Avenir Book" w:hAnsi="Avenir Book"/>
          <w:sz w:val="19"/>
          <w:szCs w:val="19"/>
        </w:rPr>
        <w:t xml:space="preserve">a </w:t>
      </w:r>
      <w:r w:rsidR="00EA59BD">
        <w:rPr>
          <w:rFonts w:ascii="Avenir Book" w:hAnsi="Avenir Book"/>
          <w:sz w:val="19"/>
          <w:szCs w:val="19"/>
        </w:rPr>
        <w:t>summary list of organizations and initiatives with</w:t>
      </w:r>
      <w:r w:rsidR="00393F17">
        <w:rPr>
          <w:rFonts w:ascii="Avenir Book" w:hAnsi="Avenir Book"/>
          <w:sz w:val="19"/>
          <w:szCs w:val="19"/>
        </w:rPr>
        <w:t xml:space="preserve"> College Readiness and Success Goals</w:t>
      </w:r>
      <w:r w:rsidR="000C3002">
        <w:rPr>
          <w:rFonts w:ascii="Avenir Book" w:hAnsi="Avenir Book"/>
          <w:sz w:val="19"/>
          <w:szCs w:val="19"/>
        </w:rPr>
        <w:t xml:space="preserve">; (c) a </w:t>
      </w:r>
      <w:r w:rsidR="000C3002" w:rsidRPr="000C3002">
        <w:rPr>
          <w:rFonts w:ascii="Avenir Book" w:hAnsi="Avenir Book"/>
          <w:i/>
          <w:sz w:val="19"/>
          <w:szCs w:val="19"/>
        </w:rPr>
        <w:t>S</w:t>
      </w:r>
      <w:r w:rsidR="00EA59BD" w:rsidRPr="000C3002">
        <w:rPr>
          <w:rFonts w:ascii="Avenir Book" w:hAnsi="Avenir Book"/>
          <w:i/>
          <w:sz w:val="19"/>
          <w:szCs w:val="19"/>
        </w:rPr>
        <w:t xml:space="preserve">ummary of </w:t>
      </w:r>
      <w:r w:rsidR="000C3002" w:rsidRPr="000C3002">
        <w:rPr>
          <w:rFonts w:ascii="Avenir Book" w:hAnsi="Avenir Book"/>
          <w:i/>
          <w:sz w:val="19"/>
          <w:szCs w:val="19"/>
        </w:rPr>
        <w:t>R</w:t>
      </w:r>
      <w:r w:rsidR="00EA59BD" w:rsidRPr="000C3002">
        <w:rPr>
          <w:rFonts w:ascii="Avenir Book" w:hAnsi="Avenir Book"/>
          <w:i/>
          <w:sz w:val="19"/>
          <w:szCs w:val="19"/>
        </w:rPr>
        <w:t>esearch on College Success in Massachusetts: Benchmarks, Challenges, Policies, and Recommendations</w:t>
      </w:r>
      <w:r w:rsidR="00EA59BD">
        <w:rPr>
          <w:rFonts w:ascii="Avenir Book" w:hAnsi="Avenir Book"/>
          <w:sz w:val="19"/>
          <w:szCs w:val="19"/>
        </w:rPr>
        <w:t xml:space="preserve">; </w:t>
      </w:r>
      <w:r w:rsidR="000C3002">
        <w:rPr>
          <w:rFonts w:ascii="Avenir Book" w:hAnsi="Avenir Book"/>
          <w:sz w:val="19"/>
          <w:szCs w:val="19"/>
        </w:rPr>
        <w:t>(d) additional F</w:t>
      </w:r>
      <w:r w:rsidR="00EA59BD">
        <w:rPr>
          <w:rFonts w:ascii="Avenir Book" w:hAnsi="Avenir Book"/>
          <w:sz w:val="19"/>
          <w:szCs w:val="19"/>
        </w:rPr>
        <w:t xml:space="preserve">orum materials, including the agenda and </w:t>
      </w:r>
      <w:r w:rsidR="00E843F2">
        <w:rPr>
          <w:rFonts w:ascii="Avenir Book" w:hAnsi="Avenir Book"/>
          <w:sz w:val="19"/>
          <w:szCs w:val="19"/>
        </w:rPr>
        <w:t xml:space="preserve">links to key resource documents, and (e) selected references and literature used by session participants. </w:t>
      </w:r>
    </w:p>
    <w:p w14:paraId="7249F0A1" w14:textId="77777777" w:rsidR="00EE3DF5" w:rsidRDefault="00EE3DF5">
      <w:pPr>
        <w:rPr>
          <w:rFonts w:ascii="Avenir Book" w:hAnsi="Avenir Book"/>
          <w:b/>
          <w:color w:val="0C4073"/>
          <w:szCs w:val="24"/>
        </w:rPr>
      </w:pPr>
      <w:r>
        <w:rPr>
          <w:rFonts w:ascii="Avenir Book" w:hAnsi="Avenir Book"/>
          <w:b/>
          <w:color w:val="0C4073"/>
          <w:szCs w:val="24"/>
        </w:rPr>
        <w:br w:type="page"/>
      </w:r>
    </w:p>
    <w:p w14:paraId="68E6396F" w14:textId="51923D63" w:rsidR="00391934" w:rsidRPr="00361DF3" w:rsidRDefault="00391934" w:rsidP="00391934">
      <w:pPr>
        <w:tabs>
          <w:tab w:val="left" w:pos="7808"/>
        </w:tabs>
        <w:rPr>
          <w:rFonts w:ascii="Avenir Book" w:hAnsi="Avenir Book"/>
          <w:b/>
          <w:color w:val="0C4073"/>
          <w:szCs w:val="24"/>
        </w:rPr>
      </w:pPr>
      <w:r w:rsidRPr="00361DF3">
        <w:rPr>
          <w:rFonts w:ascii="Avenir Book" w:hAnsi="Avenir Book"/>
          <w:b/>
          <w:color w:val="0C4073"/>
          <w:szCs w:val="24"/>
        </w:rPr>
        <w:lastRenderedPageBreak/>
        <w:t>Executive Summary</w:t>
      </w:r>
    </w:p>
    <w:p w14:paraId="3EE1983C" w14:textId="72D08F81" w:rsidR="00D770F6" w:rsidRPr="00361DF3" w:rsidRDefault="00D770F6" w:rsidP="003E7074">
      <w:pPr>
        <w:tabs>
          <w:tab w:val="left" w:pos="7808"/>
        </w:tabs>
        <w:rPr>
          <w:rFonts w:ascii="Avenir Book" w:hAnsi="Avenir Book"/>
          <w:sz w:val="19"/>
          <w:szCs w:val="19"/>
        </w:rPr>
      </w:pPr>
    </w:p>
    <w:p w14:paraId="45FD8081" w14:textId="77777777" w:rsidR="00E86816" w:rsidRPr="006B28AA" w:rsidRDefault="00E86816" w:rsidP="00D1620E">
      <w:pPr>
        <w:tabs>
          <w:tab w:val="left" w:pos="7808"/>
        </w:tabs>
        <w:jc w:val="both"/>
        <w:rPr>
          <w:rFonts w:ascii="Avenir Book" w:hAnsi="Avenir Book"/>
          <w:sz w:val="19"/>
          <w:szCs w:val="19"/>
        </w:rPr>
      </w:pPr>
      <w:r w:rsidRPr="00361DF3">
        <w:rPr>
          <w:rFonts w:ascii="Avenir Book" w:hAnsi="Avenir Book"/>
          <w:b/>
          <w:sz w:val="19"/>
          <w:szCs w:val="19"/>
        </w:rPr>
        <w:t>Developing An Integrated Research and Policy Agenda for College Success</w:t>
      </w:r>
    </w:p>
    <w:p w14:paraId="2937AE08" w14:textId="19357389" w:rsidR="00E86816" w:rsidRPr="00361DF3" w:rsidRDefault="00E86816" w:rsidP="00D1620E">
      <w:pPr>
        <w:tabs>
          <w:tab w:val="left" w:pos="7808"/>
        </w:tabs>
        <w:spacing w:before="80"/>
        <w:jc w:val="both"/>
        <w:rPr>
          <w:rFonts w:ascii="Avenir Book" w:hAnsi="Avenir Book"/>
          <w:b/>
          <w:sz w:val="19"/>
          <w:szCs w:val="19"/>
        </w:rPr>
      </w:pPr>
      <w:r>
        <w:rPr>
          <w:rFonts w:ascii="Avenir Book" w:hAnsi="Avenir Book"/>
          <w:noProof/>
          <w:sz w:val="19"/>
          <w:szCs w:val="19"/>
        </w:rPr>
        <mc:AlternateContent>
          <mc:Choice Requires="wps">
            <w:drawing>
              <wp:anchor distT="0" distB="0" distL="114300" distR="114300" simplePos="0" relativeHeight="251695104" behindDoc="0" locked="0" layoutInCell="1" allowOverlap="1" wp14:anchorId="0C47F064" wp14:editId="5A0965D8">
                <wp:simplePos x="0" y="0"/>
                <wp:positionH relativeFrom="column">
                  <wp:posOffset>3777615</wp:posOffset>
                </wp:positionH>
                <wp:positionV relativeFrom="paragraph">
                  <wp:posOffset>447675</wp:posOffset>
                </wp:positionV>
                <wp:extent cx="2286000" cy="46291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86000" cy="462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EA4F98" w14:textId="77777777" w:rsidR="00282362" w:rsidRDefault="00282362" w:rsidP="00E86816">
                            <w:pPr>
                              <w:jc w:val="center"/>
                              <w:rPr>
                                <w:rFonts w:ascii="Avenir Book" w:hAnsi="Avenir Book"/>
                                <w:b/>
                                <w:sz w:val="19"/>
                                <w:szCs w:val="19"/>
                              </w:rPr>
                            </w:pPr>
                            <w:r>
                              <w:rPr>
                                <w:rFonts w:ascii="Avenir Book" w:hAnsi="Avenir Book"/>
                                <w:b/>
                                <w:sz w:val="19"/>
                                <w:szCs w:val="19"/>
                              </w:rPr>
                              <w:t>Alignment</w:t>
                            </w:r>
                          </w:p>
                          <w:p w14:paraId="2DFC600C" w14:textId="77777777" w:rsidR="00282362" w:rsidRDefault="00282362" w:rsidP="00E86816">
                            <w:pPr>
                              <w:jc w:val="center"/>
                            </w:pPr>
                            <w:r>
                              <w:rPr>
                                <w:rFonts w:ascii="Avenir Book" w:hAnsi="Avenir Book"/>
                                <w:b/>
                                <w:sz w:val="19"/>
                                <w:szCs w:val="19"/>
                              </w:rPr>
                              <w:t>Research – Policy –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297.45pt;margin-top:35.25pt;width:180pt;height:3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A8Hs0CAAAQBgAADgAAAGRycy9lMm9Eb2MueG1srFRLb9swDL4P2H8QdE/9gJM2Rp3CTZFhQNEV&#10;a4eeFVlKjOk1SUmcDfvvo+Q4Tbsd1mEXmyI/UeTHx+VVJwXaMutarSqcnaUYMUV106pVhb88LkYX&#10;GDlPVEOEVqzCe+bw1ez9u8udKVmu11o0zCJwoly5MxVee2/KJHF0zSRxZ9owBUaurSQejnaVNJbs&#10;wLsUSZ6mk2SnbWOspsw50N70RjyL/jln1H/i3DGPRIUhNh+/Nn6X4ZvMLkm5ssSsW3oIg/xDFJK0&#10;Ch49urohnqCNbX9zJVtqtdPcn1EtE815S1nMAbLJ0lfZPKyJYTEXIMeZI03u/7mld9t7i9oGapdj&#10;pIiEGj2yzqNr3SFQAT8740qAPRgA+g70gB30DpQh7Y5bGf6QEAI7ML0/shu8UVDm+cUkTcFEwVZM&#10;8mk2Dm6S59vGOv+BaYmCUGEL1Yukku2t8z10gITHlF60QsQKCvVCAT57DYst0N8mJUQCYkCGmGJ5&#10;fszH53l9Pp6OJvU4GxVZejGq6zQf3SzqtE6LxXxaXP+EKCTJinIHjWKgzQJDQMRCkNWhKMH8d1WR&#10;hL7o4SxLYvf0+YHjSMkQahLY71mOkt8LFhIQ6jPjULdIdlDEiWFzYdGWQK8TSpnysU6RDEAHFAfC&#10;3nLxgI+URSrfcrknf3hZK3+8LFulbSztq7Cbr0PIvMcDGSd5B9F3yw64CuJSN3toSqv7sXaGLlro&#10;nFvi/D2xMMfQbLCb/Cf4cKF3FdYHCaO1tt//pA94KCRYMQrlrrD7tiGWYSQ+Khi8aVYUYZHEQwHN&#10;Awd7almeWtRGzjWUI4MtaGgUA96LQeRWyydYYXV4FUxEUXi7wn4Q577fVrACKavrCILVYYi/VQ+G&#10;BtehOmEuHrsnYs1heDx00J0eNggpX81Qjw03la43XvM2DtgzqwfiYe3EfjysyLDXTs8R9bzIZ78A&#10;AAD//wMAUEsDBBQABgAIAAAAIQDdWxC+3QAAAAoBAAAPAAAAZHJzL2Rvd25yZXYueG1sTI/BTsMw&#10;DIbvSLxD5EncWLLRMlqaThOIK2iDIXHLGq+taJyqydby9ngnONr+9Pv7i/XkOnHGIbSeNCzmCgRS&#10;5W1LtYaP95fbBxAhGrKm84QafjDAury+Kkxu/UhbPO9iLTiEQm40NDH2uZShatCZMPc9Et+OfnAm&#10;8jjU0g5m5HDXyaVS99KZlvhDY3p8arD63p2chv3r8eszUW/1s0v70U9Kksuk1jezafMIIuIU/2C4&#10;6LM6lOx08CeyQXQa0izJGNWwUikIBrL0sjgwmdwlIMtC/q9Q/gIAAP//AwBQSwECLQAUAAYACAAA&#10;ACEA5JnDwPsAAADhAQAAEwAAAAAAAAAAAAAAAAAAAAAAW0NvbnRlbnRfVHlwZXNdLnhtbFBLAQIt&#10;ABQABgAIAAAAIQAjsmrh1wAAAJQBAAALAAAAAAAAAAAAAAAAACwBAABfcmVscy8ucmVsc1BLAQIt&#10;ABQABgAIAAAAIQBV4DwezQIAABAGAAAOAAAAAAAAAAAAAAAAACwCAABkcnMvZTJvRG9jLnhtbFBL&#10;AQItABQABgAIAAAAIQDdWxC+3QAAAAoBAAAPAAAAAAAAAAAAAAAAACUFAABkcnMvZG93bnJldi54&#10;bWxQSwUGAAAAAAQABADzAAAALwYAAAAA&#10;" filled="f" stroked="f">
                <v:textbox>
                  <w:txbxContent>
                    <w:p w14:paraId="6EEA4F98" w14:textId="77777777" w:rsidR="00282362" w:rsidRDefault="00282362" w:rsidP="00E86816">
                      <w:pPr>
                        <w:jc w:val="center"/>
                        <w:rPr>
                          <w:rFonts w:ascii="Avenir Book" w:hAnsi="Avenir Book"/>
                          <w:b/>
                          <w:sz w:val="19"/>
                          <w:szCs w:val="19"/>
                        </w:rPr>
                      </w:pPr>
                      <w:r>
                        <w:rPr>
                          <w:rFonts w:ascii="Avenir Book" w:hAnsi="Avenir Book"/>
                          <w:b/>
                          <w:sz w:val="19"/>
                          <w:szCs w:val="19"/>
                        </w:rPr>
                        <w:t>Alignment</w:t>
                      </w:r>
                    </w:p>
                    <w:p w14:paraId="2DFC600C" w14:textId="77777777" w:rsidR="00282362" w:rsidRDefault="00282362" w:rsidP="00E86816">
                      <w:pPr>
                        <w:jc w:val="center"/>
                      </w:pPr>
                      <w:r>
                        <w:rPr>
                          <w:rFonts w:ascii="Avenir Book" w:hAnsi="Avenir Book"/>
                          <w:b/>
                          <w:sz w:val="19"/>
                          <w:szCs w:val="19"/>
                        </w:rPr>
                        <w:t>Research – Policy – Strategies</w:t>
                      </w:r>
                    </w:p>
                  </w:txbxContent>
                </v:textbox>
                <w10:wrap type="square"/>
              </v:shape>
            </w:pict>
          </mc:Fallback>
        </mc:AlternateContent>
      </w:r>
      <w:r w:rsidRPr="006B28AA">
        <w:rPr>
          <w:rFonts w:ascii="Avenir Book" w:hAnsi="Avenir Book"/>
          <w:sz w:val="19"/>
          <w:szCs w:val="19"/>
        </w:rPr>
        <w:t>Out of the rich and varied conversations over th</w:t>
      </w:r>
      <w:r>
        <w:rPr>
          <w:rFonts w:ascii="Avenir Book" w:hAnsi="Avenir Book"/>
          <w:sz w:val="19"/>
          <w:szCs w:val="19"/>
        </w:rPr>
        <w:t>e course of the two-day event, there emerged a</w:t>
      </w:r>
      <w:r w:rsidRPr="006B28AA">
        <w:rPr>
          <w:rFonts w:ascii="Avenir Book" w:hAnsi="Avenir Book"/>
          <w:sz w:val="19"/>
          <w:szCs w:val="19"/>
        </w:rPr>
        <w:t xml:space="preserve"> strong consensus </w:t>
      </w:r>
      <w:r>
        <w:rPr>
          <w:rFonts w:ascii="Avenir Book" w:hAnsi="Avenir Book"/>
          <w:sz w:val="19"/>
          <w:szCs w:val="19"/>
        </w:rPr>
        <w:t xml:space="preserve">that research, policies, and strategies related to college readiness and success </w:t>
      </w:r>
      <w:r w:rsidRPr="00B21B16">
        <w:rPr>
          <w:rFonts w:ascii="Avenir Book" w:hAnsi="Avenir Book"/>
          <w:b/>
          <w:sz w:val="19"/>
          <w:szCs w:val="19"/>
        </w:rPr>
        <w:t>were not</w:t>
      </w:r>
      <w:r>
        <w:rPr>
          <w:rFonts w:ascii="Avenir Book" w:hAnsi="Avenir Book"/>
          <w:sz w:val="19"/>
          <w:szCs w:val="19"/>
        </w:rPr>
        <w:t xml:space="preserve"> as aligned as needed to dramatically improve college success rates for all students. Participants spoke to the critical importance of </w:t>
      </w:r>
      <w:r w:rsidRPr="00361DF3">
        <w:rPr>
          <w:rFonts w:ascii="Avenir Book" w:hAnsi="Avenir Book"/>
          <w:sz w:val="19"/>
          <w:szCs w:val="19"/>
        </w:rPr>
        <w:t xml:space="preserve">an </w:t>
      </w:r>
      <w:r w:rsidRPr="006B28AA">
        <w:rPr>
          <w:rFonts w:ascii="Avenir Book" w:hAnsi="Avenir Book"/>
          <w:b/>
          <w:sz w:val="19"/>
          <w:szCs w:val="19"/>
        </w:rPr>
        <w:t>integrated research and policy agenda</w:t>
      </w:r>
      <w:r w:rsidRPr="00361DF3">
        <w:rPr>
          <w:rFonts w:ascii="Avenir Book" w:hAnsi="Avenir Book"/>
          <w:sz w:val="19"/>
          <w:szCs w:val="19"/>
        </w:rPr>
        <w:t xml:space="preserve"> that </w:t>
      </w:r>
      <w:r>
        <w:rPr>
          <w:rFonts w:ascii="Avenir Book" w:hAnsi="Avenir Book"/>
          <w:sz w:val="19"/>
          <w:szCs w:val="19"/>
        </w:rPr>
        <w:t>would guide</w:t>
      </w:r>
      <w:r w:rsidRPr="00361DF3">
        <w:rPr>
          <w:rFonts w:ascii="Avenir Book" w:hAnsi="Avenir Book"/>
          <w:sz w:val="19"/>
          <w:szCs w:val="19"/>
        </w:rPr>
        <w:t xml:space="preserve"> how research and data is used to</w:t>
      </w:r>
      <w:r>
        <w:rPr>
          <w:rFonts w:ascii="Avenir Book" w:hAnsi="Avenir Book"/>
          <w:sz w:val="19"/>
          <w:szCs w:val="19"/>
        </w:rPr>
        <w:t xml:space="preserve"> </w:t>
      </w:r>
      <w:r w:rsidRPr="00B21B16">
        <w:rPr>
          <w:rFonts w:ascii="Avenir Book" w:hAnsi="Avenir Book"/>
          <w:b/>
          <w:sz w:val="19"/>
          <w:szCs w:val="19"/>
        </w:rPr>
        <w:t>directly</w:t>
      </w:r>
      <w:r w:rsidRPr="00361DF3">
        <w:rPr>
          <w:rFonts w:ascii="Avenir Book" w:hAnsi="Avenir Book"/>
          <w:sz w:val="19"/>
          <w:szCs w:val="19"/>
        </w:rPr>
        <w:t xml:space="preserve"> </w:t>
      </w:r>
      <w:r w:rsidRPr="00361DF3">
        <w:rPr>
          <w:rFonts w:ascii="Avenir Book" w:hAnsi="Avenir Book"/>
          <w:b/>
          <w:sz w:val="19"/>
          <w:szCs w:val="19"/>
        </w:rPr>
        <w:t>inform policies</w:t>
      </w:r>
      <w:r w:rsidRPr="00361DF3">
        <w:rPr>
          <w:rFonts w:ascii="Avenir Book" w:hAnsi="Avenir Book"/>
          <w:sz w:val="19"/>
          <w:szCs w:val="19"/>
        </w:rPr>
        <w:t xml:space="preserve">, </w:t>
      </w:r>
      <w:r w:rsidR="00F3795D">
        <w:rPr>
          <w:rFonts w:ascii="Avenir Book" w:hAnsi="Avenir Book"/>
          <w:sz w:val="19"/>
          <w:szCs w:val="19"/>
        </w:rPr>
        <w:t xml:space="preserve">to </w:t>
      </w:r>
      <w:r w:rsidRPr="00361DF3">
        <w:rPr>
          <w:rFonts w:ascii="Avenir Book" w:hAnsi="Avenir Book"/>
          <w:b/>
          <w:sz w:val="19"/>
          <w:szCs w:val="19"/>
        </w:rPr>
        <w:t xml:space="preserve">develop </w:t>
      </w:r>
      <w:r>
        <w:rPr>
          <w:rFonts w:ascii="Avenir Book" w:hAnsi="Avenir Book"/>
          <w:b/>
          <w:sz w:val="19"/>
          <w:szCs w:val="19"/>
        </w:rPr>
        <w:t xml:space="preserve">and implement complementary and effective </w:t>
      </w:r>
      <w:r w:rsidRPr="00361DF3">
        <w:rPr>
          <w:rFonts w:ascii="Avenir Book" w:hAnsi="Avenir Book"/>
          <w:b/>
          <w:sz w:val="19"/>
          <w:szCs w:val="19"/>
        </w:rPr>
        <w:t>strategies</w:t>
      </w:r>
      <w:r w:rsidRPr="00361DF3">
        <w:rPr>
          <w:rFonts w:ascii="Avenir Book" w:hAnsi="Avenir Book"/>
          <w:sz w:val="19"/>
          <w:szCs w:val="19"/>
        </w:rPr>
        <w:t xml:space="preserve">, </w:t>
      </w:r>
      <w:r w:rsidRPr="00B21B16">
        <w:rPr>
          <w:rFonts w:ascii="Avenir Book" w:hAnsi="Avenir Book"/>
          <w:b/>
          <w:sz w:val="19"/>
          <w:szCs w:val="19"/>
        </w:rPr>
        <w:t>and to incentivize</w:t>
      </w:r>
      <w:r w:rsidRPr="00361DF3">
        <w:rPr>
          <w:rFonts w:ascii="Avenir Book" w:hAnsi="Avenir Book"/>
          <w:b/>
          <w:sz w:val="19"/>
          <w:szCs w:val="19"/>
        </w:rPr>
        <w:t xml:space="preserve"> partnerships</w:t>
      </w:r>
      <w:r>
        <w:rPr>
          <w:rFonts w:ascii="Avenir Book" w:hAnsi="Avenir Book"/>
          <w:b/>
          <w:sz w:val="19"/>
          <w:szCs w:val="19"/>
        </w:rPr>
        <w:t xml:space="preserve"> among stakeholders</w:t>
      </w:r>
      <w:r w:rsidRPr="00361DF3">
        <w:rPr>
          <w:rFonts w:ascii="Avenir Book" w:hAnsi="Avenir Book"/>
          <w:sz w:val="19"/>
          <w:szCs w:val="19"/>
        </w:rPr>
        <w:t xml:space="preserve">. </w:t>
      </w:r>
    </w:p>
    <w:p w14:paraId="581C223A" w14:textId="77777777" w:rsidR="00E86816" w:rsidRPr="00361DF3" w:rsidRDefault="00E86816" w:rsidP="00D1620E">
      <w:pPr>
        <w:tabs>
          <w:tab w:val="left" w:pos="7808"/>
        </w:tabs>
        <w:jc w:val="both"/>
        <w:rPr>
          <w:rFonts w:ascii="Avenir Book" w:hAnsi="Avenir Book"/>
          <w:sz w:val="19"/>
          <w:szCs w:val="19"/>
        </w:rPr>
      </w:pPr>
    </w:p>
    <w:p w14:paraId="39B8D556" w14:textId="7AEF5083" w:rsidR="00A94AF1" w:rsidRPr="00A94AF1" w:rsidRDefault="00A94AF1" w:rsidP="00D1620E">
      <w:pPr>
        <w:tabs>
          <w:tab w:val="left" w:pos="7808"/>
        </w:tabs>
        <w:spacing w:before="40" w:after="40"/>
        <w:jc w:val="both"/>
        <w:rPr>
          <w:rFonts w:ascii="Avenir Book" w:hAnsi="Avenir Book"/>
          <w:sz w:val="19"/>
          <w:szCs w:val="19"/>
        </w:rPr>
      </w:pPr>
      <w:r>
        <w:rPr>
          <w:rFonts w:ascii="Avenir Book" w:hAnsi="Avenir Book"/>
          <w:sz w:val="19"/>
          <w:szCs w:val="19"/>
        </w:rPr>
        <w:t xml:space="preserve">The following recommendations are directed toward researchers, advocacy organizations, state leaders, </w:t>
      </w:r>
      <w:r w:rsidR="00F3795D">
        <w:rPr>
          <w:rFonts w:ascii="Avenir Book" w:hAnsi="Avenir Book"/>
          <w:sz w:val="19"/>
          <w:szCs w:val="19"/>
        </w:rPr>
        <w:t>i</w:t>
      </w:r>
      <w:r>
        <w:rPr>
          <w:rFonts w:ascii="Avenir Book" w:hAnsi="Avenir Book"/>
          <w:sz w:val="19"/>
          <w:szCs w:val="19"/>
        </w:rPr>
        <w:t xml:space="preserve">nstitutes of </w:t>
      </w:r>
      <w:r w:rsidR="00F3795D">
        <w:rPr>
          <w:rFonts w:ascii="Avenir Book" w:hAnsi="Avenir Book"/>
          <w:sz w:val="19"/>
          <w:szCs w:val="19"/>
        </w:rPr>
        <w:t>h</w:t>
      </w:r>
      <w:r>
        <w:rPr>
          <w:rFonts w:ascii="Avenir Book" w:hAnsi="Avenir Book"/>
          <w:sz w:val="19"/>
          <w:szCs w:val="19"/>
        </w:rPr>
        <w:t xml:space="preserve">igher </w:t>
      </w:r>
      <w:r w:rsidR="00F3795D">
        <w:rPr>
          <w:rFonts w:ascii="Avenir Book" w:hAnsi="Avenir Book"/>
          <w:sz w:val="19"/>
          <w:szCs w:val="19"/>
        </w:rPr>
        <w:t>e</w:t>
      </w:r>
      <w:r>
        <w:rPr>
          <w:rFonts w:ascii="Avenir Book" w:hAnsi="Avenir Book"/>
          <w:sz w:val="19"/>
          <w:szCs w:val="19"/>
        </w:rPr>
        <w:t>ducation, and policymakers.</w:t>
      </w:r>
    </w:p>
    <w:p w14:paraId="02DD0B0E" w14:textId="77777777" w:rsidR="00A94AF1" w:rsidRDefault="00A94AF1" w:rsidP="00D1620E">
      <w:pPr>
        <w:tabs>
          <w:tab w:val="left" w:pos="7808"/>
        </w:tabs>
        <w:spacing w:before="40" w:after="40"/>
        <w:jc w:val="both"/>
        <w:rPr>
          <w:rFonts w:ascii="Avenir Book" w:hAnsi="Avenir Book"/>
          <w:b/>
          <w:sz w:val="19"/>
          <w:szCs w:val="19"/>
        </w:rPr>
      </w:pPr>
    </w:p>
    <w:p w14:paraId="4A59E330" w14:textId="77777777" w:rsidR="00E86816" w:rsidRPr="00361DF3" w:rsidRDefault="00E86816" w:rsidP="00D1620E">
      <w:pPr>
        <w:tabs>
          <w:tab w:val="left" w:pos="7808"/>
        </w:tabs>
        <w:spacing w:before="40" w:after="40"/>
        <w:jc w:val="both"/>
        <w:rPr>
          <w:rFonts w:ascii="Avenir Book" w:hAnsi="Avenir Book"/>
          <w:b/>
          <w:sz w:val="19"/>
          <w:szCs w:val="19"/>
        </w:rPr>
      </w:pPr>
      <w:r w:rsidRPr="00361DF3">
        <w:rPr>
          <w:rFonts w:ascii="Avenir Book" w:hAnsi="Avenir Book"/>
          <w:b/>
          <w:sz w:val="19"/>
          <w:szCs w:val="19"/>
        </w:rPr>
        <w:t xml:space="preserve">Recommendations </w:t>
      </w:r>
      <w:r>
        <w:rPr>
          <w:rFonts w:ascii="Avenir Book" w:hAnsi="Avenir Book"/>
          <w:b/>
          <w:sz w:val="19"/>
          <w:szCs w:val="19"/>
        </w:rPr>
        <w:t>for Researchers and Advocacy Organizations</w:t>
      </w:r>
    </w:p>
    <w:p w14:paraId="756D734A" w14:textId="77777777" w:rsidR="00E86816" w:rsidRPr="00E6511A" w:rsidRDefault="00E86816" w:rsidP="00D1620E">
      <w:pPr>
        <w:pStyle w:val="ListParagraph"/>
        <w:numPr>
          <w:ilvl w:val="0"/>
          <w:numId w:val="12"/>
        </w:numPr>
        <w:tabs>
          <w:tab w:val="left" w:pos="7808"/>
        </w:tabs>
        <w:spacing w:before="40" w:after="40"/>
        <w:ind w:left="540"/>
        <w:contextualSpacing w:val="0"/>
        <w:jc w:val="both"/>
        <w:rPr>
          <w:rFonts w:ascii="Avenir Book" w:hAnsi="Avenir Book"/>
          <w:sz w:val="19"/>
          <w:szCs w:val="19"/>
        </w:rPr>
      </w:pPr>
      <w:r w:rsidRPr="00E6511A">
        <w:rPr>
          <w:rFonts w:ascii="Avenir Book" w:hAnsi="Avenir Book"/>
          <w:b/>
          <w:sz w:val="19"/>
          <w:szCs w:val="19"/>
        </w:rPr>
        <w:t>Develop and adopt a research agenda that can directly inform policy development and the use of effective strategies</w:t>
      </w:r>
      <w:r w:rsidRPr="00E6511A">
        <w:rPr>
          <w:rFonts w:ascii="Avenir Book" w:hAnsi="Avenir Book"/>
          <w:sz w:val="19"/>
          <w:szCs w:val="19"/>
        </w:rPr>
        <w:t>. Specifically, link problem identification (e.g., challenges to students’ readiness for and success in college), descriptive studies of the various pathways students may take to succeed in college and how various strategies support students in achieving college success, strategic roll-out of interventions that address multiple areas and rigorous impact and implementation studies of these strategies.</w:t>
      </w:r>
    </w:p>
    <w:p w14:paraId="02ECC956" w14:textId="77777777" w:rsidR="00E86816" w:rsidRPr="00E6511A" w:rsidRDefault="00E86816" w:rsidP="00D1620E">
      <w:pPr>
        <w:pStyle w:val="ListParagraph"/>
        <w:numPr>
          <w:ilvl w:val="0"/>
          <w:numId w:val="12"/>
        </w:numPr>
        <w:spacing w:before="40" w:after="40"/>
        <w:ind w:left="540"/>
        <w:contextualSpacing w:val="0"/>
        <w:jc w:val="both"/>
        <w:rPr>
          <w:rFonts w:ascii="Avenir Book" w:hAnsi="Avenir Book"/>
          <w:sz w:val="19"/>
          <w:szCs w:val="19"/>
        </w:rPr>
      </w:pPr>
      <w:r w:rsidRPr="00E6511A">
        <w:rPr>
          <w:rFonts w:ascii="Avenir Book" w:hAnsi="Avenir Book"/>
          <w:b/>
          <w:sz w:val="19"/>
          <w:szCs w:val="19"/>
        </w:rPr>
        <w:t>Use an analytic framework (how we understand and measure how students progress and the challenges they face) that is vertically aligned (K-20) and horizontally inclusive of multiple domains of data (e.g., academic, fiscal, social-emotional, cultural)</w:t>
      </w:r>
      <w:r w:rsidRPr="00E6511A">
        <w:rPr>
          <w:rFonts w:ascii="Avenir Book" w:hAnsi="Avenir Book"/>
          <w:sz w:val="19"/>
          <w:szCs w:val="19"/>
        </w:rPr>
        <w:t>. In particular, link academic and non-academic metrics as they relate to goal setting and problem definition.</w:t>
      </w:r>
    </w:p>
    <w:p w14:paraId="50F487A3" w14:textId="77777777" w:rsidR="00E86816" w:rsidRPr="00361DF3" w:rsidRDefault="00E86816" w:rsidP="00D1620E">
      <w:pPr>
        <w:pStyle w:val="ListParagraph"/>
        <w:spacing w:before="40" w:after="40"/>
        <w:ind w:left="0"/>
        <w:contextualSpacing w:val="0"/>
        <w:jc w:val="both"/>
        <w:rPr>
          <w:rFonts w:ascii="Avenir Book" w:hAnsi="Avenir Book"/>
          <w:b/>
          <w:sz w:val="19"/>
          <w:szCs w:val="19"/>
        </w:rPr>
      </w:pPr>
    </w:p>
    <w:p w14:paraId="5004562D" w14:textId="72311B61" w:rsidR="00E86816" w:rsidRPr="00361DF3" w:rsidRDefault="00E86816" w:rsidP="00D1620E">
      <w:pPr>
        <w:pStyle w:val="ListParagraph"/>
        <w:spacing w:before="40" w:after="40"/>
        <w:ind w:left="0"/>
        <w:contextualSpacing w:val="0"/>
        <w:jc w:val="both"/>
        <w:rPr>
          <w:rFonts w:ascii="Avenir Book" w:hAnsi="Avenir Book"/>
          <w:b/>
          <w:sz w:val="19"/>
          <w:szCs w:val="19"/>
        </w:rPr>
      </w:pPr>
      <w:r w:rsidRPr="00361DF3">
        <w:rPr>
          <w:rFonts w:ascii="Avenir Book" w:hAnsi="Avenir Book"/>
          <w:b/>
          <w:sz w:val="19"/>
          <w:szCs w:val="19"/>
        </w:rPr>
        <w:t>Recommendations</w:t>
      </w:r>
      <w:r w:rsidR="006177F0">
        <w:rPr>
          <w:rFonts w:ascii="Avenir Book" w:hAnsi="Avenir Book"/>
          <w:b/>
          <w:sz w:val="19"/>
          <w:szCs w:val="19"/>
        </w:rPr>
        <w:t xml:space="preserve"> for</w:t>
      </w:r>
      <w:r w:rsidRPr="00361DF3">
        <w:rPr>
          <w:rFonts w:ascii="Avenir Book" w:hAnsi="Avenir Book"/>
          <w:b/>
          <w:sz w:val="19"/>
          <w:szCs w:val="19"/>
        </w:rPr>
        <w:t xml:space="preserve"> </w:t>
      </w:r>
      <w:r>
        <w:rPr>
          <w:rFonts w:ascii="Avenir Book" w:hAnsi="Avenir Book"/>
          <w:b/>
          <w:sz w:val="19"/>
          <w:szCs w:val="19"/>
        </w:rPr>
        <w:t>State Leaders, Institutes of Higher Education, and Policymakers</w:t>
      </w:r>
    </w:p>
    <w:p w14:paraId="516AE4A6" w14:textId="2F8BA565" w:rsidR="00E86816" w:rsidRPr="00361DF3" w:rsidRDefault="00E86816" w:rsidP="00D1620E">
      <w:pPr>
        <w:pStyle w:val="ListParagraph"/>
        <w:numPr>
          <w:ilvl w:val="0"/>
          <w:numId w:val="13"/>
        </w:numPr>
        <w:spacing w:before="40" w:after="40"/>
        <w:ind w:left="547"/>
        <w:contextualSpacing w:val="0"/>
        <w:jc w:val="both"/>
        <w:rPr>
          <w:rFonts w:ascii="Avenir Book" w:hAnsi="Avenir Book"/>
          <w:sz w:val="19"/>
          <w:szCs w:val="19"/>
        </w:rPr>
      </w:pPr>
      <w:r w:rsidRPr="004974FB">
        <w:rPr>
          <w:rFonts w:ascii="Avenir Book" w:hAnsi="Avenir Book"/>
          <w:b/>
          <w:sz w:val="19"/>
          <w:szCs w:val="19"/>
        </w:rPr>
        <w:t xml:space="preserve">Develop policies and strategies that aim to prepare all students for success in a </w:t>
      </w:r>
      <w:r w:rsidR="00F3795D">
        <w:rPr>
          <w:rFonts w:ascii="Avenir Book" w:hAnsi="Avenir Book"/>
          <w:b/>
          <w:sz w:val="19"/>
          <w:szCs w:val="19"/>
        </w:rPr>
        <w:t>four</w:t>
      </w:r>
      <w:r w:rsidRPr="004974FB">
        <w:rPr>
          <w:rFonts w:ascii="Avenir Book" w:hAnsi="Avenir Book"/>
          <w:b/>
          <w:sz w:val="19"/>
          <w:szCs w:val="19"/>
        </w:rPr>
        <w:t>-year college while ensuring that there are viable and equally valued options for non-college</w:t>
      </w:r>
      <w:r w:rsidR="00F3795D">
        <w:rPr>
          <w:rFonts w:ascii="Avenir Book" w:hAnsi="Avenir Book"/>
          <w:b/>
          <w:sz w:val="19"/>
          <w:szCs w:val="19"/>
        </w:rPr>
        <w:t>-</w:t>
      </w:r>
      <w:r w:rsidRPr="004974FB">
        <w:rPr>
          <w:rFonts w:ascii="Avenir Book" w:hAnsi="Avenir Book"/>
          <w:b/>
          <w:sz w:val="19"/>
          <w:szCs w:val="19"/>
        </w:rPr>
        <w:t>going students</w:t>
      </w:r>
      <w:r w:rsidRPr="004974FB">
        <w:rPr>
          <w:rFonts w:ascii="Avenir Book" w:hAnsi="Avenir Book"/>
          <w:sz w:val="19"/>
          <w:szCs w:val="19"/>
        </w:rPr>
        <w:t>. Ensure that such options are known, easily accessible, and made available by all IHEs and related systems</w:t>
      </w:r>
      <w:r w:rsidRPr="00361DF3">
        <w:rPr>
          <w:rFonts w:ascii="Avenir Book" w:hAnsi="Avenir Book"/>
          <w:sz w:val="19"/>
          <w:szCs w:val="19"/>
        </w:rPr>
        <w:t xml:space="preserve"> for support and guidance.</w:t>
      </w:r>
    </w:p>
    <w:p w14:paraId="0CD28827" w14:textId="1B54DAE0" w:rsidR="00E86816" w:rsidRPr="00361DF3" w:rsidRDefault="00E86816" w:rsidP="00D1620E">
      <w:pPr>
        <w:pStyle w:val="ListParagraph"/>
        <w:numPr>
          <w:ilvl w:val="0"/>
          <w:numId w:val="13"/>
        </w:numPr>
        <w:spacing w:before="40" w:after="40"/>
        <w:ind w:left="547"/>
        <w:contextualSpacing w:val="0"/>
        <w:jc w:val="both"/>
        <w:rPr>
          <w:rFonts w:ascii="Avenir Book" w:hAnsi="Avenir Book"/>
          <w:sz w:val="19"/>
          <w:szCs w:val="19"/>
        </w:rPr>
      </w:pPr>
      <w:r>
        <w:rPr>
          <w:rFonts w:ascii="Avenir Book" w:hAnsi="Avenir Book"/>
          <w:b/>
          <w:sz w:val="19"/>
          <w:szCs w:val="19"/>
        </w:rPr>
        <w:t xml:space="preserve">Convene an advisory committee, composed of stakeholders from IHEs, the state department of education, districts, and others to develop and propose how </w:t>
      </w:r>
      <w:r w:rsidRPr="00361DF3">
        <w:rPr>
          <w:rFonts w:ascii="Avenir Book" w:hAnsi="Avenir Book"/>
          <w:b/>
          <w:sz w:val="19"/>
          <w:szCs w:val="19"/>
        </w:rPr>
        <w:t xml:space="preserve">institutions and related systems </w:t>
      </w:r>
      <w:r>
        <w:rPr>
          <w:rFonts w:ascii="Avenir Book" w:hAnsi="Avenir Book"/>
          <w:b/>
          <w:sz w:val="19"/>
          <w:szCs w:val="19"/>
        </w:rPr>
        <w:t xml:space="preserve">can be redesigned </w:t>
      </w:r>
      <w:r w:rsidRPr="00361DF3">
        <w:rPr>
          <w:rFonts w:ascii="Avenir Book" w:hAnsi="Avenir Book"/>
          <w:sz w:val="19"/>
          <w:szCs w:val="19"/>
        </w:rPr>
        <w:t>to reduce/remove obstacles stemming from transitions in students’ trajectory through the K-</w:t>
      </w:r>
      <w:r w:rsidR="008472A2">
        <w:rPr>
          <w:rFonts w:ascii="Avenir Book" w:hAnsi="Avenir Book"/>
          <w:sz w:val="19"/>
          <w:szCs w:val="19"/>
        </w:rPr>
        <w:t>20</w:t>
      </w:r>
      <w:r w:rsidRPr="00361DF3">
        <w:rPr>
          <w:rFonts w:ascii="Avenir Book" w:hAnsi="Avenir Book"/>
          <w:sz w:val="19"/>
          <w:szCs w:val="19"/>
        </w:rPr>
        <w:t xml:space="preserve"> educational system.</w:t>
      </w:r>
    </w:p>
    <w:p w14:paraId="03BDFD77" w14:textId="3BE7704B" w:rsidR="00E86816" w:rsidRPr="00361DF3" w:rsidRDefault="00E86816" w:rsidP="00D1620E">
      <w:pPr>
        <w:pStyle w:val="ListParagraph"/>
        <w:numPr>
          <w:ilvl w:val="0"/>
          <w:numId w:val="13"/>
        </w:numPr>
        <w:spacing w:before="40" w:after="40"/>
        <w:ind w:left="547"/>
        <w:contextualSpacing w:val="0"/>
        <w:jc w:val="both"/>
        <w:rPr>
          <w:rFonts w:ascii="Avenir Book" w:hAnsi="Avenir Book"/>
          <w:sz w:val="19"/>
          <w:szCs w:val="19"/>
        </w:rPr>
      </w:pPr>
      <w:r w:rsidRPr="00361DF3">
        <w:rPr>
          <w:rFonts w:ascii="Avenir Book" w:hAnsi="Avenir Book"/>
          <w:b/>
          <w:sz w:val="19"/>
          <w:szCs w:val="19"/>
        </w:rPr>
        <w:t>Develop a vertically aligned portfolio of supports, strategies, and programs</w:t>
      </w:r>
      <w:r w:rsidR="00A94AF1">
        <w:rPr>
          <w:rFonts w:ascii="Avenir Book" w:hAnsi="Avenir Book"/>
          <w:sz w:val="19"/>
          <w:szCs w:val="19"/>
        </w:rPr>
        <w:t xml:space="preserve"> that can be used </w:t>
      </w:r>
      <w:r w:rsidRPr="00361DF3">
        <w:rPr>
          <w:rFonts w:ascii="Avenir Book" w:hAnsi="Avenir Book"/>
          <w:sz w:val="19"/>
          <w:szCs w:val="19"/>
        </w:rPr>
        <w:t>to better address the variety of challenges identified through data and research.</w:t>
      </w:r>
    </w:p>
    <w:p w14:paraId="2AB161AC" w14:textId="1CDB75E2" w:rsidR="00E86816" w:rsidRPr="00361DF3" w:rsidRDefault="00E86816" w:rsidP="00D1620E">
      <w:pPr>
        <w:pStyle w:val="ListParagraph"/>
        <w:numPr>
          <w:ilvl w:val="0"/>
          <w:numId w:val="13"/>
        </w:numPr>
        <w:spacing w:before="40" w:after="40"/>
        <w:ind w:left="547"/>
        <w:contextualSpacing w:val="0"/>
        <w:jc w:val="both"/>
        <w:rPr>
          <w:rFonts w:ascii="Avenir Book" w:hAnsi="Avenir Book"/>
          <w:sz w:val="19"/>
          <w:szCs w:val="19"/>
        </w:rPr>
      </w:pPr>
      <w:r>
        <w:rPr>
          <w:rFonts w:ascii="Avenir Book" w:hAnsi="Avenir Book"/>
          <w:b/>
          <w:sz w:val="19"/>
          <w:szCs w:val="19"/>
        </w:rPr>
        <w:t>State leaders should propose and support policies that p</w:t>
      </w:r>
      <w:r w:rsidRPr="00361DF3">
        <w:rPr>
          <w:rFonts w:ascii="Avenir Book" w:hAnsi="Avenir Book"/>
          <w:b/>
          <w:sz w:val="19"/>
          <w:szCs w:val="19"/>
        </w:rPr>
        <w:t>rovide significant funding</w:t>
      </w:r>
      <w:r w:rsidRPr="00BE2F42">
        <w:rPr>
          <w:rFonts w:ascii="Avenir Book" w:hAnsi="Avenir Book"/>
          <w:b/>
          <w:sz w:val="19"/>
          <w:szCs w:val="19"/>
        </w:rPr>
        <w:t xml:space="preserve"> to leverage changes in policy, strategies, and partnerships </w:t>
      </w:r>
      <w:r w:rsidRPr="00BE2F42">
        <w:rPr>
          <w:rFonts w:ascii="Avenir Book" w:hAnsi="Avenir Book"/>
          <w:sz w:val="19"/>
          <w:szCs w:val="19"/>
        </w:rPr>
        <w:t xml:space="preserve">that incentivize a regional, vertically integrated, collaborative, </w:t>
      </w:r>
      <w:r w:rsidR="00A94AF1">
        <w:rPr>
          <w:rFonts w:ascii="Avenir Book" w:hAnsi="Avenir Book"/>
          <w:sz w:val="19"/>
          <w:szCs w:val="19"/>
        </w:rPr>
        <w:t>and</w:t>
      </w:r>
      <w:r w:rsidRPr="00BE2F42">
        <w:rPr>
          <w:rFonts w:ascii="Avenir Book" w:hAnsi="Avenir Book"/>
          <w:sz w:val="19"/>
          <w:szCs w:val="19"/>
        </w:rPr>
        <w:t xml:space="preserve"> fiscally sustainable approach to ensuring</w:t>
      </w:r>
      <w:r w:rsidRPr="00361DF3">
        <w:rPr>
          <w:rFonts w:ascii="Avenir Book" w:hAnsi="Avenir Book"/>
          <w:sz w:val="19"/>
          <w:szCs w:val="19"/>
        </w:rPr>
        <w:t xml:space="preserve"> every student is supported from pre-school through post-secondary to self-supporting employment. </w:t>
      </w:r>
    </w:p>
    <w:p w14:paraId="2D0195FB" w14:textId="2864EAA3" w:rsidR="00393F17" w:rsidRDefault="00E86816" w:rsidP="00D1620E">
      <w:pPr>
        <w:pStyle w:val="ListParagraph"/>
        <w:numPr>
          <w:ilvl w:val="0"/>
          <w:numId w:val="13"/>
        </w:numPr>
        <w:spacing w:before="40" w:after="40"/>
        <w:ind w:left="540"/>
        <w:contextualSpacing w:val="0"/>
        <w:jc w:val="both"/>
        <w:rPr>
          <w:rFonts w:ascii="Avenir Book" w:hAnsi="Avenir Book"/>
          <w:sz w:val="19"/>
          <w:szCs w:val="19"/>
        </w:rPr>
      </w:pPr>
      <w:r w:rsidRPr="00361DF3">
        <w:rPr>
          <w:rFonts w:ascii="Avenir Book" w:hAnsi="Avenir Book"/>
          <w:b/>
          <w:sz w:val="19"/>
          <w:szCs w:val="19"/>
        </w:rPr>
        <w:t>Support the development of innovative, cross-boundary strategies that transcend traditional institutional boundaries</w:t>
      </w:r>
      <w:r w:rsidRPr="00361DF3">
        <w:rPr>
          <w:rFonts w:ascii="Avenir Book" w:hAnsi="Avenir Book"/>
          <w:sz w:val="19"/>
          <w:szCs w:val="19"/>
        </w:rPr>
        <w:t xml:space="preserve"> (e.g., First-in-the-World federal funding, develop </w:t>
      </w:r>
      <w:proofErr w:type="spellStart"/>
      <w:r w:rsidRPr="00361DF3">
        <w:rPr>
          <w:rFonts w:ascii="Avenir Book" w:hAnsi="Avenir Book"/>
          <w:sz w:val="19"/>
          <w:szCs w:val="19"/>
        </w:rPr>
        <w:t>Ptech</w:t>
      </w:r>
      <w:proofErr w:type="spellEnd"/>
      <w:r w:rsidRPr="00361DF3">
        <w:rPr>
          <w:rFonts w:ascii="Avenir Book" w:hAnsi="Avenir Book"/>
          <w:sz w:val="19"/>
          <w:szCs w:val="19"/>
        </w:rPr>
        <w:t xml:space="preserve"> models providing both secondary and post-secondary opportunities meeting the needs of the local economy).</w:t>
      </w:r>
    </w:p>
    <w:p w14:paraId="428A3A25" w14:textId="77777777" w:rsidR="00E86816" w:rsidRPr="00E86816" w:rsidRDefault="00E86816" w:rsidP="00D1620E">
      <w:pPr>
        <w:pStyle w:val="ListParagraph"/>
        <w:spacing w:before="40" w:after="40"/>
        <w:ind w:left="540"/>
        <w:contextualSpacing w:val="0"/>
        <w:jc w:val="both"/>
        <w:rPr>
          <w:rFonts w:ascii="Avenir Book" w:hAnsi="Avenir Book"/>
          <w:sz w:val="19"/>
          <w:szCs w:val="19"/>
        </w:rPr>
      </w:pPr>
    </w:p>
    <w:p w14:paraId="2B32C9F8" w14:textId="67498762" w:rsidR="007B46D3" w:rsidRPr="00393F17" w:rsidRDefault="00E86816" w:rsidP="00D1620E">
      <w:pPr>
        <w:spacing w:before="40" w:after="40"/>
        <w:rPr>
          <w:rFonts w:ascii="Avenir Book" w:hAnsi="Avenir Book"/>
          <w:sz w:val="19"/>
          <w:szCs w:val="19"/>
        </w:rPr>
        <w:sectPr w:rsidR="007B46D3" w:rsidRPr="00393F17" w:rsidSect="00EE3DF5">
          <w:headerReference w:type="default" r:id="rId14"/>
          <w:footerReference w:type="default" r:id="rId15"/>
          <w:pgSz w:w="12240" w:h="15840"/>
          <w:pgMar w:top="1152" w:right="1152" w:bottom="1152" w:left="1152" w:header="720" w:footer="720" w:gutter="0"/>
          <w:pgNumType w:start="1"/>
          <w:cols w:space="720"/>
        </w:sectPr>
      </w:pPr>
      <w:r>
        <w:rPr>
          <w:rFonts w:ascii="Avenir Book" w:hAnsi="Avenir Book"/>
          <w:sz w:val="19"/>
          <w:szCs w:val="19"/>
        </w:rPr>
        <w:t xml:space="preserve">Figure 1, </w:t>
      </w:r>
      <w:r w:rsidRPr="00A94AF1">
        <w:rPr>
          <w:rFonts w:ascii="Avenir Book" w:hAnsi="Avenir Book"/>
          <w:i/>
          <w:sz w:val="19"/>
          <w:szCs w:val="19"/>
        </w:rPr>
        <w:t>Crafting an Integrated Research and Policy Agenda for College Success</w:t>
      </w:r>
      <w:r>
        <w:rPr>
          <w:rFonts w:ascii="Avenir Book" w:hAnsi="Avenir Book"/>
          <w:sz w:val="19"/>
          <w:szCs w:val="19"/>
        </w:rPr>
        <w:t xml:space="preserve"> (on the following page) provides additional detail related to the recommendations within four domains (goals and metrics, research, strategies, and policy) </w:t>
      </w:r>
      <w:r w:rsidR="008472A2">
        <w:rPr>
          <w:rFonts w:ascii="Avenir Book" w:hAnsi="Avenir Book"/>
          <w:sz w:val="19"/>
          <w:szCs w:val="19"/>
        </w:rPr>
        <w:t xml:space="preserve">and </w:t>
      </w:r>
      <w:r w:rsidR="007B46D3">
        <w:rPr>
          <w:rFonts w:ascii="Avenir Book" w:hAnsi="Avenir Book"/>
          <w:sz w:val="19"/>
          <w:szCs w:val="19"/>
        </w:rPr>
        <w:t xml:space="preserve">is intended to serve as a guide for future conversations.  </w:t>
      </w:r>
    </w:p>
    <w:p w14:paraId="2EF0358C" w14:textId="2F891ADA" w:rsidR="00393F17" w:rsidRDefault="004359D3" w:rsidP="00393F17">
      <w:pPr>
        <w:spacing w:before="80" w:after="80"/>
        <w:rPr>
          <w:rFonts w:ascii="Avenir Book" w:hAnsi="Avenir Book"/>
          <w:sz w:val="20"/>
        </w:rPr>
      </w:pPr>
      <w:r>
        <w:rPr>
          <w:rFonts w:ascii="Avenir Book" w:hAnsi="Avenir Book"/>
          <w:noProof/>
          <w:sz w:val="20"/>
        </w:rPr>
        <w:lastRenderedPageBreak/>
        <w:drawing>
          <wp:inline distT="0" distB="0" distL="0" distR="0" wp14:anchorId="042F78BF" wp14:editId="0254A47A">
            <wp:extent cx="8961120" cy="5897683"/>
            <wp:effectExtent l="0" t="0" r="508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1120" cy="5897683"/>
                    </a:xfrm>
                    <a:prstGeom prst="rect">
                      <a:avLst/>
                    </a:prstGeom>
                    <a:noFill/>
                    <a:ln>
                      <a:noFill/>
                    </a:ln>
                  </pic:spPr>
                </pic:pic>
              </a:graphicData>
            </a:graphic>
          </wp:inline>
        </w:drawing>
      </w:r>
    </w:p>
    <w:p w14:paraId="5043165F" w14:textId="43F6ED7F" w:rsidR="00393F17" w:rsidRDefault="00393F17" w:rsidP="00393F17">
      <w:pPr>
        <w:spacing w:before="80" w:after="80"/>
        <w:rPr>
          <w:rFonts w:ascii="Avenir Book" w:hAnsi="Avenir Book"/>
          <w:sz w:val="20"/>
        </w:rPr>
      </w:pPr>
    </w:p>
    <w:p w14:paraId="78691AB1" w14:textId="6949C367" w:rsidR="00393F17" w:rsidRDefault="00393F17" w:rsidP="00214D36">
      <w:pPr>
        <w:rPr>
          <w:rFonts w:ascii="Avenir Book" w:hAnsi="Avenir Book"/>
          <w:b/>
          <w:color w:val="153061"/>
          <w:sz w:val="20"/>
        </w:rPr>
        <w:sectPr w:rsidR="00393F17" w:rsidSect="00393F17">
          <w:headerReference w:type="default" r:id="rId17"/>
          <w:footerReference w:type="default" r:id="rId18"/>
          <w:pgSz w:w="15840" w:h="12240" w:orient="landscape"/>
          <w:pgMar w:top="1152" w:right="720" w:bottom="1152" w:left="1008" w:header="720" w:footer="720" w:gutter="0"/>
          <w:cols w:space="720"/>
          <w:docGrid w:linePitch="360"/>
        </w:sectPr>
      </w:pPr>
    </w:p>
    <w:p w14:paraId="45A0B7F1" w14:textId="55FD7B1E" w:rsidR="00D55F4D" w:rsidRPr="00361DF3" w:rsidRDefault="00D55F4D" w:rsidP="00214D36">
      <w:pPr>
        <w:rPr>
          <w:rFonts w:ascii="Avenir Book" w:hAnsi="Avenir Book"/>
          <w:color w:val="153061"/>
          <w:sz w:val="20"/>
        </w:rPr>
      </w:pPr>
      <w:r w:rsidRPr="00361DF3">
        <w:rPr>
          <w:rFonts w:ascii="Avenir Book" w:hAnsi="Avenir Book"/>
          <w:b/>
          <w:color w:val="153061"/>
          <w:sz w:val="20"/>
        </w:rPr>
        <w:lastRenderedPageBreak/>
        <w:t>Key Themes from the Research Conversation</w:t>
      </w:r>
    </w:p>
    <w:p w14:paraId="1FDB9B24" w14:textId="6D2A7419" w:rsidR="00D55F4D" w:rsidRPr="00361DF3" w:rsidRDefault="00D55F4D" w:rsidP="00D55F4D">
      <w:pPr>
        <w:rPr>
          <w:rFonts w:ascii="Avenir Book" w:hAnsi="Avenir Book"/>
          <w:b/>
          <w:sz w:val="20"/>
        </w:rPr>
      </w:pPr>
    </w:p>
    <w:p w14:paraId="72C2D25C" w14:textId="10B4E5AF" w:rsidR="00361DF3" w:rsidRPr="00361DF3" w:rsidRDefault="00361DF3" w:rsidP="00D1620E">
      <w:pPr>
        <w:spacing w:after="80"/>
        <w:jc w:val="both"/>
        <w:rPr>
          <w:rFonts w:ascii="Avenir Book" w:hAnsi="Avenir Book"/>
          <w:color w:val="295D43"/>
          <w:sz w:val="19"/>
          <w:szCs w:val="19"/>
        </w:rPr>
      </w:pPr>
      <w:r w:rsidRPr="00361DF3">
        <w:rPr>
          <w:rFonts w:ascii="Avenir Book" w:hAnsi="Avenir Book"/>
          <w:b/>
          <w:noProof/>
          <w:color w:val="153061"/>
          <w:sz w:val="20"/>
        </w:rPr>
        <mc:AlternateContent>
          <mc:Choice Requires="wps">
            <w:drawing>
              <wp:anchor distT="0" distB="0" distL="114300" distR="114300" simplePos="0" relativeHeight="251663360" behindDoc="0" locked="0" layoutInCell="1" allowOverlap="1" wp14:anchorId="5FC4EC7B" wp14:editId="697B2982">
                <wp:simplePos x="0" y="0"/>
                <wp:positionH relativeFrom="column">
                  <wp:posOffset>3663315</wp:posOffset>
                </wp:positionH>
                <wp:positionV relativeFrom="paragraph">
                  <wp:posOffset>81280</wp:posOffset>
                </wp:positionV>
                <wp:extent cx="267462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7462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C6AB86" w14:textId="275B4755" w:rsidR="00282362" w:rsidRPr="00361DF3" w:rsidRDefault="00282362" w:rsidP="00680473">
                            <w:pPr>
                              <w:rPr>
                                <w:rFonts w:ascii="Avenir Book" w:hAnsi="Avenir Book"/>
                                <w:b/>
                                <w:sz w:val="18"/>
                                <w:szCs w:val="18"/>
                              </w:rPr>
                            </w:pPr>
                            <w:r w:rsidRPr="00361DF3">
                              <w:rPr>
                                <w:rFonts w:ascii="Avenir Book" w:hAnsi="Avenir Book"/>
                                <w:b/>
                                <w:sz w:val="18"/>
                                <w:szCs w:val="18"/>
                              </w:rPr>
                              <w:t xml:space="preserve">Guiding Questions for Researchers </w:t>
                            </w:r>
                          </w:p>
                          <w:p w14:paraId="12AF26FF" w14:textId="77777777" w:rsidR="00282362" w:rsidRPr="00361DF3" w:rsidRDefault="00282362" w:rsidP="00D55F4D">
                            <w:pPr>
                              <w:pStyle w:val="ListParagraph"/>
                              <w:numPr>
                                <w:ilvl w:val="0"/>
                                <w:numId w:val="6"/>
                              </w:numPr>
                              <w:rPr>
                                <w:rFonts w:ascii="Avenir Book" w:hAnsi="Avenir Book"/>
                                <w:sz w:val="18"/>
                                <w:szCs w:val="18"/>
                              </w:rPr>
                            </w:pPr>
                            <w:r w:rsidRPr="00361DF3">
                              <w:rPr>
                                <w:rFonts w:ascii="Avenir Book" w:hAnsi="Avenir Book"/>
                                <w:sz w:val="18"/>
                                <w:szCs w:val="18"/>
                              </w:rPr>
                              <w:t>What do we mean by “college success”?</w:t>
                            </w:r>
                          </w:p>
                          <w:p w14:paraId="6477CD04" w14:textId="77777777" w:rsidR="00282362" w:rsidRPr="00361DF3" w:rsidRDefault="00282362" w:rsidP="00D55F4D">
                            <w:pPr>
                              <w:pStyle w:val="ListParagraph"/>
                              <w:numPr>
                                <w:ilvl w:val="0"/>
                                <w:numId w:val="6"/>
                              </w:numPr>
                              <w:rPr>
                                <w:rFonts w:ascii="Avenir Book" w:hAnsi="Avenir Book"/>
                                <w:sz w:val="18"/>
                                <w:szCs w:val="18"/>
                              </w:rPr>
                            </w:pPr>
                            <w:r w:rsidRPr="00361DF3">
                              <w:rPr>
                                <w:rFonts w:ascii="Avenir Book" w:hAnsi="Avenir Book"/>
                                <w:sz w:val="18"/>
                                <w:szCs w:val="18"/>
                              </w:rPr>
                              <w:t>What are the core issues and challenges to increasing college readiness and success?</w:t>
                            </w:r>
                          </w:p>
                          <w:p w14:paraId="6300FE20" w14:textId="77777777" w:rsidR="00282362" w:rsidRPr="00361DF3" w:rsidRDefault="00282362" w:rsidP="00D55F4D">
                            <w:pPr>
                              <w:pStyle w:val="ListParagraph"/>
                              <w:numPr>
                                <w:ilvl w:val="0"/>
                                <w:numId w:val="6"/>
                              </w:numPr>
                              <w:rPr>
                                <w:rFonts w:ascii="Avenir Book" w:hAnsi="Avenir Book"/>
                                <w:sz w:val="18"/>
                                <w:szCs w:val="18"/>
                              </w:rPr>
                            </w:pPr>
                            <w:r w:rsidRPr="00361DF3">
                              <w:rPr>
                                <w:rFonts w:ascii="Avenir Book" w:hAnsi="Avenir Book"/>
                                <w:sz w:val="18"/>
                                <w:szCs w:val="18"/>
                              </w:rPr>
                              <w:t>What are key levers for change and high impact strategies?</w:t>
                            </w:r>
                          </w:p>
                          <w:p w14:paraId="3821EC24" w14:textId="77777777" w:rsidR="00282362" w:rsidRPr="00361DF3" w:rsidRDefault="00282362" w:rsidP="00D55F4D">
                            <w:pPr>
                              <w:pStyle w:val="ListParagraph"/>
                              <w:numPr>
                                <w:ilvl w:val="0"/>
                                <w:numId w:val="6"/>
                              </w:numPr>
                              <w:rPr>
                                <w:rFonts w:ascii="Avenir Book" w:hAnsi="Avenir Book"/>
                                <w:sz w:val="18"/>
                                <w:szCs w:val="18"/>
                              </w:rPr>
                            </w:pPr>
                            <w:r w:rsidRPr="00361DF3">
                              <w:rPr>
                                <w:rFonts w:ascii="Avenir Book" w:hAnsi="Avenir Book"/>
                                <w:sz w:val="18"/>
                                <w:szCs w:val="18"/>
                              </w:rPr>
                              <w:t>How are we measuring college readiness and success?</w:t>
                            </w:r>
                          </w:p>
                          <w:p w14:paraId="41A87E9F" w14:textId="77777777" w:rsidR="00282362" w:rsidRDefault="002823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288.45pt;margin-top:6.4pt;width:210.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GAl9ICAAAW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R5h&#10;pIiEEj2y1qMr3aJRYGdnXAGgBwMw34IaqtzrHShD0i23MvwhHQR24Hl/5DY4o6Acjif5eAgmCrbs&#10;wyQbp5H95Pm6sc5/ZFqiIJTYQvEip2R74zyEAtAeEl5TetEIEQso1AsFADsNix3Q3SYFhAJiQIag&#10;YnV+zEeTYTUZTQfjapQN8iw9H1RVOhxcL6q0SvPFfJpf/YQoJMnyYgd9YqDLAkPAxEKQ1aEmwfx3&#10;RZGEvmjhLEti83T5geOYZx9qEujvaI6S3wsWEhDqM+NQtsh2UMSBYXNh0ZZAqxNKmfKxUJEMQAcU&#10;B8LecvGAj5RFKt9yuSO/f1krf7wsG6VtLO2rsOuvfci8wwMZJ3kH0bfLNvbrsQuXut5Dc1rdDbcz&#10;dNFAA90Q5++JhWmGpoMN5e/gw4XelVgfJIzW2n7/kz7goZ5gxShUvcTu24ZYhpH4pGD8plmeh3US&#10;Dzn0EBzsqWV5alEbOddQlQx2oaFRDHgvepFbLZ9gkVXhVTARReHtEvtenPtuZ8EipKyqIggWiCH+&#10;Rj0YGlyHIoXxeGyfiDWHGfLQSLe63yOkeDVKHTbcVLraeM2bOGeB547VA/+wfGJbHhZl2G6n54h6&#10;XuezXwAAAP//AwBQSwMEFAAGAAgAAAAhAIHW+r7eAAAACgEAAA8AAABkcnMvZG93bnJldi54bWxM&#10;j8FOwzAQRO9I/QdrkbhRuxFtkzROVYG4gigFqTc33iYR8TqK3Sb8PcsJjqt5mn1TbCfXiSsOofWk&#10;YTFXIJAqb1uqNRzen+9TECEasqbzhBq+McC2nN0UJrd+pDe87mMtuIRCbjQ0Mfa5lKFq0Jkw9z0S&#10;Z2c/OBP5HGppBzNyuetkotRKOtMSf2hMj48NVl/7i9Pw8XI+fj6o1/rJLfvRT0qSy6TWd7fTbgMi&#10;4hT/YPjVZ3Uo2enkL2SD6DQs16uMUQ4SnsBAlqULECcNSZKmIMtC/p9Q/gAAAP//AwBQSwECLQAU&#10;AAYACAAAACEA5JnDwPsAAADhAQAAEwAAAAAAAAAAAAAAAAAAAAAAW0NvbnRlbnRfVHlwZXNdLnht&#10;bFBLAQItABQABgAIAAAAIQAjsmrh1wAAAJQBAAALAAAAAAAAAAAAAAAAACwBAABfcmVscy8ucmVs&#10;c1BLAQItABQABgAIAAAAIQCYoYCX0gIAABYGAAAOAAAAAAAAAAAAAAAAACwCAABkcnMvZTJvRG9j&#10;LnhtbFBLAQItABQABgAIAAAAIQCB1vq+3gAAAAoBAAAPAAAAAAAAAAAAAAAAACoFAABkcnMvZG93&#10;bnJldi54bWxQSwUGAAAAAAQABADzAAAANQYAAAAA&#10;" filled="f" stroked="f">
                <v:textbox>
                  <w:txbxContent>
                    <w:p w14:paraId="5AC6AB86" w14:textId="275B4755" w:rsidR="00282362" w:rsidRPr="00361DF3" w:rsidRDefault="00282362" w:rsidP="00680473">
                      <w:pPr>
                        <w:rPr>
                          <w:rFonts w:ascii="Avenir Book" w:hAnsi="Avenir Book"/>
                          <w:b/>
                          <w:sz w:val="18"/>
                          <w:szCs w:val="18"/>
                        </w:rPr>
                      </w:pPr>
                      <w:r w:rsidRPr="00361DF3">
                        <w:rPr>
                          <w:rFonts w:ascii="Avenir Book" w:hAnsi="Avenir Book"/>
                          <w:b/>
                          <w:sz w:val="18"/>
                          <w:szCs w:val="18"/>
                        </w:rPr>
                        <w:t xml:space="preserve">Guiding Questions for Researchers </w:t>
                      </w:r>
                    </w:p>
                    <w:p w14:paraId="12AF26FF" w14:textId="77777777" w:rsidR="00282362" w:rsidRPr="00361DF3" w:rsidRDefault="00282362" w:rsidP="00D55F4D">
                      <w:pPr>
                        <w:pStyle w:val="ListParagraph"/>
                        <w:numPr>
                          <w:ilvl w:val="0"/>
                          <w:numId w:val="6"/>
                        </w:numPr>
                        <w:rPr>
                          <w:rFonts w:ascii="Avenir Book" w:hAnsi="Avenir Book"/>
                          <w:sz w:val="18"/>
                          <w:szCs w:val="18"/>
                        </w:rPr>
                      </w:pPr>
                      <w:r w:rsidRPr="00361DF3">
                        <w:rPr>
                          <w:rFonts w:ascii="Avenir Book" w:hAnsi="Avenir Book"/>
                          <w:sz w:val="18"/>
                          <w:szCs w:val="18"/>
                        </w:rPr>
                        <w:t>What do we mean by “college success”?</w:t>
                      </w:r>
                    </w:p>
                    <w:p w14:paraId="6477CD04" w14:textId="77777777" w:rsidR="00282362" w:rsidRPr="00361DF3" w:rsidRDefault="00282362" w:rsidP="00D55F4D">
                      <w:pPr>
                        <w:pStyle w:val="ListParagraph"/>
                        <w:numPr>
                          <w:ilvl w:val="0"/>
                          <w:numId w:val="6"/>
                        </w:numPr>
                        <w:rPr>
                          <w:rFonts w:ascii="Avenir Book" w:hAnsi="Avenir Book"/>
                          <w:sz w:val="18"/>
                          <w:szCs w:val="18"/>
                        </w:rPr>
                      </w:pPr>
                      <w:r w:rsidRPr="00361DF3">
                        <w:rPr>
                          <w:rFonts w:ascii="Avenir Book" w:hAnsi="Avenir Book"/>
                          <w:sz w:val="18"/>
                          <w:szCs w:val="18"/>
                        </w:rPr>
                        <w:t>What are the core issues and challenges to increasing college readiness and success?</w:t>
                      </w:r>
                    </w:p>
                    <w:p w14:paraId="6300FE20" w14:textId="77777777" w:rsidR="00282362" w:rsidRPr="00361DF3" w:rsidRDefault="00282362" w:rsidP="00D55F4D">
                      <w:pPr>
                        <w:pStyle w:val="ListParagraph"/>
                        <w:numPr>
                          <w:ilvl w:val="0"/>
                          <w:numId w:val="6"/>
                        </w:numPr>
                        <w:rPr>
                          <w:rFonts w:ascii="Avenir Book" w:hAnsi="Avenir Book"/>
                          <w:sz w:val="18"/>
                          <w:szCs w:val="18"/>
                        </w:rPr>
                      </w:pPr>
                      <w:r w:rsidRPr="00361DF3">
                        <w:rPr>
                          <w:rFonts w:ascii="Avenir Book" w:hAnsi="Avenir Book"/>
                          <w:sz w:val="18"/>
                          <w:szCs w:val="18"/>
                        </w:rPr>
                        <w:t>What are key levers for change and high impact strategies?</w:t>
                      </w:r>
                    </w:p>
                    <w:p w14:paraId="3821EC24" w14:textId="77777777" w:rsidR="00282362" w:rsidRPr="00361DF3" w:rsidRDefault="00282362" w:rsidP="00D55F4D">
                      <w:pPr>
                        <w:pStyle w:val="ListParagraph"/>
                        <w:numPr>
                          <w:ilvl w:val="0"/>
                          <w:numId w:val="6"/>
                        </w:numPr>
                        <w:rPr>
                          <w:rFonts w:ascii="Avenir Book" w:hAnsi="Avenir Book"/>
                          <w:sz w:val="18"/>
                          <w:szCs w:val="18"/>
                        </w:rPr>
                      </w:pPr>
                      <w:r w:rsidRPr="00361DF3">
                        <w:rPr>
                          <w:rFonts w:ascii="Avenir Book" w:hAnsi="Avenir Book"/>
                          <w:sz w:val="18"/>
                          <w:szCs w:val="18"/>
                        </w:rPr>
                        <w:t>How are we measuring college readiness and success?</w:t>
                      </w:r>
                    </w:p>
                    <w:p w14:paraId="41A87E9F" w14:textId="77777777" w:rsidR="00282362" w:rsidRDefault="00282362"/>
                  </w:txbxContent>
                </v:textbox>
                <w10:wrap type="square"/>
              </v:shape>
            </w:pict>
          </mc:Fallback>
        </mc:AlternateContent>
      </w:r>
      <w:r w:rsidRPr="00361DF3">
        <w:rPr>
          <w:rFonts w:ascii="Avenir Book" w:hAnsi="Avenir Book"/>
          <w:b/>
          <w:color w:val="295D43"/>
          <w:sz w:val="19"/>
          <w:szCs w:val="19"/>
        </w:rPr>
        <w:t>Expand our use and understanding of data</w:t>
      </w:r>
      <w:r w:rsidRPr="00361DF3">
        <w:rPr>
          <w:rFonts w:ascii="Avenir Book" w:hAnsi="Avenir Book"/>
          <w:color w:val="295D43"/>
          <w:sz w:val="19"/>
          <w:szCs w:val="19"/>
        </w:rPr>
        <w:t xml:space="preserve"> </w:t>
      </w:r>
    </w:p>
    <w:p w14:paraId="370D0730" w14:textId="1864A836" w:rsidR="00361DF3" w:rsidRPr="00361DF3" w:rsidRDefault="00361DF3" w:rsidP="00D1620E">
      <w:pPr>
        <w:jc w:val="both"/>
        <w:rPr>
          <w:rFonts w:ascii="Avenir Book" w:hAnsi="Avenir Book"/>
          <w:sz w:val="19"/>
          <w:szCs w:val="19"/>
        </w:rPr>
      </w:pPr>
      <w:r w:rsidRPr="00506D21">
        <w:rPr>
          <w:rFonts w:ascii="Avenir Book" w:hAnsi="Avenir Book"/>
          <w:sz w:val="19"/>
          <w:szCs w:val="19"/>
        </w:rPr>
        <w:t>Participants emphasized the importance of academic and non-academic data across the K-</w:t>
      </w:r>
      <w:r w:rsidR="008472A2">
        <w:rPr>
          <w:rFonts w:ascii="Avenir Book" w:hAnsi="Avenir Book"/>
          <w:sz w:val="19"/>
          <w:szCs w:val="19"/>
        </w:rPr>
        <w:t>20</w:t>
      </w:r>
      <w:r w:rsidR="008472A2" w:rsidRPr="00506D21">
        <w:rPr>
          <w:rFonts w:ascii="Avenir Book" w:hAnsi="Avenir Book"/>
          <w:sz w:val="19"/>
          <w:szCs w:val="19"/>
        </w:rPr>
        <w:t xml:space="preserve"> </w:t>
      </w:r>
      <w:r w:rsidRPr="00506D21">
        <w:rPr>
          <w:rFonts w:ascii="Avenir Book" w:hAnsi="Avenir Book"/>
          <w:sz w:val="19"/>
          <w:szCs w:val="19"/>
        </w:rPr>
        <w:t xml:space="preserve">continuum.  While we have </w:t>
      </w:r>
      <w:r w:rsidR="008472A2">
        <w:rPr>
          <w:rFonts w:ascii="Avenir Book" w:hAnsi="Avenir Book"/>
          <w:sz w:val="19"/>
          <w:szCs w:val="19"/>
        </w:rPr>
        <w:t>an abundance</w:t>
      </w:r>
      <w:r w:rsidRPr="00506D21">
        <w:rPr>
          <w:rFonts w:ascii="Avenir Book" w:hAnsi="Avenir Book"/>
          <w:sz w:val="19"/>
          <w:szCs w:val="19"/>
        </w:rPr>
        <w:t xml:space="preserve"> of quantitative data in areas such as high school and post-secondary persistence as well as some correlational data</w:t>
      </w:r>
      <w:r w:rsidR="008472A2">
        <w:rPr>
          <w:rFonts w:ascii="Avenir Book" w:hAnsi="Avenir Book"/>
          <w:sz w:val="19"/>
          <w:szCs w:val="19"/>
        </w:rPr>
        <w:t xml:space="preserve"> (</w:t>
      </w:r>
      <w:r w:rsidRPr="00506D21">
        <w:rPr>
          <w:rFonts w:ascii="Avenir Book" w:hAnsi="Avenir Book"/>
          <w:sz w:val="19"/>
          <w:szCs w:val="19"/>
        </w:rPr>
        <w:t>e.g., doing well in algebra and graduating from high school</w:t>
      </w:r>
      <w:r w:rsidR="008472A2">
        <w:rPr>
          <w:rFonts w:ascii="Avenir Book" w:hAnsi="Avenir Book"/>
          <w:sz w:val="19"/>
          <w:szCs w:val="19"/>
        </w:rPr>
        <w:t>)</w:t>
      </w:r>
      <w:r w:rsidRPr="00506D21">
        <w:rPr>
          <w:rFonts w:ascii="Avenir Book" w:hAnsi="Avenir Book"/>
          <w:sz w:val="19"/>
          <w:szCs w:val="19"/>
        </w:rPr>
        <w:t xml:space="preserve">, there is </w:t>
      </w:r>
      <w:r w:rsidR="00E86816" w:rsidRPr="00506D21">
        <w:rPr>
          <w:rFonts w:ascii="Avenir Book" w:hAnsi="Avenir Book"/>
          <w:sz w:val="19"/>
          <w:szCs w:val="19"/>
        </w:rPr>
        <w:t>scant quantitative or qualitative</w:t>
      </w:r>
      <w:r w:rsidR="00E86816">
        <w:rPr>
          <w:rFonts w:ascii="Avenir Book" w:hAnsi="Avenir Book"/>
          <w:sz w:val="19"/>
          <w:szCs w:val="19"/>
        </w:rPr>
        <w:t xml:space="preserve"> </w:t>
      </w:r>
      <w:r w:rsidRPr="00361DF3">
        <w:rPr>
          <w:rFonts w:ascii="Avenir Book" w:hAnsi="Avenir Book"/>
          <w:sz w:val="19"/>
          <w:szCs w:val="19"/>
        </w:rPr>
        <w:t>data</w:t>
      </w:r>
      <w:r w:rsidR="00E86816">
        <w:rPr>
          <w:rFonts w:ascii="Avenir Book" w:hAnsi="Avenir Book"/>
          <w:sz w:val="19"/>
          <w:szCs w:val="19"/>
        </w:rPr>
        <w:t xml:space="preserve"> </w:t>
      </w:r>
      <w:r w:rsidRPr="00361DF3">
        <w:rPr>
          <w:rFonts w:ascii="Avenir Book" w:hAnsi="Avenir Book"/>
          <w:sz w:val="19"/>
          <w:szCs w:val="19"/>
        </w:rPr>
        <w:t>that explains why some students are not persisting on a successful trajectory from K-12 through post-secondary opportunities.</w:t>
      </w:r>
    </w:p>
    <w:p w14:paraId="09D98858" w14:textId="77777777" w:rsidR="00361DF3" w:rsidRPr="00506D21" w:rsidRDefault="00361DF3" w:rsidP="00D1620E">
      <w:pPr>
        <w:pStyle w:val="ListParagraph"/>
        <w:numPr>
          <w:ilvl w:val="2"/>
          <w:numId w:val="3"/>
        </w:numPr>
        <w:spacing w:before="40" w:after="40"/>
        <w:ind w:left="522"/>
        <w:contextualSpacing w:val="0"/>
        <w:jc w:val="both"/>
        <w:rPr>
          <w:rFonts w:ascii="Avenir Book" w:hAnsi="Avenir Book"/>
          <w:sz w:val="19"/>
          <w:szCs w:val="19"/>
        </w:rPr>
      </w:pPr>
      <w:r w:rsidRPr="00506D21">
        <w:rPr>
          <w:rFonts w:ascii="Avenir Book" w:hAnsi="Avenir Book"/>
          <w:sz w:val="19"/>
          <w:szCs w:val="19"/>
        </w:rPr>
        <w:t>There are multiple types/domains of data that can be used to help us understand how students progress: academic, social-emotional, fiscal, and social and cultural capital.</w:t>
      </w:r>
    </w:p>
    <w:p w14:paraId="79504B84" w14:textId="35AD2DB5" w:rsidR="00361DF3" w:rsidRPr="00506D21" w:rsidRDefault="00361DF3" w:rsidP="00D1620E">
      <w:pPr>
        <w:pStyle w:val="ListParagraph"/>
        <w:numPr>
          <w:ilvl w:val="2"/>
          <w:numId w:val="3"/>
        </w:numPr>
        <w:spacing w:before="40" w:after="40"/>
        <w:ind w:left="522"/>
        <w:contextualSpacing w:val="0"/>
        <w:jc w:val="both"/>
        <w:rPr>
          <w:rFonts w:ascii="Avenir Book" w:hAnsi="Avenir Book"/>
          <w:sz w:val="19"/>
          <w:szCs w:val="19"/>
        </w:rPr>
      </w:pPr>
      <w:r w:rsidRPr="00506D21">
        <w:rPr>
          <w:rFonts w:ascii="Avenir Book" w:hAnsi="Avenir Book"/>
          <w:sz w:val="19"/>
          <w:szCs w:val="19"/>
        </w:rPr>
        <w:t xml:space="preserve">Research and existing data systems provide detailed academic and fiscal data that highlight student achievement benchmarks </w:t>
      </w:r>
      <w:r w:rsidR="00E77E46">
        <w:rPr>
          <w:rFonts w:ascii="Avenir Book" w:hAnsi="Avenir Book"/>
          <w:sz w:val="19"/>
          <w:szCs w:val="19"/>
        </w:rPr>
        <w:t>at</w:t>
      </w:r>
      <w:r w:rsidR="00E77E46" w:rsidRPr="00506D21">
        <w:rPr>
          <w:rFonts w:ascii="Avenir Book" w:hAnsi="Avenir Book"/>
          <w:sz w:val="19"/>
          <w:szCs w:val="19"/>
        </w:rPr>
        <w:t xml:space="preserve"> </w:t>
      </w:r>
      <w:r w:rsidRPr="00506D21">
        <w:rPr>
          <w:rFonts w:ascii="Avenir Book" w:hAnsi="Avenir Book"/>
          <w:sz w:val="19"/>
          <w:szCs w:val="19"/>
        </w:rPr>
        <w:t xml:space="preserve">points along the </w:t>
      </w:r>
      <w:r w:rsidR="008472A2">
        <w:rPr>
          <w:rFonts w:ascii="Avenir Book" w:hAnsi="Avenir Book"/>
          <w:sz w:val="19"/>
          <w:szCs w:val="19"/>
        </w:rPr>
        <w:t>K</w:t>
      </w:r>
      <w:r w:rsidRPr="00506D21">
        <w:rPr>
          <w:rFonts w:ascii="Avenir Book" w:hAnsi="Avenir Book"/>
          <w:sz w:val="19"/>
          <w:szCs w:val="19"/>
        </w:rPr>
        <w:t>-</w:t>
      </w:r>
      <w:r w:rsidR="008472A2">
        <w:rPr>
          <w:rFonts w:ascii="Avenir Book" w:hAnsi="Avenir Book"/>
          <w:sz w:val="19"/>
          <w:szCs w:val="19"/>
        </w:rPr>
        <w:t>20</w:t>
      </w:r>
      <w:r w:rsidR="008472A2" w:rsidRPr="00506D21">
        <w:rPr>
          <w:rFonts w:ascii="Avenir Book" w:hAnsi="Avenir Book"/>
          <w:sz w:val="19"/>
          <w:szCs w:val="19"/>
        </w:rPr>
        <w:t xml:space="preserve"> </w:t>
      </w:r>
      <w:r w:rsidRPr="00506D21">
        <w:rPr>
          <w:rFonts w:ascii="Avenir Book" w:hAnsi="Avenir Book"/>
          <w:sz w:val="19"/>
          <w:szCs w:val="19"/>
        </w:rPr>
        <w:t xml:space="preserve">trajectory that are indicators of success and show that students’ trajectory can be altered; </w:t>
      </w:r>
    </w:p>
    <w:p w14:paraId="5BC05520" w14:textId="4FBF3D16" w:rsidR="00D55F4D" w:rsidRPr="00506D21" w:rsidRDefault="008472A2" w:rsidP="00D1620E">
      <w:pPr>
        <w:pStyle w:val="ListParagraph"/>
        <w:numPr>
          <w:ilvl w:val="2"/>
          <w:numId w:val="3"/>
        </w:numPr>
        <w:ind w:left="518"/>
        <w:contextualSpacing w:val="0"/>
        <w:jc w:val="both"/>
        <w:rPr>
          <w:rFonts w:ascii="Avenir Book" w:hAnsi="Avenir Book"/>
          <w:sz w:val="19"/>
          <w:szCs w:val="19"/>
        </w:rPr>
      </w:pPr>
      <w:r>
        <w:rPr>
          <w:rFonts w:ascii="Avenir Book" w:hAnsi="Avenir Book"/>
          <w:sz w:val="19"/>
          <w:szCs w:val="19"/>
        </w:rPr>
        <w:t>However, d</w:t>
      </w:r>
      <w:r w:rsidR="00361DF3" w:rsidRPr="00506D21">
        <w:rPr>
          <w:rFonts w:ascii="Avenir Book" w:hAnsi="Avenir Book"/>
          <w:sz w:val="19"/>
          <w:szCs w:val="19"/>
        </w:rPr>
        <w:t>ata is lacking in other areas, such as students’ social-emotional skills or their ability to navigate the educational system, which in turn limits our ability to pinpoint exactly why students may not succeed (e.g., milestone research is descriptive, not causal).</w:t>
      </w:r>
    </w:p>
    <w:p w14:paraId="1FAE3318" w14:textId="77777777" w:rsidR="00F11E44" w:rsidRDefault="00F11E44" w:rsidP="00D1620E">
      <w:pPr>
        <w:jc w:val="both"/>
        <w:rPr>
          <w:rFonts w:ascii="Avenir Book" w:hAnsi="Avenir Book"/>
          <w:b/>
          <w:color w:val="234A33"/>
          <w:sz w:val="19"/>
          <w:szCs w:val="19"/>
        </w:rPr>
      </w:pPr>
    </w:p>
    <w:p w14:paraId="2BAF9A10" w14:textId="77777777" w:rsidR="00C01060" w:rsidRPr="00361DF3" w:rsidRDefault="00C01060" w:rsidP="00D1620E">
      <w:pPr>
        <w:spacing w:after="80"/>
        <w:jc w:val="both"/>
        <w:rPr>
          <w:rFonts w:ascii="Avenir Book" w:hAnsi="Avenir Book"/>
          <w:color w:val="234A33"/>
          <w:sz w:val="19"/>
          <w:szCs w:val="19"/>
        </w:rPr>
      </w:pPr>
      <w:r w:rsidRPr="00361DF3">
        <w:rPr>
          <w:rFonts w:ascii="Avenir Book" w:hAnsi="Avenir Book"/>
          <w:b/>
          <w:color w:val="234A33"/>
          <w:sz w:val="19"/>
          <w:szCs w:val="19"/>
        </w:rPr>
        <w:t>Frame</w:t>
      </w:r>
      <w:r w:rsidR="00D55F4D" w:rsidRPr="00361DF3">
        <w:rPr>
          <w:rFonts w:ascii="Avenir Book" w:hAnsi="Avenir Book"/>
          <w:b/>
          <w:color w:val="234A33"/>
          <w:sz w:val="19"/>
          <w:szCs w:val="19"/>
        </w:rPr>
        <w:t xml:space="preserve"> College Success so that it is meaningful and relevant to all students</w:t>
      </w:r>
    </w:p>
    <w:p w14:paraId="7E0EFC73" w14:textId="75E32187" w:rsidR="00361DF3" w:rsidRPr="00361DF3" w:rsidRDefault="00361DF3" w:rsidP="00D1620E">
      <w:pPr>
        <w:spacing w:before="80" w:after="80"/>
        <w:jc w:val="both"/>
        <w:rPr>
          <w:rFonts w:ascii="Avenir Book" w:hAnsi="Avenir Book"/>
          <w:sz w:val="19"/>
          <w:szCs w:val="19"/>
        </w:rPr>
      </w:pPr>
      <w:r w:rsidRPr="00506D21">
        <w:rPr>
          <w:rFonts w:ascii="Avenir Book" w:hAnsi="Avenir Book"/>
          <w:sz w:val="19"/>
          <w:szCs w:val="19"/>
        </w:rPr>
        <w:t>Participants recognized and acknowledged that there are, and should be, various pathways to college and career success</w:t>
      </w:r>
      <w:r w:rsidR="00E77E46">
        <w:rPr>
          <w:rFonts w:ascii="Avenir Book" w:hAnsi="Avenir Book"/>
          <w:sz w:val="19"/>
          <w:szCs w:val="19"/>
        </w:rPr>
        <w:t>,</w:t>
      </w:r>
      <w:r w:rsidRPr="00506D21">
        <w:rPr>
          <w:rFonts w:ascii="Avenir Book" w:hAnsi="Avenir Book"/>
          <w:sz w:val="19"/>
          <w:szCs w:val="19"/>
        </w:rPr>
        <w:t xml:space="preserve"> and there needs to be much greater emphasis on ensuring that particular challenges (such as knowing how to apply to college or facing personal challenges such as finances) </w:t>
      </w:r>
      <w:r w:rsidR="00E86816" w:rsidRPr="00506D21">
        <w:rPr>
          <w:rFonts w:ascii="Avenir Book" w:hAnsi="Avenir Book"/>
          <w:sz w:val="19"/>
          <w:szCs w:val="19"/>
        </w:rPr>
        <w:t xml:space="preserve">do not disrupt </w:t>
      </w:r>
      <w:r w:rsidRPr="00506D21">
        <w:rPr>
          <w:rFonts w:ascii="Avenir Book" w:hAnsi="Avenir Book"/>
          <w:sz w:val="19"/>
          <w:szCs w:val="19"/>
        </w:rPr>
        <w:t>students’ pursuit of post-secondary opportunities.  Research and data provide evidence that particular events or challeng</w:t>
      </w:r>
      <w:r w:rsidR="008E5164" w:rsidRPr="00506D21">
        <w:rPr>
          <w:rFonts w:ascii="Avenir Book" w:hAnsi="Avenir Book"/>
          <w:sz w:val="19"/>
          <w:szCs w:val="19"/>
        </w:rPr>
        <w:t>es often derail</w:t>
      </w:r>
      <w:r w:rsidRPr="00506D21">
        <w:rPr>
          <w:rFonts w:ascii="Avenir Book" w:hAnsi="Avenir Book"/>
          <w:sz w:val="19"/>
          <w:szCs w:val="19"/>
        </w:rPr>
        <w:t xml:space="preserve"> students from a successful trajectory</w:t>
      </w:r>
      <w:r w:rsidRPr="00361DF3">
        <w:rPr>
          <w:rFonts w:ascii="Avenir Book" w:hAnsi="Avenir Book"/>
          <w:sz w:val="19"/>
          <w:szCs w:val="19"/>
        </w:rPr>
        <w:t xml:space="preserve">. </w:t>
      </w:r>
    </w:p>
    <w:p w14:paraId="1FF7BA58" w14:textId="297DE799" w:rsidR="00361DF3" w:rsidRPr="00506D21" w:rsidRDefault="00361DF3" w:rsidP="00D1620E">
      <w:pPr>
        <w:spacing w:before="80" w:after="80"/>
        <w:jc w:val="both"/>
        <w:rPr>
          <w:rFonts w:ascii="Avenir Book" w:hAnsi="Avenir Book"/>
          <w:sz w:val="19"/>
          <w:szCs w:val="19"/>
        </w:rPr>
      </w:pPr>
      <w:r w:rsidRPr="00361DF3">
        <w:rPr>
          <w:rFonts w:ascii="Avenir Book" w:hAnsi="Avenir Book"/>
          <w:sz w:val="19"/>
          <w:szCs w:val="19"/>
        </w:rPr>
        <w:t xml:space="preserve">It is important to ensure that research and policy incorporates a more nuanced and representative depiction of students’ trajectory into and through post-secondary education that (a) highlights the importance of a </w:t>
      </w:r>
      <w:r w:rsidR="00E77E46">
        <w:rPr>
          <w:rFonts w:ascii="Avenir Book" w:hAnsi="Avenir Book"/>
          <w:sz w:val="19"/>
          <w:szCs w:val="19"/>
        </w:rPr>
        <w:t>two</w:t>
      </w:r>
      <w:r w:rsidRPr="00361DF3">
        <w:rPr>
          <w:rFonts w:ascii="Avenir Book" w:hAnsi="Avenir Book"/>
          <w:sz w:val="19"/>
          <w:szCs w:val="19"/>
        </w:rPr>
        <w:t xml:space="preserve">- or </w:t>
      </w:r>
      <w:r w:rsidR="00E77E46">
        <w:rPr>
          <w:rFonts w:ascii="Avenir Book" w:hAnsi="Avenir Book"/>
          <w:sz w:val="19"/>
          <w:szCs w:val="19"/>
        </w:rPr>
        <w:t>four</w:t>
      </w:r>
      <w:r w:rsidRPr="00361DF3">
        <w:rPr>
          <w:rFonts w:ascii="Avenir Book" w:hAnsi="Avenir Book"/>
          <w:sz w:val="19"/>
          <w:szCs w:val="19"/>
        </w:rPr>
        <w:t xml:space="preserve">-year </w:t>
      </w:r>
      <w:r w:rsidRPr="00506D21">
        <w:rPr>
          <w:rFonts w:ascii="Avenir Book" w:hAnsi="Avenir Book"/>
          <w:sz w:val="19"/>
          <w:szCs w:val="19"/>
        </w:rPr>
        <w:t>degree while (b) valuing and mapping out alternative pathways to college and career success.</w:t>
      </w:r>
    </w:p>
    <w:p w14:paraId="7DB49177" w14:textId="5E2AAE86" w:rsidR="00361DF3" w:rsidRPr="00506D21" w:rsidRDefault="00361DF3" w:rsidP="00D1620E">
      <w:pPr>
        <w:pStyle w:val="ListParagraph"/>
        <w:numPr>
          <w:ilvl w:val="0"/>
          <w:numId w:val="4"/>
        </w:numPr>
        <w:spacing w:before="40" w:after="40"/>
        <w:ind w:left="518"/>
        <w:contextualSpacing w:val="0"/>
        <w:jc w:val="both"/>
        <w:rPr>
          <w:rFonts w:ascii="Avenir Book" w:hAnsi="Avenir Book"/>
          <w:sz w:val="19"/>
          <w:szCs w:val="19"/>
        </w:rPr>
      </w:pPr>
      <w:r w:rsidRPr="00506D21">
        <w:rPr>
          <w:rFonts w:ascii="Avenir Book" w:hAnsi="Avenir Book"/>
          <w:sz w:val="19"/>
          <w:szCs w:val="19"/>
        </w:rPr>
        <w:t xml:space="preserve">There is a productive tension around what “college success” means for various stakeholders. While the achievement of a </w:t>
      </w:r>
      <w:r w:rsidR="00E77E46">
        <w:rPr>
          <w:rFonts w:ascii="Avenir Book" w:hAnsi="Avenir Book"/>
          <w:sz w:val="19"/>
          <w:szCs w:val="19"/>
        </w:rPr>
        <w:t>four</w:t>
      </w:r>
      <w:r w:rsidRPr="00506D21">
        <w:rPr>
          <w:rFonts w:ascii="Avenir Book" w:hAnsi="Avenir Book"/>
          <w:sz w:val="19"/>
          <w:szCs w:val="19"/>
        </w:rPr>
        <w:t xml:space="preserve">-year degree stands as a signature goal, it is important to acknowledge and value different pathways that will lead to postsecondary and career success. </w:t>
      </w:r>
    </w:p>
    <w:p w14:paraId="7D6F1DFA" w14:textId="38D9FA3C" w:rsidR="00DC592A" w:rsidRPr="006556A6" w:rsidRDefault="00361DF3" w:rsidP="00D1620E">
      <w:pPr>
        <w:pStyle w:val="ListParagraph"/>
        <w:numPr>
          <w:ilvl w:val="0"/>
          <w:numId w:val="4"/>
        </w:numPr>
        <w:spacing w:before="40" w:after="40"/>
        <w:ind w:left="518"/>
        <w:contextualSpacing w:val="0"/>
        <w:jc w:val="both"/>
        <w:rPr>
          <w:rFonts w:ascii="Avenir Book" w:hAnsi="Avenir Book"/>
          <w:sz w:val="19"/>
          <w:szCs w:val="19"/>
        </w:rPr>
      </w:pPr>
      <w:r w:rsidRPr="00506D21">
        <w:rPr>
          <w:rFonts w:ascii="Avenir Book" w:hAnsi="Avenir Book"/>
          <w:sz w:val="19"/>
          <w:szCs w:val="19"/>
        </w:rPr>
        <w:t xml:space="preserve">Transitions in K-12 and in college (e.g., </w:t>
      </w:r>
      <w:r w:rsidR="00E77E46">
        <w:rPr>
          <w:rFonts w:ascii="Avenir Book" w:hAnsi="Avenir Book"/>
          <w:sz w:val="19"/>
          <w:szCs w:val="19"/>
        </w:rPr>
        <w:t>eighth</w:t>
      </w:r>
      <w:r w:rsidR="00E77E46" w:rsidRPr="00506D21">
        <w:rPr>
          <w:rFonts w:ascii="Avenir Book" w:hAnsi="Avenir Book"/>
          <w:sz w:val="19"/>
          <w:szCs w:val="19"/>
        </w:rPr>
        <w:t xml:space="preserve"> </w:t>
      </w:r>
      <w:r w:rsidRPr="00506D21">
        <w:rPr>
          <w:rFonts w:ascii="Avenir Book" w:hAnsi="Avenir Book"/>
          <w:sz w:val="19"/>
          <w:szCs w:val="19"/>
        </w:rPr>
        <w:t xml:space="preserve">to </w:t>
      </w:r>
      <w:r w:rsidR="00E77E46">
        <w:rPr>
          <w:rFonts w:ascii="Avenir Book" w:hAnsi="Avenir Book"/>
          <w:sz w:val="19"/>
          <w:szCs w:val="19"/>
        </w:rPr>
        <w:t>ninth</w:t>
      </w:r>
      <w:r w:rsidR="00E77E46" w:rsidRPr="00506D21">
        <w:rPr>
          <w:rFonts w:ascii="Avenir Book" w:hAnsi="Avenir Book"/>
          <w:sz w:val="19"/>
          <w:szCs w:val="19"/>
        </w:rPr>
        <w:t xml:space="preserve"> </w:t>
      </w:r>
      <w:r w:rsidRPr="00506D21">
        <w:rPr>
          <w:rFonts w:ascii="Avenir Book" w:hAnsi="Avenir Book"/>
          <w:sz w:val="19"/>
          <w:szCs w:val="19"/>
        </w:rPr>
        <w:t xml:space="preserve">grade, </w:t>
      </w:r>
      <w:r w:rsidR="00E77E46">
        <w:rPr>
          <w:rFonts w:ascii="Avenir Book" w:hAnsi="Avenir Book"/>
          <w:sz w:val="19"/>
          <w:szCs w:val="19"/>
        </w:rPr>
        <w:t>ninth</w:t>
      </w:r>
      <w:r w:rsidR="00E77E46" w:rsidRPr="00506D21">
        <w:rPr>
          <w:rFonts w:ascii="Avenir Book" w:hAnsi="Avenir Book"/>
          <w:sz w:val="19"/>
          <w:szCs w:val="19"/>
        </w:rPr>
        <w:t xml:space="preserve"> </w:t>
      </w:r>
      <w:r w:rsidRPr="00506D21">
        <w:rPr>
          <w:rFonts w:ascii="Avenir Book" w:hAnsi="Avenir Book"/>
          <w:sz w:val="19"/>
          <w:szCs w:val="19"/>
        </w:rPr>
        <w:t>to 10</w:t>
      </w:r>
      <w:r w:rsidRPr="00506D21">
        <w:rPr>
          <w:rFonts w:ascii="Avenir Book" w:hAnsi="Avenir Book"/>
          <w:sz w:val="19"/>
          <w:szCs w:val="19"/>
          <w:vertAlign w:val="superscript"/>
        </w:rPr>
        <w:t>th</w:t>
      </w:r>
      <w:r w:rsidRPr="00506D21">
        <w:rPr>
          <w:rFonts w:ascii="Avenir Book" w:hAnsi="Avenir Book"/>
          <w:sz w:val="19"/>
          <w:szCs w:val="19"/>
        </w:rPr>
        <w:t>, into college, persisting in college, obtaining a year’s worth of credits and “stackable” credits) are important benchmarks and predictable times when students struggle</w:t>
      </w:r>
      <w:r w:rsidR="00E77E46">
        <w:rPr>
          <w:rFonts w:ascii="Avenir Book" w:hAnsi="Avenir Book"/>
          <w:sz w:val="19"/>
          <w:szCs w:val="19"/>
        </w:rPr>
        <w:t>.</w:t>
      </w:r>
      <w:r w:rsidR="00E77E46" w:rsidRPr="00506D21">
        <w:rPr>
          <w:rFonts w:ascii="Avenir Book" w:hAnsi="Avenir Book"/>
          <w:sz w:val="19"/>
          <w:szCs w:val="19"/>
        </w:rPr>
        <w:t xml:space="preserve"> </w:t>
      </w:r>
      <w:r w:rsidR="00E77E46">
        <w:rPr>
          <w:rFonts w:ascii="Avenir Book" w:hAnsi="Avenir Book"/>
          <w:sz w:val="19"/>
          <w:szCs w:val="19"/>
        </w:rPr>
        <w:t>These transitions</w:t>
      </w:r>
      <w:r w:rsidR="00E77E46" w:rsidRPr="00506D21">
        <w:rPr>
          <w:rFonts w:ascii="Avenir Book" w:hAnsi="Avenir Book"/>
          <w:sz w:val="19"/>
          <w:szCs w:val="19"/>
        </w:rPr>
        <w:t xml:space="preserve"> </w:t>
      </w:r>
      <w:r w:rsidRPr="00506D21">
        <w:rPr>
          <w:rFonts w:ascii="Avenir Book" w:hAnsi="Avenir Book"/>
          <w:sz w:val="19"/>
          <w:szCs w:val="19"/>
        </w:rPr>
        <w:t xml:space="preserve">provide ways to identify students needing support and avenues for providing support and guidance to students. Similarly, </w:t>
      </w:r>
      <w:r w:rsidR="00E77E46">
        <w:rPr>
          <w:rFonts w:ascii="Avenir Book" w:hAnsi="Avenir Book"/>
          <w:sz w:val="19"/>
          <w:szCs w:val="19"/>
        </w:rPr>
        <w:t xml:space="preserve">students face </w:t>
      </w:r>
      <w:r w:rsidRPr="00506D21">
        <w:rPr>
          <w:rFonts w:ascii="Avenir Book" w:hAnsi="Avenir Book"/>
          <w:sz w:val="19"/>
          <w:szCs w:val="19"/>
        </w:rPr>
        <w:t>unpredictable challenges, and we need to have systems in place to</w:t>
      </w:r>
      <w:r w:rsidR="00F11E44" w:rsidRPr="00506D21">
        <w:rPr>
          <w:rFonts w:ascii="Avenir Book" w:hAnsi="Avenir Book"/>
          <w:sz w:val="19"/>
          <w:szCs w:val="19"/>
        </w:rPr>
        <w:t xml:space="preserve"> respond to these challenges.</w:t>
      </w:r>
    </w:p>
    <w:p w14:paraId="4B07DBAC" w14:textId="3A1AA6FC" w:rsidR="009C4EAB" w:rsidRPr="00361DF3" w:rsidRDefault="00F11E44" w:rsidP="00DC592A">
      <w:pPr>
        <w:rPr>
          <w:rFonts w:ascii="Avenir Book" w:hAnsi="Avenir Book"/>
          <w:b/>
          <w:color w:val="3A314D"/>
          <w:sz w:val="20"/>
        </w:rPr>
      </w:pPr>
      <w:r w:rsidRPr="00361DF3">
        <w:rPr>
          <w:rFonts w:ascii="Avenir Book" w:hAnsi="Avenir Book"/>
          <w:noProof/>
          <w:sz w:val="19"/>
          <w:szCs w:val="19"/>
        </w:rPr>
        <mc:AlternateContent>
          <mc:Choice Requires="wps">
            <w:drawing>
              <wp:anchor distT="0" distB="0" distL="114300" distR="114300" simplePos="0" relativeHeight="251680768" behindDoc="0" locked="0" layoutInCell="1" allowOverlap="1" wp14:anchorId="3826A07E" wp14:editId="7D46542E">
                <wp:simplePos x="0" y="0"/>
                <wp:positionH relativeFrom="column">
                  <wp:posOffset>-177165</wp:posOffset>
                </wp:positionH>
                <wp:positionV relativeFrom="paragraph">
                  <wp:posOffset>86995</wp:posOffset>
                </wp:positionV>
                <wp:extent cx="6515100" cy="16510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1651000"/>
                        </a:xfrm>
                        <a:prstGeom prst="rect">
                          <a:avLst/>
                        </a:prstGeom>
                        <a:ln w="6350" cmpd="sng">
                          <a:solidFill>
                            <a:srgbClr val="0E193B"/>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5D994D6" w14:textId="5F4227F2" w:rsidR="00282362" w:rsidRPr="006556A6" w:rsidRDefault="00282362" w:rsidP="00361DF3">
                            <w:pPr>
                              <w:tabs>
                                <w:tab w:val="left" w:pos="7808"/>
                              </w:tabs>
                              <w:spacing w:before="40" w:after="40"/>
                              <w:rPr>
                                <w:rFonts w:ascii="Avenir Book" w:hAnsi="Avenir Book"/>
                                <w:b/>
                                <w:sz w:val="18"/>
                                <w:szCs w:val="18"/>
                              </w:rPr>
                            </w:pPr>
                            <w:r w:rsidRPr="006556A6">
                              <w:rPr>
                                <w:rFonts w:ascii="Avenir Book" w:hAnsi="Avenir Book"/>
                                <w:b/>
                                <w:sz w:val="18"/>
                                <w:szCs w:val="18"/>
                              </w:rPr>
                              <w:t>Key Recommendations for Strengthening a College Success Research Agenda</w:t>
                            </w:r>
                          </w:p>
                          <w:p w14:paraId="772FB93E" w14:textId="77777777" w:rsidR="00282362" w:rsidRPr="006556A6" w:rsidRDefault="00282362" w:rsidP="00361DF3">
                            <w:pPr>
                              <w:pStyle w:val="ListParagraph"/>
                              <w:numPr>
                                <w:ilvl w:val="0"/>
                                <w:numId w:val="12"/>
                              </w:numPr>
                              <w:tabs>
                                <w:tab w:val="left" w:pos="7808"/>
                              </w:tabs>
                              <w:spacing w:before="40" w:after="40"/>
                              <w:ind w:left="547"/>
                              <w:contextualSpacing w:val="0"/>
                              <w:rPr>
                                <w:rFonts w:ascii="Avenir Book" w:hAnsi="Avenir Book"/>
                                <w:b/>
                                <w:sz w:val="18"/>
                                <w:szCs w:val="18"/>
                              </w:rPr>
                            </w:pPr>
                            <w:r w:rsidRPr="006556A6">
                              <w:rPr>
                                <w:rFonts w:ascii="Avenir Book" w:hAnsi="Avenir Book"/>
                                <w:sz w:val="18"/>
                                <w:szCs w:val="18"/>
                              </w:rPr>
                              <w:t xml:space="preserve">Develop and adopt an </w:t>
                            </w:r>
                            <w:r w:rsidRPr="006556A6">
                              <w:rPr>
                                <w:rFonts w:ascii="Avenir Book" w:hAnsi="Avenir Book"/>
                                <w:b/>
                                <w:sz w:val="18"/>
                                <w:szCs w:val="18"/>
                              </w:rPr>
                              <w:t xml:space="preserve">integrated research agenda that can directly inform policy and strategies. </w:t>
                            </w:r>
                            <w:r w:rsidRPr="006556A6">
                              <w:rPr>
                                <w:rFonts w:ascii="Avenir Book" w:hAnsi="Avenir Book"/>
                                <w:sz w:val="18"/>
                                <w:szCs w:val="18"/>
                              </w:rPr>
                              <w:t xml:space="preserve">An integrated research agenda will link </w:t>
                            </w:r>
                            <w:r w:rsidRPr="006556A6">
                              <w:rPr>
                                <w:rFonts w:ascii="Avenir Book" w:hAnsi="Avenir Book"/>
                                <w:b/>
                                <w:sz w:val="18"/>
                                <w:szCs w:val="18"/>
                              </w:rPr>
                              <w:t>problem identification, descriptive studies</w:t>
                            </w:r>
                            <w:r w:rsidRPr="006556A6">
                              <w:rPr>
                                <w:rFonts w:ascii="Avenir Book" w:hAnsi="Avenir Book"/>
                                <w:sz w:val="18"/>
                                <w:szCs w:val="18"/>
                              </w:rPr>
                              <w:t xml:space="preserve">, and </w:t>
                            </w:r>
                            <w:r w:rsidRPr="006556A6">
                              <w:rPr>
                                <w:rFonts w:ascii="Avenir Book" w:hAnsi="Avenir Book"/>
                                <w:b/>
                                <w:sz w:val="18"/>
                                <w:szCs w:val="18"/>
                              </w:rPr>
                              <w:t>strategic roll-out of interventions</w:t>
                            </w:r>
                            <w:r w:rsidRPr="006556A6">
                              <w:rPr>
                                <w:rFonts w:ascii="Avenir Book" w:hAnsi="Avenir Book"/>
                                <w:sz w:val="18"/>
                                <w:szCs w:val="18"/>
                              </w:rPr>
                              <w:t xml:space="preserve"> that address multiple areas with </w:t>
                            </w:r>
                            <w:r w:rsidRPr="006556A6">
                              <w:rPr>
                                <w:rFonts w:ascii="Avenir Book" w:hAnsi="Avenir Book"/>
                                <w:b/>
                                <w:sz w:val="18"/>
                                <w:szCs w:val="18"/>
                              </w:rPr>
                              <w:t>rigorous impact and implementation studies</w:t>
                            </w:r>
                            <w:r w:rsidRPr="006556A6">
                              <w:rPr>
                                <w:rFonts w:ascii="Avenir Book" w:hAnsi="Avenir Book"/>
                                <w:sz w:val="18"/>
                                <w:szCs w:val="18"/>
                              </w:rPr>
                              <w:t xml:space="preserve"> of these strategies.</w:t>
                            </w:r>
                          </w:p>
                          <w:p w14:paraId="7CE2881D" w14:textId="77777777" w:rsidR="00282362" w:rsidRPr="006556A6" w:rsidRDefault="00282362" w:rsidP="00361DF3">
                            <w:pPr>
                              <w:pStyle w:val="ListParagraph"/>
                              <w:numPr>
                                <w:ilvl w:val="0"/>
                                <w:numId w:val="12"/>
                              </w:numPr>
                              <w:spacing w:before="40" w:after="40"/>
                              <w:ind w:left="547"/>
                              <w:contextualSpacing w:val="0"/>
                              <w:rPr>
                                <w:rFonts w:ascii="Avenir Book" w:hAnsi="Avenir Book"/>
                                <w:sz w:val="18"/>
                                <w:szCs w:val="18"/>
                              </w:rPr>
                            </w:pPr>
                            <w:r w:rsidRPr="006556A6">
                              <w:rPr>
                                <w:rFonts w:ascii="Avenir Book" w:hAnsi="Avenir Book"/>
                                <w:sz w:val="18"/>
                                <w:szCs w:val="18"/>
                              </w:rPr>
                              <w:t xml:space="preserve">Develop an </w:t>
                            </w:r>
                            <w:r w:rsidRPr="006556A6">
                              <w:rPr>
                                <w:rFonts w:ascii="Avenir Book" w:hAnsi="Avenir Book"/>
                                <w:b/>
                                <w:sz w:val="18"/>
                                <w:szCs w:val="18"/>
                              </w:rPr>
                              <w:t>analytic framework that is vertically aligned and horizontally inclusive of multiple domains of data</w:t>
                            </w:r>
                            <w:r w:rsidRPr="006556A6">
                              <w:rPr>
                                <w:rFonts w:ascii="Avenir Book" w:hAnsi="Avenir Book"/>
                                <w:sz w:val="18"/>
                                <w:szCs w:val="18"/>
                              </w:rPr>
                              <w:t xml:space="preserve"> so that we can broaden the collection of data and enhance our understanding of students’ trajectories through the K-20 education system.</w:t>
                            </w:r>
                          </w:p>
                          <w:p w14:paraId="198CC5D6" w14:textId="77777777" w:rsidR="00282362" w:rsidRPr="006556A6" w:rsidRDefault="00282362" w:rsidP="00361DF3">
                            <w:pPr>
                              <w:pStyle w:val="ListParagraph"/>
                              <w:numPr>
                                <w:ilvl w:val="0"/>
                                <w:numId w:val="12"/>
                              </w:numPr>
                              <w:tabs>
                                <w:tab w:val="left" w:pos="7808"/>
                              </w:tabs>
                              <w:spacing w:before="40" w:after="40"/>
                              <w:ind w:left="540"/>
                              <w:contextualSpacing w:val="0"/>
                              <w:rPr>
                                <w:rFonts w:ascii="Avenir Book" w:hAnsi="Avenir Book"/>
                                <w:sz w:val="18"/>
                                <w:szCs w:val="18"/>
                              </w:rPr>
                            </w:pPr>
                            <w:r w:rsidRPr="006556A6">
                              <w:rPr>
                                <w:rFonts w:ascii="Avenir Book" w:hAnsi="Avenir Book"/>
                                <w:sz w:val="18"/>
                                <w:szCs w:val="18"/>
                              </w:rPr>
                              <w:t>Explicitly</w:t>
                            </w:r>
                            <w:r w:rsidRPr="006556A6">
                              <w:rPr>
                                <w:rFonts w:ascii="Avenir Book" w:hAnsi="Avenir Book"/>
                                <w:b/>
                                <w:sz w:val="18"/>
                                <w:szCs w:val="18"/>
                              </w:rPr>
                              <w:t xml:space="preserve"> link academic and non-academic metrics</w:t>
                            </w:r>
                            <w:r w:rsidRPr="006556A6">
                              <w:rPr>
                                <w:rFonts w:ascii="Avenir Book" w:hAnsi="Avenir Book"/>
                                <w:sz w:val="18"/>
                                <w:szCs w:val="18"/>
                              </w:rPr>
                              <w:t xml:space="preserve"> as they relate to </w:t>
                            </w:r>
                            <w:r w:rsidRPr="006556A6">
                              <w:rPr>
                                <w:rFonts w:ascii="Avenir Book" w:hAnsi="Avenir Book"/>
                                <w:b/>
                                <w:sz w:val="18"/>
                                <w:szCs w:val="18"/>
                              </w:rPr>
                              <w:t>goal setting</w:t>
                            </w:r>
                            <w:r w:rsidRPr="006556A6">
                              <w:rPr>
                                <w:rFonts w:ascii="Avenir Book" w:hAnsi="Avenir Book"/>
                                <w:sz w:val="18"/>
                                <w:szCs w:val="18"/>
                              </w:rPr>
                              <w:t xml:space="preserve"> and </w:t>
                            </w:r>
                            <w:r w:rsidRPr="006556A6">
                              <w:rPr>
                                <w:rFonts w:ascii="Avenir Book" w:hAnsi="Avenir Book"/>
                                <w:b/>
                                <w:sz w:val="18"/>
                                <w:szCs w:val="18"/>
                              </w:rPr>
                              <w:t>problem definition</w:t>
                            </w:r>
                            <w:r w:rsidRPr="006556A6">
                              <w:rPr>
                                <w:rFonts w:ascii="Avenir Book" w:hAnsi="Avenir Book"/>
                                <w:sz w:val="18"/>
                                <w:szCs w:val="18"/>
                              </w:rPr>
                              <w:t>.</w:t>
                            </w:r>
                          </w:p>
                          <w:p w14:paraId="64F3F51B" w14:textId="5CC623AA" w:rsidR="00282362" w:rsidRPr="008E39CD" w:rsidRDefault="00282362" w:rsidP="008E39CD">
                            <w:pPr>
                              <w:pStyle w:val="ListParagraph"/>
                              <w:numPr>
                                <w:ilvl w:val="0"/>
                                <w:numId w:val="12"/>
                              </w:numPr>
                              <w:spacing w:before="40" w:after="40"/>
                              <w:ind w:left="547"/>
                              <w:contextualSpacing w:val="0"/>
                              <w:rPr>
                                <w:rFonts w:ascii="Avenir Book" w:hAnsi="Avenir Book"/>
                                <w:sz w:val="18"/>
                                <w:szCs w:val="18"/>
                              </w:rPr>
                            </w:pPr>
                            <w:r w:rsidRPr="006556A6">
                              <w:rPr>
                                <w:rFonts w:ascii="Avenir Book" w:hAnsi="Avenir Book"/>
                                <w:b/>
                                <w:sz w:val="18"/>
                                <w:szCs w:val="18"/>
                              </w:rPr>
                              <w:t>Embed non-academic measures</w:t>
                            </w:r>
                            <w:r w:rsidRPr="006556A6">
                              <w:rPr>
                                <w:rFonts w:ascii="Avenir Book" w:hAnsi="Avenir Book"/>
                                <w:sz w:val="18"/>
                                <w:szCs w:val="18"/>
                              </w:rPr>
                              <w:t xml:space="preserve"> </w:t>
                            </w:r>
                            <w:r w:rsidRPr="006556A6">
                              <w:rPr>
                                <w:rFonts w:ascii="Avenir Book" w:hAnsi="Avenir Book"/>
                                <w:b/>
                                <w:sz w:val="18"/>
                                <w:szCs w:val="18"/>
                              </w:rPr>
                              <w:t>and indicators</w:t>
                            </w:r>
                            <w:r w:rsidRPr="006556A6">
                              <w:rPr>
                                <w:rFonts w:ascii="Avenir Book" w:hAnsi="Avenir Book"/>
                                <w:sz w:val="18"/>
                                <w:szCs w:val="18"/>
                              </w:rPr>
                              <w:t xml:space="preserve"> into new research and evaluations.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margin-left:-13.9pt;margin-top:6.85pt;width:513pt;height:1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9i+OsCAAA2BgAADgAAAGRycy9lMm9Eb2MueG1srFTJbtswEL0X6D8QujuSvKSxETtQnLooECRB&#10;kyJnmqJsoRTJkvTWov/eR2qJk/pQFL1IJGd/82Yur/aVIFtubKnkNErPkohwyVReytU0+vq06F1E&#10;xDoqcyqU5NPowG10NXv/7nKnJ7yv1krk3BA4kXay09No7ZyexLFla15Re6Y0lxAWylTU4WpWcW7o&#10;Dt4rEfeT5DzeKZNroxi3Fq83tTCaBf9FwZm7LwrLHRHTCLm58DXhu/TfeHZJJytD9bpkTRr0H7Ko&#10;aCkRtHN1Qx0lG1P+4aoqmVFWFe6MqSpWRVEyHmpANWnypprHNdU81AJwrO5gsv/PLbvbPhhS5tNo&#10;EBFJK7Toie8duVZ7MvDo7LSdQOlRQ83t8Ywut+8Wj77ofWEq/0c5BHLgfOiw9c4YHs9H6ShNIGKQ&#10;pbgluMB//GKujXWfuKqIP0wjg+YFTOn21rpatVXx0YQkO/gdjLzTSqMEK1fBwCpR5otSCK9mzWo5&#10;F4ZsqafAx3Q8uG7iHqkhCyG9NtJFsOZUd/DnfPShn30YjXvn2SjtDdPkopdlSb93s8iSLBku5uPh&#10;9S8Ermg6nOzAJQ0mehSB1kLQVdM3L/67xlWUvaJ5msaBYDUGcBxga1ONfYvqVoSTOwhe4/OFF2gt&#10;wO/XsPih4h0WlDEuXWhmKB/a3qwAbp1hespQdEaNboArDFtnmJwyfB2RtxYhqpKuM65KqcwpB/m3&#10;Nt2i1gcQRzX7o9sv94HP/ZalS5UfQF6jwClQxWq2KEGwW2rdAzWYdjxig7l7fAqhwCnVnCKyVubH&#10;qXevj15CGhHfcXDv+4YaHhHxWWI8x+lwCLcuXIbgDy7mWLI8lshNNVdgZxqyC0ev70R7LIyqnrHo&#10;Mh8VIioZYk8j1x7nrt5pWJSMZ1lQwoLR1N3KR828a4+yH5+n/TM1upkxBxLdqXbP0MmbUat1vaVU&#10;2capogxz6HGuUW3wx3IKlGwWqd9+x/eg9bLuZ78BAAD//wMAUEsDBBQABgAIAAAAIQBT61aL3QAA&#10;AAoBAAAPAAAAZHJzL2Rvd25yZXYueG1sTI/NTsMwEITvSLyDtUjcWocgkSbEqVAlbgiJUsR1E5sk&#10;rX+i2LHD27Oc4Dg7o5lv6/1qNItq9qOzAu62GTBlOydH2ws4vT9vdsB8QCtRO6sEfCsP++b6qsZK&#10;umTfVDyGnlGJ9RUKGEKYKs59NyiDfusmZcn7crPBQHLuuZwxUbnRPM+yB25wtLQw4KQOg+oux8UI&#10;SOnsPw7thKnUny+vUx/LuEQhbm/Wp0dgQa3hLwy/+IQODTG1brHSMy1gkxeEHsi4L4BRoCx3ObBW&#10;QF7QhTc1//9C8wMAAP//AwBQSwECLQAUAAYACAAAACEA5JnDwPsAAADhAQAAEwAAAAAAAAAAAAAA&#10;AAAAAAAAW0NvbnRlbnRfVHlwZXNdLnhtbFBLAQItABQABgAIAAAAIQAjsmrh1wAAAJQBAAALAAAA&#10;AAAAAAAAAAAAACwBAABfcmVscy8ucmVsc1BLAQItABQABgAIAAAAIQDqj2L46wIAADYGAAAOAAAA&#10;AAAAAAAAAAAAACwCAABkcnMvZTJvRG9jLnhtbFBLAQItABQABgAIAAAAIQBT61aL3QAAAAoBAAAP&#10;AAAAAAAAAAAAAAAAAEMFAABkcnMvZG93bnJldi54bWxQSwUGAAAAAAQABADzAAAATQYAAAAA&#10;" fillcolor="white [3201]" strokecolor="#0e193b" strokeweight=".5pt">
                <v:textbox>
                  <w:txbxContent>
                    <w:p w14:paraId="35D994D6" w14:textId="5F4227F2" w:rsidR="00282362" w:rsidRPr="006556A6" w:rsidRDefault="00282362" w:rsidP="00361DF3">
                      <w:pPr>
                        <w:tabs>
                          <w:tab w:val="left" w:pos="7808"/>
                        </w:tabs>
                        <w:spacing w:before="40" w:after="40"/>
                        <w:rPr>
                          <w:rFonts w:ascii="Avenir Book" w:hAnsi="Avenir Book"/>
                          <w:b/>
                          <w:sz w:val="18"/>
                          <w:szCs w:val="18"/>
                        </w:rPr>
                      </w:pPr>
                      <w:r w:rsidRPr="006556A6">
                        <w:rPr>
                          <w:rFonts w:ascii="Avenir Book" w:hAnsi="Avenir Book"/>
                          <w:b/>
                          <w:sz w:val="18"/>
                          <w:szCs w:val="18"/>
                        </w:rPr>
                        <w:t>Key Recommendations for Strengthening a College Success Research Agenda</w:t>
                      </w:r>
                    </w:p>
                    <w:p w14:paraId="772FB93E" w14:textId="77777777" w:rsidR="00282362" w:rsidRPr="006556A6" w:rsidRDefault="00282362" w:rsidP="00361DF3">
                      <w:pPr>
                        <w:pStyle w:val="ListParagraph"/>
                        <w:numPr>
                          <w:ilvl w:val="0"/>
                          <w:numId w:val="12"/>
                        </w:numPr>
                        <w:tabs>
                          <w:tab w:val="left" w:pos="7808"/>
                        </w:tabs>
                        <w:spacing w:before="40" w:after="40"/>
                        <w:ind w:left="547"/>
                        <w:contextualSpacing w:val="0"/>
                        <w:rPr>
                          <w:rFonts w:ascii="Avenir Book" w:hAnsi="Avenir Book"/>
                          <w:b/>
                          <w:sz w:val="18"/>
                          <w:szCs w:val="18"/>
                        </w:rPr>
                      </w:pPr>
                      <w:r w:rsidRPr="006556A6">
                        <w:rPr>
                          <w:rFonts w:ascii="Avenir Book" w:hAnsi="Avenir Book"/>
                          <w:sz w:val="18"/>
                          <w:szCs w:val="18"/>
                        </w:rPr>
                        <w:t xml:space="preserve">Develop and adopt an </w:t>
                      </w:r>
                      <w:r w:rsidRPr="006556A6">
                        <w:rPr>
                          <w:rFonts w:ascii="Avenir Book" w:hAnsi="Avenir Book"/>
                          <w:b/>
                          <w:sz w:val="18"/>
                          <w:szCs w:val="18"/>
                        </w:rPr>
                        <w:t xml:space="preserve">integrated research agenda that can directly inform policy and strategies. </w:t>
                      </w:r>
                      <w:r w:rsidRPr="006556A6">
                        <w:rPr>
                          <w:rFonts w:ascii="Avenir Book" w:hAnsi="Avenir Book"/>
                          <w:sz w:val="18"/>
                          <w:szCs w:val="18"/>
                        </w:rPr>
                        <w:t xml:space="preserve">An integrated research agenda will link </w:t>
                      </w:r>
                      <w:r w:rsidRPr="006556A6">
                        <w:rPr>
                          <w:rFonts w:ascii="Avenir Book" w:hAnsi="Avenir Book"/>
                          <w:b/>
                          <w:sz w:val="18"/>
                          <w:szCs w:val="18"/>
                        </w:rPr>
                        <w:t>problem identification, descriptive studies</w:t>
                      </w:r>
                      <w:r w:rsidRPr="006556A6">
                        <w:rPr>
                          <w:rFonts w:ascii="Avenir Book" w:hAnsi="Avenir Book"/>
                          <w:sz w:val="18"/>
                          <w:szCs w:val="18"/>
                        </w:rPr>
                        <w:t xml:space="preserve">, and </w:t>
                      </w:r>
                      <w:r w:rsidRPr="006556A6">
                        <w:rPr>
                          <w:rFonts w:ascii="Avenir Book" w:hAnsi="Avenir Book"/>
                          <w:b/>
                          <w:sz w:val="18"/>
                          <w:szCs w:val="18"/>
                        </w:rPr>
                        <w:t>strategic roll-out of interventions</w:t>
                      </w:r>
                      <w:r w:rsidRPr="006556A6">
                        <w:rPr>
                          <w:rFonts w:ascii="Avenir Book" w:hAnsi="Avenir Book"/>
                          <w:sz w:val="18"/>
                          <w:szCs w:val="18"/>
                        </w:rPr>
                        <w:t xml:space="preserve"> that address multiple areas with </w:t>
                      </w:r>
                      <w:r w:rsidRPr="006556A6">
                        <w:rPr>
                          <w:rFonts w:ascii="Avenir Book" w:hAnsi="Avenir Book"/>
                          <w:b/>
                          <w:sz w:val="18"/>
                          <w:szCs w:val="18"/>
                        </w:rPr>
                        <w:t>rigorous impact and implementation studies</w:t>
                      </w:r>
                      <w:r w:rsidRPr="006556A6">
                        <w:rPr>
                          <w:rFonts w:ascii="Avenir Book" w:hAnsi="Avenir Book"/>
                          <w:sz w:val="18"/>
                          <w:szCs w:val="18"/>
                        </w:rPr>
                        <w:t xml:space="preserve"> of these strategies.</w:t>
                      </w:r>
                    </w:p>
                    <w:p w14:paraId="7CE2881D" w14:textId="77777777" w:rsidR="00282362" w:rsidRPr="006556A6" w:rsidRDefault="00282362" w:rsidP="00361DF3">
                      <w:pPr>
                        <w:pStyle w:val="ListParagraph"/>
                        <w:numPr>
                          <w:ilvl w:val="0"/>
                          <w:numId w:val="12"/>
                        </w:numPr>
                        <w:spacing w:before="40" w:after="40"/>
                        <w:ind w:left="547"/>
                        <w:contextualSpacing w:val="0"/>
                        <w:rPr>
                          <w:rFonts w:ascii="Avenir Book" w:hAnsi="Avenir Book"/>
                          <w:sz w:val="18"/>
                          <w:szCs w:val="18"/>
                        </w:rPr>
                      </w:pPr>
                      <w:r w:rsidRPr="006556A6">
                        <w:rPr>
                          <w:rFonts w:ascii="Avenir Book" w:hAnsi="Avenir Book"/>
                          <w:sz w:val="18"/>
                          <w:szCs w:val="18"/>
                        </w:rPr>
                        <w:t xml:space="preserve">Develop an </w:t>
                      </w:r>
                      <w:r w:rsidRPr="006556A6">
                        <w:rPr>
                          <w:rFonts w:ascii="Avenir Book" w:hAnsi="Avenir Book"/>
                          <w:b/>
                          <w:sz w:val="18"/>
                          <w:szCs w:val="18"/>
                        </w:rPr>
                        <w:t>analytic framework that is vertically aligned and horizontally inclusive of multiple domains of data</w:t>
                      </w:r>
                      <w:r w:rsidRPr="006556A6">
                        <w:rPr>
                          <w:rFonts w:ascii="Avenir Book" w:hAnsi="Avenir Book"/>
                          <w:sz w:val="18"/>
                          <w:szCs w:val="18"/>
                        </w:rPr>
                        <w:t xml:space="preserve"> so that we can broaden the collection of data and enhance our understanding of students’ trajectories through the K-20 education system.</w:t>
                      </w:r>
                    </w:p>
                    <w:p w14:paraId="198CC5D6" w14:textId="77777777" w:rsidR="00282362" w:rsidRPr="006556A6" w:rsidRDefault="00282362" w:rsidP="00361DF3">
                      <w:pPr>
                        <w:pStyle w:val="ListParagraph"/>
                        <w:numPr>
                          <w:ilvl w:val="0"/>
                          <w:numId w:val="12"/>
                        </w:numPr>
                        <w:tabs>
                          <w:tab w:val="left" w:pos="7808"/>
                        </w:tabs>
                        <w:spacing w:before="40" w:after="40"/>
                        <w:ind w:left="540"/>
                        <w:contextualSpacing w:val="0"/>
                        <w:rPr>
                          <w:rFonts w:ascii="Avenir Book" w:hAnsi="Avenir Book"/>
                          <w:sz w:val="18"/>
                          <w:szCs w:val="18"/>
                        </w:rPr>
                      </w:pPr>
                      <w:r w:rsidRPr="006556A6">
                        <w:rPr>
                          <w:rFonts w:ascii="Avenir Book" w:hAnsi="Avenir Book"/>
                          <w:sz w:val="18"/>
                          <w:szCs w:val="18"/>
                        </w:rPr>
                        <w:t>Explicitly</w:t>
                      </w:r>
                      <w:r w:rsidRPr="006556A6">
                        <w:rPr>
                          <w:rFonts w:ascii="Avenir Book" w:hAnsi="Avenir Book"/>
                          <w:b/>
                          <w:sz w:val="18"/>
                          <w:szCs w:val="18"/>
                        </w:rPr>
                        <w:t xml:space="preserve"> link academic and non-academic metrics</w:t>
                      </w:r>
                      <w:r w:rsidRPr="006556A6">
                        <w:rPr>
                          <w:rFonts w:ascii="Avenir Book" w:hAnsi="Avenir Book"/>
                          <w:sz w:val="18"/>
                          <w:szCs w:val="18"/>
                        </w:rPr>
                        <w:t xml:space="preserve"> as they relate to </w:t>
                      </w:r>
                      <w:r w:rsidRPr="006556A6">
                        <w:rPr>
                          <w:rFonts w:ascii="Avenir Book" w:hAnsi="Avenir Book"/>
                          <w:b/>
                          <w:sz w:val="18"/>
                          <w:szCs w:val="18"/>
                        </w:rPr>
                        <w:t>goal setting</w:t>
                      </w:r>
                      <w:r w:rsidRPr="006556A6">
                        <w:rPr>
                          <w:rFonts w:ascii="Avenir Book" w:hAnsi="Avenir Book"/>
                          <w:sz w:val="18"/>
                          <w:szCs w:val="18"/>
                        </w:rPr>
                        <w:t xml:space="preserve"> and </w:t>
                      </w:r>
                      <w:r w:rsidRPr="006556A6">
                        <w:rPr>
                          <w:rFonts w:ascii="Avenir Book" w:hAnsi="Avenir Book"/>
                          <w:b/>
                          <w:sz w:val="18"/>
                          <w:szCs w:val="18"/>
                        </w:rPr>
                        <w:t>problem definition</w:t>
                      </w:r>
                      <w:r w:rsidRPr="006556A6">
                        <w:rPr>
                          <w:rFonts w:ascii="Avenir Book" w:hAnsi="Avenir Book"/>
                          <w:sz w:val="18"/>
                          <w:szCs w:val="18"/>
                        </w:rPr>
                        <w:t>.</w:t>
                      </w:r>
                    </w:p>
                    <w:p w14:paraId="64F3F51B" w14:textId="5CC623AA" w:rsidR="00282362" w:rsidRPr="008E39CD" w:rsidRDefault="00282362" w:rsidP="008E39CD">
                      <w:pPr>
                        <w:pStyle w:val="ListParagraph"/>
                        <w:numPr>
                          <w:ilvl w:val="0"/>
                          <w:numId w:val="12"/>
                        </w:numPr>
                        <w:spacing w:before="40" w:after="40"/>
                        <w:ind w:left="547"/>
                        <w:contextualSpacing w:val="0"/>
                        <w:rPr>
                          <w:rFonts w:ascii="Avenir Book" w:hAnsi="Avenir Book"/>
                          <w:sz w:val="18"/>
                          <w:szCs w:val="18"/>
                        </w:rPr>
                      </w:pPr>
                      <w:r w:rsidRPr="006556A6">
                        <w:rPr>
                          <w:rFonts w:ascii="Avenir Book" w:hAnsi="Avenir Book"/>
                          <w:b/>
                          <w:sz w:val="18"/>
                          <w:szCs w:val="18"/>
                        </w:rPr>
                        <w:t>Embed non-academic measures</w:t>
                      </w:r>
                      <w:r w:rsidRPr="006556A6">
                        <w:rPr>
                          <w:rFonts w:ascii="Avenir Book" w:hAnsi="Avenir Book"/>
                          <w:sz w:val="18"/>
                          <w:szCs w:val="18"/>
                        </w:rPr>
                        <w:t xml:space="preserve"> </w:t>
                      </w:r>
                      <w:r w:rsidRPr="006556A6">
                        <w:rPr>
                          <w:rFonts w:ascii="Avenir Book" w:hAnsi="Avenir Book"/>
                          <w:b/>
                          <w:sz w:val="18"/>
                          <w:szCs w:val="18"/>
                        </w:rPr>
                        <w:t>and indicators</w:t>
                      </w:r>
                      <w:r w:rsidRPr="006556A6">
                        <w:rPr>
                          <w:rFonts w:ascii="Avenir Book" w:hAnsi="Avenir Book"/>
                          <w:sz w:val="18"/>
                          <w:szCs w:val="18"/>
                        </w:rPr>
                        <w:t xml:space="preserve"> into new research and evaluations.</w:t>
                      </w:r>
                    </w:p>
                  </w:txbxContent>
                </v:textbox>
                <w10:wrap type="square"/>
              </v:shape>
            </w:pict>
          </mc:Fallback>
        </mc:AlternateContent>
      </w:r>
      <w:r w:rsidR="00D55F4D" w:rsidRPr="00361DF3">
        <w:rPr>
          <w:rFonts w:ascii="Avenir Book" w:hAnsi="Avenir Book"/>
          <w:b/>
          <w:color w:val="3A314D"/>
          <w:sz w:val="20"/>
        </w:rPr>
        <w:br w:type="page"/>
      </w:r>
      <w:r w:rsidR="00680473" w:rsidRPr="00361DF3">
        <w:rPr>
          <w:rFonts w:ascii="Avenir Book" w:hAnsi="Avenir Book"/>
          <w:b/>
          <w:color w:val="3A314D"/>
          <w:sz w:val="20"/>
        </w:rPr>
        <w:lastRenderedPageBreak/>
        <w:t xml:space="preserve">Key Themes from the </w:t>
      </w:r>
      <w:r w:rsidR="007C64ED">
        <w:rPr>
          <w:rFonts w:ascii="Avenir Book" w:hAnsi="Avenir Book"/>
          <w:b/>
          <w:color w:val="3A314D"/>
          <w:sz w:val="20"/>
        </w:rPr>
        <w:t>Policy</w:t>
      </w:r>
      <w:r w:rsidR="00680473" w:rsidRPr="00361DF3">
        <w:rPr>
          <w:rFonts w:ascii="Avenir Book" w:hAnsi="Avenir Book"/>
          <w:b/>
          <w:color w:val="3A314D"/>
          <w:sz w:val="20"/>
        </w:rPr>
        <w:t xml:space="preserve"> and</w:t>
      </w:r>
      <w:r w:rsidR="009C4EAB" w:rsidRPr="00361DF3">
        <w:rPr>
          <w:rFonts w:ascii="Avenir Book" w:hAnsi="Avenir Book"/>
          <w:b/>
          <w:color w:val="3A314D"/>
          <w:sz w:val="20"/>
        </w:rPr>
        <w:t xml:space="preserve"> Advocacy Conversation</w:t>
      </w:r>
    </w:p>
    <w:p w14:paraId="3A68C674" w14:textId="22A242B4" w:rsidR="00680473" w:rsidRPr="00361DF3" w:rsidRDefault="00680473" w:rsidP="00DC592A">
      <w:pPr>
        <w:rPr>
          <w:rFonts w:ascii="Avenir Book" w:hAnsi="Avenir Book"/>
          <w:color w:val="2B233B"/>
          <w:sz w:val="20"/>
        </w:rPr>
      </w:pPr>
      <w:r w:rsidRPr="00361DF3">
        <w:rPr>
          <w:rFonts w:ascii="Avenir Book" w:hAnsi="Avenir Book"/>
          <w:color w:val="2B233B"/>
          <w:sz w:val="20"/>
        </w:rPr>
        <w:tab/>
        <w:t>Developing an integrated approach to policy, advocacy, and strategies</w:t>
      </w:r>
    </w:p>
    <w:p w14:paraId="01BCD571" w14:textId="7DCBBF5B" w:rsidR="00042BEA" w:rsidRPr="00361DF3" w:rsidRDefault="00042BEA" w:rsidP="00042BEA">
      <w:pPr>
        <w:rPr>
          <w:rFonts w:ascii="Avenir Book" w:hAnsi="Avenir Book"/>
          <w:sz w:val="20"/>
        </w:rPr>
      </w:pPr>
    </w:p>
    <w:p w14:paraId="7AA5C2CE" w14:textId="0C78EF56" w:rsidR="00680473" w:rsidRPr="00361DF3" w:rsidRDefault="00680473" w:rsidP="00D1620E">
      <w:pPr>
        <w:spacing w:after="80"/>
        <w:jc w:val="both"/>
        <w:rPr>
          <w:rFonts w:ascii="Avenir Book" w:hAnsi="Avenir Book"/>
          <w:sz w:val="20"/>
        </w:rPr>
      </w:pPr>
      <w:r w:rsidRPr="00361DF3">
        <w:rPr>
          <w:rFonts w:ascii="Avenir Book" w:hAnsi="Avenir Book"/>
          <w:b/>
          <w:noProof/>
          <w:sz w:val="20"/>
        </w:rPr>
        <mc:AlternateContent>
          <mc:Choice Requires="wps">
            <w:drawing>
              <wp:anchor distT="0" distB="0" distL="114300" distR="114300" simplePos="0" relativeHeight="251660288" behindDoc="0" locked="0" layoutInCell="1" allowOverlap="1" wp14:anchorId="27F2C054" wp14:editId="168271AA">
                <wp:simplePos x="0" y="0"/>
                <wp:positionH relativeFrom="column">
                  <wp:posOffset>3228975</wp:posOffset>
                </wp:positionH>
                <wp:positionV relativeFrom="paragraph">
                  <wp:posOffset>22225</wp:posOffset>
                </wp:positionV>
                <wp:extent cx="32004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1714500"/>
                        </a:xfrm>
                        <a:prstGeom prst="rect">
                          <a:avLst/>
                        </a:prstGeom>
                        <a:ln w="6350" cmpd="sng">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9065252" w14:textId="2F6BEBA4" w:rsidR="00282362" w:rsidRPr="006556A6" w:rsidRDefault="00282362" w:rsidP="00680473">
                            <w:pPr>
                              <w:rPr>
                                <w:rFonts w:ascii="Avenir Book" w:hAnsi="Avenir Book"/>
                                <w:b/>
                                <w:sz w:val="18"/>
                                <w:szCs w:val="18"/>
                              </w:rPr>
                            </w:pPr>
                            <w:r w:rsidRPr="006556A6">
                              <w:rPr>
                                <w:rFonts w:ascii="Avenir Book" w:hAnsi="Avenir Book"/>
                                <w:b/>
                                <w:sz w:val="18"/>
                                <w:szCs w:val="18"/>
                              </w:rPr>
                              <w:t>Guiding Questions for the Policy Conversation</w:t>
                            </w:r>
                          </w:p>
                          <w:p w14:paraId="51FAD9EF" w14:textId="77777777" w:rsidR="00282362" w:rsidRPr="006556A6" w:rsidRDefault="00282362" w:rsidP="00042BEA">
                            <w:pPr>
                              <w:pStyle w:val="ListParagraph"/>
                              <w:numPr>
                                <w:ilvl w:val="0"/>
                                <w:numId w:val="7"/>
                              </w:numPr>
                              <w:rPr>
                                <w:rFonts w:ascii="Avenir Book" w:hAnsi="Avenir Book"/>
                                <w:sz w:val="18"/>
                                <w:szCs w:val="18"/>
                              </w:rPr>
                            </w:pPr>
                            <w:r w:rsidRPr="006556A6">
                              <w:rPr>
                                <w:rFonts w:ascii="Avenir Book" w:hAnsi="Avenir Book"/>
                                <w:sz w:val="18"/>
                                <w:szCs w:val="18"/>
                              </w:rPr>
                              <w:t>How can we generate consensus on high leverage and high impact issues and strategies?</w:t>
                            </w:r>
                          </w:p>
                          <w:p w14:paraId="1F8791CC" w14:textId="77777777" w:rsidR="00282362" w:rsidRPr="006556A6" w:rsidRDefault="00282362" w:rsidP="00042BEA">
                            <w:pPr>
                              <w:pStyle w:val="ListParagraph"/>
                              <w:numPr>
                                <w:ilvl w:val="0"/>
                                <w:numId w:val="7"/>
                              </w:numPr>
                              <w:rPr>
                                <w:rFonts w:ascii="Avenir Book" w:hAnsi="Avenir Book"/>
                                <w:sz w:val="18"/>
                                <w:szCs w:val="18"/>
                              </w:rPr>
                            </w:pPr>
                            <w:r w:rsidRPr="006556A6">
                              <w:rPr>
                                <w:rFonts w:ascii="Avenir Book" w:hAnsi="Avenir Book"/>
                                <w:sz w:val="18"/>
                                <w:szCs w:val="18"/>
                              </w:rPr>
                              <w:t>How might the joint research, policy, and advocacy community generate public focus and urgency to accelerate movement in reaching goals?</w:t>
                            </w:r>
                          </w:p>
                          <w:p w14:paraId="0A3F539F" w14:textId="6E1D94D5" w:rsidR="00282362" w:rsidRPr="006556A6" w:rsidRDefault="00282362" w:rsidP="00680473">
                            <w:pPr>
                              <w:pStyle w:val="ListParagraph"/>
                              <w:numPr>
                                <w:ilvl w:val="0"/>
                                <w:numId w:val="7"/>
                              </w:numPr>
                              <w:rPr>
                                <w:rFonts w:ascii="Avenir Book" w:hAnsi="Avenir Book"/>
                                <w:sz w:val="18"/>
                                <w:szCs w:val="18"/>
                              </w:rPr>
                            </w:pPr>
                            <w:r w:rsidRPr="006556A6">
                              <w:rPr>
                                <w:rFonts w:ascii="Avenir Book" w:hAnsi="Avenir Book"/>
                                <w:sz w:val="18"/>
                                <w:szCs w:val="18"/>
                              </w:rPr>
                              <w:t>How can community leadership, university and community college presidents, and school superintendents use data to initiate a local campaign for College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9" type="#_x0000_t202" style="position:absolute;margin-left:254.25pt;margin-top:1.75pt;width:25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sHtN0CAAANBgAADgAAAGRycy9lMm9Eb2MueG1srFTJbtswEL0X6D8QvDuSHDmLETlQHLgoECRB&#10;kyJnmqZsoRTJkvTWov/eR8pynNSHouhFGnIWzrx5M1fXm0aSlbCu1qqg2UlKiVBcz2o1L+jX50nv&#10;ghLnmZoxqZUo6FY4ej36+OFqbYairxdazoQlCKLccG0KuvDeDJPE8YVomDvRRigoK20b5nG082Rm&#10;2RrRG5n00/QsWWs7M1Zz4Rxub1slHcX4VSW4f6gqJzyRBUVuPn5t/E7DNxldseHcMrOo+S4N9g9Z&#10;NKxWeHQf6pZ5Rpa2/iNUU3Orna78CddNoquq5iLWgGqy9F01TwtmRKwF4Dizh8n9v7D8fvVoST0r&#10;aJ8SxRq06FlsPLnRG9IP6KyNG8LoycDMb3CNLnf3Dpeh6E1lm/BHOQR64LzdYxuCcVyeolt5ChWH&#10;LjvP8gEOiJ+8uhvr/CehGxKEglo0L2LKVnfOt6adSXhNKrIu6NnpIARtDEpwah4dlJ7UUrYeUgVb&#10;ZIEYO6ltzM/x4Lxfng8ue2flIOvlWXrRK8u037udlGmZ5pPxZX7zC/EaluXDNShiQLAADkCYSDbf&#10;tSOo/64fDeNv2JtlSeRNmygCRzS6VJOAfItwlPxWirbsL6JCx4BpP1YbZ0WMpSUrBpYzzoXysUfA&#10;VipYB7cKiOwds2OOcu+0s41wxRnaO6bHHN++KDqP+KpWfu/c1ErbYwFm37p0q9YeQBzUHES/mW4i&#10;TU878k31bAtOWg2qgAHO8EkN3twx5x+ZxRDjEovJP+BTSQ2q6J1EyULbH8fugz16CS0loeOg1Pcl&#10;s4IS+Vlh6i6zPEdYHw85+IODPdRMDzVq2Yw1OpLF7KIY7L3sxMrq5gX7qwyvQsUUx9sF9Z049u2q&#10;wv7joiyjEfaGYf5OPRkeQgeUw1Q8b16YNbvR8SDRve7WBxu+m6DWNngqXS69ruo4XgHnFtUd/tg5&#10;kZK7/RiW2uE5Wr1u8dFvAAAA//8DAFBLAwQUAAYACAAAACEAhdsPmeAAAAAKAQAADwAAAGRycy9k&#10;b3ducmV2LnhtbEyPTU+DQBCG7yb+h82YeDF2KQTbIENjjB+JtxZb423LjkBkdwm7Bfz3Tk96mo/3&#10;zTvP5JvZdGKkwbfOIiwXEQiyldOtrRHey+fbNQgflNWqc5YQfsjDpri8yFWm3WS3NO5CLTjE+kwh&#10;NCH0mZS+asgov3A9Wda+3GBU4HGopR7UxOGmk3EU3UmjWssXGtXTY0PV9+5kED5v6o83P7/spyRN&#10;+qfXsVwddIl4fTU/3IMINIc/M5zxGR0KZjq6k9VedAhptE7ZipBwOevRMubuiBCveCWLXP5/ofgF&#10;AAD//wMAUEsBAi0AFAAGAAgAAAAhAOSZw8D7AAAA4QEAABMAAAAAAAAAAAAAAAAAAAAAAFtDb250&#10;ZW50X1R5cGVzXS54bWxQSwECLQAUAAYACAAAACEAI7Jq4dcAAACUAQAACwAAAAAAAAAAAAAAAAAs&#10;AQAAX3JlbHMvLnJlbHNQSwECLQAUAAYACAAAACEAn5sHtN0CAAANBgAADgAAAAAAAAAAAAAAAAAs&#10;AgAAZHJzL2Uyb0RvYy54bWxQSwECLQAUAAYACAAAACEAhdsPmeAAAAAKAQAADwAAAAAAAAAAAAAA&#10;AAA1BQAAZHJzL2Rvd25yZXYueG1sUEsFBgAAAAAEAAQA8wAAAEIGAAAAAA==&#10;" fillcolor="white [3201]" stroked="f" strokeweight=".5pt">
                <v:textbox>
                  <w:txbxContent>
                    <w:p w14:paraId="39065252" w14:textId="2F6BEBA4" w:rsidR="00282362" w:rsidRPr="006556A6" w:rsidRDefault="00282362" w:rsidP="00680473">
                      <w:pPr>
                        <w:rPr>
                          <w:rFonts w:ascii="Avenir Book" w:hAnsi="Avenir Book"/>
                          <w:b/>
                          <w:sz w:val="18"/>
                          <w:szCs w:val="18"/>
                        </w:rPr>
                      </w:pPr>
                      <w:r w:rsidRPr="006556A6">
                        <w:rPr>
                          <w:rFonts w:ascii="Avenir Book" w:hAnsi="Avenir Book"/>
                          <w:b/>
                          <w:sz w:val="18"/>
                          <w:szCs w:val="18"/>
                        </w:rPr>
                        <w:t>Guiding Questions for the Policy Conversation</w:t>
                      </w:r>
                    </w:p>
                    <w:p w14:paraId="51FAD9EF" w14:textId="77777777" w:rsidR="00282362" w:rsidRPr="006556A6" w:rsidRDefault="00282362" w:rsidP="00042BEA">
                      <w:pPr>
                        <w:pStyle w:val="ListParagraph"/>
                        <w:numPr>
                          <w:ilvl w:val="0"/>
                          <w:numId w:val="7"/>
                        </w:numPr>
                        <w:rPr>
                          <w:rFonts w:ascii="Avenir Book" w:hAnsi="Avenir Book"/>
                          <w:sz w:val="18"/>
                          <w:szCs w:val="18"/>
                        </w:rPr>
                      </w:pPr>
                      <w:r w:rsidRPr="006556A6">
                        <w:rPr>
                          <w:rFonts w:ascii="Avenir Book" w:hAnsi="Avenir Book"/>
                          <w:sz w:val="18"/>
                          <w:szCs w:val="18"/>
                        </w:rPr>
                        <w:t>How can we generate consensus on high leverage and high impact issues and strategies?</w:t>
                      </w:r>
                    </w:p>
                    <w:p w14:paraId="1F8791CC" w14:textId="77777777" w:rsidR="00282362" w:rsidRPr="006556A6" w:rsidRDefault="00282362" w:rsidP="00042BEA">
                      <w:pPr>
                        <w:pStyle w:val="ListParagraph"/>
                        <w:numPr>
                          <w:ilvl w:val="0"/>
                          <w:numId w:val="7"/>
                        </w:numPr>
                        <w:rPr>
                          <w:rFonts w:ascii="Avenir Book" w:hAnsi="Avenir Book"/>
                          <w:sz w:val="18"/>
                          <w:szCs w:val="18"/>
                        </w:rPr>
                      </w:pPr>
                      <w:r w:rsidRPr="006556A6">
                        <w:rPr>
                          <w:rFonts w:ascii="Avenir Book" w:hAnsi="Avenir Book"/>
                          <w:sz w:val="18"/>
                          <w:szCs w:val="18"/>
                        </w:rPr>
                        <w:t>How might the joint research, policy, and advocacy community generate public focus and urgency to accelerate movement in reaching goals?</w:t>
                      </w:r>
                    </w:p>
                    <w:p w14:paraId="0A3F539F" w14:textId="6E1D94D5" w:rsidR="00282362" w:rsidRPr="006556A6" w:rsidRDefault="00282362" w:rsidP="00680473">
                      <w:pPr>
                        <w:pStyle w:val="ListParagraph"/>
                        <w:numPr>
                          <w:ilvl w:val="0"/>
                          <w:numId w:val="7"/>
                        </w:numPr>
                        <w:rPr>
                          <w:rFonts w:ascii="Avenir Book" w:hAnsi="Avenir Book"/>
                          <w:sz w:val="18"/>
                          <w:szCs w:val="18"/>
                        </w:rPr>
                      </w:pPr>
                      <w:r w:rsidRPr="006556A6">
                        <w:rPr>
                          <w:rFonts w:ascii="Avenir Book" w:hAnsi="Avenir Book"/>
                          <w:sz w:val="18"/>
                          <w:szCs w:val="18"/>
                        </w:rPr>
                        <w:t>How can community leadership, university and community college presidents, and school superintendents use data to initiate a local campaign for College Success?</w:t>
                      </w:r>
                    </w:p>
                  </w:txbxContent>
                </v:textbox>
                <w10:wrap type="square"/>
              </v:shape>
            </w:pict>
          </mc:Fallback>
        </mc:AlternateContent>
      </w:r>
      <w:r w:rsidRPr="00361DF3">
        <w:rPr>
          <w:rFonts w:ascii="Avenir Book" w:hAnsi="Avenir Book"/>
          <w:b/>
          <w:color w:val="214B33"/>
          <w:sz w:val="20"/>
        </w:rPr>
        <w:t>Integrated Supports and Strategies</w:t>
      </w:r>
      <w:r w:rsidRPr="00361DF3">
        <w:rPr>
          <w:rFonts w:ascii="Avenir Book" w:hAnsi="Avenir Book"/>
          <w:sz w:val="20"/>
        </w:rPr>
        <w:t xml:space="preserve"> </w:t>
      </w:r>
    </w:p>
    <w:p w14:paraId="7A1FD7EF" w14:textId="1D61AFBF" w:rsidR="006556A6" w:rsidRPr="006556A6" w:rsidRDefault="006556A6" w:rsidP="00D1620E">
      <w:pPr>
        <w:jc w:val="both"/>
        <w:rPr>
          <w:rFonts w:ascii="Avenir Book" w:hAnsi="Avenir Book"/>
          <w:b/>
          <w:sz w:val="19"/>
          <w:szCs w:val="19"/>
        </w:rPr>
      </w:pPr>
      <w:r w:rsidRPr="006556A6">
        <w:rPr>
          <w:rFonts w:ascii="Avenir Book" w:hAnsi="Avenir Book"/>
          <w:sz w:val="19"/>
          <w:szCs w:val="19"/>
        </w:rPr>
        <w:t xml:space="preserve">Participants spoke </w:t>
      </w:r>
      <w:r w:rsidR="00E77E46">
        <w:rPr>
          <w:rFonts w:ascii="Avenir Book" w:hAnsi="Avenir Book"/>
          <w:sz w:val="19"/>
          <w:szCs w:val="19"/>
        </w:rPr>
        <w:t>of</w:t>
      </w:r>
      <w:r w:rsidR="00E77E46" w:rsidRPr="006556A6">
        <w:rPr>
          <w:rFonts w:ascii="Avenir Book" w:hAnsi="Avenir Book"/>
          <w:sz w:val="19"/>
          <w:szCs w:val="19"/>
        </w:rPr>
        <w:t xml:space="preserve"> </w:t>
      </w:r>
      <w:r w:rsidRPr="006556A6">
        <w:rPr>
          <w:rFonts w:ascii="Avenir Book" w:hAnsi="Avenir Book"/>
          <w:sz w:val="19"/>
          <w:szCs w:val="19"/>
        </w:rPr>
        <w:t>the need to involve multiple partners and institutions in efforts to improve college success, with such partnerships having the following key characteristics/elements.</w:t>
      </w:r>
    </w:p>
    <w:p w14:paraId="32ABEEBA" w14:textId="77777777" w:rsidR="006556A6" w:rsidRPr="006556A6" w:rsidRDefault="006556A6" w:rsidP="00D1620E">
      <w:pPr>
        <w:pStyle w:val="ListParagraph"/>
        <w:numPr>
          <w:ilvl w:val="0"/>
          <w:numId w:val="10"/>
        </w:numPr>
        <w:spacing w:before="40" w:after="40"/>
        <w:ind w:left="547"/>
        <w:contextualSpacing w:val="0"/>
        <w:jc w:val="both"/>
        <w:rPr>
          <w:rFonts w:ascii="Avenir Book" w:hAnsi="Avenir Book"/>
          <w:sz w:val="19"/>
          <w:szCs w:val="19"/>
        </w:rPr>
      </w:pPr>
      <w:r w:rsidRPr="006556A6">
        <w:rPr>
          <w:rFonts w:ascii="Avenir Book" w:hAnsi="Avenir Book"/>
          <w:b/>
          <w:sz w:val="19"/>
          <w:szCs w:val="19"/>
        </w:rPr>
        <w:t>Regional</w:t>
      </w:r>
      <w:r w:rsidRPr="006556A6">
        <w:rPr>
          <w:rFonts w:ascii="Avenir Book" w:hAnsi="Avenir Book"/>
          <w:sz w:val="19"/>
          <w:szCs w:val="19"/>
        </w:rPr>
        <w:t>: Formalize regional partnerships to maximize and leverage resources and create shared ownership of the issue and solution.</w:t>
      </w:r>
    </w:p>
    <w:p w14:paraId="08F215A3" w14:textId="77777777" w:rsidR="006556A6" w:rsidRPr="006556A6" w:rsidRDefault="006556A6" w:rsidP="00D1620E">
      <w:pPr>
        <w:pStyle w:val="ListParagraph"/>
        <w:numPr>
          <w:ilvl w:val="0"/>
          <w:numId w:val="10"/>
        </w:numPr>
        <w:spacing w:before="40" w:after="40"/>
        <w:ind w:left="547"/>
        <w:contextualSpacing w:val="0"/>
        <w:jc w:val="both"/>
        <w:rPr>
          <w:rFonts w:ascii="Avenir Book" w:hAnsi="Avenir Book"/>
          <w:sz w:val="19"/>
          <w:szCs w:val="19"/>
        </w:rPr>
      </w:pPr>
      <w:r w:rsidRPr="006556A6">
        <w:rPr>
          <w:rFonts w:ascii="Avenir Book" w:hAnsi="Avenir Book"/>
          <w:b/>
          <w:sz w:val="19"/>
          <w:szCs w:val="19"/>
        </w:rPr>
        <w:t>Scalable</w:t>
      </w:r>
      <w:r w:rsidRPr="006556A6">
        <w:rPr>
          <w:rFonts w:ascii="Avenir Book" w:hAnsi="Avenir Book"/>
          <w:sz w:val="19"/>
          <w:szCs w:val="19"/>
        </w:rPr>
        <w:t>: Focus development efforts and funds on supports and strategies that are scalable to multiple sites (e.g., schools, districts, IHEs).</w:t>
      </w:r>
    </w:p>
    <w:p w14:paraId="4A34CD4E" w14:textId="479FE962" w:rsidR="006556A6" w:rsidRPr="006556A6" w:rsidRDefault="006556A6" w:rsidP="00D1620E">
      <w:pPr>
        <w:pStyle w:val="ListParagraph"/>
        <w:numPr>
          <w:ilvl w:val="0"/>
          <w:numId w:val="10"/>
        </w:numPr>
        <w:spacing w:before="40" w:after="40"/>
        <w:ind w:left="547"/>
        <w:contextualSpacing w:val="0"/>
        <w:jc w:val="both"/>
        <w:rPr>
          <w:rFonts w:ascii="Avenir Book" w:hAnsi="Avenir Book"/>
          <w:sz w:val="19"/>
          <w:szCs w:val="19"/>
        </w:rPr>
      </w:pPr>
      <w:r w:rsidRPr="006556A6">
        <w:rPr>
          <w:rFonts w:ascii="Avenir Book" w:hAnsi="Avenir Book"/>
          <w:b/>
          <w:sz w:val="19"/>
          <w:szCs w:val="19"/>
        </w:rPr>
        <w:t>Partnerships</w:t>
      </w:r>
      <w:r w:rsidRPr="006556A6">
        <w:rPr>
          <w:rFonts w:ascii="Avenir Book" w:hAnsi="Avenir Book"/>
          <w:sz w:val="19"/>
          <w:szCs w:val="19"/>
        </w:rPr>
        <w:t xml:space="preserve">: </w:t>
      </w:r>
      <w:r w:rsidR="00E77E46">
        <w:rPr>
          <w:rFonts w:ascii="Avenir Book" w:hAnsi="Avenir Book"/>
          <w:sz w:val="19"/>
          <w:szCs w:val="19"/>
        </w:rPr>
        <w:t>L</w:t>
      </w:r>
      <w:r w:rsidRPr="006556A6">
        <w:rPr>
          <w:rFonts w:ascii="Avenir Book" w:hAnsi="Avenir Book"/>
          <w:sz w:val="19"/>
          <w:szCs w:val="19"/>
        </w:rPr>
        <w:t>everage public, private, and non-profit partnerships in an integrated and collaborative fashion</w:t>
      </w:r>
      <w:r w:rsidR="00E77E46">
        <w:rPr>
          <w:rFonts w:ascii="Avenir Book" w:hAnsi="Avenir Book"/>
          <w:sz w:val="19"/>
          <w:szCs w:val="19"/>
        </w:rPr>
        <w:t xml:space="preserve"> when developing supports and strategies</w:t>
      </w:r>
      <w:r w:rsidRPr="006556A6">
        <w:rPr>
          <w:rFonts w:ascii="Avenir Book" w:hAnsi="Avenir Book"/>
          <w:sz w:val="19"/>
          <w:szCs w:val="19"/>
        </w:rPr>
        <w:t>.</w:t>
      </w:r>
    </w:p>
    <w:p w14:paraId="66B500ED" w14:textId="140B1A73" w:rsidR="006556A6" w:rsidRPr="006556A6" w:rsidRDefault="006556A6" w:rsidP="00D1620E">
      <w:pPr>
        <w:pStyle w:val="ListParagraph"/>
        <w:numPr>
          <w:ilvl w:val="0"/>
          <w:numId w:val="10"/>
        </w:numPr>
        <w:spacing w:before="40" w:after="40"/>
        <w:ind w:left="547"/>
        <w:contextualSpacing w:val="0"/>
        <w:jc w:val="both"/>
        <w:rPr>
          <w:rFonts w:ascii="Avenir Book" w:hAnsi="Avenir Book"/>
          <w:sz w:val="19"/>
          <w:szCs w:val="19"/>
        </w:rPr>
      </w:pPr>
      <w:r w:rsidRPr="006556A6">
        <w:rPr>
          <w:rFonts w:ascii="Avenir Book" w:hAnsi="Avenir Book"/>
          <w:b/>
          <w:sz w:val="19"/>
          <w:szCs w:val="19"/>
        </w:rPr>
        <w:t>Accountability</w:t>
      </w:r>
      <w:r w:rsidRPr="006556A6">
        <w:rPr>
          <w:rFonts w:ascii="Avenir Book" w:hAnsi="Avenir Book"/>
          <w:sz w:val="19"/>
          <w:szCs w:val="19"/>
        </w:rPr>
        <w:t xml:space="preserve">: </w:t>
      </w:r>
      <w:r w:rsidR="00E77E46">
        <w:rPr>
          <w:rFonts w:ascii="Avenir Book" w:hAnsi="Avenir Book"/>
          <w:sz w:val="19"/>
          <w:szCs w:val="19"/>
        </w:rPr>
        <w:t>Build in</w:t>
      </w:r>
      <w:r w:rsidRPr="006556A6">
        <w:rPr>
          <w:rFonts w:ascii="Avenir Book" w:hAnsi="Avenir Book"/>
          <w:sz w:val="19"/>
          <w:szCs w:val="19"/>
        </w:rPr>
        <w:t xml:space="preserve"> accountability among all partners, linked to </w:t>
      </w:r>
      <w:r w:rsidRPr="006556A6">
        <w:rPr>
          <w:rFonts w:ascii="Avenir Book" w:hAnsi="Avenir Book"/>
          <w:sz w:val="19"/>
          <w:szCs w:val="19"/>
          <w:u w:val="single"/>
        </w:rPr>
        <w:t>common goals and metrics</w:t>
      </w:r>
      <w:r w:rsidRPr="006556A6">
        <w:rPr>
          <w:rFonts w:ascii="Avenir Book" w:hAnsi="Avenir Book"/>
          <w:sz w:val="19"/>
          <w:szCs w:val="19"/>
        </w:rPr>
        <w:t xml:space="preserve"> for performance that allow the pub</w:t>
      </w:r>
      <w:bookmarkStart w:id="0" w:name="_GoBack"/>
      <w:bookmarkEnd w:id="0"/>
      <w:r w:rsidRPr="006556A6">
        <w:rPr>
          <w:rFonts w:ascii="Avenir Book" w:hAnsi="Avenir Book"/>
          <w:sz w:val="19"/>
          <w:szCs w:val="19"/>
        </w:rPr>
        <w:t>lic to assess the effectiveness of strategies and make decisions</w:t>
      </w:r>
      <w:r w:rsidR="00E77E46">
        <w:rPr>
          <w:rFonts w:ascii="Avenir Book" w:hAnsi="Avenir Book"/>
          <w:sz w:val="19"/>
          <w:szCs w:val="19"/>
        </w:rPr>
        <w:t xml:space="preserve">, ensuring </w:t>
      </w:r>
      <w:r w:rsidRPr="006556A6">
        <w:rPr>
          <w:rFonts w:ascii="Avenir Book" w:hAnsi="Avenir Book"/>
          <w:sz w:val="19"/>
          <w:szCs w:val="19"/>
        </w:rPr>
        <w:t>institutions cannot rest on their laurels.</w:t>
      </w:r>
    </w:p>
    <w:p w14:paraId="48F16AE6" w14:textId="09026D78" w:rsidR="006556A6" w:rsidRPr="006556A6" w:rsidRDefault="006556A6" w:rsidP="00D1620E">
      <w:pPr>
        <w:pStyle w:val="ListParagraph"/>
        <w:numPr>
          <w:ilvl w:val="0"/>
          <w:numId w:val="10"/>
        </w:numPr>
        <w:ind w:left="547"/>
        <w:contextualSpacing w:val="0"/>
        <w:jc w:val="both"/>
        <w:rPr>
          <w:rFonts w:ascii="Avenir Book" w:hAnsi="Avenir Book"/>
          <w:sz w:val="19"/>
          <w:szCs w:val="19"/>
        </w:rPr>
      </w:pPr>
      <w:r w:rsidRPr="006556A6">
        <w:rPr>
          <w:rFonts w:ascii="Avenir Book" w:hAnsi="Avenir Book"/>
          <w:b/>
          <w:sz w:val="19"/>
          <w:szCs w:val="19"/>
        </w:rPr>
        <w:t>Quality</w:t>
      </w:r>
      <w:r w:rsidRPr="006556A6">
        <w:rPr>
          <w:rFonts w:ascii="Avenir Book" w:hAnsi="Avenir Book"/>
          <w:sz w:val="19"/>
          <w:szCs w:val="19"/>
        </w:rPr>
        <w:t xml:space="preserve">: </w:t>
      </w:r>
      <w:r w:rsidR="00E77E46">
        <w:rPr>
          <w:rFonts w:ascii="Avenir Book" w:hAnsi="Avenir Book"/>
          <w:sz w:val="19"/>
          <w:szCs w:val="19"/>
        </w:rPr>
        <w:t>S</w:t>
      </w:r>
      <w:r w:rsidRPr="006556A6">
        <w:rPr>
          <w:rFonts w:ascii="Avenir Book" w:hAnsi="Avenir Book"/>
          <w:sz w:val="19"/>
          <w:szCs w:val="19"/>
        </w:rPr>
        <w:t>trive to implement high quality programs (e.g., research-based) and work towards a shared understanding of quality and effectiveness</w:t>
      </w:r>
      <w:r w:rsidR="00E77E46">
        <w:rPr>
          <w:rFonts w:ascii="Avenir Book" w:hAnsi="Avenir Book"/>
          <w:sz w:val="19"/>
          <w:szCs w:val="19"/>
        </w:rPr>
        <w:t xml:space="preserve"> in a way that is linked to accountability</w:t>
      </w:r>
      <w:r w:rsidRPr="006556A6">
        <w:rPr>
          <w:rFonts w:ascii="Avenir Book" w:hAnsi="Avenir Book"/>
          <w:sz w:val="19"/>
          <w:szCs w:val="19"/>
        </w:rPr>
        <w:t>.</w:t>
      </w:r>
    </w:p>
    <w:p w14:paraId="56A9C73C" w14:textId="77777777" w:rsidR="00777B37" w:rsidRPr="006556A6" w:rsidRDefault="00777B37" w:rsidP="00D1620E">
      <w:pPr>
        <w:jc w:val="both"/>
        <w:rPr>
          <w:rFonts w:ascii="Avenir Book" w:hAnsi="Avenir Book"/>
          <w:b/>
          <w:color w:val="1C393E"/>
          <w:sz w:val="19"/>
          <w:szCs w:val="19"/>
        </w:rPr>
      </w:pPr>
    </w:p>
    <w:p w14:paraId="0DCFED26" w14:textId="77777777" w:rsidR="006556A6" w:rsidRPr="006556A6" w:rsidRDefault="00680473" w:rsidP="00D1620E">
      <w:pPr>
        <w:spacing w:before="80" w:after="80"/>
        <w:jc w:val="both"/>
        <w:rPr>
          <w:rFonts w:ascii="Avenir Book" w:hAnsi="Avenir Book"/>
          <w:sz w:val="19"/>
          <w:szCs w:val="19"/>
        </w:rPr>
      </w:pPr>
      <w:r w:rsidRPr="006556A6">
        <w:rPr>
          <w:rFonts w:ascii="Avenir Book" w:hAnsi="Avenir Book"/>
          <w:b/>
          <w:color w:val="1C3825"/>
          <w:sz w:val="19"/>
          <w:szCs w:val="19"/>
        </w:rPr>
        <w:t xml:space="preserve">The importance of Competitive and Collaborative </w:t>
      </w:r>
      <w:r w:rsidR="006556A6" w:rsidRPr="006556A6">
        <w:rPr>
          <w:rFonts w:ascii="Avenir Book" w:hAnsi="Avenir Book"/>
          <w:b/>
          <w:color w:val="1C3825"/>
          <w:sz w:val="19"/>
          <w:szCs w:val="19"/>
        </w:rPr>
        <w:t>Partnerships</w:t>
      </w:r>
      <w:r w:rsidR="006556A6" w:rsidRPr="006556A6">
        <w:rPr>
          <w:rFonts w:ascii="Avenir Book" w:hAnsi="Avenir Book"/>
          <w:sz w:val="19"/>
          <w:szCs w:val="19"/>
        </w:rPr>
        <w:t xml:space="preserve"> among state offices, IHEs, districts, and national and regional support organizations. In particular, participants emphasized the importance of finding ways to incentivize collaboration among partners that would leverage resources and address the following issues:  </w:t>
      </w:r>
    </w:p>
    <w:p w14:paraId="7CC970CA" w14:textId="3D2E5735" w:rsidR="006556A6" w:rsidRPr="006556A6" w:rsidRDefault="006556A6" w:rsidP="00D1620E">
      <w:pPr>
        <w:pStyle w:val="ListParagraph"/>
        <w:numPr>
          <w:ilvl w:val="0"/>
          <w:numId w:val="9"/>
        </w:numPr>
        <w:spacing w:before="40" w:after="40"/>
        <w:ind w:left="547"/>
        <w:contextualSpacing w:val="0"/>
        <w:jc w:val="both"/>
        <w:rPr>
          <w:rFonts w:ascii="Avenir Book" w:hAnsi="Avenir Book"/>
          <w:sz w:val="19"/>
          <w:szCs w:val="19"/>
        </w:rPr>
      </w:pPr>
      <w:r w:rsidRPr="006556A6">
        <w:rPr>
          <w:rFonts w:ascii="Avenir Book" w:hAnsi="Avenir Book"/>
          <w:b/>
          <w:sz w:val="19"/>
          <w:szCs w:val="19"/>
        </w:rPr>
        <w:t>Reduce existing</w:t>
      </w:r>
      <w:r w:rsidRPr="006556A6">
        <w:rPr>
          <w:rFonts w:ascii="Avenir Book" w:hAnsi="Avenir Book"/>
          <w:sz w:val="19"/>
          <w:szCs w:val="19"/>
        </w:rPr>
        <w:t xml:space="preserve"> </w:t>
      </w:r>
      <w:r w:rsidR="00E77E46">
        <w:rPr>
          <w:rFonts w:ascii="Avenir Book" w:hAnsi="Avenir Book"/>
          <w:b/>
          <w:sz w:val="19"/>
          <w:szCs w:val="19"/>
        </w:rPr>
        <w:t>s</w:t>
      </w:r>
      <w:r w:rsidRPr="006556A6">
        <w:rPr>
          <w:rFonts w:ascii="Avenir Book" w:hAnsi="Avenir Book"/>
          <w:b/>
          <w:sz w:val="19"/>
          <w:szCs w:val="19"/>
        </w:rPr>
        <w:t xml:space="preserve">ilos: </w:t>
      </w:r>
      <w:r w:rsidRPr="006556A6">
        <w:rPr>
          <w:rFonts w:ascii="Avenir Book" w:hAnsi="Avenir Book"/>
          <w:sz w:val="19"/>
          <w:szCs w:val="19"/>
        </w:rPr>
        <w:t>Cultivating and incentivizing partnerships will reduce existing silos—information and programmatic—at multiple levels of the education system that tend to deter collaboration, meaningful partnerships and collective action.</w:t>
      </w:r>
    </w:p>
    <w:p w14:paraId="56F8F91B" w14:textId="35D45217" w:rsidR="006556A6" w:rsidRPr="006556A6" w:rsidRDefault="006556A6" w:rsidP="00D1620E">
      <w:pPr>
        <w:pStyle w:val="ListParagraph"/>
        <w:numPr>
          <w:ilvl w:val="0"/>
          <w:numId w:val="9"/>
        </w:numPr>
        <w:spacing w:before="40" w:after="40"/>
        <w:ind w:left="547"/>
        <w:contextualSpacing w:val="0"/>
        <w:jc w:val="both"/>
        <w:rPr>
          <w:rFonts w:ascii="Avenir Book" w:hAnsi="Avenir Book"/>
          <w:sz w:val="19"/>
          <w:szCs w:val="19"/>
        </w:rPr>
      </w:pPr>
      <w:r w:rsidRPr="006556A6">
        <w:rPr>
          <w:rFonts w:ascii="Avenir Book" w:hAnsi="Avenir Book"/>
          <w:b/>
          <w:sz w:val="19"/>
          <w:szCs w:val="19"/>
        </w:rPr>
        <w:t>Minimize turf issues:</w:t>
      </w:r>
      <w:r w:rsidRPr="006556A6">
        <w:rPr>
          <w:rFonts w:ascii="Avenir Book" w:hAnsi="Avenir Book"/>
          <w:sz w:val="19"/>
          <w:szCs w:val="19"/>
        </w:rPr>
        <w:t xml:space="preserve"> Partnerships will also minimize potential “turf” issues (e.g., presumed ownership of a particular region or population of students) that often keep </w:t>
      </w:r>
      <w:r w:rsidR="00E77E46">
        <w:rPr>
          <w:rFonts w:ascii="Avenir Book" w:hAnsi="Avenir Book"/>
          <w:sz w:val="19"/>
          <w:szCs w:val="19"/>
        </w:rPr>
        <w:t>people</w:t>
      </w:r>
      <w:r w:rsidR="00E77E46" w:rsidRPr="006556A6">
        <w:rPr>
          <w:rFonts w:ascii="Avenir Book" w:hAnsi="Avenir Book"/>
          <w:sz w:val="19"/>
          <w:szCs w:val="19"/>
        </w:rPr>
        <w:t xml:space="preserve"> </w:t>
      </w:r>
      <w:r w:rsidRPr="006556A6">
        <w:rPr>
          <w:rFonts w:ascii="Avenir Book" w:hAnsi="Avenir Book"/>
          <w:sz w:val="19"/>
          <w:szCs w:val="19"/>
        </w:rPr>
        <w:t>from working together or sharing information. Similarly, partnerships will expand collective responsibility for students’ success (e.g., between districts and higher education), so that strategies and solutions are jointly developed and implemented.</w:t>
      </w:r>
    </w:p>
    <w:p w14:paraId="20F9D29B" w14:textId="255AC015" w:rsidR="007B46D3" w:rsidRPr="00F11E44" w:rsidRDefault="003D77F4" w:rsidP="00D1620E">
      <w:pPr>
        <w:pStyle w:val="ListParagraph"/>
        <w:numPr>
          <w:ilvl w:val="0"/>
          <w:numId w:val="9"/>
        </w:numPr>
        <w:spacing w:before="40" w:after="40"/>
        <w:ind w:left="547"/>
        <w:contextualSpacing w:val="0"/>
        <w:jc w:val="both"/>
        <w:rPr>
          <w:rFonts w:ascii="Avenir Book" w:hAnsi="Avenir Book"/>
          <w:sz w:val="19"/>
          <w:szCs w:val="19"/>
        </w:rPr>
        <w:sectPr w:rsidR="007B46D3" w:rsidRPr="00F11E44" w:rsidSect="00F11E44">
          <w:pgSz w:w="12240" w:h="15840"/>
          <w:pgMar w:top="1152" w:right="1440" w:bottom="1152" w:left="1440" w:header="720" w:footer="720" w:gutter="0"/>
          <w:cols w:space="720"/>
          <w:docGrid w:linePitch="360"/>
        </w:sectPr>
      </w:pPr>
      <w:r w:rsidRPr="006556A6">
        <w:rPr>
          <w:rFonts w:ascii="Avenir Book" w:hAnsi="Avenir Book"/>
          <w:noProof/>
          <w:sz w:val="19"/>
          <w:szCs w:val="19"/>
        </w:rPr>
        <mc:AlternateContent>
          <mc:Choice Requires="wps">
            <w:drawing>
              <wp:anchor distT="0" distB="0" distL="114300" distR="114300" simplePos="0" relativeHeight="251682816" behindDoc="0" locked="0" layoutInCell="1" allowOverlap="1" wp14:anchorId="547A4E40" wp14:editId="78384A03">
                <wp:simplePos x="0" y="0"/>
                <wp:positionH relativeFrom="margin">
                  <wp:posOffset>-177165</wp:posOffset>
                </wp:positionH>
                <wp:positionV relativeFrom="margin">
                  <wp:posOffset>6929120</wp:posOffset>
                </wp:positionV>
                <wp:extent cx="6629400" cy="1600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629400" cy="1600200"/>
                        </a:xfrm>
                        <a:prstGeom prst="rect">
                          <a:avLst/>
                        </a:prstGeom>
                        <a:noFill/>
                        <a:ln>
                          <a:solidFill>
                            <a:srgbClr val="0E193B"/>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4060A6" w14:textId="77777777" w:rsidR="00282362" w:rsidRPr="006556A6" w:rsidRDefault="00282362" w:rsidP="006556A6">
                            <w:pPr>
                              <w:spacing w:before="40" w:after="40" w:line="264" w:lineRule="auto"/>
                              <w:rPr>
                                <w:rFonts w:ascii="Avenir Book" w:hAnsi="Avenir Book"/>
                                <w:b/>
                                <w:sz w:val="18"/>
                                <w:szCs w:val="18"/>
                              </w:rPr>
                            </w:pPr>
                            <w:r w:rsidRPr="006556A6">
                              <w:rPr>
                                <w:rFonts w:ascii="Avenir Book" w:hAnsi="Avenir Book"/>
                                <w:b/>
                                <w:sz w:val="18"/>
                                <w:szCs w:val="18"/>
                              </w:rPr>
                              <w:t>Core Recommendations for an integrated Research, Policy, and Advocacy Agenda</w:t>
                            </w:r>
                          </w:p>
                          <w:p w14:paraId="71C8AE72" w14:textId="707B8222" w:rsidR="00282362" w:rsidRPr="006556A6" w:rsidRDefault="00282362" w:rsidP="006556A6">
                            <w:pPr>
                              <w:pStyle w:val="ListParagraph"/>
                              <w:numPr>
                                <w:ilvl w:val="0"/>
                                <w:numId w:val="13"/>
                              </w:numPr>
                              <w:spacing w:before="40" w:after="40"/>
                              <w:ind w:left="547"/>
                              <w:contextualSpacing w:val="0"/>
                              <w:rPr>
                                <w:rFonts w:ascii="Avenir Book" w:hAnsi="Avenir Book"/>
                                <w:sz w:val="18"/>
                                <w:szCs w:val="18"/>
                              </w:rPr>
                            </w:pPr>
                            <w:r>
                              <w:rPr>
                                <w:rFonts w:ascii="Avenir Book" w:hAnsi="Avenir Book"/>
                                <w:b/>
                                <w:sz w:val="18"/>
                                <w:szCs w:val="18"/>
                              </w:rPr>
                              <w:t xml:space="preserve">Develop and actively share </w:t>
                            </w:r>
                            <w:r w:rsidRPr="006556A6">
                              <w:rPr>
                                <w:rFonts w:ascii="Avenir Book" w:hAnsi="Avenir Book"/>
                                <w:b/>
                                <w:sz w:val="18"/>
                                <w:szCs w:val="18"/>
                              </w:rPr>
                              <w:t>a vertically aligned portfolio of supports, strategies, and/or programs</w:t>
                            </w:r>
                            <w:r w:rsidRPr="006556A6">
                              <w:rPr>
                                <w:rFonts w:ascii="Avenir Book" w:hAnsi="Avenir Book"/>
                                <w:sz w:val="18"/>
                                <w:szCs w:val="18"/>
                              </w:rPr>
                              <w:t xml:space="preserve"> that can be used in Massachusetts to better address the challenges identified through data and research.</w:t>
                            </w:r>
                          </w:p>
                          <w:p w14:paraId="3AD94C11" w14:textId="78B51207" w:rsidR="00282362" w:rsidRPr="006556A6" w:rsidRDefault="00282362" w:rsidP="006556A6">
                            <w:pPr>
                              <w:pStyle w:val="ListParagraph"/>
                              <w:numPr>
                                <w:ilvl w:val="0"/>
                                <w:numId w:val="13"/>
                              </w:numPr>
                              <w:spacing w:before="40" w:after="40"/>
                              <w:ind w:left="547"/>
                              <w:contextualSpacing w:val="0"/>
                              <w:rPr>
                                <w:rFonts w:ascii="Avenir Book" w:hAnsi="Avenir Book"/>
                                <w:sz w:val="18"/>
                                <w:szCs w:val="18"/>
                              </w:rPr>
                            </w:pPr>
                            <w:r w:rsidRPr="006556A6">
                              <w:rPr>
                                <w:rFonts w:ascii="Avenir Book" w:hAnsi="Avenir Book"/>
                                <w:b/>
                                <w:sz w:val="18"/>
                                <w:szCs w:val="18"/>
                              </w:rPr>
                              <w:t>Provide significant funding</w:t>
                            </w:r>
                            <w:r w:rsidRPr="006556A6">
                              <w:rPr>
                                <w:rFonts w:ascii="Avenir Book" w:hAnsi="Avenir Book"/>
                                <w:sz w:val="18"/>
                                <w:szCs w:val="18"/>
                              </w:rPr>
                              <w:t xml:space="preserve">, modeled after RTTT approach (to leverage changes in policy, strategies, and partnerships) </w:t>
                            </w:r>
                            <w:r w:rsidRPr="006556A6">
                              <w:rPr>
                                <w:rFonts w:ascii="Avenir Book" w:hAnsi="Avenir Book"/>
                                <w:b/>
                                <w:sz w:val="18"/>
                                <w:szCs w:val="18"/>
                              </w:rPr>
                              <w:t xml:space="preserve">that incentivizes a regional, vertically integrated, collaborative, </w:t>
                            </w:r>
                            <w:r>
                              <w:rPr>
                                <w:rFonts w:ascii="Avenir Book" w:hAnsi="Avenir Book"/>
                                <w:b/>
                                <w:sz w:val="18"/>
                                <w:szCs w:val="18"/>
                              </w:rPr>
                              <w:t>and</w:t>
                            </w:r>
                            <w:r w:rsidRPr="006556A6">
                              <w:rPr>
                                <w:rFonts w:ascii="Avenir Book" w:hAnsi="Avenir Book"/>
                                <w:b/>
                                <w:sz w:val="18"/>
                                <w:szCs w:val="18"/>
                              </w:rPr>
                              <w:t xml:space="preserve"> fiscally sustainable approach</w:t>
                            </w:r>
                            <w:r w:rsidRPr="006556A6">
                              <w:rPr>
                                <w:rFonts w:ascii="Avenir Book" w:hAnsi="Avenir Book"/>
                                <w:sz w:val="18"/>
                                <w:szCs w:val="18"/>
                              </w:rPr>
                              <w:t xml:space="preserve"> to ensuring every student is far better supported to persist in a successful trajectory from public school, through post-secondary, towards gainful employment. </w:t>
                            </w:r>
                          </w:p>
                          <w:p w14:paraId="3D47FD5F" w14:textId="77777777" w:rsidR="00282362" w:rsidRPr="006556A6" w:rsidRDefault="00282362" w:rsidP="006556A6">
                            <w:pPr>
                              <w:pStyle w:val="ListParagraph"/>
                              <w:numPr>
                                <w:ilvl w:val="0"/>
                                <w:numId w:val="13"/>
                              </w:numPr>
                              <w:spacing w:before="40" w:after="40"/>
                              <w:ind w:left="547"/>
                              <w:contextualSpacing w:val="0"/>
                              <w:rPr>
                                <w:rFonts w:ascii="Avenir Book" w:hAnsi="Avenir Book"/>
                                <w:sz w:val="18"/>
                                <w:szCs w:val="18"/>
                              </w:rPr>
                            </w:pPr>
                            <w:r w:rsidRPr="006556A6">
                              <w:rPr>
                                <w:rFonts w:ascii="Avenir Book" w:hAnsi="Avenir Book"/>
                                <w:b/>
                                <w:sz w:val="18"/>
                                <w:szCs w:val="18"/>
                              </w:rPr>
                              <w:t xml:space="preserve">Support the development of innovative strategies </w:t>
                            </w:r>
                            <w:r w:rsidRPr="006556A6">
                              <w:rPr>
                                <w:rFonts w:ascii="Avenir Book" w:hAnsi="Avenir Book"/>
                                <w:sz w:val="18"/>
                                <w:szCs w:val="18"/>
                              </w:rPr>
                              <w:t>that transcend traditional institutional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0" type="#_x0000_t202" style="position:absolute;left:0;text-align:left;margin-left:-13.9pt;margin-top:545.6pt;width:522pt;height:12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A45OgCAAA/BgAADgAAAGRycy9lMm9Eb2MueG1srFTfb9MwEH5H4n+w/N4lKVm3RkunrKMIadom&#10;NrRn13HaCMc2ttumIP537pykK4MHhnhJznfn+/F957u4bBtJtsK6WqucJicxJUJxXdZqldPPj4vR&#10;OSXOM1UyqZXI6V44ejl7++ZiZzIx1mstS2EJBFEu25mcrr03WRQ5vhYNcyfaCAXGStuGeTjaVVRa&#10;toPojYzGcTyJdtqWxmounAPtdWeksxC/qgT3d1XlhCcyp1CbD18bvkv8RrMLlq0sM+ua92Wwf6ii&#10;YbWCpIdQ18wzsrH1b6GamlvtdOVPuG4iXVU1F6EH6CaJX3TzsGZGhF4AHGcOMLn/F5bfbu8tqcuc&#10;TihRrAGKHkXryZVuyQTR2RmXgdODATffghpYHvQOlNh0W9kG/9AOATvgvD9gi8E4KCeT8TSNwcTB&#10;lkziGNjDONHzdWOd/yB0Q1DIqQXyAqZse+N85zq4YDalF7WUgUCpUOG0rEvUhYNdLefSki1D5t8n&#10;03dXfbojN0jeXRVhVLo0LIOaQcQoWH2g8fv89GxcnJ1OR5PiNBmlSXw+Kop4PLpeFHERp4v5NL36&#10;AeU2LEmzHQyUgXFEKAGyhWSrnjw0/x17DeO/zHqSRGHKOiAgcMBuKDVCnjo+guT3UmADUn0SFfAb&#10;aAm44MsSB2QY50L5wGgAA7zRqwIUX3Ox9w+QBShfc7kDf8islT9cbmqlbZiBsBCeyy6/DCVXnT+A&#10;cdQ3ir5dtmGw02Fcl7rcwxRb3W0BZ/iihkm7Yc7fMwvPHqYTVpm/g08l9S6nupcoWWv77U969Ac+&#10;wUoJsp5T93XDrKBEflTwTqdJmuLeCYcUZggO9tiyPLaoTTPXMK8JLE3Dg4j+Xg5iZXXzBBuvwKxg&#10;YopD7pz6QZz7brnBxuSiKIITbBrD/I16MBxDI0n4jh7bJ2ZN/9g8DNKtHhYOy168uc4XbypdbLyu&#10;6vAgEecO1R5/2FJhLPuNimvw+By8nvf+7CcAAAD//wMAUEsDBBQABgAIAAAAIQBECtcs4wAAAA4B&#10;AAAPAAAAZHJzL2Rvd25yZXYueG1sTI/BTsMwEETvSPyDtUjcWjsptCXEqUoQVQ9wIOXCzU22cdTY&#10;jmy3DX/P9gS3Wc1o9k2+Gk3PzuhD56yEZCqAoa1d09lWwtfubbIEFqKyjeqdRQk/GGBV3N7kKmvc&#10;xX7iuYotoxIbMiVBxzhknIdao1Fh6ga05B2cNyrS6VveeHWhctPzVIg5N6qz9EGrAUuN9bE6GQnD&#10;4+ao/evL+mO7KN83+N3pQ1lJeX83rp+BRRzjXxiu+IQOBTHt3ck2gfUSJumC0CMZ4ilJgV0jIpmT&#10;2pOaPcxS4EXO/88ofgEAAP//AwBQSwECLQAUAAYACAAAACEA5JnDwPsAAADhAQAAEwAAAAAAAAAA&#10;AAAAAAAAAAAAW0NvbnRlbnRfVHlwZXNdLnhtbFBLAQItABQABgAIAAAAIQAjsmrh1wAAAJQBAAAL&#10;AAAAAAAAAAAAAAAAACwBAABfcmVscy8ucmVsc1BLAQItABQABgAIAAAAIQBK8Djk6AIAAD8GAAAO&#10;AAAAAAAAAAAAAAAAACwCAABkcnMvZTJvRG9jLnhtbFBLAQItABQABgAIAAAAIQBECtcs4wAAAA4B&#10;AAAPAAAAAAAAAAAAAAAAAEAFAABkcnMvZG93bnJldi54bWxQSwUGAAAAAAQABADzAAAAUAYAAAAA&#10;" filled="f" strokecolor="#0e193b">
                <v:textbox>
                  <w:txbxContent>
                    <w:p w14:paraId="654060A6" w14:textId="77777777" w:rsidR="00282362" w:rsidRPr="006556A6" w:rsidRDefault="00282362" w:rsidP="006556A6">
                      <w:pPr>
                        <w:spacing w:before="40" w:after="40" w:line="264" w:lineRule="auto"/>
                        <w:rPr>
                          <w:rFonts w:ascii="Avenir Book" w:hAnsi="Avenir Book"/>
                          <w:b/>
                          <w:sz w:val="18"/>
                          <w:szCs w:val="18"/>
                        </w:rPr>
                      </w:pPr>
                      <w:r w:rsidRPr="006556A6">
                        <w:rPr>
                          <w:rFonts w:ascii="Avenir Book" w:hAnsi="Avenir Book"/>
                          <w:b/>
                          <w:sz w:val="18"/>
                          <w:szCs w:val="18"/>
                        </w:rPr>
                        <w:t>Core Recommendations for an integrated Research, Policy, and Advocacy Agenda</w:t>
                      </w:r>
                    </w:p>
                    <w:p w14:paraId="71C8AE72" w14:textId="707B8222" w:rsidR="00282362" w:rsidRPr="006556A6" w:rsidRDefault="00282362" w:rsidP="006556A6">
                      <w:pPr>
                        <w:pStyle w:val="ListParagraph"/>
                        <w:numPr>
                          <w:ilvl w:val="0"/>
                          <w:numId w:val="13"/>
                        </w:numPr>
                        <w:spacing w:before="40" w:after="40"/>
                        <w:ind w:left="547"/>
                        <w:contextualSpacing w:val="0"/>
                        <w:rPr>
                          <w:rFonts w:ascii="Avenir Book" w:hAnsi="Avenir Book"/>
                          <w:sz w:val="18"/>
                          <w:szCs w:val="18"/>
                        </w:rPr>
                      </w:pPr>
                      <w:r>
                        <w:rPr>
                          <w:rFonts w:ascii="Avenir Book" w:hAnsi="Avenir Book"/>
                          <w:b/>
                          <w:sz w:val="18"/>
                          <w:szCs w:val="18"/>
                        </w:rPr>
                        <w:t xml:space="preserve">Develop and actively share </w:t>
                      </w:r>
                      <w:r w:rsidRPr="006556A6">
                        <w:rPr>
                          <w:rFonts w:ascii="Avenir Book" w:hAnsi="Avenir Book"/>
                          <w:b/>
                          <w:sz w:val="18"/>
                          <w:szCs w:val="18"/>
                        </w:rPr>
                        <w:t>a vertically aligned portfolio of supports, strategies, and/or programs</w:t>
                      </w:r>
                      <w:r w:rsidRPr="006556A6">
                        <w:rPr>
                          <w:rFonts w:ascii="Avenir Book" w:hAnsi="Avenir Book"/>
                          <w:sz w:val="18"/>
                          <w:szCs w:val="18"/>
                        </w:rPr>
                        <w:t xml:space="preserve"> that can be used in Massachusetts to better address the challenges identified through data and research.</w:t>
                      </w:r>
                    </w:p>
                    <w:p w14:paraId="3AD94C11" w14:textId="78B51207" w:rsidR="00282362" w:rsidRPr="006556A6" w:rsidRDefault="00282362" w:rsidP="006556A6">
                      <w:pPr>
                        <w:pStyle w:val="ListParagraph"/>
                        <w:numPr>
                          <w:ilvl w:val="0"/>
                          <w:numId w:val="13"/>
                        </w:numPr>
                        <w:spacing w:before="40" w:after="40"/>
                        <w:ind w:left="547"/>
                        <w:contextualSpacing w:val="0"/>
                        <w:rPr>
                          <w:rFonts w:ascii="Avenir Book" w:hAnsi="Avenir Book"/>
                          <w:sz w:val="18"/>
                          <w:szCs w:val="18"/>
                        </w:rPr>
                      </w:pPr>
                      <w:r w:rsidRPr="006556A6">
                        <w:rPr>
                          <w:rFonts w:ascii="Avenir Book" w:hAnsi="Avenir Book"/>
                          <w:b/>
                          <w:sz w:val="18"/>
                          <w:szCs w:val="18"/>
                        </w:rPr>
                        <w:t>Provide significant funding</w:t>
                      </w:r>
                      <w:r w:rsidRPr="006556A6">
                        <w:rPr>
                          <w:rFonts w:ascii="Avenir Book" w:hAnsi="Avenir Book"/>
                          <w:sz w:val="18"/>
                          <w:szCs w:val="18"/>
                        </w:rPr>
                        <w:t xml:space="preserve">, modeled after RTTT approach (to leverage changes in policy, strategies, and partnerships) </w:t>
                      </w:r>
                      <w:r w:rsidRPr="006556A6">
                        <w:rPr>
                          <w:rFonts w:ascii="Avenir Book" w:hAnsi="Avenir Book"/>
                          <w:b/>
                          <w:sz w:val="18"/>
                          <w:szCs w:val="18"/>
                        </w:rPr>
                        <w:t xml:space="preserve">that incentivizes a regional, vertically integrated, collaborative, </w:t>
                      </w:r>
                      <w:r>
                        <w:rPr>
                          <w:rFonts w:ascii="Avenir Book" w:hAnsi="Avenir Book"/>
                          <w:b/>
                          <w:sz w:val="18"/>
                          <w:szCs w:val="18"/>
                        </w:rPr>
                        <w:t>and</w:t>
                      </w:r>
                      <w:r w:rsidRPr="006556A6">
                        <w:rPr>
                          <w:rFonts w:ascii="Avenir Book" w:hAnsi="Avenir Book"/>
                          <w:b/>
                          <w:sz w:val="18"/>
                          <w:szCs w:val="18"/>
                        </w:rPr>
                        <w:t xml:space="preserve"> fiscally sustainable approach</w:t>
                      </w:r>
                      <w:r w:rsidRPr="006556A6">
                        <w:rPr>
                          <w:rFonts w:ascii="Avenir Book" w:hAnsi="Avenir Book"/>
                          <w:sz w:val="18"/>
                          <w:szCs w:val="18"/>
                        </w:rPr>
                        <w:t xml:space="preserve"> to ensuring every student is far better supported to persist in a successful trajectory from public school, through post-secondary, towards gainful employment. </w:t>
                      </w:r>
                    </w:p>
                    <w:p w14:paraId="3D47FD5F" w14:textId="77777777" w:rsidR="00282362" w:rsidRPr="006556A6" w:rsidRDefault="00282362" w:rsidP="006556A6">
                      <w:pPr>
                        <w:pStyle w:val="ListParagraph"/>
                        <w:numPr>
                          <w:ilvl w:val="0"/>
                          <w:numId w:val="13"/>
                        </w:numPr>
                        <w:spacing w:before="40" w:after="40"/>
                        <w:ind w:left="547"/>
                        <w:contextualSpacing w:val="0"/>
                        <w:rPr>
                          <w:rFonts w:ascii="Avenir Book" w:hAnsi="Avenir Book"/>
                          <w:sz w:val="18"/>
                          <w:szCs w:val="18"/>
                        </w:rPr>
                      </w:pPr>
                      <w:r w:rsidRPr="006556A6">
                        <w:rPr>
                          <w:rFonts w:ascii="Avenir Book" w:hAnsi="Avenir Book"/>
                          <w:b/>
                          <w:sz w:val="18"/>
                          <w:szCs w:val="18"/>
                        </w:rPr>
                        <w:t xml:space="preserve">Support the development of innovative strategies </w:t>
                      </w:r>
                      <w:r w:rsidRPr="006556A6">
                        <w:rPr>
                          <w:rFonts w:ascii="Avenir Book" w:hAnsi="Avenir Book"/>
                          <w:sz w:val="18"/>
                          <w:szCs w:val="18"/>
                        </w:rPr>
                        <w:t>that transcend traditional institutional boundaries.</w:t>
                      </w:r>
                    </w:p>
                  </w:txbxContent>
                </v:textbox>
                <w10:wrap type="square" anchorx="margin" anchory="margin"/>
              </v:shape>
            </w:pict>
          </mc:Fallback>
        </mc:AlternateContent>
      </w:r>
      <w:r w:rsidR="006556A6" w:rsidRPr="006556A6">
        <w:rPr>
          <w:rFonts w:ascii="Avenir Book" w:hAnsi="Avenir Book"/>
          <w:b/>
          <w:sz w:val="19"/>
          <w:szCs w:val="19"/>
        </w:rPr>
        <w:t>Create</w:t>
      </w:r>
      <w:r w:rsidR="006556A6" w:rsidRPr="006556A6">
        <w:rPr>
          <w:rFonts w:ascii="Avenir Book" w:hAnsi="Avenir Book"/>
          <w:sz w:val="19"/>
          <w:szCs w:val="19"/>
        </w:rPr>
        <w:t xml:space="preserve"> </w:t>
      </w:r>
      <w:r w:rsidR="006556A6" w:rsidRPr="006556A6">
        <w:rPr>
          <w:rFonts w:ascii="Avenir Book" w:hAnsi="Avenir Book"/>
          <w:b/>
          <w:sz w:val="19"/>
          <w:szCs w:val="19"/>
        </w:rPr>
        <w:t xml:space="preserve">shared accountability for performance: </w:t>
      </w:r>
      <w:r w:rsidR="006556A6" w:rsidRPr="006556A6">
        <w:rPr>
          <w:rFonts w:ascii="Avenir Book" w:hAnsi="Avenir Book"/>
          <w:sz w:val="19"/>
          <w:szCs w:val="19"/>
        </w:rPr>
        <w:t xml:space="preserve">Formalizing partnerships and shared performance agreements among existing institutions (e.g., districts, community colleges, and universities) for the performance of students will strengthen shared accountability. Likewise, developing shared performance goals among service providers and between service providers and </w:t>
      </w:r>
      <w:r w:rsidR="00F11E44">
        <w:rPr>
          <w:rFonts w:ascii="Avenir Book" w:hAnsi="Avenir Book"/>
          <w:sz w:val="19"/>
          <w:szCs w:val="19"/>
        </w:rPr>
        <w:t>IHEs will promote joint action.</w:t>
      </w:r>
    </w:p>
    <w:p w14:paraId="2F781595" w14:textId="77777777" w:rsidR="00E005F5" w:rsidRDefault="00E005F5" w:rsidP="007B46D3">
      <w:pPr>
        <w:rPr>
          <w:rFonts w:ascii="Avenir Book" w:hAnsi="Avenir Book"/>
          <w:b/>
          <w:color w:val="17365D" w:themeColor="text2" w:themeShade="BF"/>
          <w:sz w:val="20"/>
        </w:rPr>
      </w:pPr>
    </w:p>
    <w:p w14:paraId="00E3069D" w14:textId="1D02B741" w:rsidR="007B46D3" w:rsidRPr="00361DF3" w:rsidRDefault="00774F7C" w:rsidP="007B46D3">
      <w:pPr>
        <w:rPr>
          <w:rFonts w:ascii="Avenir Book" w:hAnsi="Avenir Book"/>
          <w:b/>
          <w:color w:val="17365D" w:themeColor="text2" w:themeShade="BF"/>
          <w:sz w:val="20"/>
        </w:rPr>
      </w:pPr>
      <w:r w:rsidRPr="00361DF3">
        <w:rPr>
          <w:rFonts w:ascii="Avenir Book" w:hAnsi="Avenir Book"/>
          <w:noProof/>
          <w:color w:val="17365D" w:themeColor="text2" w:themeShade="BF"/>
          <w:sz w:val="20"/>
        </w:rPr>
        <mc:AlternateContent>
          <mc:Choice Requires="wps">
            <w:drawing>
              <wp:anchor distT="0" distB="0" distL="114300" distR="114300" simplePos="0" relativeHeight="251686912" behindDoc="0" locked="0" layoutInCell="1" allowOverlap="1" wp14:anchorId="05A5A336" wp14:editId="5E9DE045">
                <wp:simplePos x="0" y="0"/>
                <wp:positionH relativeFrom="column">
                  <wp:posOffset>-85725</wp:posOffset>
                </wp:positionH>
                <wp:positionV relativeFrom="paragraph">
                  <wp:posOffset>304165</wp:posOffset>
                </wp:positionV>
                <wp:extent cx="2628900" cy="35083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3508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C0573D" w14:textId="77777777" w:rsidR="00282362" w:rsidRPr="00774F7C" w:rsidRDefault="00282362" w:rsidP="007B46D3">
                            <w:pPr>
                              <w:spacing w:before="60" w:after="60"/>
                              <w:rPr>
                                <w:rFonts w:ascii="Avenir Book" w:hAnsi="Avenir Book"/>
                                <w:b/>
                                <w:sz w:val="16"/>
                                <w:szCs w:val="16"/>
                              </w:rPr>
                            </w:pPr>
                            <w:r w:rsidRPr="00774F7C">
                              <w:rPr>
                                <w:rFonts w:ascii="Avenir Book" w:hAnsi="Avenir Book"/>
                                <w:b/>
                                <w:sz w:val="16"/>
                                <w:szCs w:val="16"/>
                              </w:rPr>
                              <w:t>Mass Insight Education</w:t>
                            </w:r>
                          </w:p>
                          <w:p w14:paraId="35DFA9B6"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William Guenther, CEO and Founder</w:t>
                            </w:r>
                          </w:p>
                          <w:p w14:paraId="607E69D5"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Justin Cohen, President, Mass Insight Education</w:t>
                            </w:r>
                          </w:p>
                          <w:p w14:paraId="6CAEEB7D" w14:textId="77777777" w:rsidR="00282362" w:rsidRPr="00774F7C" w:rsidRDefault="00282362" w:rsidP="007B46D3">
                            <w:pPr>
                              <w:spacing w:before="60" w:after="60"/>
                              <w:ind w:left="180"/>
                              <w:rPr>
                                <w:rFonts w:ascii="Avenir Book" w:hAnsi="Avenir Book"/>
                                <w:sz w:val="16"/>
                                <w:szCs w:val="16"/>
                              </w:rPr>
                            </w:pPr>
                          </w:p>
                          <w:p w14:paraId="0D8D15D2" w14:textId="77777777" w:rsidR="00282362" w:rsidRPr="00774F7C" w:rsidRDefault="00282362" w:rsidP="007B46D3">
                            <w:pPr>
                              <w:spacing w:before="60" w:after="60"/>
                              <w:rPr>
                                <w:rFonts w:ascii="Avenir Book" w:hAnsi="Avenir Book"/>
                                <w:b/>
                                <w:sz w:val="16"/>
                                <w:szCs w:val="16"/>
                              </w:rPr>
                            </w:pPr>
                            <w:r w:rsidRPr="00774F7C">
                              <w:rPr>
                                <w:rFonts w:ascii="Avenir Book" w:hAnsi="Avenir Book"/>
                                <w:b/>
                                <w:sz w:val="16"/>
                                <w:szCs w:val="16"/>
                              </w:rPr>
                              <w:t>Research Advisory Group</w:t>
                            </w:r>
                          </w:p>
                          <w:p w14:paraId="788AD30E"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William Corrin, Deputy Director, K-12 Policy Area, MDRC</w:t>
                            </w:r>
                          </w:p>
                          <w:p w14:paraId="00CFC204"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Jonathan Cowan, Chief Research, Design and Innovation Officer, KIPP</w:t>
                            </w:r>
                          </w:p>
                          <w:p w14:paraId="3D52C5BB"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Ronald Ferguson, Harvard University</w:t>
                            </w:r>
                          </w:p>
                          <w:p w14:paraId="2B786C34"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 xml:space="preserve">Jane </w:t>
                            </w:r>
                            <w:proofErr w:type="spellStart"/>
                            <w:r w:rsidRPr="00774F7C">
                              <w:rPr>
                                <w:rFonts w:ascii="Avenir Book" w:hAnsi="Avenir Book"/>
                                <w:sz w:val="16"/>
                                <w:szCs w:val="16"/>
                              </w:rPr>
                              <w:t>Hannaway</w:t>
                            </w:r>
                            <w:proofErr w:type="spellEnd"/>
                            <w:r w:rsidRPr="00774F7C">
                              <w:rPr>
                                <w:rFonts w:ascii="Avenir Book" w:hAnsi="Avenir Book"/>
                                <w:sz w:val="16"/>
                                <w:szCs w:val="16"/>
                              </w:rPr>
                              <w:t>, Director, CALDER at AIR</w:t>
                            </w:r>
                          </w:p>
                          <w:p w14:paraId="45DBE0F4"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Margaret (Macke) Raymond, Director, CREDO, Stanford University</w:t>
                            </w:r>
                          </w:p>
                          <w:p w14:paraId="1F51D738" w14:textId="77777777" w:rsidR="00282362" w:rsidRPr="00774F7C" w:rsidRDefault="00282362" w:rsidP="007B46D3">
                            <w:pPr>
                              <w:spacing w:before="60" w:after="60"/>
                              <w:rPr>
                                <w:rFonts w:ascii="Avenir Book" w:hAnsi="Avenir Book"/>
                                <w:sz w:val="16"/>
                                <w:szCs w:val="16"/>
                              </w:rPr>
                            </w:pPr>
                          </w:p>
                          <w:p w14:paraId="21BA4C5F" w14:textId="77777777" w:rsidR="00282362" w:rsidRPr="00774F7C" w:rsidRDefault="00282362" w:rsidP="007B46D3">
                            <w:pPr>
                              <w:spacing w:before="60" w:after="60"/>
                              <w:rPr>
                                <w:rFonts w:ascii="Avenir Book" w:hAnsi="Avenir Book"/>
                                <w:b/>
                                <w:sz w:val="16"/>
                                <w:szCs w:val="16"/>
                              </w:rPr>
                            </w:pPr>
                            <w:r w:rsidRPr="00774F7C">
                              <w:rPr>
                                <w:rFonts w:ascii="Avenir Book" w:hAnsi="Avenir Book"/>
                                <w:b/>
                                <w:sz w:val="16"/>
                                <w:szCs w:val="16"/>
                              </w:rPr>
                              <w:t>Forum Planning, Facilitation, and Documentation</w:t>
                            </w:r>
                          </w:p>
                          <w:p w14:paraId="0310A7DD"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Brett Lane, INSTLL</w:t>
                            </w:r>
                          </w:p>
                          <w:p w14:paraId="31048A79"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Chris Unger, INSTLL</w:t>
                            </w:r>
                          </w:p>
                          <w:p w14:paraId="16411EDA"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Lilian Wu, Mass Insight Education</w:t>
                            </w:r>
                          </w:p>
                          <w:p w14:paraId="5B4941F9"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Carol Relph, Mass Insight Education</w:t>
                            </w:r>
                          </w:p>
                          <w:p w14:paraId="2474D0D0" w14:textId="77777777" w:rsidR="00282362" w:rsidRPr="00774F7C" w:rsidRDefault="00282362" w:rsidP="007B46D3">
                            <w:pPr>
                              <w:spacing w:before="60" w:after="60"/>
                              <w:ind w:left="180"/>
                              <w:rPr>
                                <w:rFonts w:ascii="Avenir Book" w:hAnsi="Avenir Book"/>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1" type="#_x0000_t202" style="position:absolute;margin-left:-6.7pt;margin-top:23.95pt;width:207pt;height:27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ph9ECAAAW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5xj&#10;pIiEFj2y1qMr3aI8oLM1rgCnBwNuvgU1dLnXO1CGoltuZfhDOQjsgPPugG0IRkE5PBuOJymYKNhO&#10;R+n49HwU4iQv1411/hPTEgWhxBaaFzElmxvnO9feJbym9LwRIjZQqFcKiNlpWGRAd5sUkAqIwTMk&#10;FbvzPBudD6vz0WRwVo2yQZ6l40FVpcPB9bxKqzSfzyb51U/IQpIsL7bAEwMsCwgBEnNBlvueBPPf&#10;NUUS+orCWZZE8nT1QeAISZ9qEuDvYI6S3wkWChDqC+PQtoh2UMSBYTNh0YYA1QmlTPnYqAgGeAcv&#10;DoC95+LeP0IWoXzP5Q78/mWt/OGybJS2sbVv0q6/9Snzzh/AOKo7iL5dtJGvkT1Bs9D1DshpdTfc&#10;ztB5AwS6Ic7fEwvTDKSDDeXv4MOF3pZY7yWMVtr++JM++EM/wYpR6HqJ3fc1sQwj8VnB+E2yPA/r&#10;JB5y4BAc7LFlcWxRaznT0JUMdqGhUQz+XvQit1o+wSKrwqtgIorC2yX2vTjz3c6CRUhZVUUnWCCG&#10;+Bv1YGgIHZoUxuOxfSLW7GfIA5Fudb9HSPFmlDrfcFPpau01b+KcvaC6xx+WT6TlflGG7XZ8jl4v&#10;63z6CwAA//8DAFBLAwQUAAYACAAAACEATM1dnt0AAAAKAQAADwAAAGRycy9kb3ducmV2LnhtbEyP&#10;wU7DMBBE70j8g7VI3Fq7EFoasqkQiCuIQpG4ufE2iYjXUew24e9ZTnBczdPM22Iz+U6daIhtYITF&#10;3IAiroJruUZ4f3ua3YKKybKzXWBC+KYIm/L8rLC5CyO/0mmbaiUlHHOL0KTU51rHqiFv4zz0xJId&#10;wuBtknOotRvsKOW+01fGLLW3LctCY3t6aKj62h49wu758PmRmZf60d/0Y5iMZr/WiJcX0/0dqERT&#10;+oPhV1/UoRSnfTiyi6pDmC2uM0ERstUalACZzIHaIyyNyUCXhf7/QvkDAAD//wMAUEsBAi0AFAAG&#10;AAgAAAAhAOSZw8D7AAAA4QEAABMAAAAAAAAAAAAAAAAAAAAAAFtDb250ZW50X1R5cGVzXS54bWxQ&#10;SwECLQAUAAYACAAAACEAI7Jq4dcAAACUAQAACwAAAAAAAAAAAAAAAAAsAQAAX3JlbHMvLnJlbHNQ&#10;SwECLQAUAAYACAAAACEAn/Uph9ECAAAWBgAADgAAAAAAAAAAAAAAAAAsAgAAZHJzL2Uyb0RvYy54&#10;bWxQSwECLQAUAAYACAAAACEATM1dnt0AAAAKAQAADwAAAAAAAAAAAAAAAAApBQAAZHJzL2Rvd25y&#10;ZXYueG1sUEsFBgAAAAAEAAQA8wAAADMGAAAAAA==&#10;" filled="f" stroked="f">
                <v:textbox>
                  <w:txbxContent>
                    <w:p w14:paraId="68C0573D" w14:textId="77777777" w:rsidR="00282362" w:rsidRPr="00774F7C" w:rsidRDefault="00282362" w:rsidP="007B46D3">
                      <w:pPr>
                        <w:spacing w:before="60" w:after="60"/>
                        <w:rPr>
                          <w:rFonts w:ascii="Avenir Book" w:hAnsi="Avenir Book"/>
                          <w:b/>
                          <w:sz w:val="16"/>
                          <w:szCs w:val="16"/>
                        </w:rPr>
                      </w:pPr>
                      <w:r w:rsidRPr="00774F7C">
                        <w:rPr>
                          <w:rFonts w:ascii="Avenir Book" w:hAnsi="Avenir Book"/>
                          <w:b/>
                          <w:sz w:val="16"/>
                          <w:szCs w:val="16"/>
                        </w:rPr>
                        <w:t>Mass Insight Education</w:t>
                      </w:r>
                    </w:p>
                    <w:p w14:paraId="35DFA9B6"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William Guenther, CEO and Founder</w:t>
                      </w:r>
                    </w:p>
                    <w:p w14:paraId="607E69D5"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Justin Cohen, President, Mass Insight Education</w:t>
                      </w:r>
                    </w:p>
                    <w:p w14:paraId="6CAEEB7D" w14:textId="77777777" w:rsidR="00282362" w:rsidRPr="00774F7C" w:rsidRDefault="00282362" w:rsidP="007B46D3">
                      <w:pPr>
                        <w:spacing w:before="60" w:after="60"/>
                        <w:ind w:left="180"/>
                        <w:rPr>
                          <w:rFonts w:ascii="Avenir Book" w:hAnsi="Avenir Book"/>
                          <w:sz w:val="16"/>
                          <w:szCs w:val="16"/>
                        </w:rPr>
                      </w:pPr>
                    </w:p>
                    <w:p w14:paraId="0D8D15D2" w14:textId="77777777" w:rsidR="00282362" w:rsidRPr="00774F7C" w:rsidRDefault="00282362" w:rsidP="007B46D3">
                      <w:pPr>
                        <w:spacing w:before="60" w:after="60"/>
                        <w:rPr>
                          <w:rFonts w:ascii="Avenir Book" w:hAnsi="Avenir Book"/>
                          <w:b/>
                          <w:sz w:val="16"/>
                          <w:szCs w:val="16"/>
                        </w:rPr>
                      </w:pPr>
                      <w:r w:rsidRPr="00774F7C">
                        <w:rPr>
                          <w:rFonts w:ascii="Avenir Book" w:hAnsi="Avenir Book"/>
                          <w:b/>
                          <w:sz w:val="16"/>
                          <w:szCs w:val="16"/>
                        </w:rPr>
                        <w:t>Research Advisory Group</w:t>
                      </w:r>
                    </w:p>
                    <w:p w14:paraId="788AD30E"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 xml:space="preserve">William </w:t>
                      </w:r>
                      <w:proofErr w:type="spellStart"/>
                      <w:r w:rsidRPr="00774F7C">
                        <w:rPr>
                          <w:rFonts w:ascii="Avenir Book" w:hAnsi="Avenir Book"/>
                          <w:sz w:val="16"/>
                          <w:szCs w:val="16"/>
                        </w:rPr>
                        <w:t>Corrin</w:t>
                      </w:r>
                      <w:proofErr w:type="spellEnd"/>
                      <w:r w:rsidRPr="00774F7C">
                        <w:rPr>
                          <w:rFonts w:ascii="Avenir Book" w:hAnsi="Avenir Book"/>
                          <w:sz w:val="16"/>
                          <w:szCs w:val="16"/>
                        </w:rPr>
                        <w:t>, Deputy Director, K-12 Policy Area, MDRC</w:t>
                      </w:r>
                    </w:p>
                    <w:p w14:paraId="00CFC204"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Jonathan Cowan, Chief Research, Design and Innovation Officer, KIPP</w:t>
                      </w:r>
                    </w:p>
                    <w:p w14:paraId="3D52C5BB"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Ronald Ferguson, Harvard University</w:t>
                      </w:r>
                    </w:p>
                    <w:p w14:paraId="2B786C34"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 xml:space="preserve">Jane </w:t>
                      </w:r>
                      <w:proofErr w:type="spellStart"/>
                      <w:r w:rsidRPr="00774F7C">
                        <w:rPr>
                          <w:rFonts w:ascii="Avenir Book" w:hAnsi="Avenir Book"/>
                          <w:sz w:val="16"/>
                          <w:szCs w:val="16"/>
                        </w:rPr>
                        <w:t>Hannaway</w:t>
                      </w:r>
                      <w:proofErr w:type="spellEnd"/>
                      <w:r w:rsidRPr="00774F7C">
                        <w:rPr>
                          <w:rFonts w:ascii="Avenir Book" w:hAnsi="Avenir Book"/>
                          <w:sz w:val="16"/>
                          <w:szCs w:val="16"/>
                        </w:rPr>
                        <w:t>, Director, CALDER at AIR</w:t>
                      </w:r>
                    </w:p>
                    <w:p w14:paraId="45DBE0F4"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Margaret (Macke) Raymond, Director, CREDO, Stanford University</w:t>
                      </w:r>
                    </w:p>
                    <w:p w14:paraId="1F51D738" w14:textId="77777777" w:rsidR="00282362" w:rsidRPr="00774F7C" w:rsidRDefault="00282362" w:rsidP="007B46D3">
                      <w:pPr>
                        <w:spacing w:before="60" w:after="60"/>
                        <w:rPr>
                          <w:rFonts w:ascii="Avenir Book" w:hAnsi="Avenir Book"/>
                          <w:sz w:val="16"/>
                          <w:szCs w:val="16"/>
                        </w:rPr>
                      </w:pPr>
                    </w:p>
                    <w:p w14:paraId="21BA4C5F" w14:textId="77777777" w:rsidR="00282362" w:rsidRPr="00774F7C" w:rsidRDefault="00282362" w:rsidP="007B46D3">
                      <w:pPr>
                        <w:spacing w:before="60" w:after="60"/>
                        <w:rPr>
                          <w:rFonts w:ascii="Avenir Book" w:hAnsi="Avenir Book"/>
                          <w:b/>
                          <w:sz w:val="16"/>
                          <w:szCs w:val="16"/>
                        </w:rPr>
                      </w:pPr>
                      <w:r w:rsidRPr="00774F7C">
                        <w:rPr>
                          <w:rFonts w:ascii="Avenir Book" w:hAnsi="Avenir Book"/>
                          <w:b/>
                          <w:sz w:val="16"/>
                          <w:szCs w:val="16"/>
                        </w:rPr>
                        <w:t>Forum Planning, Facilitation, and Documentation</w:t>
                      </w:r>
                    </w:p>
                    <w:p w14:paraId="0310A7DD"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Brett Lane, INSTLL</w:t>
                      </w:r>
                    </w:p>
                    <w:p w14:paraId="31048A79"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Chris Unger, INSTLL</w:t>
                      </w:r>
                    </w:p>
                    <w:p w14:paraId="16411EDA"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Lilian Wu, Mass Insight Education</w:t>
                      </w:r>
                    </w:p>
                    <w:p w14:paraId="5B4941F9"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Carol Relph, Mass Insight Education</w:t>
                      </w:r>
                    </w:p>
                    <w:p w14:paraId="2474D0D0" w14:textId="77777777" w:rsidR="00282362" w:rsidRPr="00774F7C" w:rsidRDefault="00282362" w:rsidP="007B46D3">
                      <w:pPr>
                        <w:spacing w:before="60" w:after="60"/>
                        <w:ind w:left="180"/>
                        <w:rPr>
                          <w:rFonts w:ascii="Avenir Book" w:hAnsi="Avenir Book"/>
                          <w:sz w:val="16"/>
                          <w:szCs w:val="16"/>
                        </w:rPr>
                      </w:pPr>
                    </w:p>
                  </w:txbxContent>
                </v:textbox>
                <w10:wrap type="square"/>
              </v:shape>
            </w:pict>
          </mc:Fallback>
        </mc:AlternateContent>
      </w:r>
      <w:r w:rsidRPr="00361DF3">
        <w:rPr>
          <w:rFonts w:ascii="Avenir Book" w:hAnsi="Avenir Book"/>
          <w:noProof/>
          <w:sz w:val="20"/>
        </w:rPr>
        <mc:AlternateContent>
          <mc:Choice Requires="wps">
            <w:drawing>
              <wp:anchor distT="0" distB="0" distL="114300" distR="114300" simplePos="0" relativeHeight="251687936" behindDoc="0" locked="0" layoutInCell="1" allowOverlap="1" wp14:anchorId="5B35BAA2" wp14:editId="0A7F477B">
                <wp:simplePos x="0" y="0"/>
                <wp:positionH relativeFrom="column">
                  <wp:posOffset>2657475</wp:posOffset>
                </wp:positionH>
                <wp:positionV relativeFrom="paragraph">
                  <wp:posOffset>304800</wp:posOffset>
                </wp:positionV>
                <wp:extent cx="4000500" cy="41935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00500" cy="419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7B8FDC" w14:textId="77777777" w:rsidR="00282362" w:rsidRPr="00774F7C" w:rsidRDefault="00282362" w:rsidP="007B46D3">
                            <w:pPr>
                              <w:rPr>
                                <w:rFonts w:ascii="Avenir Book" w:hAnsi="Avenir Book"/>
                                <w:b/>
                                <w:sz w:val="16"/>
                                <w:szCs w:val="16"/>
                              </w:rPr>
                            </w:pPr>
                            <w:r w:rsidRPr="00774F7C">
                              <w:rPr>
                                <w:rFonts w:ascii="Avenir Book" w:hAnsi="Avenir Book"/>
                                <w:b/>
                                <w:sz w:val="16"/>
                                <w:szCs w:val="16"/>
                              </w:rPr>
                              <w:t>Research Forum (Day One and Two Participants)</w:t>
                            </w:r>
                          </w:p>
                          <w:p w14:paraId="0F4AABAA"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Joan Becker, University of Massachusetts-Boston</w:t>
                            </w:r>
                          </w:p>
                          <w:p w14:paraId="3EA849D6"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Ann Coles, </w:t>
                            </w:r>
                            <w:proofErr w:type="spellStart"/>
                            <w:r w:rsidRPr="00774F7C">
                              <w:rPr>
                                <w:rFonts w:ascii="Avenir Book" w:hAnsi="Avenir Book"/>
                                <w:sz w:val="16"/>
                                <w:szCs w:val="16"/>
                              </w:rPr>
                              <w:t>uAspire</w:t>
                            </w:r>
                            <w:proofErr w:type="spellEnd"/>
                          </w:p>
                          <w:p w14:paraId="59256F9B"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Eve Goldberg, Nellie Mae Education Foundation</w:t>
                            </w:r>
                          </w:p>
                          <w:p w14:paraId="0C37777C" w14:textId="77777777" w:rsidR="00282362" w:rsidRPr="00774F7C" w:rsidRDefault="00282362" w:rsidP="007B46D3">
                            <w:pPr>
                              <w:spacing w:before="60" w:after="60"/>
                              <w:ind w:left="90"/>
                              <w:rPr>
                                <w:rFonts w:ascii="Avenir Book" w:hAnsi="Avenir Book"/>
                                <w:sz w:val="16"/>
                                <w:szCs w:val="16"/>
                              </w:rPr>
                            </w:pPr>
                            <w:proofErr w:type="spellStart"/>
                            <w:r w:rsidRPr="00774F7C">
                              <w:rPr>
                                <w:rFonts w:ascii="Avenir Book" w:hAnsi="Avenir Book"/>
                                <w:sz w:val="16"/>
                                <w:szCs w:val="16"/>
                              </w:rPr>
                              <w:t>Glendean</w:t>
                            </w:r>
                            <w:proofErr w:type="spellEnd"/>
                            <w:r w:rsidRPr="00774F7C">
                              <w:rPr>
                                <w:rFonts w:ascii="Avenir Book" w:hAnsi="Avenir Book"/>
                                <w:sz w:val="16"/>
                                <w:szCs w:val="16"/>
                              </w:rPr>
                              <w:t xml:space="preserve"> Hamilton, Nellie Mae Education Foundation</w:t>
                            </w:r>
                          </w:p>
                          <w:p w14:paraId="46EF9249"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Clarisse </w:t>
                            </w:r>
                            <w:proofErr w:type="spellStart"/>
                            <w:r w:rsidRPr="00774F7C">
                              <w:rPr>
                                <w:rFonts w:ascii="Avenir Book" w:hAnsi="Avenir Book"/>
                                <w:sz w:val="16"/>
                                <w:szCs w:val="16"/>
                              </w:rPr>
                              <w:t>Haxton</w:t>
                            </w:r>
                            <w:proofErr w:type="spellEnd"/>
                            <w:r w:rsidRPr="00774F7C">
                              <w:rPr>
                                <w:rFonts w:ascii="Avenir Book" w:hAnsi="Avenir Book"/>
                                <w:sz w:val="16"/>
                                <w:szCs w:val="16"/>
                              </w:rPr>
                              <w:t>, American Institutes for Research</w:t>
                            </w:r>
                          </w:p>
                          <w:p w14:paraId="6FCBC3DF"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Matt </w:t>
                            </w:r>
                            <w:proofErr w:type="spellStart"/>
                            <w:r w:rsidRPr="00774F7C">
                              <w:rPr>
                                <w:rFonts w:ascii="Avenir Book" w:hAnsi="Avenir Book"/>
                                <w:sz w:val="16"/>
                                <w:szCs w:val="16"/>
                              </w:rPr>
                              <w:t>Holsapple</w:t>
                            </w:r>
                            <w:proofErr w:type="spellEnd"/>
                            <w:r w:rsidRPr="00774F7C">
                              <w:rPr>
                                <w:rFonts w:ascii="Avenir Book" w:hAnsi="Avenir Book"/>
                                <w:sz w:val="16"/>
                                <w:szCs w:val="16"/>
                              </w:rPr>
                              <w:t>, Consortium on Chicago School Research</w:t>
                            </w:r>
                          </w:p>
                          <w:p w14:paraId="77263B8B"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Jessica Howell, College Board</w:t>
                            </w:r>
                          </w:p>
                          <w:p w14:paraId="10C73551"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Laura Knapp, RTI International</w:t>
                            </w:r>
                          </w:p>
                          <w:p w14:paraId="4555149B"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Yolanda </w:t>
                            </w:r>
                            <w:proofErr w:type="spellStart"/>
                            <w:r w:rsidRPr="00774F7C">
                              <w:rPr>
                                <w:rFonts w:ascii="Avenir Book" w:hAnsi="Avenir Book"/>
                                <w:sz w:val="16"/>
                                <w:szCs w:val="16"/>
                              </w:rPr>
                              <w:t>Kodrzycki</w:t>
                            </w:r>
                            <w:proofErr w:type="spellEnd"/>
                            <w:r w:rsidRPr="00774F7C">
                              <w:rPr>
                                <w:rFonts w:ascii="Avenir Book" w:hAnsi="Avenir Book"/>
                                <w:sz w:val="16"/>
                                <w:szCs w:val="16"/>
                              </w:rPr>
                              <w:t>, Federal Reserve Bank of Boston</w:t>
                            </w:r>
                          </w:p>
                          <w:p w14:paraId="6C045047" w14:textId="77777777" w:rsidR="00282362" w:rsidRPr="00774F7C" w:rsidRDefault="00282362" w:rsidP="007B46D3">
                            <w:pPr>
                              <w:spacing w:before="60" w:after="60"/>
                              <w:ind w:left="90"/>
                              <w:rPr>
                                <w:rFonts w:ascii="Avenir Book" w:hAnsi="Avenir Book"/>
                                <w:sz w:val="16"/>
                                <w:szCs w:val="16"/>
                              </w:rPr>
                            </w:pPr>
                            <w:proofErr w:type="spellStart"/>
                            <w:r w:rsidRPr="00774F7C">
                              <w:rPr>
                                <w:rFonts w:ascii="Avenir Book" w:hAnsi="Avenir Book"/>
                                <w:sz w:val="16"/>
                                <w:szCs w:val="16"/>
                              </w:rPr>
                              <w:t>Stig</w:t>
                            </w:r>
                            <w:proofErr w:type="spellEnd"/>
                            <w:r w:rsidRPr="00774F7C">
                              <w:rPr>
                                <w:rFonts w:ascii="Avenir Book" w:hAnsi="Avenir Book"/>
                                <w:sz w:val="16"/>
                                <w:szCs w:val="16"/>
                              </w:rPr>
                              <w:t xml:space="preserve"> </w:t>
                            </w:r>
                            <w:proofErr w:type="spellStart"/>
                            <w:r w:rsidRPr="00774F7C">
                              <w:rPr>
                                <w:rFonts w:ascii="Avenir Book" w:hAnsi="Avenir Book"/>
                                <w:sz w:val="16"/>
                                <w:szCs w:val="16"/>
                              </w:rPr>
                              <w:t>Leschly</w:t>
                            </w:r>
                            <w:proofErr w:type="spellEnd"/>
                            <w:r w:rsidRPr="00774F7C">
                              <w:rPr>
                                <w:rFonts w:ascii="Avenir Book" w:hAnsi="Avenir Book"/>
                                <w:sz w:val="16"/>
                                <w:szCs w:val="16"/>
                              </w:rPr>
                              <w:t>, MATCH Charter School</w:t>
                            </w:r>
                          </w:p>
                          <w:p w14:paraId="7C88A90D"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Gina </w:t>
                            </w:r>
                            <w:proofErr w:type="spellStart"/>
                            <w:r w:rsidRPr="00774F7C">
                              <w:rPr>
                                <w:rFonts w:ascii="Avenir Book" w:hAnsi="Avenir Book"/>
                                <w:sz w:val="16"/>
                                <w:szCs w:val="16"/>
                              </w:rPr>
                              <w:t>Mandracchia</w:t>
                            </w:r>
                            <w:proofErr w:type="spellEnd"/>
                            <w:r w:rsidRPr="00774F7C">
                              <w:rPr>
                                <w:rFonts w:ascii="Avenir Book" w:hAnsi="Avenir Book"/>
                                <w:sz w:val="16"/>
                                <w:szCs w:val="16"/>
                              </w:rPr>
                              <w:t xml:space="preserve">, </w:t>
                            </w:r>
                            <w:proofErr w:type="spellStart"/>
                            <w:r w:rsidRPr="00774F7C">
                              <w:rPr>
                                <w:rFonts w:ascii="Avenir Book" w:hAnsi="Avenir Book"/>
                                <w:sz w:val="16"/>
                                <w:szCs w:val="16"/>
                              </w:rPr>
                              <w:t>Flamboyan</w:t>
                            </w:r>
                            <w:proofErr w:type="spellEnd"/>
                            <w:r w:rsidRPr="00774F7C">
                              <w:rPr>
                                <w:rFonts w:ascii="Avenir Book" w:hAnsi="Avenir Book"/>
                                <w:sz w:val="16"/>
                                <w:szCs w:val="16"/>
                              </w:rPr>
                              <w:t xml:space="preserve"> Foundation</w:t>
                            </w:r>
                          </w:p>
                          <w:p w14:paraId="21CA6244"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Kristin McSwain, Nellie Mae Education Foundation</w:t>
                            </w:r>
                          </w:p>
                          <w:p w14:paraId="6C289EFF"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Tom Mortenson, Pell Institute for the Study of Opportunity in Higher Education</w:t>
                            </w:r>
                          </w:p>
                          <w:p w14:paraId="6D6883BC"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Stafford Peat, New England Board of Higher Education</w:t>
                            </w:r>
                          </w:p>
                          <w:p w14:paraId="5D92C11A"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Janet </w:t>
                            </w:r>
                            <w:proofErr w:type="spellStart"/>
                            <w:r w:rsidRPr="00774F7C">
                              <w:rPr>
                                <w:rFonts w:ascii="Avenir Book" w:hAnsi="Avenir Book"/>
                                <w:sz w:val="16"/>
                                <w:szCs w:val="16"/>
                              </w:rPr>
                              <w:t>Phlegar</w:t>
                            </w:r>
                            <w:proofErr w:type="spellEnd"/>
                            <w:r w:rsidRPr="00774F7C">
                              <w:rPr>
                                <w:rFonts w:ascii="Avenir Book" w:hAnsi="Avenir Book"/>
                                <w:sz w:val="16"/>
                                <w:szCs w:val="16"/>
                              </w:rPr>
                              <w:t>, Board Member, Nellie Mae Foundation</w:t>
                            </w:r>
                          </w:p>
                          <w:p w14:paraId="6206DB62"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Kate Sandel, Massachusetts Department of Elementary and Secondary Education</w:t>
                            </w:r>
                          </w:p>
                          <w:p w14:paraId="3C1B2FBE"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Sara Stoutland, Stoutland Consulting</w:t>
                            </w:r>
                          </w:p>
                          <w:p w14:paraId="7A037080"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Neil Sullivan, Boston Private Industry Council</w:t>
                            </w:r>
                          </w:p>
                          <w:p w14:paraId="70FFCE97"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Joel Vargas, Jobs for the Future</w:t>
                            </w:r>
                          </w:p>
                          <w:p w14:paraId="20A56CDF"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Rebecca </w:t>
                            </w:r>
                            <w:proofErr w:type="spellStart"/>
                            <w:r w:rsidRPr="00774F7C">
                              <w:rPr>
                                <w:rFonts w:ascii="Avenir Book" w:hAnsi="Avenir Book"/>
                                <w:sz w:val="16"/>
                                <w:szCs w:val="16"/>
                              </w:rPr>
                              <w:t>Vichniac</w:t>
                            </w:r>
                            <w:proofErr w:type="spellEnd"/>
                            <w:r w:rsidRPr="00774F7C">
                              <w:rPr>
                                <w:rFonts w:ascii="Avenir Book" w:hAnsi="Avenir Book"/>
                                <w:sz w:val="16"/>
                                <w:szCs w:val="16"/>
                              </w:rPr>
                              <w:t>, KIPP</w:t>
                            </w:r>
                          </w:p>
                          <w:p w14:paraId="054E5DCA"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Mamie Voight, Institute for Higher Education Policy</w:t>
                            </w:r>
                          </w:p>
                          <w:p w14:paraId="2A70B965"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Orlando Watkins, Match Charter Public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2" type="#_x0000_t202" style="position:absolute;margin-left:209.25pt;margin-top:24pt;width:315pt;height:33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eKtI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VlnqbpJAUTBVue&#10;TT9M8oh+8nzdWOc/Mi1REEpsoXkRU7K9cR5SAdfBJbym9KIRIjZQqBcKcOw0LDKgu00KSAXE4BmS&#10;it35MZ+cjauzyXR0Wk2yUZ6l56OqSsej60WVVmm+mE/zq5+QhSRZXuyAJwZYFhACJBaCrPqeBPPf&#10;NUUS+oLCWZZE8nT1QeBY55BqEuDvYI6S3wsWChDqM+PQtoh2UMSBYXNh0ZYA1QmlTPnYqAgGeAcv&#10;DoC95WLvHyGLUL7lcgf+8LJW/nBZNkrb2NpXaddfh5R55w9gHNUdRN8u28jX04GFS13vgZxWd8Pt&#10;DF00QKAb4vw9sTDNQDrYUP4OPlzoXYl1L2G01vb7n/TBH/oJVoxC10vsvm2IZRiJTwrGb5rlQF/k&#10;4yEHDsHBHluWxxa1kXMNXclgFxoaxeDvxSByq+UTLLIqvAomoii8XWI/iHPf7SxYhJRVVXSCBWKI&#10;v1EPhobQoUlhPB7bJ2JNP0MeiHSrhz1Cilej1PmGm0pXG695E+cs4Nyh2uMPyyfSsl+UYbsdn6PX&#10;8zqf/QIAAP//AwBQSwMEFAAGAAgAAAAhAM+5OWfeAAAACwEAAA8AAABkcnMvZG93bnJldi54bWxM&#10;j0FPwzAMhe9I/IfIk7ixZFMHpTSd0BBXEAMm7ZY1XlutcaomW8u/xz2xm+339Py9fD26VlywD40n&#10;DYu5AoFUettQpeH76+0+BRGiIWtaT6jhFwOsi9ub3GTWD/SJl22sBIdQyIyGOsYukzKUNToT5r5D&#10;Yu3oe2cir30lbW8GDnetXCr1IJ1piD/UpsNNjeVpe3Yaft6P+12iPqpXt+oGPypJ7klqfTcbX55B&#10;RBzjvxkmfEaHgpkO/kw2iFZDskhXbOUh5U6TQSXT5aDhUaUJyCKX1x2KPwAAAP//AwBQSwECLQAU&#10;AAYACAAAACEA5JnDwPsAAADhAQAAEwAAAAAAAAAAAAAAAAAAAAAAW0NvbnRlbnRfVHlwZXNdLnht&#10;bFBLAQItABQABgAIAAAAIQAjsmrh1wAAAJQBAAALAAAAAAAAAAAAAAAAACwBAABfcmVscy8ucmVs&#10;c1BLAQItABQABgAIAAAAIQCmMN4q0gIAABYGAAAOAAAAAAAAAAAAAAAAACwCAABkcnMvZTJvRG9j&#10;LnhtbFBLAQItABQABgAIAAAAIQDPuTln3gAAAAsBAAAPAAAAAAAAAAAAAAAAACoFAABkcnMvZG93&#10;bnJldi54bWxQSwUGAAAAAAQABADzAAAANQYAAAAA&#10;" filled="f" stroked="f">
                <v:textbox>
                  <w:txbxContent>
                    <w:p w14:paraId="307B8FDC" w14:textId="77777777" w:rsidR="00282362" w:rsidRPr="00774F7C" w:rsidRDefault="00282362" w:rsidP="007B46D3">
                      <w:pPr>
                        <w:rPr>
                          <w:rFonts w:ascii="Avenir Book" w:hAnsi="Avenir Book"/>
                          <w:b/>
                          <w:sz w:val="16"/>
                          <w:szCs w:val="16"/>
                        </w:rPr>
                      </w:pPr>
                      <w:r w:rsidRPr="00774F7C">
                        <w:rPr>
                          <w:rFonts w:ascii="Avenir Book" w:hAnsi="Avenir Book"/>
                          <w:b/>
                          <w:sz w:val="16"/>
                          <w:szCs w:val="16"/>
                        </w:rPr>
                        <w:t>Research Forum (Day One and Two Participants)</w:t>
                      </w:r>
                    </w:p>
                    <w:p w14:paraId="0F4AABAA"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Joan Becker, University of Massachusetts-Boston</w:t>
                      </w:r>
                    </w:p>
                    <w:p w14:paraId="3EA849D6"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Ann Coles, </w:t>
                      </w:r>
                      <w:proofErr w:type="spellStart"/>
                      <w:r w:rsidRPr="00774F7C">
                        <w:rPr>
                          <w:rFonts w:ascii="Avenir Book" w:hAnsi="Avenir Book"/>
                          <w:sz w:val="16"/>
                          <w:szCs w:val="16"/>
                        </w:rPr>
                        <w:t>uAspire</w:t>
                      </w:r>
                      <w:proofErr w:type="spellEnd"/>
                    </w:p>
                    <w:p w14:paraId="59256F9B"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Eve Goldberg, Nellie Mae Education Foundation</w:t>
                      </w:r>
                    </w:p>
                    <w:p w14:paraId="0C37777C" w14:textId="77777777" w:rsidR="00282362" w:rsidRPr="00774F7C" w:rsidRDefault="00282362" w:rsidP="007B46D3">
                      <w:pPr>
                        <w:spacing w:before="60" w:after="60"/>
                        <w:ind w:left="90"/>
                        <w:rPr>
                          <w:rFonts w:ascii="Avenir Book" w:hAnsi="Avenir Book"/>
                          <w:sz w:val="16"/>
                          <w:szCs w:val="16"/>
                        </w:rPr>
                      </w:pPr>
                      <w:proofErr w:type="spellStart"/>
                      <w:r w:rsidRPr="00774F7C">
                        <w:rPr>
                          <w:rFonts w:ascii="Avenir Book" w:hAnsi="Avenir Book"/>
                          <w:sz w:val="16"/>
                          <w:szCs w:val="16"/>
                        </w:rPr>
                        <w:t>Glendean</w:t>
                      </w:r>
                      <w:proofErr w:type="spellEnd"/>
                      <w:r w:rsidRPr="00774F7C">
                        <w:rPr>
                          <w:rFonts w:ascii="Avenir Book" w:hAnsi="Avenir Book"/>
                          <w:sz w:val="16"/>
                          <w:szCs w:val="16"/>
                        </w:rPr>
                        <w:t xml:space="preserve"> Hamilton, Nellie Mae Education Foundation</w:t>
                      </w:r>
                    </w:p>
                    <w:p w14:paraId="46EF9249"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Clarisse </w:t>
                      </w:r>
                      <w:proofErr w:type="spellStart"/>
                      <w:r w:rsidRPr="00774F7C">
                        <w:rPr>
                          <w:rFonts w:ascii="Avenir Book" w:hAnsi="Avenir Book"/>
                          <w:sz w:val="16"/>
                          <w:szCs w:val="16"/>
                        </w:rPr>
                        <w:t>Haxton</w:t>
                      </w:r>
                      <w:proofErr w:type="spellEnd"/>
                      <w:r w:rsidRPr="00774F7C">
                        <w:rPr>
                          <w:rFonts w:ascii="Avenir Book" w:hAnsi="Avenir Book"/>
                          <w:sz w:val="16"/>
                          <w:szCs w:val="16"/>
                        </w:rPr>
                        <w:t>, American Institutes for Research</w:t>
                      </w:r>
                    </w:p>
                    <w:p w14:paraId="6FCBC3DF"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Matt </w:t>
                      </w:r>
                      <w:proofErr w:type="spellStart"/>
                      <w:r w:rsidRPr="00774F7C">
                        <w:rPr>
                          <w:rFonts w:ascii="Avenir Book" w:hAnsi="Avenir Book"/>
                          <w:sz w:val="16"/>
                          <w:szCs w:val="16"/>
                        </w:rPr>
                        <w:t>Holsapple</w:t>
                      </w:r>
                      <w:proofErr w:type="spellEnd"/>
                      <w:r w:rsidRPr="00774F7C">
                        <w:rPr>
                          <w:rFonts w:ascii="Avenir Book" w:hAnsi="Avenir Book"/>
                          <w:sz w:val="16"/>
                          <w:szCs w:val="16"/>
                        </w:rPr>
                        <w:t>, Consortium on Chicago School Research</w:t>
                      </w:r>
                    </w:p>
                    <w:p w14:paraId="77263B8B"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Jessica Howell, College Board</w:t>
                      </w:r>
                    </w:p>
                    <w:p w14:paraId="10C73551"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Laura Knapp, RTI International</w:t>
                      </w:r>
                    </w:p>
                    <w:p w14:paraId="4555149B"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Yolanda </w:t>
                      </w:r>
                      <w:proofErr w:type="spellStart"/>
                      <w:r w:rsidRPr="00774F7C">
                        <w:rPr>
                          <w:rFonts w:ascii="Avenir Book" w:hAnsi="Avenir Book"/>
                          <w:sz w:val="16"/>
                          <w:szCs w:val="16"/>
                        </w:rPr>
                        <w:t>Kodrzycki</w:t>
                      </w:r>
                      <w:proofErr w:type="spellEnd"/>
                      <w:r w:rsidRPr="00774F7C">
                        <w:rPr>
                          <w:rFonts w:ascii="Avenir Book" w:hAnsi="Avenir Book"/>
                          <w:sz w:val="16"/>
                          <w:szCs w:val="16"/>
                        </w:rPr>
                        <w:t>, Federal Reserve Bank of Boston</w:t>
                      </w:r>
                    </w:p>
                    <w:p w14:paraId="6C045047" w14:textId="77777777" w:rsidR="00282362" w:rsidRPr="00774F7C" w:rsidRDefault="00282362" w:rsidP="007B46D3">
                      <w:pPr>
                        <w:spacing w:before="60" w:after="60"/>
                        <w:ind w:left="90"/>
                        <w:rPr>
                          <w:rFonts w:ascii="Avenir Book" w:hAnsi="Avenir Book"/>
                          <w:sz w:val="16"/>
                          <w:szCs w:val="16"/>
                        </w:rPr>
                      </w:pPr>
                      <w:proofErr w:type="spellStart"/>
                      <w:r w:rsidRPr="00774F7C">
                        <w:rPr>
                          <w:rFonts w:ascii="Avenir Book" w:hAnsi="Avenir Book"/>
                          <w:sz w:val="16"/>
                          <w:szCs w:val="16"/>
                        </w:rPr>
                        <w:t>Stig</w:t>
                      </w:r>
                      <w:proofErr w:type="spellEnd"/>
                      <w:r w:rsidRPr="00774F7C">
                        <w:rPr>
                          <w:rFonts w:ascii="Avenir Book" w:hAnsi="Avenir Book"/>
                          <w:sz w:val="16"/>
                          <w:szCs w:val="16"/>
                        </w:rPr>
                        <w:t xml:space="preserve"> </w:t>
                      </w:r>
                      <w:proofErr w:type="spellStart"/>
                      <w:r w:rsidRPr="00774F7C">
                        <w:rPr>
                          <w:rFonts w:ascii="Avenir Book" w:hAnsi="Avenir Book"/>
                          <w:sz w:val="16"/>
                          <w:szCs w:val="16"/>
                        </w:rPr>
                        <w:t>Leschly</w:t>
                      </w:r>
                      <w:proofErr w:type="spellEnd"/>
                      <w:r w:rsidRPr="00774F7C">
                        <w:rPr>
                          <w:rFonts w:ascii="Avenir Book" w:hAnsi="Avenir Book"/>
                          <w:sz w:val="16"/>
                          <w:szCs w:val="16"/>
                        </w:rPr>
                        <w:t>, MATCH Charter School</w:t>
                      </w:r>
                    </w:p>
                    <w:p w14:paraId="7C88A90D"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Gina </w:t>
                      </w:r>
                      <w:proofErr w:type="spellStart"/>
                      <w:r w:rsidRPr="00774F7C">
                        <w:rPr>
                          <w:rFonts w:ascii="Avenir Book" w:hAnsi="Avenir Book"/>
                          <w:sz w:val="16"/>
                          <w:szCs w:val="16"/>
                        </w:rPr>
                        <w:t>Mandracchia</w:t>
                      </w:r>
                      <w:proofErr w:type="spellEnd"/>
                      <w:r w:rsidRPr="00774F7C">
                        <w:rPr>
                          <w:rFonts w:ascii="Avenir Book" w:hAnsi="Avenir Book"/>
                          <w:sz w:val="16"/>
                          <w:szCs w:val="16"/>
                        </w:rPr>
                        <w:t xml:space="preserve">, </w:t>
                      </w:r>
                      <w:proofErr w:type="spellStart"/>
                      <w:r w:rsidRPr="00774F7C">
                        <w:rPr>
                          <w:rFonts w:ascii="Avenir Book" w:hAnsi="Avenir Book"/>
                          <w:sz w:val="16"/>
                          <w:szCs w:val="16"/>
                        </w:rPr>
                        <w:t>Flamboyan</w:t>
                      </w:r>
                      <w:proofErr w:type="spellEnd"/>
                      <w:r w:rsidRPr="00774F7C">
                        <w:rPr>
                          <w:rFonts w:ascii="Avenir Book" w:hAnsi="Avenir Book"/>
                          <w:sz w:val="16"/>
                          <w:szCs w:val="16"/>
                        </w:rPr>
                        <w:t xml:space="preserve"> Foundation</w:t>
                      </w:r>
                    </w:p>
                    <w:p w14:paraId="21CA6244"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Kristin </w:t>
                      </w:r>
                      <w:proofErr w:type="spellStart"/>
                      <w:r w:rsidRPr="00774F7C">
                        <w:rPr>
                          <w:rFonts w:ascii="Avenir Book" w:hAnsi="Avenir Book"/>
                          <w:sz w:val="16"/>
                          <w:szCs w:val="16"/>
                        </w:rPr>
                        <w:t>McSwain</w:t>
                      </w:r>
                      <w:proofErr w:type="spellEnd"/>
                      <w:r w:rsidRPr="00774F7C">
                        <w:rPr>
                          <w:rFonts w:ascii="Avenir Book" w:hAnsi="Avenir Book"/>
                          <w:sz w:val="16"/>
                          <w:szCs w:val="16"/>
                        </w:rPr>
                        <w:t>, Nellie Mae Education Foundation</w:t>
                      </w:r>
                    </w:p>
                    <w:p w14:paraId="6C289EFF"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Tom Mortenson, Pell Institute for the Study of Opportunity in Higher Education</w:t>
                      </w:r>
                    </w:p>
                    <w:p w14:paraId="6D6883BC"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Stafford Peat, New England Board of Higher Education</w:t>
                      </w:r>
                    </w:p>
                    <w:p w14:paraId="5D92C11A"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Janet </w:t>
                      </w:r>
                      <w:proofErr w:type="spellStart"/>
                      <w:r w:rsidRPr="00774F7C">
                        <w:rPr>
                          <w:rFonts w:ascii="Avenir Book" w:hAnsi="Avenir Book"/>
                          <w:sz w:val="16"/>
                          <w:szCs w:val="16"/>
                        </w:rPr>
                        <w:t>Phlegar</w:t>
                      </w:r>
                      <w:proofErr w:type="spellEnd"/>
                      <w:r w:rsidRPr="00774F7C">
                        <w:rPr>
                          <w:rFonts w:ascii="Avenir Book" w:hAnsi="Avenir Book"/>
                          <w:sz w:val="16"/>
                          <w:szCs w:val="16"/>
                        </w:rPr>
                        <w:t>, Board Member, Nellie Mae Foundation</w:t>
                      </w:r>
                    </w:p>
                    <w:p w14:paraId="6206DB62"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Kate </w:t>
                      </w:r>
                      <w:proofErr w:type="spellStart"/>
                      <w:r w:rsidRPr="00774F7C">
                        <w:rPr>
                          <w:rFonts w:ascii="Avenir Book" w:hAnsi="Avenir Book"/>
                          <w:sz w:val="16"/>
                          <w:szCs w:val="16"/>
                        </w:rPr>
                        <w:t>Sandel</w:t>
                      </w:r>
                      <w:proofErr w:type="spellEnd"/>
                      <w:r w:rsidRPr="00774F7C">
                        <w:rPr>
                          <w:rFonts w:ascii="Avenir Book" w:hAnsi="Avenir Book"/>
                          <w:sz w:val="16"/>
                          <w:szCs w:val="16"/>
                        </w:rPr>
                        <w:t>, Massachusetts Department of Elementary and Secondary Education</w:t>
                      </w:r>
                    </w:p>
                    <w:p w14:paraId="3C1B2FBE"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Sara </w:t>
                      </w:r>
                      <w:proofErr w:type="spellStart"/>
                      <w:r w:rsidRPr="00774F7C">
                        <w:rPr>
                          <w:rFonts w:ascii="Avenir Book" w:hAnsi="Avenir Book"/>
                          <w:sz w:val="16"/>
                          <w:szCs w:val="16"/>
                        </w:rPr>
                        <w:t>Stoutland</w:t>
                      </w:r>
                      <w:proofErr w:type="spellEnd"/>
                      <w:r w:rsidRPr="00774F7C">
                        <w:rPr>
                          <w:rFonts w:ascii="Avenir Book" w:hAnsi="Avenir Book"/>
                          <w:sz w:val="16"/>
                          <w:szCs w:val="16"/>
                        </w:rPr>
                        <w:t xml:space="preserve">, </w:t>
                      </w:r>
                      <w:proofErr w:type="spellStart"/>
                      <w:r w:rsidRPr="00774F7C">
                        <w:rPr>
                          <w:rFonts w:ascii="Avenir Book" w:hAnsi="Avenir Book"/>
                          <w:sz w:val="16"/>
                          <w:szCs w:val="16"/>
                        </w:rPr>
                        <w:t>Stoutland</w:t>
                      </w:r>
                      <w:proofErr w:type="spellEnd"/>
                      <w:r w:rsidRPr="00774F7C">
                        <w:rPr>
                          <w:rFonts w:ascii="Avenir Book" w:hAnsi="Avenir Book"/>
                          <w:sz w:val="16"/>
                          <w:szCs w:val="16"/>
                        </w:rPr>
                        <w:t xml:space="preserve"> Consulting</w:t>
                      </w:r>
                    </w:p>
                    <w:p w14:paraId="7A037080"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Neil Sullivan, Boston Private Industry Council</w:t>
                      </w:r>
                    </w:p>
                    <w:p w14:paraId="70FFCE97"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Joel Vargas, Jobs for the Future</w:t>
                      </w:r>
                    </w:p>
                    <w:p w14:paraId="20A56CDF"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Rebecca </w:t>
                      </w:r>
                      <w:proofErr w:type="spellStart"/>
                      <w:r w:rsidRPr="00774F7C">
                        <w:rPr>
                          <w:rFonts w:ascii="Avenir Book" w:hAnsi="Avenir Book"/>
                          <w:sz w:val="16"/>
                          <w:szCs w:val="16"/>
                        </w:rPr>
                        <w:t>Vichniac</w:t>
                      </w:r>
                      <w:proofErr w:type="spellEnd"/>
                      <w:r w:rsidRPr="00774F7C">
                        <w:rPr>
                          <w:rFonts w:ascii="Avenir Book" w:hAnsi="Avenir Book"/>
                          <w:sz w:val="16"/>
                          <w:szCs w:val="16"/>
                        </w:rPr>
                        <w:t>, KIPP</w:t>
                      </w:r>
                    </w:p>
                    <w:p w14:paraId="054E5DCA"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 xml:space="preserve">Mamie </w:t>
                      </w:r>
                      <w:proofErr w:type="spellStart"/>
                      <w:r w:rsidRPr="00774F7C">
                        <w:rPr>
                          <w:rFonts w:ascii="Avenir Book" w:hAnsi="Avenir Book"/>
                          <w:sz w:val="16"/>
                          <w:szCs w:val="16"/>
                        </w:rPr>
                        <w:t>Voight</w:t>
                      </w:r>
                      <w:proofErr w:type="spellEnd"/>
                      <w:r w:rsidRPr="00774F7C">
                        <w:rPr>
                          <w:rFonts w:ascii="Avenir Book" w:hAnsi="Avenir Book"/>
                          <w:sz w:val="16"/>
                          <w:szCs w:val="16"/>
                        </w:rPr>
                        <w:t>, Institute for Higher Education Policy</w:t>
                      </w:r>
                    </w:p>
                    <w:p w14:paraId="2A70B965" w14:textId="77777777" w:rsidR="00282362" w:rsidRPr="00774F7C" w:rsidRDefault="00282362" w:rsidP="007B46D3">
                      <w:pPr>
                        <w:spacing w:before="60" w:after="60"/>
                        <w:ind w:left="90"/>
                        <w:rPr>
                          <w:rFonts w:ascii="Avenir Book" w:hAnsi="Avenir Book"/>
                          <w:sz w:val="16"/>
                          <w:szCs w:val="16"/>
                        </w:rPr>
                      </w:pPr>
                      <w:r w:rsidRPr="00774F7C">
                        <w:rPr>
                          <w:rFonts w:ascii="Avenir Book" w:hAnsi="Avenir Book"/>
                          <w:sz w:val="16"/>
                          <w:szCs w:val="16"/>
                        </w:rPr>
                        <w:t>Orlando Watkins, Match Charter Public High School</w:t>
                      </w:r>
                    </w:p>
                  </w:txbxContent>
                </v:textbox>
                <w10:wrap type="square"/>
              </v:shape>
            </w:pict>
          </mc:Fallback>
        </mc:AlternateContent>
      </w:r>
      <w:r w:rsidR="00E005F5">
        <w:rPr>
          <w:rFonts w:ascii="Avenir Book" w:hAnsi="Avenir Book"/>
          <w:b/>
          <w:color w:val="17365D" w:themeColor="text2" w:themeShade="BF"/>
          <w:sz w:val="20"/>
        </w:rPr>
        <w:t>A</w:t>
      </w:r>
      <w:r w:rsidR="007B46D3" w:rsidRPr="00361DF3">
        <w:rPr>
          <w:rFonts w:ascii="Avenir Book" w:hAnsi="Avenir Book"/>
          <w:b/>
          <w:color w:val="17365D" w:themeColor="text2" w:themeShade="BF"/>
          <w:sz w:val="20"/>
        </w:rPr>
        <w:t>ppendix A: Attendees and Contributors</w:t>
      </w:r>
    </w:p>
    <w:p w14:paraId="20817540" w14:textId="3AB06AEC" w:rsidR="007B46D3" w:rsidRPr="00361DF3" w:rsidRDefault="00774F7C" w:rsidP="007B46D3">
      <w:pPr>
        <w:rPr>
          <w:rFonts w:ascii="Avenir Book" w:hAnsi="Avenir Book"/>
          <w:b/>
          <w:sz w:val="20"/>
        </w:rPr>
      </w:pPr>
      <w:r w:rsidRPr="00361DF3">
        <w:rPr>
          <w:rFonts w:ascii="Avenir Book" w:hAnsi="Avenir Book"/>
          <w:noProof/>
          <w:sz w:val="20"/>
        </w:rPr>
        <mc:AlternateContent>
          <mc:Choice Requires="wps">
            <w:drawing>
              <wp:anchor distT="0" distB="0" distL="114300" distR="114300" simplePos="0" relativeHeight="251689984" behindDoc="0" locked="0" layoutInCell="1" allowOverlap="1" wp14:anchorId="5AEED997" wp14:editId="036BCA40">
                <wp:simplePos x="0" y="0"/>
                <wp:positionH relativeFrom="column">
                  <wp:posOffset>-108585</wp:posOffset>
                </wp:positionH>
                <wp:positionV relativeFrom="paragraph">
                  <wp:posOffset>3639185</wp:posOffset>
                </wp:positionV>
                <wp:extent cx="2628900" cy="2971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115861" w14:textId="77777777" w:rsidR="00282362" w:rsidRPr="00774F7C" w:rsidRDefault="00282362" w:rsidP="007B46D3">
                            <w:pPr>
                              <w:spacing w:before="60" w:after="60"/>
                              <w:rPr>
                                <w:rFonts w:ascii="Avenir Book" w:hAnsi="Avenir Book"/>
                                <w:b/>
                                <w:sz w:val="16"/>
                                <w:szCs w:val="16"/>
                              </w:rPr>
                            </w:pPr>
                            <w:r w:rsidRPr="00774F7C">
                              <w:rPr>
                                <w:rFonts w:ascii="Avenir Book" w:hAnsi="Avenir Book"/>
                                <w:b/>
                                <w:sz w:val="16"/>
                                <w:szCs w:val="16"/>
                              </w:rPr>
                              <w:t>Speakers and Panelists</w:t>
                            </w:r>
                          </w:p>
                          <w:p w14:paraId="5378536F" w14:textId="77777777" w:rsidR="00282362" w:rsidRPr="00774F7C" w:rsidRDefault="00282362" w:rsidP="007B46D3">
                            <w:pPr>
                              <w:spacing w:before="60" w:after="60"/>
                              <w:ind w:left="90"/>
                              <w:rPr>
                                <w:rFonts w:ascii="Avenir Book" w:hAnsi="Avenir Book"/>
                                <w:b/>
                                <w:sz w:val="16"/>
                                <w:szCs w:val="16"/>
                              </w:rPr>
                            </w:pPr>
                            <w:r w:rsidRPr="00774F7C">
                              <w:rPr>
                                <w:rFonts w:ascii="Avenir Book" w:hAnsi="Avenir Book"/>
                                <w:b/>
                                <w:sz w:val="16"/>
                                <w:szCs w:val="16"/>
                              </w:rPr>
                              <w:t>Day Two Panel: Embracing a Goal and Building Public Support for College Success</w:t>
                            </w:r>
                          </w:p>
                          <w:p w14:paraId="4A25AD21"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Commissioner Mitchell Chester, Massachusetts Department of Elementary and Secondary Education</w:t>
                            </w:r>
                          </w:p>
                          <w:p w14:paraId="226FA2BB"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Commissioner Richard M. Freeland, Massachusetts Board of higher Education</w:t>
                            </w:r>
                          </w:p>
                          <w:p w14:paraId="2FC2AE4F"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Chancellor Marty Meehan, University of Massachusetts – Lowell</w:t>
                            </w:r>
                          </w:p>
                          <w:p w14:paraId="5AA5E663"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 xml:space="preserve">President Daniel </w:t>
                            </w:r>
                            <w:proofErr w:type="spellStart"/>
                            <w:r w:rsidRPr="00774F7C">
                              <w:rPr>
                                <w:rFonts w:ascii="Avenir Book" w:hAnsi="Avenir Book"/>
                                <w:sz w:val="16"/>
                                <w:szCs w:val="16"/>
                              </w:rPr>
                              <w:t>Asquino</w:t>
                            </w:r>
                            <w:proofErr w:type="spellEnd"/>
                            <w:r w:rsidRPr="00774F7C">
                              <w:rPr>
                                <w:rFonts w:ascii="Avenir Book" w:hAnsi="Avenir Book"/>
                                <w:sz w:val="16"/>
                                <w:szCs w:val="16"/>
                              </w:rPr>
                              <w:t>, Mount Wachusett Community College</w:t>
                            </w:r>
                          </w:p>
                          <w:p w14:paraId="29844E11"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 xml:space="preserve">Superintendent John McDonough, Boston Public Schools. </w:t>
                            </w:r>
                          </w:p>
                          <w:p w14:paraId="53B39D71" w14:textId="77777777" w:rsidR="00282362" w:rsidRPr="00774F7C" w:rsidRDefault="00282362" w:rsidP="007B46D3">
                            <w:pPr>
                              <w:spacing w:before="60" w:after="60"/>
                              <w:ind w:left="90"/>
                              <w:rPr>
                                <w:rFonts w:ascii="Avenir Book" w:hAnsi="Avenir Book"/>
                                <w:b/>
                                <w:sz w:val="16"/>
                                <w:szCs w:val="16"/>
                              </w:rPr>
                            </w:pPr>
                          </w:p>
                          <w:p w14:paraId="2CABEBE4" w14:textId="77777777" w:rsidR="00282362" w:rsidRPr="00774F7C" w:rsidRDefault="00282362" w:rsidP="007B46D3">
                            <w:pPr>
                              <w:spacing w:before="60" w:after="60"/>
                              <w:ind w:left="90"/>
                              <w:rPr>
                                <w:rFonts w:ascii="Avenir Book" w:hAnsi="Avenir Book"/>
                                <w:b/>
                                <w:sz w:val="16"/>
                                <w:szCs w:val="16"/>
                              </w:rPr>
                            </w:pPr>
                            <w:r w:rsidRPr="00774F7C">
                              <w:rPr>
                                <w:rFonts w:ascii="Avenir Book" w:hAnsi="Avenir Book"/>
                                <w:b/>
                                <w:sz w:val="16"/>
                                <w:szCs w:val="16"/>
                              </w:rPr>
                              <w:t>Opening Remarks: Setting Goals for College Success</w:t>
                            </w:r>
                          </w:p>
                          <w:p w14:paraId="5A855C9F"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Steven Col</w:t>
                            </w:r>
                            <w:r w:rsidRPr="00774F7C">
                              <w:rPr>
                                <w:rFonts w:ascii="Avenir Book" w:hAnsi="Avenir Book" w:cs="Lucida Grande"/>
                                <w:color w:val="000000"/>
                                <w:sz w:val="16"/>
                                <w:szCs w:val="16"/>
                              </w:rPr>
                              <w:t>ó</w:t>
                            </w:r>
                            <w:r w:rsidRPr="00774F7C">
                              <w:rPr>
                                <w:rFonts w:ascii="Avenir Book" w:hAnsi="Avenir Book"/>
                                <w:sz w:val="16"/>
                                <w:szCs w:val="16"/>
                              </w:rPr>
                              <w:t>n, Vice President, College Board</w:t>
                            </w:r>
                          </w:p>
                          <w:p w14:paraId="493F34F3" w14:textId="77777777" w:rsidR="00282362" w:rsidRPr="00774F7C" w:rsidRDefault="00282362" w:rsidP="007B46D3">
                            <w:pPr>
                              <w:spacing w:before="60" w:after="60"/>
                              <w:rPr>
                                <w:rFonts w:ascii="Avenir Book" w:hAnsi="Avenir Book"/>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3" type="#_x0000_t202" style="position:absolute;margin-left:-8.5pt;margin-top:286.55pt;width:207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861tICAAAYBgAADgAAAGRycy9lMm9Eb2MueG1srFTfb9owEH6ftP8h8jtNgmiBqKFKqZgmVV21&#10;duqzcRyI5tiebSBs2v++zw6htNvDOu0lOd99Pt999+Pyqm1EtOXG1krmJD1LSMQlU2UtVzn58rgY&#10;TEhkHZUlFUrynOy5JVez9+8udzrjQ7VWouQmghNps53Oydo5ncWxZWveUHumNJcwVso01OFoVnFp&#10;6A7eGxEPk+Qi3ilTaqMYtxbam85IZsF/VXHmPlWV5S4SOUFsLnxN+C79N55d0mxlqF7X7BAG/Yco&#10;GlpLPHp0dUMdjTam/s1VUzOjrKrcGVNNrKqqZjzkgGzS5FU2D2uqecgF5Fh9pMn+P7fsbntvorpE&#10;7UCPpA1q9MhbF12rNoIK/Oy0zQB70AC6Fnpge72F0qfdVqbxfyQUwQ5X+yO73huDcngxnEwTmBhs&#10;w+k4neAA//HzdW2s+8BVE3khJwblC6zS7a11HbSH+NekWtRChBIK+UIBn52Ghx7obtMMoUD0SB9U&#10;qM+P+fl4WIzPp4OL4jwdjNJkMiiKZDi4WRRJkYwW8+no+ieiaGg6ynboFI0+8xSBiYWgq0NVvPnv&#10;ytJQ9qKJ0zQO7dPlB8eBkj7U2NPf0RwktxfcJyDkZ16hcIFtrwgjw+fCRFuKZqeMcelCoQIZQHtU&#10;BcLecvGAD5QFKt9yuSO/f1lJd7zc1FKZUNpXYZdf+5CrDg8yTvL2omuXbejYcd+FS1Xu0ZxGdeNt&#10;NVvUaKBbat09NZhnNB12lPuETyXULifqIJForcz3P+k9HvWElUS+6jmx3zbUcBKJjxIDOE1HI7h1&#10;4TBCD+FgTi3LU4vcNHOFqqTYhpoF0eOd6MXKqOYJq6zwr8JEJcPbOXG9OHfd1sIqZLwoAggrRFN3&#10;Kx808659kfx4PLZP1OjDDDk00p3qNwnNXo1Sh/U3pSo2TlV1mDPPc8fqgX+sn9CWh1Xp99vpOaCe&#10;F/rsFwAAAP//AwBQSwMEFAAGAAgAAAAhAMWgtvbfAAAADAEAAA8AAABkcnMvZG93bnJldi54bWxM&#10;j8FOwzAMhu9IvENkJG5bErYxVppOCMQVtMEmccsar61onKrJ1vL2eCc42v70+/vz9ehbccY+NoEM&#10;6KkCgVQG11Bl4PPjdfIAIiZLzraB0MAPRlgX11e5zVwYaIPnbaoEh1DMrIE6pS6TMpY1ehunoUPi&#10;2zH03iYe+0q63g4c7lt5p9S99LYh/lDbDp9rLL+3J29g93b82s/Ve/XiF90QRiXJr6Qxtzfj0yOI&#10;hGP6g+Giz+pQsNMhnMhF0RqY6CV3SQYWy5kGwcRsddkcGFVzrUEWufxfovgFAAD//wMAUEsBAi0A&#10;FAAGAAgAAAAhAOSZw8D7AAAA4QEAABMAAAAAAAAAAAAAAAAAAAAAAFtDb250ZW50X1R5cGVzXS54&#10;bWxQSwECLQAUAAYACAAAACEAI7Jq4dcAAACUAQAACwAAAAAAAAAAAAAAAAAsAQAAX3JlbHMvLnJl&#10;bHNQSwECLQAUAAYACAAAACEAX3861tICAAAYBgAADgAAAAAAAAAAAAAAAAAsAgAAZHJzL2Uyb0Rv&#10;Yy54bWxQSwECLQAUAAYACAAAACEAxaC29t8AAAAMAQAADwAAAAAAAAAAAAAAAAAqBQAAZHJzL2Rv&#10;d25yZXYueG1sUEsFBgAAAAAEAAQA8wAAADYGAAAAAA==&#10;" filled="f" stroked="f">
                <v:textbox>
                  <w:txbxContent>
                    <w:p w14:paraId="2B115861" w14:textId="77777777" w:rsidR="00282362" w:rsidRPr="00774F7C" w:rsidRDefault="00282362" w:rsidP="007B46D3">
                      <w:pPr>
                        <w:spacing w:before="60" w:after="60"/>
                        <w:rPr>
                          <w:rFonts w:ascii="Avenir Book" w:hAnsi="Avenir Book"/>
                          <w:b/>
                          <w:sz w:val="16"/>
                          <w:szCs w:val="16"/>
                        </w:rPr>
                      </w:pPr>
                      <w:r w:rsidRPr="00774F7C">
                        <w:rPr>
                          <w:rFonts w:ascii="Avenir Book" w:hAnsi="Avenir Book"/>
                          <w:b/>
                          <w:sz w:val="16"/>
                          <w:szCs w:val="16"/>
                        </w:rPr>
                        <w:t>Speakers and Panelists</w:t>
                      </w:r>
                    </w:p>
                    <w:p w14:paraId="5378536F" w14:textId="77777777" w:rsidR="00282362" w:rsidRPr="00774F7C" w:rsidRDefault="00282362" w:rsidP="007B46D3">
                      <w:pPr>
                        <w:spacing w:before="60" w:after="60"/>
                        <w:ind w:left="90"/>
                        <w:rPr>
                          <w:rFonts w:ascii="Avenir Book" w:hAnsi="Avenir Book"/>
                          <w:b/>
                          <w:sz w:val="16"/>
                          <w:szCs w:val="16"/>
                        </w:rPr>
                      </w:pPr>
                      <w:r w:rsidRPr="00774F7C">
                        <w:rPr>
                          <w:rFonts w:ascii="Avenir Book" w:hAnsi="Avenir Book"/>
                          <w:b/>
                          <w:sz w:val="16"/>
                          <w:szCs w:val="16"/>
                        </w:rPr>
                        <w:t>Day Two Panel: Embracing a Goal and Building Public Support for College Success</w:t>
                      </w:r>
                    </w:p>
                    <w:p w14:paraId="4A25AD21"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Commissioner Mitchell Chester, Massachusetts Department of Elementary and Secondary Education</w:t>
                      </w:r>
                    </w:p>
                    <w:p w14:paraId="226FA2BB"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Commissioner Richard M. Freeland, Massachusetts Board of higher Education</w:t>
                      </w:r>
                    </w:p>
                    <w:p w14:paraId="2FC2AE4F"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Chancellor Marty Meehan, University of Massachusetts – Lowell</w:t>
                      </w:r>
                    </w:p>
                    <w:p w14:paraId="5AA5E663"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 xml:space="preserve">President Daniel </w:t>
                      </w:r>
                      <w:proofErr w:type="spellStart"/>
                      <w:r w:rsidRPr="00774F7C">
                        <w:rPr>
                          <w:rFonts w:ascii="Avenir Book" w:hAnsi="Avenir Book"/>
                          <w:sz w:val="16"/>
                          <w:szCs w:val="16"/>
                        </w:rPr>
                        <w:t>Asquino</w:t>
                      </w:r>
                      <w:proofErr w:type="spellEnd"/>
                      <w:r w:rsidRPr="00774F7C">
                        <w:rPr>
                          <w:rFonts w:ascii="Avenir Book" w:hAnsi="Avenir Book"/>
                          <w:sz w:val="16"/>
                          <w:szCs w:val="16"/>
                        </w:rPr>
                        <w:t xml:space="preserve">, Mount </w:t>
                      </w:r>
                      <w:proofErr w:type="spellStart"/>
                      <w:r w:rsidRPr="00774F7C">
                        <w:rPr>
                          <w:rFonts w:ascii="Avenir Book" w:hAnsi="Avenir Book"/>
                          <w:sz w:val="16"/>
                          <w:szCs w:val="16"/>
                        </w:rPr>
                        <w:t>Wachusett</w:t>
                      </w:r>
                      <w:proofErr w:type="spellEnd"/>
                      <w:r w:rsidRPr="00774F7C">
                        <w:rPr>
                          <w:rFonts w:ascii="Avenir Book" w:hAnsi="Avenir Book"/>
                          <w:sz w:val="16"/>
                          <w:szCs w:val="16"/>
                        </w:rPr>
                        <w:t xml:space="preserve"> Community College</w:t>
                      </w:r>
                    </w:p>
                    <w:p w14:paraId="29844E11"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 xml:space="preserve">Superintendent John McDonough, Boston Public Schools. </w:t>
                      </w:r>
                    </w:p>
                    <w:p w14:paraId="53B39D71" w14:textId="77777777" w:rsidR="00282362" w:rsidRPr="00774F7C" w:rsidRDefault="00282362" w:rsidP="007B46D3">
                      <w:pPr>
                        <w:spacing w:before="60" w:after="60"/>
                        <w:ind w:left="90"/>
                        <w:rPr>
                          <w:rFonts w:ascii="Avenir Book" w:hAnsi="Avenir Book"/>
                          <w:b/>
                          <w:sz w:val="16"/>
                          <w:szCs w:val="16"/>
                        </w:rPr>
                      </w:pPr>
                    </w:p>
                    <w:p w14:paraId="2CABEBE4" w14:textId="77777777" w:rsidR="00282362" w:rsidRPr="00774F7C" w:rsidRDefault="00282362" w:rsidP="007B46D3">
                      <w:pPr>
                        <w:spacing w:before="60" w:after="60"/>
                        <w:ind w:left="90"/>
                        <w:rPr>
                          <w:rFonts w:ascii="Avenir Book" w:hAnsi="Avenir Book"/>
                          <w:b/>
                          <w:sz w:val="16"/>
                          <w:szCs w:val="16"/>
                        </w:rPr>
                      </w:pPr>
                      <w:r w:rsidRPr="00774F7C">
                        <w:rPr>
                          <w:rFonts w:ascii="Avenir Book" w:hAnsi="Avenir Book"/>
                          <w:b/>
                          <w:sz w:val="16"/>
                          <w:szCs w:val="16"/>
                        </w:rPr>
                        <w:t>Opening Remarks: Setting Goals for College Success</w:t>
                      </w:r>
                    </w:p>
                    <w:p w14:paraId="5A855C9F" w14:textId="77777777" w:rsidR="00282362" w:rsidRPr="00774F7C" w:rsidRDefault="00282362" w:rsidP="007B46D3">
                      <w:pPr>
                        <w:spacing w:before="60" w:after="60"/>
                        <w:ind w:left="180"/>
                        <w:rPr>
                          <w:rFonts w:ascii="Avenir Book" w:hAnsi="Avenir Book"/>
                          <w:sz w:val="16"/>
                          <w:szCs w:val="16"/>
                        </w:rPr>
                      </w:pPr>
                      <w:r w:rsidRPr="00774F7C">
                        <w:rPr>
                          <w:rFonts w:ascii="Avenir Book" w:hAnsi="Avenir Book"/>
                          <w:sz w:val="16"/>
                          <w:szCs w:val="16"/>
                        </w:rPr>
                        <w:t>Steven Col</w:t>
                      </w:r>
                      <w:r w:rsidRPr="00774F7C">
                        <w:rPr>
                          <w:rFonts w:ascii="Avenir Book" w:hAnsi="Avenir Book" w:cs="Lucida Grande"/>
                          <w:color w:val="000000"/>
                          <w:sz w:val="16"/>
                          <w:szCs w:val="16"/>
                        </w:rPr>
                        <w:t>ó</w:t>
                      </w:r>
                      <w:r w:rsidRPr="00774F7C">
                        <w:rPr>
                          <w:rFonts w:ascii="Avenir Book" w:hAnsi="Avenir Book"/>
                          <w:sz w:val="16"/>
                          <w:szCs w:val="16"/>
                        </w:rPr>
                        <w:t>n, Vice President, College Board</w:t>
                      </w:r>
                    </w:p>
                    <w:p w14:paraId="493F34F3" w14:textId="77777777" w:rsidR="00282362" w:rsidRPr="00774F7C" w:rsidRDefault="00282362" w:rsidP="007B46D3">
                      <w:pPr>
                        <w:spacing w:before="60" w:after="60"/>
                        <w:rPr>
                          <w:rFonts w:ascii="Avenir Book" w:hAnsi="Avenir Book"/>
                          <w:sz w:val="16"/>
                          <w:szCs w:val="16"/>
                        </w:rPr>
                      </w:pPr>
                    </w:p>
                  </w:txbxContent>
                </v:textbox>
                <w10:wrap type="square"/>
              </v:shape>
            </w:pict>
          </mc:Fallback>
        </mc:AlternateContent>
      </w:r>
      <w:r w:rsidR="00E005F5" w:rsidRPr="00361DF3">
        <w:rPr>
          <w:rFonts w:ascii="Avenir Book" w:hAnsi="Avenir Book"/>
          <w:noProof/>
          <w:sz w:val="20"/>
        </w:rPr>
        <mc:AlternateContent>
          <mc:Choice Requires="wps">
            <w:drawing>
              <wp:anchor distT="0" distB="0" distL="114300" distR="114300" simplePos="0" relativeHeight="251688960" behindDoc="0" locked="0" layoutInCell="1" allowOverlap="1" wp14:anchorId="62A86A66" wp14:editId="0C3CF216">
                <wp:simplePos x="0" y="0"/>
                <wp:positionH relativeFrom="column">
                  <wp:posOffset>2634615</wp:posOffset>
                </wp:positionH>
                <wp:positionV relativeFrom="paragraph">
                  <wp:posOffset>4324985</wp:posOffset>
                </wp:positionV>
                <wp:extent cx="3543300" cy="3855720"/>
                <wp:effectExtent l="0" t="0" r="0" b="5080"/>
                <wp:wrapSquare wrapText="bothSides"/>
                <wp:docPr id="11" name="Text Box 11"/>
                <wp:cNvGraphicFramePr/>
                <a:graphic xmlns:a="http://schemas.openxmlformats.org/drawingml/2006/main">
                  <a:graphicData uri="http://schemas.microsoft.com/office/word/2010/wordprocessingShape">
                    <wps:wsp>
                      <wps:cNvSpPr txBox="1"/>
                      <wps:spPr>
                        <a:xfrm>
                          <a:off x="0" y="0"/>
                          <a:ext cx="3543300" cy="3855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F2B6A" w14:textId="77777777" w:rsidR="00282362" w:rsidRPr="00E005F5" w:rsidRDefault="00282362" w:rsidP="007B46D3">
                            <w:pPr>
                              <w:spacing w:before="60" w:after="60"/>
                              <w:rPr>
                                <w:rFonts w:ascii="Avenir Book" w:hAnsi="Avenir Book"/>
                                <w:b/>
                                <w:sz w:val="16"/>
                                <w:szCs w:val="16"/>
                              </w:rPr>
                            </w:pPr>
                            <w:r w:rsidRPr="00E005F5">
                              <w:rPr>
                                <w:rFonts w:ascii="Avenir Book" w:hAnsi="Avenir Book"/>
                                <w:b/>
                                <w:sz w:val="16"/>
                                <w:szCs w:val="16"/>
                              </w:rPr>
                              <w:t>Research Forum (Day One and Two Participants)</w:t>
                            </w:r>
                          </w:p>
                          <w:p w14:paraId="449152E1"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Dale Allen, </w:t>
                            </w:r>
                            <w:proofErr w:type="spellStart"/>
                            <w:r w:rsidRPr="00E005F5">
                              <w:rPr>
                                <w:rFonts w:ascii="Avenir Book" w:hAnsi="Avenir Book"/>
                                <w:sz w:val="16"/>
                                <w:szCs w:val="16"/>
                              </w:rPr>
                              <w:t>Quinsigamond</w:t>
                            </w:r>
                            <w:proofErr w:type="spellEnd"/>
                            <w:r w:rsidRPr="00E005F5">
                              <w:rPr>
                                <w:rFonts w:ascii="Avenir Book" w:hAnsi="Avenir Book"/>
                                <w:sz w:val="16"/>
                                <w:szCs w:val="16"/>
                              </w:rPr>
                              <w:t xml:space="preserve"> Community College</w:t>
                            </w:r>
                          </w:p>
                          <w:p w14:paraId="1625659F"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Ines </w:t>
                            </w:r>
                            <w:proofErr w:type="spellStart"/>
                            <w:r w:rsidRPr="00E005F5">
                              <w:rPr>
                                <w:rFonts w:ascii="Avenir Book" w:hAnsi="Avenir Book"/>
                                <w:sz w:val="16"/>
                                <w:szCs w:val="16"/>
                              </w:rPr>
                              <w:t>Ariceta</w:t>
                            </w:r>
                            <w:proofErr w:type="spellEnd"/>
                            <w:r w:rsidRPr="00E005F5">
                              <w:rPr>
                                <w:rFonts w:ascii="Avenir Book" w:hAnsi="Avenir Book"/>
                                <w:sz w:val="16"/>
                                <w:szCs w:val="16"/>
                              </w:rPr>
                              <w:t>, Summer Search Boston</w:t>
                            </w:r>
                          </w:p>
                          <w:p w14:paraId="33B83D1C"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Andrew </w:t>
                            </w:r>
                            <w:proofErr w:type="spellStart"/>
                            <w:r w:rsidRPr="00E005F5">
                              <w:rPr>
                                <w:rFonts w:ascii="Avenir Book" w:hAnsi="Avenir Book"/>
                                <w:sz w:val="16"/>
                                <w:szCs w:val="16"/>
                              </w:rPr>
                              <w:t>Balson</w:t>
                            </w:r>
                            <w:proofErr w:type="spellEnd"/>
                          </w:p>
                          <w:p w14:paraId="3E0D256D"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Bridgit Brown, Nellie Mae Foundation</w:t>
                            </w:r>
                          </w:p>
                          <w:p w14:paraId="1961A0AA"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Michael Contompasis, Mass Insight Education</w:t>
                            </w:r>
                          </w:p>
                          <w:p w14:paraId="515D59F8"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Pia Durkin, Superintendent, New Bedford Public Schools</w:t>
                            </w:r>
                          </w:p>
                          <w:p w14:paraId="0551727D"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Andrew Gallagher, Posse Foundation</w:t>
                            </w:r>
                          </w:p>
                          <w:p w14:paraId="20A1CE66"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Bob </w:t>
                            </w:r>
                            <w:proofErr w:type="spellStart"/>
                            <w:r w:rsidRPr="00E005F5">
                              <w:rPr>
                                <w:rFonts w:ascii="Avenir Book" w:hAnsi="Avenir Book"/>
                                <w:sz w:val="16"/>
                                <w:szCs w:val="16"/>
                              </w:rPr>
                              <w:t>Giannino</w:t>
                            </w:r>
                            <w:proofErr w:type="spellEnd"/>
                            <w:r w:rsidRPr="00E005F5">
                              <w:rPr>
                                <w:rFonts w:ascii="Avenir Book" w:hAnsi="Avenir Book"/>
                                <w:sz w:val="16"/>
                                <w:szCs w:val="16"/>
                              </w:rPr>
                              <w:t xml:space="preserve">-Racine, </w:t>
                            </w:r>
                            <w:proofErr w:type="spellStart"/>
                            <w:r w:rsidRPr="00E005F5">
                              <w:rPr>
                                <w:rFonts w:ascii="Avenir Book" w:hAnsi="Avenir Book"/>
                                <w:sz w:val="16"/>
                                <w:szCs w:val="16"/>
                              </w:rPr>
                              <w:t>uAspire</w:t>
                            </w:r>
                            <w:proofErr w:type="spellEnd"/>
                          </w:p>
                          <w:p w14:paraId="7A77E03D"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Jessica Howell, College Board</w:t>
                            </w:r>
                          </w:p>
                          <w:p w14:paraId="63E28569"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Greg Johnson, Bottom Line</w:t>
                            </w:r>
                          </w:p>
                          <w:p w14:paraId="0424F3BA"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Gabrielle King Morse, </w:t>
                            </w:r>
                            <w:proofErr w:type="spellStart"/>
                            <w:r w:rsidRPr="00E005F5">
                              <w:rPr>
                                <w:rFonts w:ascii="Avenir Book" w:hAnsi="Avenir Book"/>
                                <w:sz w:val="16"/>
                                <w:szCs w:val="16"/>
                              </w:rPr>
                              <w:t>uAspire</w:t>
                            </w:r>
                            <w:proofErr w:type="spellEnd"/>
                          </w:p>
                          <w:p w14:paraId="18A6CD3C"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Brett </w:t>
                            </w:r>
                            <w:proofErr w:type="spellStart"/>
                            <w:r w:rsidRPr="00E005F5">
                              <w:rPr>
                                <w:rFonts w:ascii="Avenir Book" w:hAnsi="Avenir Book"/>
                                <w:sz w:val="16"/>
                                <w:szCs w:val="16"/>
                              </w:rPr>
                              <w:t>Kustigian</w:t>
                            </w:r>
                            <w:proofErr w:type="spellEnd"/>
                            <w:r w:rsidRPr="00E005F5">
                              <w:rPr>
                                <w:rFonts w:ascii="Avenir Book" w:hAnsi="Avenir Book"/>
                                <w:sz w:val="16"/>
                                <w:szCs w:val="16"/>
                              </w:rPr>
                              <w:t>, Superintendent, Quaboag Regional School Districts</w:t>
                            </w:r>
                          </w:p>
                          <w:p w14:paraId="521C4625"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Jeff Mahoney, Mass Insight Education</w:t>
                            </w:r>
                          </w:p>
                          <w:p w14:paraId="21BBE0FF"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Kristin McSwain, Nellie Mae Foundation</w:t>
                            </w:r>
                          </w:p>
                          <w:p w14:paraId="3FB34B29"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Cheryl Orr Dixon, Consultant</w:t>
                            </w:r>
                          </w:p>
                          <w:p w14:paraId="5C574A65"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Stephen Osborn, Rhode Island Department of Education</w:t>
                            </w:r>
                          </w:p>
                          <w:p w14:paraId="1BCDF11D"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Elissa Spelman, Breakthrough Greater Boston</w:t>
                            </w:r>
                          </w:p>
                          <w:p w14:paraId="46A7B901"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Owen Stearns, Excel Academy</w:t>
                            </w:r>
                          </w:p>
                          <w:p w14:paraId="2B71428B"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Neil Sullivan, Boston Private Industry Council</w:t>
                            </w:r>
                          </w:p>
                          <w:p w14:paraId="3312868B"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Charlie Toulmin, Nellie Mae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4" type="#_x0000_t202" style="position:absolute;margin-left:207.45pt;margin-top:340.55pt;width:279pt;height:30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lSpNMCAAAYBgAADgAAAGRycy9lMm9Eb2MueG1srFTLbtswELwX6D8QvDuSbDl1hMiB4sBFgSAJ&#10;mhQ50xRlC5VIlqQfadF/75CyHCftoSl6oVa7w+Xu7OP8Ytc2ZCOMrZXMaXISUyIkV2Utlzn98jAf&#10;TCixjsmSNUqKnD4JSy+m79+db3UmhmqlmlIYAifSZlud05VzOosiy1eiZfZEaSFhrJRpmcOvWUal&#10;YVt4b5toGMen0VaZUhvFhbXQXnVGOg3+q0pwd1tVVjjS5BSxuXCacC78GU3PWbY0TK9qvg+D/UMU&#10;LaslHj24umKOkbWpf3PV1twoqyp3wlUbqaqquQg5IJskfpXN/YppEXIBOVYfaLL/zy2/2dwZUpeo&#10;XUKJZC1q9CB2jlyqHYEK/Gy1zQC71wC6HfTA9noLpU97V5nWf5EQgR1MPx3Y9d44lKNxOhrFMHHY&#10;RpPx+MMw8B89X9fGuo9CtcQLOTUoX2CVba6tQyiA9hD/mlTzumlCCRv5QgFgpxGhB7rbLEMoED3S&#10;BxXq82OGOIoP47PBaTFOBmkSTwZFEQ8HV/MiLuJ0PjtLL38iipYlabZFp2j0macITMwbttxXxZv/&#10;riwt4y+aOEmi0D5dfnAc8uxDjTz9Hc1Bck+N8Ak08rOoULjAtleEkRGzxpANQ7MzzoV0oVCBDKA9&#10;qgJhb7m4xwfKApVvudyR37+spDtcbmupTCjtq7DLr33IVYcHGUd5e9HtFrvQsZO+CxeqfEJzGtWN&#10;t9V8XqOBrpl1d8xgntF02FHuFkfVqG1O1V6iZKXM9z/pPR71hJUSX/Wc2m9rZgQlzSeJATxL0tQv&#10;lPCThl4m5tiyOLbIdTtTqApmDNEFEZeNa3qxMqp9xCor/KswMcnxdk5dL85ct7WwCrkoigDCCtHM&#10;Xct7zb1rXyQ/Hg+7R2b0foYcGulG9ZuEZa9GqcP6m1IVa6eqOsyZ57ljdc8/1k9oy/2q9Pvt+D+g&#10;nhf69BcAAAD//wMAUEsDBBQABgAIAAAAIQBdO0SV3wAAAAwBAAAPAAAAZHJzL2Rvd25yZXYueG1s&#10;TI9NT8MwDIbvSPyHyEjcWNJSRluaTgjEFbTxIXHLGq+taJyqydby7zEnONp+9Pp5q83iBnHCKfSe&#10;NCQrBQKp8banVsPb69NVDiJEQ9YMnlDDNwbY1OdnlSmtn2mLp11sBYdQKI2GLsaxlDI0HToTVn5E&#10;4tvBT85EHqdW2snMHO4GmSq1ls70xB86M+JDh83X7ug0vD8fPj8y9dI+uptx9ouS5Aqp9eXFcn8H&#10;IuIS/2D41Wd1qNlp749kgxg0ZElWMKphnScJCCaK25Q3e0bTPL8GWVfyf4n6BwAA//8DAFBLAQIt&#10;ABQABgAIAAAAIQDkmcPA+wAAAOEBAAATAAAAAAAAAAAAAAAAAAAAAABbQ29udGVudF9UeXBlc10u&#10;eG1sUEsBAi0AFAAGAAgAAAAhACOyauHXAAAAlAEAAAsAAAAAAAAAAAAAAAAALAEAAF9yZWxzLy5y&#10;ZWxzUEsBAi0AFAAGAAgAAAAhABxJUqTTAgAAGAYAAA4AAAAAAAAAAAAAAAAALAIAAGRycy9lMm9E&#10;b2MueG1sUEsBAi0AFAAGAAgAAAAhAF07RJXfAAAADAEAAA8AAAAAAAAAAAAAAAAAKwUAAGRycy9k&#10;b3ducmV2LnhtbFBLBQYAAAAABAAEAPMAAAA3BgAAAAA=&#10;" filled="f" stroked="f">
                <v:textbox>
                  <w:txbxContent>
                    <w:p w14:paraId="18DF2B6A" w14:textId="77777777" w:rsidR="00282362" w:rsidRPr="00E005F5" w:rsidRDefault="00282362" w:rsidP="007B46D3">
                      <w:pPr>
                        <w:spacing w:before="60" w:after="60"/>
                        <w:rPr>
                          <w:rFonts w:ascii="Avenir Book" w:hAnsi="Avenir Book"/>
                          <w:b/>
                          <w:sz w:val="16"/>
                          <w:szCs w:val="16"/>
                        </w:rPr>
                      </w:pPr>
                      <w:r w:rsidRPr="00E005F5">
                        <w:rPr>
                          <w:rFonts w:ascii="Avenir Book" w:hAnsi="Avenir Book"/>
                          <w:b/>
                          <w:sz w:val="16"/>
                          <w:szCs w:val="16"/>
                        </w:rPr>
                        <w:t>Research Forum (Day One and Two Participants)</w:t>
                      </w:r>
                    </w:p>
                    <w:p w14:paraId="449152E1"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Dale Allen, </w:t>
                      </w:r>
                      <w:proofErr w:type="spellStart"/>
                      <w:r w:rsidRPr="00E005F5">
                        <w:rPr>
                          <w:rFonts w:ascii="Avenir Book" w:hAnsi="Avenir Book"/>
                          <w:sz w:val="16"/>
                          <w:szCs w:val="16"/>
                        </w:rPr>
                        <w:t>Quinsigamond</w:t>
                      </w:r>
                      <w:proofErr w:type="spellEnd"/>
                      <w:r w:rsidRPr="00E005F5">
                        <w:rPr>
                          <w:rFonts w:ascii="Avenir Book" w:hAnsi="Avenir Book"/>
                          <w:sz w:val="16"/>
                          <w:szCs w:val="16"/>
                        </w:rPr>
                        <w:t xml:space="preserve"> Community College</w:t>
                      </w:r>
                    </w:p>
                    <w:p w14:paraId="1625659F"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Ines </w:t>
                      </w:r>
                      <w:proofErr w:type="spellStart"/>
                      <w:r w:rsidRPr="00E005F5">
                        <w:rPr>
                          <w:rFonts w:ascii="Avenir Book" w:hAnsi="Avenir Book"/>
                          <w:sz w:val="16"/>
                          <w:szCs w:val="16"/>
                        </w:rPr>
                        <w:t>Ariceta</w:t>
                      </w:r>
                      <w:proofErr w:type="spellEnd"/>
                      <w:r w:rsidRPr="00E005F5">
                        <w:rPr>
                          <w:rFonts w:ascii="Avenir Book" w:hAnsi="Avenir Book"/>
                          <w:sz w:val="16"/>
                          <w:szCs w:val="16"/>
                        </w:rPr>
                        <w:t>, Summer Search Boston</w:t>
                      </w:r>
                    </w:p>
                    <w:p w14:paraId="33B83D1C"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Andrew </w:t>
                      </w:r>
                      <w:proofErr w:type="spellStart"/>
                      <w:r w:rsidRPr="00E005F5">
                        <w:rPr>
                          <w:rFonts w:ascii="Avenir Book" w:hAnsi="Avenir Book"/>
                          <w:sz w:val="16"/>
                          <w:szCs w:val="16"/>
                        </w:rPr>
                        <w:t>Balson</w:t>
                      </w:r>
                      <w:proofErr w:type="spellEnd"/>
                    </w:p>
                    <w:p w14:paraId="3E0D256D" w14:textId="77777777" w:rsidR="00282362" w:rsidRPr="00E005F5" w:rsidRDefault="00282362" w:rsidP="007B46D3">
                      <w:pPr>
                        <w:spacing w:before="60" w:after="60"/>
                        <w:ind w:left="90"/>
                        <w:rPr>
                          <w:rFonts w:ascii="Avenir Book" w:hAnsi="Avenir Book"/>
                          <w:sz w:val="16"/>
                          <w:szCs w:val="16"/>
                        </w:rPr>
                      </w:pPr>
                      <w:proofErr w:type="spellStart"/>
                      <w:r w:rsidRPr="00E005F5">
                        <w:rPr>
                          <w:rFonts w:ascii="Avenir Book" w:hAnsi="Avenir Book"/>
                          <w:sz w:val="16"/>
                          <w:szCs w:val="16"/>
                        </w:rPr>
                        <w:t>Bridgit</w:t>
                      </w:r>
                      <w:proofErr w:type="spellEnd"/>
                      <w:r w:rsidRPr="00E005F5">
                        <w:rPr>
                          <w:rFonts w:ascii="Avenir Book" w:hAnsi="Avenir Book"/>
                          <w:sz w:val="16"/>
                          <w:szCs w:val="16"/>
                        </w:rPr>
                        <w:t xml:space="preserve"> Brown, Nellie Mae Foundation</w:t>
                      </w:r>
                    </w:p>
                    <w:p w14:paraId="1961A0AA"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Michael Contompasis, Mass Insight Education</w:t>
                      </w:r>
                    </w:p>
                    <w:p w14:paraId="515D59F8"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Pia Durkin, Superintendent, New Bedford Public Schools</w:t>
                      </w:r>
                    </w:p>
                    <w:p w14:paraId="0551727D"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Andrew Gallagher, Posse Foundation</w:t>
                      </w:r>
                    </w:p>
                    <w:p w14:paraId="20A1CE66"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Bob </w:t>
                      </w:r>
                      <w:proofErr w:type="spellStart"/>
                      <w:r w:rsidRPr="00E005F5">
                        <w:rPr>
                          <w:rFonts w:ascii="Avenir Book" w:hAnsi="Avenir Book"/>
                          <w:sz w:val="16"/>
                          <w:szCs w:val="16"/>
                        </w:rPr>
                        <w:t>Giannino</w:t>
                      </w:r>
                      <w:proofErr w:type="spellEnd"/>
                      <w:r w:rsidRPr="00E005F5">
                        <w:rPr>
                          <w:rFonts w:ascii="Avenir Book" w:hAnsi="Avenir Book"/>
                          <w:sz w:val="16"/>
                          <w:szCs w:val="16"/>
                        </w:rPr>
                        <w:t xml:space="preserve">-Racine, </w:t>
                      </w:r>
                      <w:proofErr w:type="spellStart"/>
                      <w:r w:rsidRPr="00E005F5">
                        <w:rPr>
                          <w:rFonts w:ascii="Avenir Book" w:hAnsi="Avenir Book"/>
                          <w:sz w:val="16"/>
                          <w:szCs w:val="16"/>
                        </w:rPr>
                        <w:t>uAspire</w:t>
                      </w:r>
                      <w:proofErr w:type="spellEnd"/>
                    </w:p>
                    <w:p w14:paraId="7A77E03D"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Jessica Howell, College Board</w:t>
                      </w:r>
                    </w:p>
                    <w:p w14:paraId="63E28569"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Greg Johnson, Bottom Line</w:t>
                      </w:r>
                    </w:p>
                    <w:p w14:paraId="0424F3BA"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Gabrielle King Morse, </w:t>
                      </w:r>
                      <w:proofErr w:type="spellStart"/>
                      <w:r w:rsidRPr="00E005F5">
                        <w:rPr>
                          <w:rFonts w:ascii="Avenir Book" w:hAnsi="Avenir Book"/>
                          <w:sz w:val="16"/>
                          <w:szCs w:val="16"/>
                        </w:rPr>
                        <w:t>uAspire</w:t>
                      </w:r>
                      <w:proofErr w:type="spellEnd"/>
                    </w:p>
                    <w:p w14:paraId="18A6CD3C"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Brett </w:t>
                      </w:r>
                      <w:proofErr w:type="spellStart"/>
                      <w:r w:rsidRPr="00E005F5">
                        <w:rPr>
                          <w:rFonts w:ascii="Avenir Book" w:hAnsi="Avenir Book"/>
                          <w:sz w:val="16"/>
                          <w:szCs w:val="16"/>
                        </w:rPr>
                        <w:t>Kustigian</w:t>
                      </w:r>
                      <w:proofErr w:type="spellEnd"/>
                      <w:r w:rsidRPr="00E005F5">
                        <w:rPr>
                          <w:rFonts w:ascii="Avenir Book" w:hAnsi="Avenir Book"/>
                          <w:sz w:val="16"/>
                          <w:szCs w:val="16"/>
                        </w:rPr>
                        <w:t>, Superintendent, Quaboag Regional School Districts</w:t>
                      </w:r>
                    </w:p>
                    <w:p w14:paraId="521C4625"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Jeff Mahoney, Mass Insight Education</w:t>
                      </w:r>
                    </w:p>
                    <w:p w14:paraId="21BBE0FF"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Kristin </w:t>
                      </w:r>
                      <w:proofErr w:type="spellStart"/>
                      <w:r w:rsidRPr="00E005F5">
                        <w:rPr>
                          <w:rFonts w:ascii="Avenir Book" w:hAnsi="Avenir Book"/>
                          <w:sz w:val="16"/>
                          <w:szCs w:val="16"/>
                        </w:rPr>
                        <w:t>McSwain</w:t>
                      </w:r>
                      <w:proofErr w:type="spellEnd"/>
                      <w:r w:rsidRPr="00E005F5">
                        <w:rPr>
                          <w:rFonts w:ascii="Avenir Book" w:hAnsi="Avenir Book"/>
                          <w:sz w:val="16"/>
                          <w:szCs w:val="16"/>
                        </w:rPr>
                        <w:t>, Nellie Mae Foundation</w:t>
                      </w:r>
                    </w:p>
                    <w:p w14:paraId="3FB34B29"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Cheryl Orr Dixon, Consultant</w:t>
                      </w:r>
                    </w:p>
                    <w:p w14:paraId="5C574A65"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Stephen Osborn, Rhode Island Department of Education</w:t>
                      </w:r>
                    </w:p>
                    <w:p w14:paraId="1BCDF11D"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Elissa Spelman, Breakthrough Greater Boston</w:t>
                      </w:r>
                    </w:p>
                    <w:p w14:paraId="46A7B901"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Owen Stearns, Excel Academy</w:t>
                      </w:r>
                    </w:p>
                    <w:p w14:paraId="2B71428B"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Neil Sullivan, Boston Private Industry Council</w:t>
                      </w:r>
                    </w:p>
                    <w:p w14:paraId="3312868B" w14:textId="77777777" w:rsidR="00282362" w:rsidRPr="00E005F5" w:rsidRDefault="00282362" w:rsidP="007B46D3">
                      <w:pPr>
                        <w:spacing w:before="60" w:after="60"/>
                        <w:ind w:left="90"/>
                        <w:rPr>
                          <w:rFonts w:ascii="Avenir Book" w:hAnsi="Avenir Book"/>
                          <w:sz w:val="16"/>
                          <w:szCs w:val="16"/>
                        </w:rPr>
                      </w:pPr>
                      <w:r w:rsidRPr="00E005F5">
                        <w:rPr>
                          <w:rFonts w:ascii="Avenir Book" w:hAnsi="Avenir Book"/>
                          <w:sz w:val="16"/>
                          <w:szCs w:val="16"/>
                        </w:rPr>
                        <w:t xml:space="preserve">Charlie </w:t>
                      </w:r>
                      <w:proofErr w:type="spellStart"/>
                      <w:r w:rsidRPr="00E005F5">
                        <w:rPr>
                          <w:rFonts w:ascii="Avenir Book" w:hAnsi="Avenir Book"/>
                          <w:sz w:val="16"/>
                          <w:szCs w:val="16"/>
                        </w:rPr>
                        <w:t>Toulmin</w:t>
                      </w:r>
                      <w:proofErr w:type="spellEnd"/>
                      <w:r w:rsidRPr="00E005F5">
                        <w:rPr>
                          <w:rFonts w:ascii="Avenir Book" w:hAnsi="Avenir Book"/>
                          <w:sz w:val="16"/>
                          <w:szCs w:val="16"/>
                        </w:rPr>
                        <w:t>, Nellie Mae Foundation</w:t>
                      </w:r>
                    </w:p>
                  </w:txbxContent>
                </v:textbox>
                <w10:wrap type="square"/>
              </v:shape>
            </w:pict>
          </mc:Fallback>
        </mc:AlternateContent>
      </w:r>
    </w:p>
    <w:p w14:paraId="217BE548" w14:textId="0473F851" w:rsidR="007B46D3" w:rsidRPr="00361DF3" w:rsidRDefault="00774F7C" w:rsidP="007B46D3">
      <w:pPr>
        <w:pStyle w:val="ListParagraph"/>
        <w:spacing w:before="80" w:after="80"/>
        <w:ind w:left="0"/>
        <w:contextualSpacing w:val="0"/>
        <w:rPr>
          <w:rFonts w:ascii="Avenir Book" w:hAnsi="Avenir Book"/>
          <w:sz w:val="20"/>
        </w:rPr>
      </w:pPr>
      <w:r w:rsidRPr="00774F7C">
        <w:rPr>
          <w:rFonts w:ascii="Avenir Book" w:hAnsi="Avenir Book"/>
          <w:noProof/>
          <w:sz w:val="16"/>
          <w:szCs w:val="16"/>
        </w:rPr>
        <mc:AlternateContent>
          <mc:Choice Requires="wps">
            <w:drawing>
              <wp:anchor distT="0" distB="0" distL="114300" distR="114300" simplePos="0" relativeHeight="251691008" behindDoc="0" locked="0" layoutInCell="1" allowOverlap="1" wp14:anchorId="0A912332" wp14:editId="287AE79E">
                <wp:simplePos x="0" y="0"/>
                <wp:positionH relativeFrom="column">
                  <wp:posOffset>-109855</wp:posOffset>
                </wp:positionH>
                <wp:positionV relativeFrom="paragraph">
                  <wp:posOffset>284480</wp:posOffset>
                </wp:positionV>
                <wp:extent cx="2514600" cy="974090"/>
                <wp:effectExtent l="0" t="0" r="12700" b="16510"/>
                <wp:wrapSquare wrapText="bothSides"/>
                <wp:docPr id="15" name="Text Box 15"/>
                <wp:cNvGraphicFramePr/>
                <a:graphic xmlns:a="http://schemas.openxmlformats.org/drawingml/2006/main">
                  <a:graphicData uri="http://schemas.microsoft.com/office/word/2010/wordprocessingShape">
                    <wps:wsp>
                      <wps:cNvSpPr txBox="1"/>
                      <wps:spPr>
                        <a:xfrm>
                          <a:off x="0" y="0"/>
                          <a:ext cx="2514600" cy="974090"/>
                        </a:xfrm>
                        <a:prstGeom prst="rect">
                          <a:avLst/>
                        </a:prstGeom>
                        <a:ln w="635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41851535" w14:textId="0E146700" w:rsidR="00282362" w:rsidRPr="00774F7C" w:rsidRDefault="00282362" w:rsidP="007B46D3">
                            <w:pPr>
                              <w:pStyle w:val="ListParagraph"/>
                              <w:spacing w:before="80" w:after="80" w:line="288" w:lineRule="auto"/>
                              <w:ind w:left="0"/>
                              <w:contextualSpacing w:val="0"/>
                              <w:rPr>
                                <w:rFonts w:ascii="Avenir Book" w:hAnsi="Avenir Book"/>
                                <w:sz w:val="16"/>
                                <w:szCs w:val="16"/>
                              </w:rPr>
                            </w:pPr>
                            <w:r w:rsidRPr="00774F7C">
                              <w:rPr>
                                <w:rFonts w:ascii="Avenir Book" w:hAnsi="Avenir Book"/>
                                <w:sz w:val="16"/>
                                <w:szCs w:val="16"/>
                              </w:rPr>
                              <w:t xml:space="preserve">Forum Materials (Agenda and Working Documents) and a complete listing of College Success Goals shared by participating organizations are available </w:t>
                            </w:r>
                            <w:r w:rsidR="003C39D9">
                              <w:rPr>
                                <w:rFonts w:ascii="Avenir Book" w:hAnsi="Avenir Book"/>
                                <w:sz w:val="16"/>
                                <w:szCs w:val="16"/>
                              </w:rPr>
                              <w:t>from Brett Lane [brett.lane@instll.com]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12332" id="_x0000_t202" coordsize="21600,21600" o:spt="202" path="m,l,21600r21600,l21600,xe">
                <v:stroke joinstyle="miter"/>
                <v:path gradientshapeok="t" o:connecttype="rect"/>
              </v:shapetype>
              <v:shape id="Text Box 15" o:spid="_x0000_s1035" type="#_x0000_t202" style="position:absolute;margin-left:-8.65pt;margin-top:22.4pt;width:198pt;height:7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rUswIAAJIFAAAOAAAAZHJzL2Uyb0RvYy54bWysVMFu2zAMvQ/YPwi6p7YzJ22COoWbIsOA&#13;&#10;Yi3WDj0rspwYsyVNUhJnw/59T3KcZl1Owy42RT6S4iPF65u2qclWGFspmdHkIqZESK6KSq4y+vV5&#13;&#10;MbiixDomC1YrKTK6F5bezN6/u97pqRiqtaoLYQiCSDvd6YyundPTKLJ8LRpmL5QWEsZSmYY5HM0q&#13;&#10;KgzbIXpTR8M4Hkc7ZQptFBfWQnvXGeksxC9Lwd1DWVrhSJ1R3M2Frwnfpf9Gs2s2XRmm1xU/XIP9&#13;&#10;wy0aVkkkPYa6Y46Rjan+CtVU3CirSnfBVROpsqy4CDWgmiR+U83TmmkRagE5Vh9psv8vLP+8fTSk&#13;&#10;KtC7ESWSNejRs2gduVUtgQr87LSdAvakAXQt9MD2egulL7stTeP/KIjADqb3R3Z9NA7lcJSk4xgm&#13;&#10;DtvkMo0ngf7o1Vsb6z4K1RAvZNSge4FUtr23DjcBtIf4ZLUku4yOP4x8zEajBitXXUeREy4e5LOH&#13;&#10;Rvycjy6H+eVoMhjno2SQJvHVIM/j4eBukcd5nC7mk/T2l3dHmt4/8sV3RQbJ7WvRpf4iStDmywpX&#13;&#10;DAMr5rUhW4ZRY5wL6QJNiFZLoL1bWdX10TE551gfnQ7YUEMY5KNjfM7xz4yi9whZlXRH56aSypwL&#13;&#10;UHzrr1t2eBBxUrMXXbtsw6xM+v4vVbHHWBjVPSyr+aJC7+6ZdY/M4CWhNdgO7gGfslZolzpIlKyV&#13;&#10;+XFO7/EYcFgp2eFloq3fN8wISupPEqM/SdIUYV04pGgqDubUsjy1yE0zV+hIgj2keRA93tW9WBrV&#13;&#10;vGCJ5D4rTExy5M6o68W56/YFlhAXeR5AeLyauXv5pLkP7Vn2k/ncvjCjD+PrMESfVf+G2fTNFHdY&#13;&#10;7ylVvnGqrMKIe547Vg/84+GHkTwsKb9ZTs8B9bpKZ78BAAD//wMAUEsDBBQABgAIAAAAIQCq0dxf&#13;&#10;5QAAAA8BAAAPAAAAZHJzL2Rvd25yZXYueG1sTI9PT4NAEMXvJn6HzZh4a5eWplDK0hiJJsZTqweP&#13;&#10;A7sF6v4h7BbQT+940sskk/m9N+/lh9loNqrBd84KWC0jYMrWTna2EfD+9rRIgfmAVqJ2Vgn4Uh4O&#13;&#10;xe1Njpl0kz2q8RQaRibWZyigDaHPOPd1qwz6peuVpdvZDQYDrUPD5YATmRvN11G05QY7Sx9a7NVj&#13;&#10;q+rP09UIeP6Oz9HLqF9Lx7eTw3EoPy6VEPd3c7mn8bAHFtQc/hTw24HyQ0HBKne10jMtYLFKYkIF&#13;&#10;bDbUg4A4SRNgFZG7dA28yPn/HsUPAAAA//8DAFBLAQItABQABgAIAAAAIQC2gziS/gAAAOEBAAAT&#13;&#10;AAAAAAAAAAAAAAAAAAAAAABbQ29udGVudF9UeXBlc10ueG1sUEsBAi0AFAAGAAgAAAAhADj9If/W&#13;&#10;AAAAlAEAAAsAAAAAAAAAAAAAAAAALwEAAF9yZWxzLy5yZWxzUEsBAi0AFAAGAAgAAAAhAMxr6tSz&#13;&#10;AgAAkgUAAA4AAAAAAAAAAAAAAAAALgIAAGRycy9lMm9Eb2MueG1sUEsBAi0AFAAGAAgAAAAhAKrR&#13;&#10;3F/lAAAADwEAAA8AAAAAAAAAAAAAAAAADQUAAGRycy9kb3ducmV2LnhtbFBLBQYAAAAABAAEAPMA&#13;&#10;AAAfBgAAAAA=&#13;&#10;" fillcolor="white [3201]" strokecolor="#4f81bd [3204]" strokeweight=".5pt">
                <v:textbox>
                  <w:txbxContent>
                    <w:p w14:paraId="41851535" w14:textId="0E146700" w:rsidR="00282362" w:rsidRPr="00774F7C" w:rsidRDefault="00282362" w:rsidP="007B46D3">
                      <w:pPr>
                        <w:pStyle w:val="ListParagraph"/>
                        <w:spacing w:before="80" w:after="80" w:line="288" w:lineRule="auto"/>
                        <w:ind w:left="0"/>
                        <w:contextualSpacing w:val="0"/>
                        <w:rPr>
                          <w:rFonts w:ascii="Avenir Book" w:hAnsi="Avenir Book"/>
                          <w:sz w:val="16"/>
                          <w:szCs w:val="16"/>
                        </w:rPr>
                      </w:pPr>
                      <w:r w:rsidRPr="00774F7C">
                        <w:rPr>
                          <w:rFonts w:ascii="Avenir Book" w:hAnsi="Avenir Book"/>
                          <w:sz w:val="16"/>
                          <w:szCs w:val="16"/>
                        </w:rPr>
                        <w:t xml:space="preserve">Forum Materials (Agenda and Working Documents) and a complete listing of College Success Goals shared by participating organizations are available </w:t>
                      </w:r>
                      <w:r w:rsidR="003C39D9">
                        <w:rPr>
                          <w:rFonts w:ascii="Avenir Book" w:hAnsi="Avenir Book"/>
                          <w:sz w:val="16"/>
                          <w:szCs w:val="16"/>
                        </w:rPr>
                        <w:t>from Brett Lane [brett.lane@instll.com]</w:t>
                      </w:r>
                    </w:p>
                  </w:txbxContent>
                </v:textbox>
                <w10:wrap type="square"/>
              </v:shape>
            </w:pict>
          </mc:Fallback>
        </mc:AlternateContent>
      </w:r>
    </w:p>
    <w:p w14:paraId="2917AFA5" w14:textId="004C26AA" w:rsidR="007B46D3" w:rsidRPr="00361DF3" w:rsidRDefault="007B46D3" w:rsidP="007B46D3">
      <w:pPr>
        <w:pStyle w:val="ListParagraph"/>
        <w:spacing w:before="80" w:after="80"/>
        <w:ind w:left="0"/>
        <w:contextualSpacing w:val="0"/>
        <w:rPr>
          <w:rFonts w:ascii="Avenir Book" w:hAnsi="Avenir Book"/>
          <w:sz w:val="20"/>
        </w:rPr>
      </w:pPr>
    </w:p>
    <w:p w14:paraId="0CBA1CC8" w14:textId="77777777" w:rsidR="007B46D3" w:rsidRPr="00361DF3" w:rsidRDefault="007B46D3" w:rsidP="007B46D3">
      <w:pPr>
        <w:pStyle w:val="ListParagraph"/>
        <w:spacing w:before="80" w:after="80"/>
        <w:ind w:left="0"/>
        <w:contextualSpacing w:val="0"/>
        <w:rPr>
          <w:rFonts w:ascii="Avenir Book" w:hAnsi="Avenir Book"/>
          <w:sz w:val="20"/>
        </w:rPr>
      </w:pPr>
    </w:p>
    <w:p w14:paraId="20DE3410" w14:textId="540D6573" w:rsidR="003D77F4" w:rsidRDefault="003D77F4" w:rsidP="006556A6">
      <w:pPr>
        <w:spacing w:before="80" w:after="80"/>
        <w:rPr>
          <w:rFonts w:ascii="Avenir Book" w:hAnsi="Avenir Book"/>
          <w:sz w:val="20"/>
        </w:rPr>
        <w:sectPr w:rsidR="003D77F4" w:rsidSect="00D67997">
          <w:footerReference w:type="default" r:id="rId19"/>
          <w:pgSz w:w="12240" w:h="15840"/>
          <w:pgMar w:top="720" w:right="1152" w:bottom="1008" w:left="1152" w:header="720" w:footer="720" w:gutter="0"/>
          <w:cols w:space="720"/>
          <w:docGrid w:linePitch="360"/>
        </w:sectPr>
      </w:pPr>
    </w:p>
    <w:p w14:paraId="3C93A553" w14:textId="333E2F3C" w:rsidR="001A51ED" w:rsidRDefault="004320AB">
      <w:pPr>
        <w:rPr>
          <w:rFonts w:ascii="Avenir Book" w:hAnsi="Avenir Book"/>
          <w:b/>
          <w:color w:val="17365D" w:themeColor="text2" w:themeShade="BF"/>
          <w:sz w:val="20"/>
        </w:rPr>
      </w:pPr>
      <w:r>
        <w:rPr>
          <w:rFonts w:ascii="Avenir Book" w:hAnsi="Avenir Book"/>
          <w:b/>
          <w:color w:val="17365D" w:themeColor="text2" w:themeShade="BF"/>
          <w:sz w:val="20"/>
        </w:rPr>
        <w:lastRenderedPageBreak/>
        <w:t xml:space="preserve">Appendix B: </w:t>
      </w:r>
      <w:r w:rsidR="000B309E">
        <w:rPr>
          <w:rFonts w:ascii="Avenir Book" w:hAnsi="Avenir Book"/>
          <w:b/>
          <w:color w:val="17365D" w:themeColor="text2" w:themeShade="BF"/>
          <w:sz w:val="20"/>
        </w:rPr>
        <w:t>The Landscape of College Success Goals</w:t>
      </w:r>
    </w:p>
    <w:p w14:paraId="215EFB9C" w14:textId="0E365E8C" w:rsidR="001A51ED" w:rsidRDefault="000771EF" w:rsidP="000B309E">
      <w:pPr>
        <w:rPr>
          <w:rFonts w:ascii="Avenir Book" w:hAnsi="Avenir Book"/>
          <w:b/>
          <w:color w:val="17365D" w:themeColor="text2" w:themeShade="BF"/>
          <w:sz w:val="20"/>
        </w:rPr>
      </w:pPr>
      <w:r>
        <w:rPr>
          <w:rFonts w:ascii="Avenir Book" w:hAnsi="Avenir Book"/>
          <w:b/>
          <w:color w:val="17365D" w:themeColor="text2" w:themeShade="BF"/>
          <w:sz w:val="20"/>
        </w:rPr>
        <w:tab/>
        <w:t>A S</w:t>
      </w:r>
      <w:r w:rsidR="000B309E">
        <w:rPr>
          <w:rFonts w:ascii="Avenir Book" w:hAnsi="Avenir Book"/>
          <w:b/>
          <w:color w:val="17365D" w:themeColor="text2" w:themeShade="BF"/>
          <w:sz w:val="20"/>
        </w:rPr>
        <w:t>ummary of Organizations and Initiatives with College Success and College Readiness Goals</w:t>
      </w:r>
    </w:p>
    <w:p w14:paraId="3C6893EE" w14:textId="09405514" w:rsidR="000B309E" w:rsidRPr="00D369A8" w:rsidRDefault="00D369A8" w:rsidP="00D369A8">
      <w:pPr>
        <w:spacing w:before="120"/>
        <w:rPr>
          <w:rFonts w:ascii="Avenir Book" w:hAnsi="Avenir Book"/>
          <w:b/>
          <w:sz w:val="18"/>
          <w:szCs w:val="18"/>
        </w:rPr>
      </w:pPr>
      <w:r>
        <w:rPr>
          <w:rFonts w:ascii="Avenir Book" w:hAnsi="Avenir Book"/>
          <w:b/>
          <w:sz w:val="18"/>
          <w:szCs w:val="18"/>
        </w:rPr>
        <w:t>Organizations with measurable g</w:t>
      </w:r>
      <w:r w:rsidRPr="00D369A8">
        <w:rPr>
          <w:rFonts w:ascii="Avenir Book" w:hAnsi="Avenir Book"/>
          <w:b/>
          <w:sz w:val="18"/>
          <w:szCs w:val="18"/>
        </w:rPr>
        <w:t>oals</w:t>
      </w:r>
    </w:p>
    <w:tbl>
      <w:tblPr>
        <w:tblStyle w:val="LightList-Accent3"/>
        <w:tblW w:w="13788" w:type="dxa"/>
        <w:tblLayout w:type="fixed"/>
        <w:tblLook w:val="04A0" w:firstRow="1" w:lastRow="0" w:firstColumn="1" w:lastColumn="0" w:noHBand="0" w:noVBand="1"/>
      </w:tblPr>
      <w:tblGrid>
        <w:gridCol w:w="2808"/>
        <w:gridCol w:w="8280"/>
        <w:gridCol w:w="2700"/>
      </w:tblGrid>
      <w:tr w:rsidR="001A51ED" w:rsidRPr="00EA59BD" w14:paraId="730EBD1C" w14:textId="77777777" w:rsidTr="00BF023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shd w:val="clear" w:color="auto" w:fill="146B54"/>
          </w:tcPr>
          <w:p w14:paraId="53E75B6C" w14:textId="77777777" w:rsidR="001A51ED" w:rsidRPr="00EA59BD" w:rsidRDefault="001A51ED" w:rsidP="00BF0238">
            <w:pPr>
              <w:spacing w:before="20" w:after="20"/>
              <w:ind w:left="72" w:right="72"/>
              <w:jc w:val="center"/>
              <w:rPr>
                <w:rFonts w:ascii="Avenir Book" w:eastAsia="Times New Roman" w:hAnsi="Avenir Book"/>
                <w:b w:val="0"/>
                <w:sz w:val="18"/>
                <w:szCs w:val="18"/>
              </w:rPr>
            </w:pPr>
            <w:r w:rsidRPr="00EA59BD">
              <w:rPr>
                <w:rFonts w:ascii="Avenir Book" w:eastAsia="Times New Roman" w:hAnsi="Avenir Book"/>
                <w:b w:val="0"/>
                <w:sz w:val="18"/>
                <w:szCs w:val="18"/>
              </w:rPr>
              <w:t>Organization</w:t>
            </w:r>
          </w:p>
        </w:tc>
        <w:tc>
          <w:tcPr>
            <w:tcW w:w="8280" w:type="dxa"/>
            <w:shd w:val="clear" w:color="auto" w:fill="146B54"/>
          </w:tcPr>
          <w:p w14:paraId="6DAB3093" w14:textId="77777777" w:rsidR="001A51ED" w:rsidRPr="00EA59BD" w:rsidRDefault="001A51ED" w:rsidP="00BF0238">
            <w:pPr>
              <w:spacing w:before="20" w:after="20"/>
              <w:ind w:left="72" w:right="72"/>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sz w:val="18"/>
                <w:szCs w:val="18"/>
              </w:rPr>
            </w:pPr>
            <w:r w:rsidRPr="00EA59BD">
              <w:rPr>
                <w:rFonts w:ascii="Avenir Book" w:eastAsia="Times New Roman" w:hAnsi="Avenir Book"/>
                <w:b w:val="0"/>
                <w:sz w:val="18"/>
                <w:szCs w:val="18"/>
              </w:rPr>
              <w:t>Goal</w:t>
            </w:r>
          </w:p>
        </w:tc>
        <w:tc>
          <w:tcPr>
            <w:tcW w:w="2700" w:type="dxa"/>
            <w:tcBorders>
              <w:right w:val="nil"/>
            </w:tcBorders>
            <w:shd w:val="clear" w:color="auto" w:fill="146B54"/>
          </w:tcPr>
          <w:p w14:paraId="5B735849" w14:textId="77777777" w:rsidR="001A51ED" w:rsidRPr="00EA59BD" w:rsidRDefault="001A51ED" w:rsidP="00BF0238">
            <w:pPr>
              <w:spacing w:before="20" w:after="20"/>
              <w:ind w:left="72" w:right="72"/>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sz w:val="18"/>
                <w:szCs w:val="18"/>
              </w:rPr>
            </w:pPr>
            <w:r w:rsidRPr="00EA59BD">
              <w:rPr>
                <w:rFonts w:ascii="Avenir Book" w:eastAsia="Times New Roman" w:hAnsi="Avenir Book"/>
                <w:b w:val="0"/>
                <w:sz w:val="18"/>
                <w:szCs w:val="18"/>
              </w:rPr>
              <w:t>Source</w:t>
            </w:r>
          </w:p>
        </w:tc>
      </w:tr>
      <w:tr w:rsidR="001A51ED" w:rsidRPr="00EA59BD" w14:paraId="49191BFA"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1779DE26"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Mass Insight Education: College Success Campaign</w:t>
            </w:r>
          </w:p>
        </w:tc>
        <w:tc>
          <w:tcPr>
            <w:tcW w:w="8280" w:type="dxa"/>
            <w:vAlign w:val="center"/>
          </w:tcPr>
          <w:p w14:paraId="394C1EC3" w14:textId="77777777" w:rsidR="001A51ED" w:rsidRPr="000B309E" w:rsidRDefault="001A51ED"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By 2024: To </w:t>
            </w:r>
            <w:r w:rsidRPr="000B309E">
              <w:rPr>
                <w:rFonts w:ascii="Avenir Book" w:eastAsia="Times New Roman" w:hAnsi="Avenir Book"/>
                <w:b/>
                <w:sz w:val="16"/>
                <w:szCs w:val="16"/>
              </w:rPr>
              <w:t>double the number of low-income students graduating college</w:t>
            </w:r>
            <w:r w:rsidRPr="000B309E">
              <w:rPr>
                <w:rFonts w:ascii="Avenir Book" w:eastAsia="Times New Roman" w:hAnsi="Avenir Book"/>
                <w:sz w:val="16"/>
                <w:szCs w:val="16"/>
              </w:rPr>
              <w:t xml:space="preserve">. To </w:t>
            </w:r>
            <w:r w:rsidRPr="000B309E">
              <w:rPr>
                <w:rFonts w:ascii="Avenir Book" w:eastAsia="Times New Roman" w:hAnsi="Avenir Book"/>
                <w:b/>
                <w:sz w:val="16"/>
                <w:szCs w:val="16"/>
              </w:rPr>
              <w:t>double</w:t>
            </w:r>
            <w:r w:rsidRPr="000B309E">
              <w:rPr>
                <w:rFonts w:ascii="Avenir Book" w:eastAsia="Times New Roman" w:hAnsi="Avenir Book"/>
                <w:sz w:val="16"/>
                <w:szCs w:val="16"/>
              </w:rPr>
              <w:t xml:space="preserve"> the number of Massachusetts </w:t>
            </w:r>
            <w:r w:rsidRPr="000B309E">
              <w:rPr>
                <w:rFonts w:ascii="Avenir Book" w:eastAsia="Times New Roman" w:hAnsi="Avenir Book"/>
                <w:b/>
                <w:sz w:val="16"/>
                <w:szCs w:val="16"/>
              </w:rPr>
              <w:t>students graduating college with a degree in science, technology, engineering, or math</w:t>
            </w:r>
            <w:r w:rsidRPr="000B309E">
              <w:rPr>
                <w:rFonts w:ascii="Avenir Book" w:eastAsia="Times New Roman" w:hAnsi="Avenir Book"/>
                <w:sz w:val="16"/>
                <w:szCs w:val="16"/>
              </w:rPr>
              <w:t xml:space="preserve">. </w:t>
            </w:r>
          </w:p>
        </w:tc>
        <w:tc>
          <w:tcPr>
            <w:tcW w:w="2700" w:type="dxa"/>
            <w:tcBorders>
              <w:right w:val="nil"/>
            </w:tcBorders>
            <w:vAlign w:val="center"/>
          </w:tcPr>
          <w:p w14:paraId="3844F934" w14:textId="77777777" w:rsidR="001A51ED" w:rsidRPr="000B309E" w:rsidRDefault="00747039"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20" w:tgtFrame="_blank" w:history="1">
              <w:r w:rsidR="001A51ED" w:rsidRPr="000B309E">
                <w:rPr>
                  <w:rFonts w:ascii="Avenir Book" w:eastAsia="Times New Roman" w:hAnsi="Avenir Book"/>
                  <w:color w:val="0000FF"/>
                  <w:sz w:val="16"/>
                  <w:szCs w:val="16"/>
                  <w:u w:val="single"/>
                </w:rPr>
                <w:t>http://www.massinsight.org/</w:t>
              </w:r>
            </w:hyperlink>
          </w:p>
        </w:tc>
      </w:tr>
      <w:tr w:rsidR="001A51ED" w:rsidRPr="00EA59BD" w14:paraId="4AE5CA6F" w14:textId="77777777" w:rsidTr="000B309E">
        <w:trPr>
          <w:trHeight w:val="673"/>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635328B9"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Nellie Mae Education Foundation: College and Career Readiness Goal</w:t>
            </w:r>
          </w:p>
        </w:tc>
        <w:tc>
          <w:tcPr>
            <w:tcW w:w="8280" w:type="dxa"/>
            <w:vAlign w:val="center"/>
          </w:tcPr>
          <w:p w14:paraId="084E386C" w14:textId="2D5DFAEC" w:rsidR="001A51ED" w:rsidRPr="000B309E" w:rsidRDefault="001A51ED"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b/>
                <w:sz w:val="16"/>
                <w:szCs w:val="16"/>
              </w:rPr>
              <w:t>80</w:t>
            </w:r>
            <w:r w:rsidR="008C562B">
              <w:rPr>
                <w:rFonts w:ascii="Avenir Book" w:eastAsia="Times New Roman" w:hAnsi="Avenir Book"/>
                <w:b/>
                <w:sz w:val="16"/>
                <w:szCs w:val="16"/>
              </w:rPr>
              <w:t xml:space="preserve"> percent</w:t>
            </w:r>
            <w:r w:rsidRPr="000B309E">
              <w:rPr>
                <w:rFonts w:ascii="Avenir Book" w:eastAsia="Times New Roman" w:hAnsi="Avenir Book"/>
                <w:b/>
                <w:sz w:val="16"/>
                <w:szCs w:val="16"/>
              </w:rPr>
              <w:t xml:space="preserve"> of New England students</w:t>
            </w:r>
            <w:r w:rsidRPr="000B309E">
              <w:rPr>
                <w:rFonts w:ascii="Avenir Book" w:eastAsia="Times New Roman" w:hAnsi="Avenir Book"/>
                <w:sz w:val="16"/>
                <w:szCs w:val="16"/>
              </w:rPr>
              <w:t xml:space="preserve">, especially and essentially those who are underserved, are </w:t>
            </w:r>
            <w:r w:rsidRPr="000B309E">
              <w:rPr>
                <w:rFonts w:ascii="Avenir Book" w:eastAsia="Times New Roman" w:hAnsi="Avenir Book"/>
                <w:b/>
                <w:sz w:val="16"/>
                <w:szCs w:val="16"/>
              </w:rPr>
              <w:t>college and career ready by 2030.</w:t>
            </w:r>
          </w:p>
        </w:tc>
        <w:tc>
          <w:tcPr>
            <w:tcW w:w="2700" w:type="dxa"/>
            <w:tcBorders>
              <w:right w:val="nil"/>
            </w:tcBorders>
            <w:vAlign w:val="center"/>
          </w:tcPr>
          <w:p w14:paraId="3BD73A56" w14:textId="77777777" w:rsidR="001A51ED" w:rsidRPr="000B309E" w:rsidRDefault="00747039"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21" w:tgtFrame="_blank" w:history="1">
              <w:r w:rsidR="001A51ED" w:rsidRPr="000B309E">
                <w:rPr>
                  <w:rFonts w:ascii="Avenir Book" w:eastAsia="Times New Roman" w:hAnsi="Avenir Book"/>
                  <w:color w:val="0000FF"/>
                  <w:sz w:val="16"/>
                  <w:szCs w:val="16"/>
                  <w:u w:val="single"/>
                </w:rPr>
                <w:t>http://www.nmefoundation.org/</w:t>
              </w:r>
            </w:hyperlink>
          </w:p>
        </w:tc>
      </w:tr>
      <w:tr w:rsidR="001A51ED" w:rsidRPr="00EA59BD" w14:paraId="067288D7"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6C93F251"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 xml:space="preserve"> </w:t>
            </w:r>
            <w:proofErr w:type="spellStart"/>
            <w:r w:rsidRPr="000B309E">
              <w:rPr>
                <w:rFonts w:ascii="Avenir Book" w:eastAsia="Times New Roman" w:hAnsi="Avenir Book"/>
                <w:sz w:val="16"/>
                <w:szCs w:val="16"/>
              </w:rPr>
              <w:t>UAspire</w:t>
            </w:r>
            <w:proofErr w:type="spellEnd"/>
          </w:p>
        </w:tc>
        <w:tc>
          <w:tcPr>
            <w:tcW w:w="8280" w:type="dxa"/>
            <w:vAlign w:val="center"/>
          </w:tcPr>
          <w:p w14:paraId="02C40025" w14:textId="77777777" w:rsidR="001A51ED" w:rsidRPr="000B309E" w:rsidRDefault="001A51ED"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w:t>
            </w:r>
            <w:r w:rsidRPr="000B309E">
              <w:rPr>
                <w:rFonts w:ascii="Avenir Book" w:eastAsia="Times New Roman" w:hAnsi="Avenir Book"/>
                <w:b/>
                <w:sz w:val="16"/>
                <w:szCs w:val="16"/>
              </w:rPr>
              <w:t>provide direct financial aid advising services to 15,000 Massachusetts students and to 75,000 students nationally (annually)</w:t>
            </w:r>
            <w:r w:rsidRPr="000B309E">
              <w:rPr>
                <w:rFonts w:ascii="Avenir Book" w:eastAsia="Times New Roman" w:hAnsi="Avenir Book"/>
                <w:sz w:val="16"/>
                <w:szCs w:val="16"/>
              </w:rPr>
              <w:t xml:space="preserve"> to help them find an affordable path to - and through - a postsecondary education with a reasonable level of debt; To provide training and technical support to more than 1,000 community and school-based practitioners who will counsel over 250,000 students each year on finding a path to achieve a postsecondary degree with a reasonable level of debt.</w:t>
            </w:r>
          </w:p>
        </w:tc>
        <w:tc>
          <w:tcPr>
            <w:tcW w:w="2700" w:type="dxa"/>
            <w:tcBorders>
              <w:right w:val="nil"/>
            </w:tcBorders>
            <w:vAlign w:val="center"/>
          </w:tcPr>
          <w:p w14:paraId="34464284" w14:textId="77777777" w:rsidR="001A51ED" w:rsidRPr="000B309E" w:rsidRDefault="00747039"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22" w:tgtFrame="_blank" w:history="1">
              <w:r w:rsidR="001A51ED" w:rsidRPr="000B309E">
                <w:rPr>
                  <w:rFonts w:ascii="Avenir Book" w:eastAsia="Times New Roman" w:hAnsi="Avenir Book"/>
                  <w:color w:val="0000FF"/>
                  <w:sz w:val="16"/>
                  <w:szCs w:val="16"/>
                  <w:u w:val="single"/>
                </w:rPr>
                <w:t>http://www.uaspire.org/</w:t>
              </w:r>
            </w:hyperlink>
          </w:p>
        </w:tc>
      </w:tr>
      <w:tr w:rsidR="001A51ED" w:rsidRPr="00EA59BD" w14:paraId="4F066231"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72F86423"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College Board's Access to Opportunity Program</w:t>
            </w:r>
          </w:p>
        </w:tc>
        <w:tc>
          <w:tcPr>
            <w:tcW w:w="8280" w:type="dxa"/>
            <w:vAlign w:val="center"/>
          </w:tcPr>
          <w:p w14:paraId="3E269038" w14:textId="77777777" w:rsidR="001A51ED" w:rsidRPr="000B309E" w:rsidRDefault="001A51ED"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ensure that </w:t>
            </w:r>
            <w:r w:rsidRPr="000B309E">
              <w:rPr>
                <w:rFonts w:ascii="Avenir Book" w:eastAsia="Times New Roman" w:hAnsi="Avenir Book"/>
                <w:b/>
                <w:sz w:val="16"/>
                <w:szCs w:val="16"/>
              </w:rPr>
              <w:t>100 percent of African American, Latino, and Native American students with AP Potential™ are enrolled in at least one AP course</w:t>
            </w:r>
            <w:r w:rsidRPr="000B309E">
              <w:rPr>
                <w:rFonts w:ascii="Avenir Book" w:eastAsia="Times New Roman" w:hAnsi="Avenir Book"/>
                <w:sz w:val="16"/>
                <w:szCs w:val="16"/>
              </w:rPr>
              <w:t xml:space="preserve">. </w:t>
            </w:r>
          </w:p>
        </w:tc>
        <w:tc>
          <w:tcPr>
            <w:tcW w:w="2700" w:type="dxa"/>
            <w:tcBorders>
              <w:right w:val="nil"/>
            </w:tcBorders>
            <w:vAlign w:val="center"/>
          </w:tcPr>
          <w:p w14:paraId="687797C5" w14:textId="77777777" w:rsidR="001A51ED" w:rsidRPr="000B309E" w:rsidRDefault="00747039"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23" w:tgtFrame="_blank" w:history="1">
              <w:r w:rsidR="001A51ED" w:rsidRPr="000B309E">
                <w:rPr>
                  <w:rFonts w:ascii="Avenir Book" w:eastAsia="Times New Roman" w:hAnsi="Avenir Book"/>
                  <w:color w:val="0000FF"/>
                  <w:sz w:val="16"/>
                  <w:szCs w:val="16"/>
                  <w:u w:val="single"/>
                </w:rPr>
                <w:t>https://www.collegeboard.org/delivering-opportunity/sat/access-to-opportunity</w:t>
              </w:r>
            </w:hyperlink>
          </w:p>
        </w:tc>
      </w:tr>
      <w:tr w:rsidR="001A51ED" w:rsidRPr="00EA59BD" w14:paraId="26888E8B"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hideMark/>
          </w:tcPr>
          <w:p w14:paraId="42F1D4C8"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College Completion Agenda</w:t>
            </w:r>
          </w:p>
        </w:tc>
        <w:tc>
          <w:tcPr>
            <w:tcW w:w="8280" w:type="dxa"/>
            <w:vAlign w:val="center"/>
            <w:hideMark/>
          </w:tcPr>
          <w:p w14:paraId="527CD479" w14:textId="77777777" w:rsidR="001A51ED" w:rsidRPr="000B309E" w:rsidRDefault="001A51ED"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increase the proportion of 25-to-34-year-olds who hold an </w:t>
            </w:r>
            <w:r w:rsidRPr="000B309E">
              <w:rPr>
                <w:rFonts w:ascii="Avenir Book" w:eastAsia="Times New Roman" w:hAnsi="Avenir Book"/>
                <w:b/>
                <w:sz w:val="16"/>
                <w:szCs w:val="16"/>
              </w:rPr>
              <w:t>associate degree or higher to 55 percent by the year 2025.</w:t>
            </w:r>
          </w:p>
        </w:tc>
        <w:tc>
          <w:tcPr>
            <w:tcW w:w="2700" w:type="dxa"/>
            <w:tcBorders>
              <w:right w:val="nil"/>
            </w:tcBorders>
            <w:vAlign w:val="center"/>
            <w:hideMark/>
          </w:tcPr>
          <w:p w14:paraId="19EFFB4E" w14:textId="77777777" w:rsidR="001A51ED" w:rsidRPr="000B309E" w:rsidRDefault="00747039"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24" w:tgtFrame="_blank" w:history="1">
              <w:r w:rsidR="001A51ED" w:rsidRPr="000B309E">
                <w:rPr>
                  <w:rFonts w:ascii="Avenir Book" w:eastAsia="Times New Roman" w:hAnsi="Avenir Book"/>
                  <w:color w:val="0000FF"/>
                  <w:sz w:val="16"/>
                  <w:szCs w:val="16"/>
                  <w:u w:val="single"/>
                </w:rPr>
                <w:t>http://www.aacc.nche.edu/About/completionchallenge/Pages/national_initiatives.aspx</w:t>
              </w:r>
            </w:hyperlink>
          </w:p>
        </w:tc>
      </w:tr>
      <w:tr w:rsidR="001A51ED" w:rsidRPr="00EA59BD" w14:paraId="5115E68D"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5FD12E9B"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Complete College America</w:t>
            </w:r>
          </w:p>
        </w:tc>
        <w:tc>
          <w:tcPr>
            <w:tcW w:w="8280" w:type="dxa"/>
            <w:vAlign w:val="center"/>
          </w:tcPr>
          <w:p w14:paraId="76F5CE6A" w14:textId="77777777" w:rsidR="001A51ED" w:rsidRPr="000B309E" w:rsidRDefault="001A51ED"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By 2020, six out of 10 young adults in our country will have a college degree or credential of value.</w:t>
            </w:r>
          </w:p>
        </w:tc>
        <w:tc>
          <w:tcPr>
            <w:tcW w:w="2700" w:type="dxa"/>
            <w:tcBorders>
              <w:right w:val="nil"/>
            </w:tcBorders>
            <w:vAlign w:val="center"/>
          </w:tcPr>
          <w:p w14:paraId="4EFCBE1B" w14:textId="77777777" w:rsidR="001A51ED" w:rsidRPr="000B309E" w:rsidRDefault="001A51ED"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r w:rsidRPr="000B309E">
              <w:rPr>
                <w:rFonts w:ascii="Avenir Book" w:eastAsia="Times New Roman" w:hAnsi="Avenir Book"/>
                <w:color w:val="1155CC"/>
                <w:sz w:val="16"/>
                <w:szCs w:val="16"/>
                <w:u w:val="single"/>
              </w:rPr>
              <w:t>http://completecollege.org/</w:t>
            </w:r>
          </w:p>
        </w:tc>
      </w:tr>
      <w:tr w:rsidR="001A51ED" w:rsidRPr="00EA59BD" w14:paraId="3A104621"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503A99C5"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Education Trust: Access to Success Initiative</w:t>
            </w:r>
          </w:p>
        </w:tc>
        <w:tc>
          <w:tcPr>
            <w:tcW w:w="8280" w:type="dxa"/>
            <w:vAlign w:val="center"/>
          </w:tcPr>
          <w:p w14:paraId="7329FFA4" w14:textId="77777777" w:rsidR="001A51ED" w:rsidRPr="000B309E" w:rsidRDefault="001A51ED"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cut the college-going and graduation gaps for low-income and minority students </w:t>
            </w:r>
            <w:r w:rsidRPr="000B309E">
              <w:rPr>
                <w:rFonts w:ascii="Avenir Book" w:eastAsia="Times New Roman" w:hAnsi="Avenir Book"/>
                <w:b/>
                <w:sz w:val="16"/>
                <w:szCs w:val="16"/>
              </w:rPr>
              <w:t>in half by 2015.</w:t>
            </w:r>
          </w:p>
        </w:tc>
        <w:tc>
          <w:tcPr>
            <w:tcW w:w="2700" w:type="dxa"/>
            <w:tcBorders>
              <w:right w:val="nil"/>
            </w:tcBorders>
            <w:vAlign w:val="center"/>
          </w:tcPr>
          <w:p w14:paraId="2D41380E" w14:textId="77777777" w:rsidR="001A51ED" w:rsidRPr="000B309E" w:rsidRDefault="00747039"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25" w:tgtFrame="_blank" w:history="1">
              <w:r w:rsidR="001A51ED" w:rsidRPr="000B309E">
                <w:rPr>
                  <w:rFonts w:ascii="Avenir Book" w:eastAsia="Times New Roman" w:hAnsi="Avenir Book"/>
                  <w:color w:val="0000FF"/>
                  <w:sz w:val="16"/>
                  <w:szCs w:val="16"/>
                  <w:u w:val="single"/>
                </w:rPr>
                <w:t>http://www.edtrust.org/issues/higher-education/access-to-success</w:t>
              </w:r>
            </w:hyperlink>
          </w:p>
        </w:tc>
      </w:tr>
      <w:tr w:rsidR="001A51ED" w:rsidRPr="00EA59BD" w14:paraId="79B0FD91"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1D5F400C" w14:textId="77777777" w:rsidR="001A51ED" w:rsidRPr="000B309E" w:rsidRDefault="001A51ED" w:rsidP="000B309E">
            <w:pPr>
              <w:ind w:left="72" w:right="72"/>
              <w:rPr>
                <w:rFonts w:ascii="Avenir Book" w:eastAsia="Times New Roman" w:hAnsi="Avenir Book"/>
                <w:sz w:val="16"/>
                <w:szCs w:val="16"/>
              </w:rPr>
            </w:pPr>
            <w:proofErr w:type="spellStart"/>
            <w:r w:rsidRPr="000B309E">
              <w:rPr>
                <w:rFonts w:ascii="Avenir Book" w:eastAsia="Times New Roman" w:hAnsi="Avenir Book"/>
                <w:sz w:val="16"/>
                <w:szCs w:val="16"/>
              </w:rPr>
              <w:t>Excelencia</w:t>
            </w:r>
            <w:proofErr w:type="spellEnd"/>
            <w:r w:rsidRPr="000B309E">
              <w:rPr>
                <w:rFonts w:ascii="Avenir Book" w:eastAsia="Times New Roman" w:hAnsi="Avenir Book"/>
                <w:sz w:val="16"/>
                <w:szCs w:val="16"/>
              </w:rPr>
              <w:t xml:space="preserve"> in Education</w:t>
            </w:r>
          </w:p>
        </w:tc>
        <w:tc>
          <w:tcPr>
            <w:tcW w:w="8280" w:type="dxa"/>
            <w:vAlign w:val="center"/>
          </w:tcPr>
          <w:p w14:paraId="6A28E0F3" w14:textId="77777777" w:rsidR="001A51ED" w:rsidRPr="000B309E" w:rsidRDefault="001A51ED"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Degree Attainment Goal: For the U.S. to regain the top ranking in the work for college degree attainment, Latinos will need to </w:t>
            </w:r>
            <w:r w:rsidRPr="000B309E">
              <w:rPr>
                <w:rFonts w:ascii="Avenir Book" w:eastAsia="Times New Roman" w:hAnsi="Avenir Book"/>
                <w:b/>
                <w:sz w:val="16"/>
                <w:szCs w:val="16"/>
              </w:rPr>
              <w:t>earn 5.5 million more degrees by 2020</w:t>
            </w:r>
            <w:r w:rsidRPr="000B309E">
              <w:rPr>
                <w:rFonts w:ascii="Avenir Book" w:eastAsia="Times New Roman" w:hAnsi="Avenir Book"/>
                <w:sz w:val="16"/>
                <w:szCs w:val="16"/>
              </w:rPr>
              <w:t xml:space="preserve">. </w:t>
            </w:r>
          </w:p>
        </w:tc>
        <w:tc>
          <w:tcPr>
            <w:tcW w:w="2700" w:type="dxa"/>
            <w:tcBorders>
              <w:right w:val="nil"/>
            </w:tcBorders>
            <w:vAlign w:val="center"/>
          </w:tcPr>
          <w:p w14:paraId="3D4ACD41" w14:textId="77777777" w:rsidR="001A51ED" w:rsidRPr="000B309E" w:rsidRDefault="00747039"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26" w:tgtFrame="_blank" w:history="1">
              <w:r w:rsidR="001A51ED" w:rsidRPr="000B309E">
                <w:rPr>
                  <w:rFonts w:ascii="Avenir Book" w:eastAsia="Times New Roman" w:hAnsi="Avenir Book"/>
                  <w:color w:val="0000FF"/>
                  <w:sz w:val="16"/>
                  <w:szCs w:val="16"/>
                  <w:u w:val="single"/>
                </w:rPr>
                <w:t>http://www.edexcelencia.org/</w:t>
              </w:r>
            </w:hyperlink>
          </w:p>
        </w:tc>
      </w:tr>
      <w:tr w:rsidR="001A51ED" w:rsidRPr="00EA59BD" w14:paraId="59AD686A"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15FCA468"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Lumina: Goal 2025</w:t>
            </w:r>
          </w:p>
        </w:tc>
        <w:tc>
          <w:tcPr>
            <w:tcW w:w="8280" w:type="dxa"/>
            <w:vAlign w:val="center"/>
          </w:tcPr>
          <w:p w14:paraId="183BDF82" w14:textId="096FFCEA" w:rsidR="001A51ED" w:rsidRPr="000B309E" w:rsidRDefault="001A51ED"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increase the proportion of Americans with high-quality college degrees, certificates or other credentials </w:t>
            </w:r>
            <w:r w:rsidRPr="000B309E">
              <w:rPr>
                <w:rFonts w:ascii="Avenir Book" w:eastAsia="Times New Roman" w:hAnsi="Avenir Book"/>
                <w:b/>
                <w:sz w:val="16"/>
                <w:szCs w:val="16"/>
              </w:rPr>
              <w:t>to 60</w:t>
            </w:r>
            <w:r w:rsidR="008C562B">
              <w:rPr>
                <w:rFonts w:ascii="Avenir Book" w:eastAsia="Times New Roman" w:hAnsi="Avenir Book"/>
                <w:b/>
                <w:sz w:val="16"/>
                <w:szCs w:val="16"/>
              </w:rPr>
              <w:t xml:space="preserve"> percent</w:t>
            </w:r>
            <w:r w:rsidRPr="000B309E">
              <w:rPr>
                <w:rFonts w:ascii="Avenir Book" w:eastAsia="Times New Roman" w:hAnsi="Avenir Book"/>
                <w:b/>
                <w:sz w:val="16"/>
                <w:szCs w:val="16"/>
              </w:rPr>
              <w:t xml:space="preserve"> by 2025</w:t>
            </w:r>
            <w:r w:rsidRPr="000B309E">
              <w:rPr>
                <w:rFonts w:ascii="Avenir Book" w:eastAsia="Times New Roman" w:hAnsi="Avenir Book"/>
                <w:sz w:val="16"/>
                <w:szCs w:val="16"/>
              </w:rPr>
              <w:t>: http://moveed.org/</w:t>
            </w:r>
          </w:p>
        </w:tc>
        <w:tc>
          <w:tcPr>
            <w:tcW w:w="2700" w:type="dxa"/>
            <w:tcBorders>
              <w:right w:val="nil"/>
            </w:tcBorders>
            <w:vAlign w:val="center"/>
          </w:tcPr>
          <w:p w14:paraId="4BFA3AC5" w14:textId="77777777" w:rsidR="001A51ED" w:rsidRPr="000B309E" w:rsidRDefault="00747039"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27" w:tgtFrame="_blank" w:history="1">
              <w:r w:rsidR="001A51ED" w:rsidRPr="000B309E">
                <w:rPr>
                  <w:rFonts w:ascii="Avenir Book" w:eastAsia="Times New Roman" w:hAnsi="Avenir Book"/>
                  <w:color w:val="0000FF"/>
                  <w:sz w:val="16"/>
                  <w:szCs w:val="16"/>
                  <w:u w:val="single"/>
                </w:rPr>
                <w:t>http://www.luminafoundation.org/goal_2025.html</w:t>
              </w:r>
            </w:hyperlink>
          </w:p>
        </w:tc>
      </w:tr>
      <w:tr w:rsidR="001A51ED" w:rsidRPr="00EA59BD" w14:paraId="252CA832"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6C8B83F8"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National College Access Network</w:t>
            </w:r>
          </w:p>
        </w:tc>
        <w:tc>
          <w:tcPr>
            <w:tcW w:w="8280" w:type="dxa"/>
            <w:vAlign w:val="center"/>
          </w:tcPr>
          <w:p w14:paraId="3F52BCA7" w14:textId="77777777" w:rsidR="001A51ED" w:rsidRPr="000B309E" w:rsidRDefault="001A51ED"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THE BIG GOAL: To increase the proportion of Americans with high-quality degrees and credentials to </w:t>
            </w:r>
            <w:r w:rsidRPr="000B309E">
              <w:rPr>
                <w:rFonts w:ascii="Avenir Book" w:eastAsia="Times New Roman" w:hAnsi="Avenir Book"/>
                <w:b/>
                <w:sz w:val="16"/>
                <w:szCs w:val="16"/>
              </w:rPr>
              <w:t>60 percent by the year 2025</w:t>
            </w:r>
            <w:r w:rsidRPr="000B309E">
              <w:rPr>
                <w:rFonts w:ascii="Avenir Book" w:eastAsia="Times New Roman" w:hAnsi="Avenir Book"/>
                <w:sz w:val="16"/>
                <w:szCs w:val="16"/>
              </w:rPr>
              <w:t>.</w:t>
            </w:r>
          </w:p>
        </w:tc>
        <w:tc>
          <w:tcPr>
            <w:tcW w:w="2700" w:type="dxa"/>
            <w:tcBorders>
              <w:right w:val="nil"/>
            </w:tcBorders>
            <w:vAlign w:val="center"/>
          </w:tcPr>
          <w:p w14:paraId="641C1A5F" w14:textId="77777777" w:rsidR="001A51ED" w:rsidRPr="000B309E" w:rsidRDefault="00747039"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28" w:tgtFrame="_blank" w:history="1">
              <w:r w:rsidR="001A51ED" w:rsidRPr="000B309E">
                <w:rPr>
                  <w:rFonts w:ascii="Avenir Book" w:eastAsia="Times New Roman" w:hAnsi="Avenir Book"/>
                  <w:color w:val="0000FF"/>
                  <w:sz w:val="16"/>
                  <w:szCs w:val="16"/>
                  <w:u w:val="single"/>
                </w:rPr>
                <w:t>http://www.collegeaccess.org/</w:t>
              </w:r>
            </w:hyperlink>
          </w:p>
        </w:tc>
      </w:tr>
      <w:tr w:rsidR="001A51ED" w:rsidRPr="00EA59BD" w14:paraId="0DD16213"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3D3D5F67"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New Visions for Public Schools</w:t>
            </w:r>
          </w:p>
        </w:tc>
        <w:tc>
          <w:tcPr>
            <w:tcW w:w="8280" w:type="dxa"/>
            <w:vAlign w:val="center"/>
          </w:tcPr>
          <w:p w14:paraId="7681D911" w14:textId="284653EF" w:rsidR="001A51ED" w:rsidRPr="000B309E" w:rsidRDefault="001A51ED"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b/>
                <w:sz w:val="16"/>
                <w:szCs w:val="16"/>
              </w:rPr>
              <w:t>80</w:t>
            </w:r>
            <w:r w:rsidR="008C562B">
              <w:rPr>
                <w:rFonts w:ascii="Avenir Book" w:eastAsia="Times New Roman" w:hAnsi="Avenir Book"/>
                <w:b/>
                <w:sz w:val="16"/>
                <w:szCs w:val="16"/>
              </w:rPr>
              <w:t xml:space="preserve"> percent</w:t>
            </w:r>
            <w:r w:rsidRPr="000B309E">
              <w:rPr>
                <w:rFonts w:ascii="Avenir Book" w:eastAsia="Times New Roman" w:hAnsi="Avenir Book"/>
                <w:b/>
                <w:sz w:val="16"/>
                <w:szCs w:val="16"/>
              </w:rPr>
              <w:t xml:space="preserve"> of students in New Visions schools</w:t>
            </w:r>
            <w:r w:rsidRPr="000B309E">
              <w:rPr>
                <w:rFonts w:ascii="Avenir Book" w:eastAsia="Times New Roman" w:hAnsi="Avenir Book"/>
                <w:sz w:val="16"/>
                <w:szCs w:val="16"/>
              </w:rPr>
              <w:t xml:space="preserve"> will graduate from high school and succeed in college.</w:t>
            </w:r>
          </w:p>
        </w:tc>
        <w:tc>
          <w:tcPr>
            <w:tcW w:w="2700" w:type="dxa"/>
            <w:tcBorders>
              <w:right w:val="nil"/>
            </w:tcBorders>
            <w:vAlign w:val="center"/>
          </w:tcPr>
          <w:p w14:paraId="6E715B88" w14:textId="77777777" w:rsidR="001A51ED" w:rsidRPr="000B309E" w:rsidRDefault="00747039"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29" w:tgtFrame="_blank" w:history="1">
              <w:r w:rsidR="001A51ED" w:rsidRPr="000B309E">
                <w:rPr>
                  <w:rFonts w:ascii="Avenir Book" w:eastAsia="Times New Roman" w:hAnsi="Avenir Book"/>
                  <w:color w:val="0000FF"/>
                  <w:sz w:val="16"/>
                  <w:szCs w:val="16"/>
                  <w:u w:val="single"/>
                </w:rPr>
                <w:t>http://www.newvisions.org/</w:t>
              </w:r>
            </w:hyperlink>
          </w:p>
        </w:tc>
      </w:tr>
      <w:tr w:rsidR="001A51ED" w:rsidRPr="00EA59BD" w14:paraId="2B891CAD"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34AC3B82"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Southern Regional Education Board: College Completion</w:t>
            </w:r>
          </w:p>
        </w:tc>
        <w:tc>
          <w:tcPr>
            <w:tcW w:w="8280" w:type="dxa"/>
            <w:vAlign w:val="center"/>
          </w:tcPr>
          <w:p w14:paraId="4E73C471" w14:textId="77777777" w:rsidR="001A51ED" w:rsidRPr="000B309E" w:rsidRDefault="001A51ED"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increase significantly the numbers of students who complete associate’s and bachelor’s degrees and postsecondary career certificates of value, </w:t>
            </w:r>
            <w:r w:rsidRPr="000B309E">
              <w:rPr>
                <w:rFonts w:ascii="Avenir Book" w:eastAsia="Times New Roman" w:hAnsi="Avenir Book"/>
                <w:b/>
                <w:sz w:val="16"/>
                <w:szCs w:val="16"/>
              </w:rPr>
              <w:t>so that 60 percent of each state’s adults ages 25 to 64 will have one of these credentials by 2025</w:t>
            </w:r>
            <w:r w:rsidRPr="000B309E">
              <w:rPr>
                <w:rFonts w:ascii="Avenir Book" w:eastAsia="Times New Roman" w:hAnsi="Avenir Book"/>
                <w:sz w:val="16"/>
                <w:szCs w:val="16"/>
              </w:rPr>
              <w:t>.</w:t>
            </w:r>
          </w:p>
        </w:tc>
        <w:tc>
          <w:tcPr>
            <w:tcW w:w="2700" w:type="dxa"/>
            <w:tcBorders>
              <w:right w:val="nil"/>
            </w:tcBorders>
            <w:vAlign w:val="center"/>
          </w:tcPr>
          <w:p w14:paraId="4A43F133" w14:textId="77777777" w:rsidR="001A51ED" w:rsidRPr="000B309E" w:rsidRDefault="00747039"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30" w:tgtFrame="_blank" w:history="1">
              <w:r w:rsidR="001A51ED" w:rsidRPr="000B309E">
                <w:rPr>
                  <w:rFonts w:ascii="Avenir Book" w:eastAsia="Times New Roman" w:hAnsi="Avenir Book"/>
                  <w:color w:val="0000FF"/>
                  <w:sz w:val="16"/>
                  <w:szCs w:val="16"/>
                  <w:u w:val="single"/>
                </w:rPr>
                <w:t>http://www.sreb.org/page/1073/college_and_career_readiness.html</w:t>
              </w:r>
            </w:hyperlink>
          </w:p>
        </w:tc>
      </w:tr>
      <w:tr w:rsidR="001A51ED" w:rsidRPr="00EA59BD" w14:paraId="34ABBEAE"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461DE8F2"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The United Negro College Fund</w:t>
            </w:r>
          </w:p>
        </w:tc>
        <w:tc>
          <w:tcPr>
            <w:tcW w:w="8280" w:type="dxa"/>
            <w:vAlign w:val="center"/>
          </w:tcPr>
          <w:p w14:paraId="047E6C6D" w14:textId="77777777" w:rsidR="001A51ED" w:rsidRPr="000B309E" w:rsidRDefault="001A51ED"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UNCF’s North Star is to </w:t>
            </w:r>
            <w:r w:rsidRPr="000B309E">
              <w:rPr>
                <w:rFonts w:ascii="Avenir Book" w:eastAsia="Times New Roman" w:hAnsi="Avenir Book"/>
                <w:b/>
                <w:sz w:val="16"/>
                <w:szCs w:val="16"/>
              </w:rPr>
              <w:t>increase the total annual number of African American college graduates</w:t>
            </w:r>
            <w:r w:rsidRPr="000B309E">
              <w:rPr>
                <w:rFonts w:ascii="Avenir Book" w:eastAsia="Times New Roman" w:hAnsi="Avenir Book"/>
                <w:sz w:val="16"/>
                <w:szCs w:val="16"/>
              </w:rPr>
              <w:t xml:space="preserve"> by focusing on activities that ensure more students are college-ready, enroll in college and persist to graduation.</w:t>
            </w:r>
          </w:p>
        </w:tc>
        <w:tc>
          <w:tcPr>
            <w:tcW w:w="2700" w:type="dxa"/>
            <w:tcBorders>
              <w:right w:val="nil"/>
            </w:tcBorders>
            <w:vAlign w:val="center"/>
          </w:tcPr>
          <w:p w14:paraId="01124347" w14:textId="77777777" w:rsidR="001A51ED" w:rsidRPr="000B309E" w:rsidRDefault="00747039" w:rsidP="000B309E">
            <w:pPr>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31" w:tgtFrame="_blank" w:history="1">
              <w:r w:rsidR="001A51ED" w:rsidRPr="000B309E">
                <w:rPr>
                  <w:rFonts w:ascii="Avenir Book" w:eastAsia="Times New Roman" w:hAnsi="Avenir Book"/>
                  <w:color w:val="0000FF"/>
                  <w:sz w:val="16"/>
                  <w:szCs w:val="16"/>
                  <w:u w:val="single"/>
                </w:rPr>
                <w:t>http://www.uncf.org/</w:t>
              </w:r>
            </w:hyperlink>
          </w:p>
        </w:tc>
      </w:tr>
      <w:tr w:rsidR="001A51ED" w:rsidRPr="00EA59BD" w14:paraId="618D83FE"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808" w:type="dxa"/>
            <w:tcBorders>
              <w:left w:val="nil"/>
            </w:tcBorders>
            <w:vAlign w:val="center"/>
          </w:tcPr>
          <w:p w14:paraId="3BBEE26B" w14:textId="77777777" w:rsidR="001A51ED" w:rsidRPr="000B309E" w:rsidRDefault="001A51ED" w:rsidP="000B309E">
            <w:pPr>
              <w:ind w:left="72" w:right="72"/>
              <w:rPr>
                <w:rFonts w:ascii="Avenir Book" w:eastAsia="Times New Roman" w:hAnsi="Avenir Book"/>
                <w:sz w:val="16"/>
                <w:szCs w:val="16"/>
              </w:rPr>
            </w:pPr>
            <w:r w:rsidRPr="000B309E">
              <w:rPr>
                <w:rFonts w:ascii="Avenir Book" w:eastAsia="Times New Roman" w:hAnsi="Avenir Book"/>
                <w:sz w:val="16"/>
                <w:szCs w:val="16"/>
              </w:rPr>
              <w:t>Dallas ISD: Destination 2020</w:t>
            </w:r>
          </w:p>
        </w:tc>
        <w:tc>
          <w:tcPr>
            <w:tcW w:w="8280" w:type="dxa"/>
            <w:vAlign w:val="center"/>
          </w:tcPr>
          <w:p w14:paraId="2500F39C" w14:textId="77777777" w:rsidR="001A51ED" w:rsidRPr="000B309E" w:rsidRDefault="001A51ED"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b/>
                <w:sz w:val="16"/>
                <w:szCs w:val="16"/>
              </w:rPr>
              <w:t>80 percent of our students [will] enter college, the military, or a ‘career-ready job’</w:t>
            </w:r>
            <w:r w:rsidRPr="000B309E">
              <w:rPr>
                <w:rFonts w:ascii="Avenir Book" w:eastAsia="Times New Roman" w:hAnsi="Avenir Book"/>
                <w:sz w:val="16"/>
                <w:szCs w:val="16"/>
              </w:rPr>
              <w:t xml:space="preserve"> straight from high school.</w:t>
            </w:r>
          </w:p>
        </w:tc>
        <w:tc>
          <w:tcPr>
            <w:tcW w:w="2700" w:type="dxa"/>
            <w:tcBorders>
              <w:right w:val="nil"/>
            </w:tcBorders>
            <w:vAlign w:val="center"/>
          </w:tcPr>
          <w:p w14:paraId="308E638A" w14:textId="77777777" w:rsidR="001A51ED" w:rsidRPr="000B309E" w:rsidRDefault="00747039" w:rsidP="000B309E">
            <w:pPr>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32" w:tgtFrame="_blank" w:history="1">
              <w:r w:rsidR="001A51ED" w:rsidRPr="000B309E">
                <w:rPr>
                  <w:rFonts w:ascii="Avenir Book" w:eastAsia="Times New Roman" w:hAnsi="Avenir Book"/>
                  <w:color w:val="0000FF"/>
                  <w:sz w:val="16"/>
                  <w:szCs w:val="16"/>
                  <w:u w:val="single"/>
                </w:rPr>
                <w:t>http://www.dallasisd.org/destination2020</w:t>
              </w:r>
            </w:hyperlink>
          </w:p>
        </w:tc>
      </w:tr>
    </w:tbl>
    <w:p w14:paraId="0D0D7F78" w14:textId="77777777" w:rsidR="001A51ED" w:rsidRPr="00EA59BD" w:rsidRDefault="001A51ED" w:rsidP="001A51ED">
      <w:pPr>
        <w:spacing w:after="80"/>
        <w:rPr>
          <w:rFonts w:ascii="Avenir Book" w:hAnsi="Avenir Book"/>
          <w:b/>
          <w:sz w:val="18"/>
          <w:szCs w:val="18"/>
        </w:rPr>
      </w:pPr>
    </w:p>
    <w:p w14:paraId="14DDEC27" w14:textId="77777777" w:rsidR="003C39D9" w:rsidRDefault="003C39D9">
      <w:pPr>
        <w:rPr>
          <w:rFonts w:ascii="Avenir Book" w:hAnsi="Avenir Book"/>
          <w:b/>
          <w:sz w:val="18"/>
          <w:szCs w:val="18"/>
        </w:rPr>
      </w:pPr>
      <w:r>
        <w:rPr>
          <w:rFonts w:ascii="Avenir Book" w:hAnsi="Avenir Book"/>
          <w:b/>
          <w:sz w:val="18"/>
          <w:szCs w:val="18"/>
        </w:rPr>
        <w:br w:type="page"/>
      </w:r>
    </w:p>
    <w:p w14:paraId="59DFCA0D" w14:textId="2B632061" w:rsidR="001A51ED" w:rsidRPr="00EA59BD" w:rsidRDefault="001A51ED" w:rsidP="001A51ED">
      <w:pPr>
        <w:spacing w:after="80"/>
        <w:rPr>
          <w:rFonts w:ascii="Avenir Book" w:hAnsi="Avenir Book"/>
          <w:b/>
          <w:sz w:val="18"/>
          <w:szCs w:val="18"/>
        </w:rPr>
      </w:pPr>
      <w:r w:rsidRPr="00EA59BD">
        <w:rPr>
          <w:rFonts w:ascii="Avenir Book" w:hAnsi="Avenir Book"/>
          <w:b/>
          <w:sz w:val="18"/>
          <w:szCs w:val="18"/>
        </w:rPr>
        <w:lastRenderedPageBreak/>
        <w:t>Organizations and Initiat</w:t>
      </w:r>
      <w:r w:rsidR="00D369A8">
        <w:rPr>
          <w:rFonts w:ascii="Avenir Book" w:hAnsi="Avenir Book"/>
          <w:b/>
          <w:sz w:val="18"/>
          <w:szCs w:val="18"/>
        </w:rPr>
        <w:t>ives with Mission/Vision based g</w:t>
      </w:r>
      <w:r w:rsidRPr="00EA59BD">
        <w:rPr>
          <w:rFonts w:ascii="Avenir Book" w:hAnsi="Avenir Book"/>
          <w:b/>
          <w:sz w:val="18"/>
          <w:szCs w:val="18"/>
        </w:rPr>
        <w:t>oals</w:t>
      </w:r>
    </w:p>
    <w:tbl>
      <w:tblPr>
        <w:tblStyle w:val="LightList-Accent3"/>
        <w:tblW w:w="13878" w:type="dxa"/>
        <w:tblLayout w:type="fixed"/>
        <w:tblLook w:val="04A0" w:firstRow="1" w:lastRow="0" w:firstColumn="1" w:lastColumn="0" w:noHBand="0" w:noVBand="1"/>
      </w:tblPr>
      <w:tblGrid>
        <w:gridCol w:w="2718"/>
        <w:gridCol w:w="8280"/>
        <w:gridCol w:w="2880"/>
      </w:tblGrid>
      <w:tr w:rsidR="001A51ED" w:rsidRPr="00EA59BD" w14:paraId="439A08E9" w14:textId="77777777" w:rsidTr="00BF023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shd w:val="clear" w:color="auto" w:fill="146B54"/>
          </w:tcPr>
          <w:p w14:paraId="79573C0C" w14:textId="77777777" w:rsidR="001A51ED" w:rsidRPr="00EA59BD" w:rsidRDefault="001A51ED" w:rsidP="00BF0238">
            <w:pPr>
              <w:spacing w:before="20" w:after="20"/>
              <w:ind w:left="72" w:right="72"/>
              <w:jc w:val="center"/>
              <w:rPr>
                <w:rFonts w:ascii="Avenir Book" w:eastAsia="Times New Roman" w:hAnsi="Avenir Book"/>
                <w:b w:val="0"/>
                <w:sz w:val="18"/>
                <w:szCs w:val="18"/>
              </w:rPr>
            </w:pPr>
            <w:r w:rsidRPr="00EA59BD">
              <w:rPr>
                <w:rFonts w:ascii="Avenir Book" w:eastAsia="Times New Roman" w:hAnsi="Avenir Book"/>
                <w:b w:val="0"/>
                <w:sz w:val="18"/>
                <w:szCs w:val="18"/>
              </w:rPr>
              <w:t>Organization</w:t>
            </w:r>
          </w:p>
        </w:tc>
        <w:tc>
          <w:tcPr>
            <w:tcW w:w="8280" w:type="dxa"/>
            <w:shd w:val="clear" w:color="auto" w:fill="146B54"/>
          </w:tcPr>
          <w:p w14:paraId="22A784B5" w14:textId="77777777" w:rsidR="001A51ED" w:rsidRPr="00EA59BD" w:rsidRDefault="001A51ED" w:rsidP="00BF0238">
            <w:pPr>
              <w:spacing w:before="20" w:after="20"/>
              <w:ind w:left="72" w:right="72"/>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sz w:val="18"/>
                <w:szCs w:val="18"/>
              </w:rPr>
            </w:pPr>
            <w:r w:rsidRPr="00EA59BD">
              <w:rPr>
                <w:rFonts w:ascii="Avenir Book" w:eastAsia="Times New Roman" w:hAnsi="Avenir Book"/>
                <w:b w:val="0"/>
                <w:sz w:val="18"/>
                <w:szCs w:val="18"/>
              </w:rPr>
              <w:t>Goal</w:t>
            </w:r>
          </w:p>
        </w:tc>
        <w:tc>
          <w:tcPr>
            <w:tcW w:w="2880" w:type="dxa"/>
            <w:tcBorders>
              <w:right w:val="nil"/>
            </w:tcBorders>
            <w:shd w:val="clear" w:color="auto" w:fill="146B54"/>
          </w:tcPr>
          <w:p w14:paraId="0F9AE042" w14:textId="77777777" w:rsidR="001A51ED" w:rsidRPr="00EA59BD" w:rsidRDefault="001A51ED" w:rsidP="00BF0238">
            <w:pPr>
              <w:spacing w:before="20" w:after="20"/>
              <w:ind w:left="72" w:right="72"/>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b w:val="0"/>
                <w:sz w:val="18"/>
                <w:szCs w:val="18"/>
              </w:rPr>
            </w:pPr>
            <w:r w:rsidRPr="00EA59BD">
              <w:rPr>
                <w:rFonts w:ascii="Avenir Book" w:eastAsia="Times New Roman" w:hAnsi="Avenir Book"/>
                <w:b w:val="0"/>
                <w:sz w:val="18"/>
                <w:szCs w:val="18"/>
              </w:rPr>
              <w:t>Source</w:t>
            </w:r>
          </w:p>
        </w:tc>
      </w:tr>
      <w:tr w:rsidR="001A51ED" w:rsidRPr="00EA59BD" w14:paraId="547B0560"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vAlign w:val="center"/>
          </w:tcPr>
          <w:p w14:paraId="0754B0AF" w14:textId="77777777" w:rsidR="001A51ED" w:rsidRPr="000B309E" w:rsidRDefault="001A51ED" w:rsidP="00BF0238">
            <w:pPr>
              <w:spacing w:before="20" w:after="20"/>
              <w:ind w:left="72" w:right="72"/>
              <w:rPr>
                <w:rFonts w:ascii="Avenir Book" w:eastAsia="Times New Roman" w:hAnsi="Avenir Book"/>
                <w:sz w:val="16"/>
                <w:szCs w:val="16"/>
              </w:rPr>
            </w:pPr>
            <w:r w:rsidRPr="000B309E">
              <w:rPr>
                <w:rFonts w:ascii="Avenir Book" w:eastAsia="Times New Roman" w:hAnsi="Avenir Book"/>
                <w:sz w:val="16"/>
                <w:szCs w:val="16"/>
              </w:rPr>
              <w:t>KIPP: KIPP Through College</w:t>
            </w:r>
          </w:p>
        </w:tc>
        <w:tc>
          <w:tcPr>
            <w:tcW w:w="8280" w:type="dxa"/>
            <w:vAlign w:val="center"/>
          </w:tcPr>
          <w:p w14:paraId="570ADB7A" w14:textId="77777777" w:rsidR="001A51ED" w:rsidRPr="000B309E" w:rsidRDefault="001A51ED" w:rsidP="00BF0238">
            <w:pPr>
              <w:shd w:val="clear" w:color="auto" w:fill="FFFFFF"/>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s="Arial"/>
                <w:color w:val="030303"/>
                <w:sz w:val="16"/>
                <w:szCs w:val="16"/>
              </w:rPr>
            </w:pPr>
            <w:r w:rsidRPr="000B309E">
              <w:rPr>
                <w:rFonts w:ascii="Avenir Book" w:eastAsia="Times New Roman" w:hAnsi="Avenir Book"/>
                <w:sz w:val="16"/>
                <w:szCs w:val="16"/>
              </w:rPr>
              <w:t xml:space="preserve">Our work at KIPP is built on the most basic of beliefs: that all students will learn and achieve. </w:t>
            </w:r>
            <w:r w:rsidRPr="000B309E">
              <w:rPr>
                <w:rFonts w:ascii="Avenir Book" w:eastAsia="Times New Roman" w:hAnsi="Avenir Book" w:cs="Arial"/>
                <w:color w:val="030303"/>
                <w:sz w:val="16"/>
                <w:szCs w:val="16"/>
              </w:rPr>
              <w:t xml:space="preserve">We aspire for </w:t>
            </w:r>
            <w:r w:rsidRPr="000B309E">
              <w:rPr>
                <w:rFonts w:ascii="Avenir Book" w:eastAsia="Times New Roman" w:hAnsi="Avenir Book" w:cs="Arial"/>
                <w:b/>
                <w:color w:val="030303"/>
                <w:sz w:val="16"/>
                <w:szCs w:val="16"/>
              </w:rPr>
              <w:t>75 percent of our students to earn four-year degrees</w:t>
            </w:r>
            <w:r w:rsidRPr="000B309E">
              <w:rPr>
                <w:rFonts w:ascii="Avenir Book" w:eastAsia="Times New Roman" w:hAnsi="Avenir Book" w:cs="Arial"/>
                <w:color w:val="030303"/>
                <w:sz w:val="16"/>
                <w:szCs w:val="16"/>
              </w:rPr>
              <w:t xml:space="preserve"> and all of our students to have the knowledge and skills necessary to succeed in college if they so choose. </w:t>
            </w:r>
          </w:p>
        </w:tc>
        <w:tc>
          <w:tcPr>
            <w:tcW w:w="2880" w:type="dxa"/>
            <w:tcBorders>
              <w:right w:val="nil"/>
            </w:tcBorders>
            <w:vAlign w:val="center"/>
          </w:tcPr>
          <w:p w14:paraId="5692B01C" w14:textId="77777777" w:rsidR="001A51ED" w:rsidRPr="000B309E" w:rsidRDefault="00747039"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33" w:tgtFrame="_blank" w:history="1">
              <w:r w:rsidR="001A51ED" w:rsidRPr="000B309E">
                <w:rPr>
                  <w:rFonts w:ascii="Avenir Book" w:eastAsia="Times New Roman" w:hAnsi="Avenir Book"/>
                  <w:color w:val="0000FF"/>
                  <w:sz w:val="16"/>
                  <w:szCs w:val="16"/>
                  <w:u w:val="single"/>
                </w:rPr>
                <w:t>http://www.kipp.org/our-approach/kipp-through-college</w:t>
              </w:r>
            </w:hyperlink>
          </w:p>
        </w:tc>
      </w:tr>
      <w:tr w:rsidR="001A51ED" w:rsidRPr="00EA59BD" w14:paraId="1A8A6B46"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vAlign w:val="center"/>
          </w:tcPr>
          <w:p w14:paraId="0E8A2099" w14:textId="77777777" w:rsidR="001A51ED" w:rsidRPr="000B309E" w:rsidRDefault="001A51ED" w:rsidP="00BF0238">
            <w:pPr>
              <w:spacing w:before="20" w:after="20"/>
              <w:ind w:left="72" w:right="72"/>
              <w:rPr>
                <w:rFonts w:ascii="Avenir Book" w:eastAsia="Times New Roman" w:hAnsi="Avenir Book"/>
                <w:sz w:val="16"/>
                <w:szCs w:val="16"/>
              </w:rPr>
            </w:pPr>
            <w:r w:rsidRPr="000B309E">
              <w:rPr>
                <w:rFonts w:ascii="Avenir Book" w:eastAsia="Times New Roman" w:hAnsi="Avenir Book"/>
                <w:sz w:val="16"/>
                <w:szCs w:val="16"/>
              </w:rPr>
              <w:t>The College Board's Access to Opportunity Program</w:t>
            </w:r>
          </w:p>
        </w:tc>
        <w:tc>
          <w:tcPr>
            <w:tcW w:w="8280" w:type="dxa"/>
            <w:vAlign w:val="center"/>
          </w:tcPr>
          <w:p w14:paraId="6411568F" w14:textId="77777777" w:rsidR="001A51ED" w:rsidRPr="000B309E" w:rsidRDefault="001A51ED" w:rsidP="00BF0238">
            <w:pPr>
              <w:spacing w:before="20" w:after="20"/>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w:t>
            </w:r>
            <w:r w:rsidRPr="000B309E">
              <w:rPr>
                <w:rFonts w:ascii="Avenir Book" w:eastAsia="Times New Roman" w:hAnsi="Avenir Book"/>
                <w:b/>
                <w:sz w:val="16"/>
                <w:szCs w:val="16"/>
              </w:rPr>
              <w:t>significantly increase the number of students – especially low-income, college-ready students – who apply to four or more colleges.</w:t>
            </w:r>
            <w:r w:rsidRPr="000B309E">
              <w:rPr>
                <w:rFonts w:ascii="Avenir Book" w:eastAsia="Times New Roman" w:hAnsi="Avenir Book"/>
                <w:sz w:val="16"/>
                <w:szCs w:val="16"/>
              </w:rPr>
              <w:t xml:space="preserve"> To identify and break down barriers that prevent students — particularly low-income, first generation, and underrepresented minority students — from applying to and enrolling in colleges that are the best academic, social, and financial fit.</w:t>
            </w:r>
          </w:p>
        </w:tc>
        <w:tc>
          <w:tcPr>
            <w:tcW w:w="2880" w:type="dxa"/>
            <w:tcBorders>
              <w:right w:val="nil"/>
            </w:tcBorders>
            <w:vAlign w:val="center"/>
          </w:tcPr>
          <w:p w14:paraId="0832A902" w14:textId="77777777" w:rsidR="001A51ED" w:rsidRPr="000B309E" w:rsidRDefault="00747039" w:rsidP="00BF0238">
            <w:pPr>
              <w:spacing w:before="20" w:after="20"/>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34" w:tgtFrame="_blank" w:history="1">
              <w:r w:rsidR="001A51ED" w:rsidRPr="000B309E">
                <w:rPr>
                  <w:rFonts w:ascii="Avenir Book" w:eastAsia="Times New Roman" w:hAnsi="Avenir Book"/>
                  <w:color w:val="0000FF"/>
                  <w:sz w:val="16"/>
                  <w:szCs w:val="16"/>
                  <w:u w:val="single"/>
                </w:rPr>
                <w:t>https://www.collegeboard.org/delivering-opportunity/sat/access-to-opportunity</w:t>
              </w:r>
            </w:hyperlink>
          </w:p>
        </w:tc>
      </w:tr>
      <w:tr w:rsidR="001A51ED" w:rsidRPr="00EA59BD" w14:paraId="336CFF0A"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vAlign w:val="center"/>
            <w:hideMark/>
          </w:tcPr>
          <w:p w14:paraId="4B422316" w14:textId="77777777" w:rsidR="001A51ED" w:rsidRPr="000B309E" w:rsidRDefault="001A51ED" w:rsidP="00BF0238">
            <w:pPr>
              <w:spacing w:before="20" w:after="20"/>
              <w:ind w:left="72" w:right="72"/>
              <w:rPr>
                <w:rFonts w:ascii="Avenir Book" w:eastAsia="Times New Roman" w:hAnsi="Avenir Book"/>
                <w:sz w:val="16"/>
                <w:szCs w:val="16"/>
              </w:rPr>
            </w:pPr>
            <w:r w:rsidRPr="000B309E">
              <w:rPr>
                <w:rFonts w:ascii="Avenir Book" w:eastAsia="Times New Roman" w:hAnsi="Avenir Book"/>
                <w:sz w:val="16"/>
                <w:szCs w:val="16"/>
              </w:rPr>
              <w:t>Achieving the Dream</w:t>
            </w:r>
          </w:p>
        </w:tc>
        <w:tc>
          <w:tcPr>
            <w:tcW w:w="8280" w:type="dxa"/>
            <w:vAlign w:val="center"/>
            <w:hideMark/>
          </w:tcPr>
          <w:p w14:paraId="4348E7D9" w14:textId="77777777" w:rsidR="001A51ED" w:rsidRPr="000B309E" w:rsidRDefault="001A51ED"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w:t>
            </w:r>
            <w:r w:rsidRPr="000B309E">
              <w:rPr>
                <w:rFonts w:ascii="Avenir Book" w:eastAsia="Times New Roman" w:hAnsi="Avenir Book"/>
                <w:b/>
                <w:sz w:val="16"/>
                <w:szCs w:val="16"/>
              </w:rPr>
              <w:t>lead the most comprehensive, evidence-based reform movement for community college student success in higher education history</w:t>
            </w:r>
            <w:r w:rsidRPr="000B309E">
              <w:rPr>
                <w:rFonts w:ascii="Avenir Book" w:eastAsia="Times New Roman" w:hAnsi="Avenir Book"/>
                <w:sz w:val="16"/>
                <w:szCs w:val="16"/>
              </w:rPr>
              <w:t>, resulting in significantly improved lives and greater global economic competitiveness for the United States.</w:t>
            </w:r>
          </w:p>
        </w:tc>
        <w:tc>
          <w:tcPr>
            <w:tcW w:w="2880" w:type="dxa"/>
            <w:tcBorders>
              <w:right w:val="nil"/>
            </w:tcBorders>
            <w:vAlign w:val="center"/>
            <w:hideMark/>
          </w:tcPr>
          <w:p w14:paraId="5EF3360A" w14:textId="77777777" w:rsidR="001A51ED" w:rsidRPr="000B309E" w:rsidRDefault="00747039"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35" w:tgtFrame="_blank" w:history="1">
              <w:r w:rsidR="001A51ED" w:rsidRPr="000B309E">
                <w:rPr>
                  <w:rFonts w:ascii="Avenir Book" w:eastAsia="Times New Roman" w:hAnsi="Avenir Book"/>
                  <w:color w:val="0000FF"/>
                  <w:sz w:val="16"/>
                  <w:szCs w:val="16"/>
                  <w:u w:val="single"/>
                </w:rPr>
                <w:t>http://www.achievingthedream.org/</w:t>
              </w:r>
            </w:hyperlink>
          </w:p>
        </w:tc>
      </w:tr>
      <w:tr w:rsidR="001A51ED" w:rsidRPr="00EA59BD" w14:paraId="14F0FFC1"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vAlign w:val="center"/>
          </w:tcPr>
          <w:p w14:paraId="77810190" w14:textId="77777777" w:rsidR="001A51ED" w:rsidRPr="000B309E" w:rsidRDefault="001A51ED" w:rsidP="00BF0238">
            <w:pPr>
              <w:spacing w:before="20" w:after="20"/>
              <w:ind w:left="72" w:right="72"/>
              <w:rPr>
                <w:rFonts w:ascii="Avenir Book" w:eastAsia="Times New Roman" w:hAnsi="Avenir Book"/>
                <w:sz w:val="16"/>
                <w:szCs w:val="16"/>
              </w:rPr>
            </w:pPr>
            <w:r w:rsidRPr="000B309E">
              <w:rPr>
                <w:rFonts w:ascii="Avenir Book" w:eastAsia="Times New Roman" w:hAnsi="Avenir Book"/>
                <w:sz w:val="16"/>
                <w:szCs w:val="16"/>
              </w:rPr>
              <w:t>American Council on Education: National Commission of Education Attainment</w:t>
            </w:r>
          </w:p>
        </w:tc>
        <w:tc>
          <w:tcPr>
            <w:tcW w:w="8280" w:type="dxa"/>
            <w:vAlign w:val="center"/>
          </w:tcPr>
          <w:p w14:paraId="2B25F6D6" w14:textId="77777777" w:rsidR="001A51ED" w:rsidRPr="000B309E" w:rsidRDefault="001A51ED" w:rsidP="00BF0238">
            <w:pPr>
              <w:spacing w:before="20" w:after="20"/>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w:t>
            </w:r>
            <w:r w:rsidRPr="000B309E">
              <w:rPr>
                <w:rFonts w:ascii="Avenir Book" w:eastAsia="Times New Roman" w:hAnsi="Avenir Book"/>
                <w:b/>
                <w:sz w:val="16"/>
                <w:szCs w:val="16"/>
              </w:rPr>
              <w:t>chart a course for greatly improving college retention and attainment and, in turn, restore the nation’s higher education preeminence</w:t>
            </w:r>
            <w:r w:rsidRPr="000B309E">
              <w:rPr>
                <w:rFonts w:ascii="Avenir Book" w:eastAsia="Times New Roman" w:hAnsi="Avenir Book"/>
                <w:sz w:val="16"/>
                <w:szCs w:val="16"/>
              </w:rPr>
              <w:t>. On January 23, 2013, the commission released An Open Letter to College and University Leaders: College Completion Must Be Our Priority to call upon their colleagues to make retention and completion a critical campus priority to stem the unacceptable loss of human potential represented by the number of students who never make it to graduation.</w:t>
            </w:r>
          </w:p>
        </w:tc>
        <w:tc>
          <w:tcPr>
            <w:tcW w:w="2880" w:type="dxa"/>
            <w:tcBorders>
              <w:right w:val="nil"/>
            </w:tcBorders>
            <w:vAlign w:val="center"/>
          </w:tcPr>
          <w:p w14:paraId="6A7B3D71" w14:textId="77777777" w:rsidR="001A51ED" w:rsidRPr="000B309E" w:rsidRDefault="00747039" w:rsidP="00BF0238">
            <w:pPr>
              <w:spacing w:before="20" w:after="20"/>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36" w:tgtFrame="_blank" w:history="1">
              <w:r w:rsidR="001A51ED" w:rsidRPr="000B309E">
                <w:rPr>
                  <w:rFonts w:ascii="Avenir Book" w:eastAsia="Times New Roman" w:hAnsi="Avenir Book"/>
                  <w:color w:val="0000FF"/>
                  <w:sz w:val="16"/>
                  <w:szCs w:val="16"/>
                  <w:u w:val="single"/>
                </w:rPr>
                <w:t>http://www.acenet.edu/news-room/Pages/National-Commission-on-Higher-Education-Attainment.aspx</w:t>
              </w:r>
            </w:hyperlink>
          </w:p>
        </w:tc>
      </w:tr>
      <w:tr w:rsidR="001A51ED" w:rsidRPr="00EA59BD" w14:paraId="0318291B"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vAlign w:val="center"/>
          </w:tcPr>
          <w:p w14:paraId="7C905192" w14:textId="77777777" w:rsidR="001A51ED" w:rsidRPr="000B309E" w:rsidRDefault="001A51ED" w:rsidP="00BF0238">
            <w:pPr>
              <w:spacing w:before="20" w:after="20"/>
              <w:ind w:left="72" w:right="72"/>
              <w:rPr>
                <w:rFonts w:ascii="Avenir Book" w:eastAsia="Times New Roman" w:hAnsi="Avenir Book"/>
                <w:sz w:val="16"/>
                <w:szCs w:val="16"/>
              </w:rPr>
            </w:pPr>
            <w:r w:rsidRPr="000B309E">
              <w:rPr>
                <w:rFonts w:ascii="Avenir Book" w:eastAsia="Times New Roman" w:hAnsi="Avenir Book"/>
                <w:sz w:val="16"/>
                <w:szCs w:val="16"/>
              </w:rPr>
              <w:t>Complete College American</w:t>
            </w:r>
          </w:p>
        </w:tc>
        <w:tc>
          <w:tcPr>
            <w:tcW w:w="8280" w:type="dxa"/>
            <w:vAlign w:val="center"/>
          </w:tcPr>
          <w:p w14:paraId="479652A9" w14:textId="77777777" w:rsidR="001A51ED" w:rsidRPr="000B309E" w:rsidRDefault="001A51ED"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b/>
                <w:sz w:val="16"/>
                <w:szCs w:val="16"/>
              </w:rPr>
              <w:t>To significantly increase the number of Americans with a college degree or credential of value</w:t>
            </w:r>
            <w:r w:rsidRPr="000B309E">
              <w:rPr>
                <w:rFonts w:ascii="Avenir Book" w:eastAsia="Times New Roman" w:hAnsi="Avenir Book"/>
                <w:sz w:val="16"/>
                <w:szCs w:val="16"/>
              </w:rPr>
              <w:t xml:space="preserve"> and to </w:t>
            </w:r>
            <w:r w:rsidRPr="000B309E">
              <w:rPr>
                <w:rFonts w:ascii="Avenir Book" w:eastAsia="Times New Roman" w:hAnsi="Avenir Book"/>
                <w:b/>
                <w:sz w:val="16"/>
                <w:szCs w:val="16"/>
              </w:rPr>
              <w:t>close attainment gaps</w:t>
            </w:r>
            <w:r w:rsidRPr="000B309E">
              <w:rPr>
                <w:rFonts w:ascii="Avenir Book" w:eastAsia="Times New Roman" w:hAnsi="Avenir Book"/>
                <w:sz w:val="16"/>
                <w:szCs w:val="16"/>
              </w:rPr>
              <w:t xml:space="preserve"> for traditionally underrepresented populations</w:t>
            </w:r>
          </w:p>
        </w:tc>
        <w:tc>
          <w:tcPr>
            <w:tcW w:w="2880" w:type="dxa"/>
            <w:tcBorders>
              <w:right w:val="nil"/>
            </w:tcBorders>
            <w:vAlign w:val="center"/>
          </w:tcPr>
          <w:p w14:paraId="6CEE0A90" w14:textId="77777777" w:rsidR="001A51ED" w:rsidRPr="000B309E" w:rsidRDefault="00747039"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37" w:tgtFrame="_blank" w:history="1">
              <w:r w:rsidR="001A51ED" w:rsidRPr="000B309E">
                <w:rPr>
                  <w:rFonts w:ascii="Avenir Book" w:eastAsia="Times New Roman" w:hAnsi="Avenir Book"/>
                  <w:color w:val="0000FF"/>
                  <w:sz w:val="16"/>
                  <w:szCs w:val="16"/>
                  <w:u w:val="single"/>
                </w:rPr>
                <w:t>http://completecollege.org/</w:t>
              </w:r>
            </w:hyperlink>
          </w:p>
        </w:tc>
      </w:tr>
      <w:tr w:rsidR="001A51ED" w:rsidRPr="00EA59BD" w14:paraId="3883CDB6"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vAlign w:val="center"/>
          </w:tcPr>
          <w:p w14:paraId="50EDAEC6" w14:textId="77777777" w:rsidR="001A51ED" w:rsidRPr="000B309E" w:rsidRDefault="001A51ED" w:rsidP="00BF0238">
            <w:pPr>
              <w:spacing w:before="20" w:after="20"/>
              <w:ind w:left="72" w:right="72"/>
              <w:rPr>
                <w:rFonts w:ascii="Avenir Book" w:eastAsia="Times New Roman" w:hAnsi="Avenir Book"/>
                <w:sz w:val="16"/>
                <w:szCs w:val="16"/>
              </w:rPr>
            </w:pPr>
            <w:r w:rsidRPr="000B309E">
              <w:rPr>
                <w:rFonts w:ascii="Avenir Book" w:eastAsia="Times New Roman" w:hAnsi="Avenir Book"/>
                <w:sz w:val="16"/>
                <w:szCs w:val="16"/>
              </w:rPr>
              <w:t>National Governors Association: Complete to Compete</w:t>
            </w:r>
          </w:p>
        </w:tc>
        <w:tc>
          <w:tcPr>
            <w:tcW w:w="8280" w:type="dxa"/>
            <w:vAlign w:val="center"/>
          </w:tcPr>
          <w:p w14:paraId="4956C416" w14:textId="77777777" w:rsidR="001A51ED" w:rsidRPr="000B309E" w:rsidRDefault="001A51ED" w:rsidP="00BF0238">
            <w:pPr>
              <w:spacing w:before="20" w:after="20"/>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w:t>
            </w:r>
            <w:r w:rsidRPr="000B309E">
              <w:rPr>
                <w:rFonts w:ascii="Avenir Book" w:eastAsia="Times New Roman" w:hAnsi="Avenir Book"/>
                <w:b/>
                <w:sz w:val="16"/>
                <w:szCs w:val="16"/>
              </w:rPr>
              <w:t>raise national awareness about the need to increase college completion and productivity</w:t>
            </w:r>
            <w:r w:rsidRPr="000B309E">
              <w:rPr>
                <w:rFonts w:ascii="Avenir Book" w:eastAsia="Times New Roman" w:hAnsi="Avenir Book"/>
                <w:sz w:val="16"/>
                <w:szCs w:val="16"/>
              </w:rPr>
              <w:t>, and the consequences of inaction; create a set of common higher education completion and productivity measures that governors can use to monitor state progress; develop a series of best practices and a list of policy actions governors can take to achieve increased college completion.</w:t>
            </w:r>
          </w:p>
        </w:tc>
        <w:tc>
          <w:tcPr>
            <w:tcW w:w="2880" w:type="dxa"/>
            <w:tcBorders>
              <w:right w:val="nil"/>
            </w:tcBorders>
            <w:vAlign w:val="center"/>
          </w:tcPr>
          <w:p w14:paraId="20AD6EE3" w14:textId="77777777" w:rsidR="001A51ED" w:rsidRPr="000B309E" w:rsidRDefault="00747039" w:rsidP="00BF0238">
            <w:pPr>
              <w:spacing w:before="20" w:after="20"/>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38" w:tgtFrame="_blank" w:history="1">
              <w:r w:rsidR="001A51ED" w:rsidRPr="000B309E">
                <w:rPr>
                  <w:rFonts w:ascii="Avenir Book" w:eastAsia="Times New Roman" w:hAnsi="Avenir Book"/>
                  <w:color w:val="0000FF"/>
                  <w:sz w:val="16"/>
                  <w:szCs w:val="16"/>
                  <w:u w:val="single"/>
                </w:rPr>
                <w:t>http://ci.nga.org/cms/home/1011/index;jsessionid=6CD354DB2B7A6DF646A32CFB2EF5E617</w:t>
              </w:r>
            </w:hyperlink>
          </w:p>
        </w:tc>
      </w:tr>
      <w:tr w:rsidR="001A51ED" w:rsidRPr="00EA59BD" w14:paraId="7298F623"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vAlign w:val="center"/>
          </w:tcPr>
          <w:p w14:paraId="33779164" w14:textId="77777777" w:rsidR="001A51ED" w:rsidRPr="000B309E" w:rsidRDefault="001A51ED" w:rsidP="00BF0238">
            <w:pPr>
              <w:spacing w:before="20" w:after="20"/>
              <w:ind w:left="72" w:right="72"/>
              <w:rPr>
                <w:rFonts w:ascii="Avenir Book" w:eastAsia="Times New Roman" w:hAnsi="Avenir Book"/>
                <w:sz w:val="16"/>
                <w:szCs w:val="16"/>
              </w:rPr>
            </w:pPr>
            <w:r w:rsidRPr="000B309E">
              <w:rPr>
                <w:rFonts w:ascii="Avenir Book" w:eastAsia="Times New Roman" w:hAnsi="Avenir Book"/>
                <w:sz w:val="16"/>
                <w:szCs w:val="16"/>
              </w:rPr>
              <w:t>Gates Foundation: Postsecondary Success Strategy Overview</w:t>
            </w:r>
          </w:p>
        </w:tc>
        <w:tc>
          <w:tcPr>
            <w:tcW w:w="8280" w:type="dxa"/>
            <w:vAlign w:val="center"/>
          </w:tcPr>
          <w:p w14:paraId="0D116DBE" w14:textId="20B94F83" w:rsidR="001A51ED" w:rsidRPr="000B309E" w:rsidRDefault="001A51ED"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w:t>
            </w:r>
            <w:r w:rsidRPr="000B309E">
              <w:rPr>
                <w:rFonts w:ascii="Avenir Book" w:eastAsia="Times New Roman" w:hAnsi="Avenir Book"/>
                <w:b/>
                <w:sz w:val="16"/>
                <w:szCs w:val="16"/>
              </w:rPr>
              <w:t>ensure that all students who seek the opportunity are able to complete a high-quality, affordable postsecondary education that leads to a sustaining career</w:t>
            </w:r>
            <w:r w:rsidRPr="000B309E">
              <w:rPr>
                <w:rFonts w:ascii="Avenir Book" w:eastAsia="Times New Roman" w:hAnsi="Avenir Book"/>
                <w:sz w:val="16"/>
                <w:szCs w:val="16"/>
              </w:rPr>
              <w:t>.</w:t>
            </w:r>
          </w:p>
          <w:p w14:paraId="70ABBF47" w14:textId="77777777" w:rsidR="001A51ED" w:rsidRPr="000B309E" w:rsidRDefault="001A51ED" w:rsidP="001A51ED">
            <w:pPr>
              <w:pStyle w:val="ListParagraph"/>
              <w:numPr>
                <w:ilvl w:val="0"/>
                <w:numId w:val="42"/>
              </w:numPr>
              <w:spacing w:before="20" w:after="20"/>
              <w:ind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College-Ready Education: to ensure that all students graduate from high school prepared to succeed in college and in a career. </w:t>
            </w:r>
          </w:p>
          <w:p w14:paraId="07D5FBE9" w14:textId="77777777" w:rsidR="001A51ED" w:rsidRPr="000B309E" w:rsidRDefault="001A51ED" w:rsidP="001A51ED">
            <w:pPr>
              <w:pStyle w:val="ListParagraph"/>
              <w:numPr>
                <w:ilvl w:val="0"/>
                <w:numId w:val="42"/>
              </w:numPr>
              <w:spacing w:before="20" w:after="20"/>
              <w:ind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Postsecondary Success: to dramatically increase the number of young people who obtain a postsecondary degree or certificate with labor-market value.</w:t>
            </w:r>
          </w:p>
        </w:tc>
        <w:tc>
          <w:tcPr>
            <w:tcW w:w="2880" w:type="dxa"/>
            <w:tcBorders>
              <w:right w:val="nil"/>
            </w:tcBorders>
            <w:vAlign w:val="center"/>
          </w:tcPr>
          <w:p w14:paraId="372DC986" w14:textId="77777777" w:rsidR="001A51ED" w:rsidRPr="000B309E" w:rsidRDefault="00747039"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39" w:tgtFrame="_blank" w:history="1">
              <w:r w:rsidR="001A51ED" w:rsidRPr="000B309E">
                <w:rPr>
                  <w:rFonts w:ascii="Avenir Book" w:eastAsia="Times New Roman" w:hAnsi="Avenir Book"/>
                  <w:color w:val="0000FF"/>
                  <w:sz w:val="16"/>
                  <w:szCs w:val="16"/>
                  <w:u w:val="single"/>
                </w:rPr>
                <w:t>http://www.gatesfoundation.org/What-We-Do/US-Program/Postsecondary-Success</w:t>
              </w:r>
            </w:hyperlink>
          </w:p>
        </w:tc>
      </w:tr>
      <w:tr w:rsidR="001A51ED" w:rsidRPr="00EA59BD" w14:paraId="3A945CF5"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vAlign w:val="center"/>
          </w:tcPr>
          <w:p w14:paraId="7127A276" w14:textId="77777777" w:rsidR="001A51ED" w:rsidRPr="000B309E" w:rsidRDefault="001A51ED" w:rsidP="00BF0238">
            <w:pPr>
              <w:spacing w:before="20" w:after="20"/>
              <w:ind w:left="72" w:right="72"/>
              <w:rPr>
                <w:rFonts w:ascii="Avenir Book" w:eastAsia="Times New Roman" w:hAnsi="Avenir Book"/>
                <w:sz w:val="16"/>
                <w:szCs w:val="16"/>
              </w:rPr>
            </w:pPr>
            <w:r w:rsidRPr="000B309E">
              <w:rPr>
                <w:rFonts w:ascii="Avenir Book" w:eastAsia="Times New Roman" w:hAnsi="Avenir Book"/>
                <w:sz w:val="16"/>
                <w:szCs w:val="16"/>
              </w:rPr>
              <w:t>Institute for Higher Education Policy: National Coalition for College Completion</w:t>
            </w:r>
          </w:p>
        </w:tc>
        <w:tc>
          <w:tcPr>
            <w:tcW w:w="8280" w:type="dxa"/>
            <w:vAlign w:val="center"/>
          </w:tcPr>
          <w:p w14:paraId="18906B8D" w14:textId="77777777" w:rsidR="001A51ED" w:rsidRPr="000B309E" w:rsidRDefault="001A51ED" w:rsidP="00BF0238">
            <w:pPr>
              <w:spacing w:before="20" w:after="20"/>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B309E">
              <w:rPr>
                <w:rFonts w:ascii="Avenir Book" w:eastAsia="Times New Roman" w:hAnsi="Avenir Book"/>
                <w:sz w:val="16"/>
                <w:szCs w:val="16"/>
              </w:rPr>
              <w:t xml:space="preserve">To </w:t>
            </w:r>
            <w:r w:rsidRPr="000B309E">
              <w:rPr>
                <w:rFonts w:ascii="Avenir Book" w:eastAsia="Times New Roman" w:hAnsi="Avenir Book"/>
                <w:b/>
                <w:sz w:val="16"/>
                <w:szCs w:val="16"/>
              </w:rPr>
              <w:t>mobilize a diverse, non-partisan voice in support of college completion that speaks for the collective interests of the American public</w:t>
            </w:r>
            <w:r w:rsidRPr="000B309E">
              <w:rPr>
                <w:rFonts w:ascii="Avenir Book" w:eastAsia="Times New Roman" w:hAnsi="Avenir Book"/>
                <w:sz w:val="16"/>
                <w:szCs w:val="16"/>
              </w:rPr>
              <w:t xml:space="preserve"> by demanding a policy agenda that encourages higher education institutions to provide better support to underrepresented students.</w:t>
            </w:r>
          </w:p>
        </w:tc>
        <w:tc>
          <w:tcPr>
            <w:tcW w:w="2880" w:type="dxa"/>
            <w:tcBorders>
              <w:right w:val="nil"/>
            </w:tcBorders>
            <w:vAlign w:val="center"/>
          </w:tcPr>
          <w:p w14:paraId="777ABC3D" w14:textId="77777777" w:rsidR="001A51ED" w:rsidRPr="000B309E" w:rsidRDefault="00747039" w:rsidP="00BF0238">
            <w:pPr>
              <w:spacing w:before="20" w:after="20"/>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40" w:tgtFrame="_blank" w:history="1">
              <w:r w:rsidR="001A51ED" w:rsidRPr="000B309E">
                <w:rPr>
                  <w:rFonts w:ascii="Avenir Book" w:eastAsia="Times New Roman" w:hAnsi="Avenir Book"/>
                  <w:color w:val="0000FF"/>
                  <w:sz w:val="16"/>
                  <w:szCs w:val="16"/>
                  <w:u w:val="single"/>
                </w:rPr>
                <w:t>http://www.ihep.org/programs/nccc.cfm</w:t>
              </w:r>
            </w:hyperlink>
          </w:p>
        </w:tc>
      </w:tr>
      <w:tr w:rsidR="000B309E" w:rsidRPr="00EA59BD" w14:paraId="3983B48F"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18" w:type="dxa"/>
            <w:tcBorders>
              <w:left w:val="nil"/>
            </w:tcBorders>
            <w:vAlign w:val="center"/>
          </w:tcPr>
          <w:p w14:paraId="61F17E57" w14:textId="0259B740" w:rsidR="000B309E" w:rsidRPr="000B309E" w:rsidRDefault="000B309E" w:rsidP="00BF0238">
            <w:pPr>
              <w:spacing w:before="20" w:after="20"/>
              <w:ind w:left="72" w:right="72"/>
              <w:rPr>
                <w:rFonts w:ascii="Avenir Book" w:eastAsia="Times New Roman" w:hAnsi="Avenir Book"/>
                <w:sz w:val="16"/>
                <w:szCs w:val="16"/>
              </w:rPr>
            </w:pPr>
            <w:r w:rsidRPr="00EA59BD">
              <w:rPr>
                <w:rFonts w:ascii="Avenir Book" w:eastAsia="Times New Roman" w:hAnsi="Avenir Book"/>
                <w:sz w:val="18"/>
                <w:szCs w:val="18"/>
              </w:rPr>
              <w:t>Pittsburgh Promise</w:t>
            </w:r>
          </w:p>
        </w:tc>
        <w:tc>
          <w:tcPr>
            <w:tcW w:w="8280" w:type="dxa"/>
            <w:vAlign w:val="center"/>
          </w:tcPr>
          <w:p w14:paraId="0888B0DE" w14:textId="4C581759" w:rsidR="000B309E" w:rsidRPr="000B309E" w:rsidRDefault="00747039"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Pr>
                <w:rFonts w:ascii="Avenir Book" w:eastAsia="Times New Roman" w:hAnsi="Avenir Book"/>
                <w:sz w:val="18"/>
                <w:szCs w:val="18"/>
              </w:rPr>
              <w:t xml:space="preserve">Mitigate and reverse the population declines in the City of </w:t>
            </w:r>
            <w:r w:rsidR="000B309E" w:rsidRPr="00EA59BD">
              <w:rPr>
                <w:rFonts w:ascii="Avenir Book" w:eastAsia="Times New Roman" w:hAnsi="Avenir Book"/>
                <w:sz w:val="18"/>
                <w:szCs w:val="18"/>
              </w:rPr>
              <w:t>Pittsburgh and the enrollment declines in Pittsburgh Public Schools; Grow the high school completion rates, college readiness, and post high school success of all students in Pittsburgh Public Schools; Deploy a well-prepared and energized work force and an eager core of community volunteers</w:t>
            </w:r>
          </w:p>
        </w:tc>
        <w:tc>
          <w:tcPr>
            <w:tcW w:w="2880" w:type="dxa"/>
            <w:tcBorders>
              <w:right w:val="nil"/>
            </w:tcBorders>
            <w:vAlign w:val="center"/>
          </w:tcPr>
          <w:p w14:paraId="7EF5DF47" w14:textId="60EB69AC" w:rsidR="000B309E" w:rsidRPr="000B309E" w:rsidRDefault="00747039"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hAnsi="Avenir Book"/>
                <w:sz w:val="16"/>
                <w:szCs w:val="16"/>
              </w:rPr>
            </w:pPr>
            <w:hyperlink r:id="rId41" w:tgtFrame="_blank" w:history="1">
              <w:r w:rsidR="000B309E" w:rsidRPr="00EA59BD">
                <w:rPr>
                  <w:rFonts w:ascii="Avenir Book" w:eastAsia="Times New Roman" w:hAnsi="Avenir Book"/>
                  <w:color w:val="0000FF"/>
                  <w:sz w:val="18"/>
                  <w:szCs w:val="18"/>
                  <w:u w:val="single"/>
                </w:rPr>
                <w:t>http://www.pittsburghpromise.org/about_vision.php</w:t>
              </w:r>
            </w:hyperlink>
          </w:p>
        </w:tc>
      </w:tr>
    </w:tbl>
    <w:p w14:paraId="007B4D37" w14:textId="1F7918C2" w:rsidR="001A51ED" w:rsidRPr="00EA59BD" w:rsidRDefault="001A51ED" w:rsidP="001A51ED">
      <w:pPr>
        <w:rPr>
          <w:rFonts w:ascii="Avenir Book" w:hAnsi="Avenir Book"/>
          <w:b/>
          <w:sz w:val="18"/>
          <w:szCs w:val="18"/>
        </w:rPr>
      </w:pPr>
    </w:p>
    <w:p w14:paraId="55D1B27F" w14:textId="3595081B" w:rsidR="00D60960" w:rsidRDefault="00D60960">
      <w:pPr>
        <w:rPr>
          <w:rFonts w:ascii="Avenir Book" w:hAnsi="Avenir Book"/>
          <w:b/>
          <w:sz w:val="18"/>
          <w:szCs w:val="18"/>
        </w:rPr>
      </w:pPr>
    </w:p>
    <w:p w14:paraId="392F0CF2" w14:textId="77777777" w:rsidR="003C39D9" w:rsidRDefault="003C39D9">
      <w:pPr>
        <w:rPr>
          <w:rFonts w:ascii="Avenir Book" w:hAnsi="Avenir Book"/>
          <w:b/>
          <w:sz w:val="18"/>
          <w:szCs w:val="18"/>
        </w:rPr>
      </w:pPr>
      <w:r>
        <w:rPr>
          <w:rFonts w:ascii="Avenir Book" w:hAnsi="Avenir Book"/>
          <w:b/>
          <w:sz w:val="18"/>
          <w:szCs w:val="18"/>
        </w:rPr>
        <w:br w:type="page"/>
      </w:r>
    </w:p>
    <w:p w14:paraId="6A1F910D" w14:textId="002C290A" w:rsidR="001A51ED" w:rsidRPr="00EA59BD" w:rsidRDefault="001A51ED" w:rsidP="001A51ED">
      <w:pPr>
        <w:spacing w:after="80"/>
        <w:rPr>
          <w:rFonts w:ascii="Avenir Book" w:hAnsi="Avenir Book"/>
          <w:b/>
          <w:sz w:val="18"/>
          <w:szCs w:val="18"/>
        </w:rPr>
      </w:pPr>
      <w:r w:rsidRPr="00EA59BD">
        <w:rPr>
          <w:rFonts w:ascii="Avenir Book" w:hAnsi="Avenir Book"/>
          <w:b/>
          <w:sz w:val="18"/>
          <w:szCs w:val="18"/>
        </w:rPr>
        <w:lastRenderedPageBreak/>
        <w:t>Organizations and Initiat</w:t>
      </w:r>
      <w:r w:rsidR="000C733D">
        <w:rPr>
          <w:rFonts w:ascii="Avenir Book" w:hAnsi="Avenir Book"/>
          <w:b/>
          <w:sz w:val="18"/>
          <w:szCs w:val="18"/>
        </w:rPr>
        <w:t>ives with Mission/Vision based g</w:t>
      </w:r>
      <w:r w:rsidRPr="00EA59BD">
        <w:rPr>
          <w:rFonts w:ascii="Avenir Book" w:hAnsi="Avenir Book"/>
          <w:b/>
          <w:sz w:val="18"/>
          <w:szCs w:val="18"/>
        </w:rPr>
        <w:t>oals - Continued</w:t>
      </w:r>
    </w:p>
    <w:tbl>
      <w:tblPr>
        <w:tblStyle w:val="LightList-Accent3"/>
        <w:tblW w:w="13878" w:type="dxa"/>
        <w:tblLayout w:type="fixed"/>
        <w:tblLook w:val="04A0" w:firstRow="1" w:lastRow="0" w:firstColumn="1" w:lastColumn="0" w:noHBand="0" w:noVBand="1"/>
      </w:tblPr>
      <w:tblGrid>
        <w:gridCol w:w="2618"/>
        <w:gridCol w:w="8280"/>
        <w:gridCol w:w="2980"/>
      </w:tblGrid>
      <w:tr w:rsidR="001A51ED" w:rsidRPr="00EA59BD" w14:paraId="22F1B56C" w14:textId="77777777" w:rsidTr="00BF023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8" w:type="dxa"/>
            <w:tcBorders>
              <w:left w:val="nil"/>
            </w:tcBorders>
            <w:shd w:val="clear" w:color="auto" w:fill="146B54"/>
            <w:vAlign w:val="center"/>
          </w:tcPr>
          <w:p w14:paraId="580CA1D6" w14:textId="77777777" w:rsidR="001A51ED" w:rsidRPr="00EA59BD" w:rsidRDefault="001A51ED" w:rsidP="00BF0238">
            <w:pPr>
              <w:spacing w:before="20" w:after="20"/>
              <w:ind w:left="72" w:right="72"/>
              <w:jc w:val="center"/>
              <w:rPr>
                <w:rFonts w:ascii="Avenir Book" w:eastAsia="Times New Roman" w:hAnsi="Avenir Book"/>
                <w:sz w:val="18"/>
                <w:szCs w:val="18"/>
              </w:rPr>
            </w:pPr>
            <w:r w:rsidRPr="00EA59BD">
              <w:rPr>
                <w:rFonts w:ascii="Avenir Book" w:eastAsia="Times New Roman" w:hAnsi="Avenir Book"/>
                <w:b w:val="0"/>
                <w:sz w:val="18"/>
                <w:szCs w:val="18"/>
              </w:rPr>
              <w:t>Organization</w:t>
            </w:r>
          </w:p>
        </w:tc>
        <w:tc>
          <w:tcPr>
            <w:tcW w:w="8280" w:type="dxa"/>
            <w:shd w:val="clear" w:color="auto" w:fill="146B54"/>
            <w:vAlign w:val="center"/>
          </w:tcPr>
          <w:p w14:paraId="77A96582" w14:textId="77777777" w:rsidR="001A51ED" w:rsidRPr="00EA59BD" w:rsidRDefault="001A51ED" w:rsidP="00BF0238">
            <w:pPr>
              <w:spacing w:before="20" w:after="20"/>
              <w:ind w:left="72" w:right="72"/>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sz w:val="18"/>
                <w:szCs w:val="18"/>
              </w:rPr>
            </w:pPr>
            <w:r w:rsidRPr="00EA59BD">
              <w:rPr>
                <w:rFonts w:ascii="Avenir Book" w:eastAsia="Times New Roman" w:hAnsi="Avenir Book"/>
                <w:b w:val="0"/>
                <w:sz w:val="18"/>
                <w:szCs w:val="18"/>
              </w:rPr>
              <w:t>Goal</w:t>
            </w:r>
          </w:p>
        </w:tc>
        <w:tc>
          <w:tcPr>
            <w:tcW w:w="2980" w:type="dxa"/>
            <w:tcBorders>
              <w:right w:val="nil"/>
            </w:tcBorders>
            <w:shd w:val="clear" w:color="auto" w:fill="146B54"/>
            <w:vAlign w:val="center"/>
          </w:tcPr>
          <w:p w14:paraId="38A8131B" w14:textId="77777777" w:rsidR="001A51ED" w:rsidRPr="00EA59BD" w:rsidRDefault="001A51ED" w:rsidP="00BF0238">
            <w:pPr>
              <w:spacing w:before="20" w:after="20"/>
              <w:ind w:left="72" w:right="72"/>
              <w:jc w:val="cente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olor w:val="1155CC"/>
                <w:sz w:val="18"/>
                <w:szCs w:val="18"/>
                <w:u w:val="single"/>
              </w:rPr>
            </w:pPr>
            <w:r w:rsidRPr="00EA59BD">
              <w:rPr>
                <w:rFonts w:ascii="Avenir Book" w:eastAsia="Times New Roman" w:hAnsi="Avenir Book"/>
                <w:b w:val="0"/>
                <w:sz w:val="18"/>
                <w:szCs w:val="18"/>
              </w:rPr>
              <w:t>Source</w:t>
            </w:r>
          </w:p>
        </w:tc>
      </w:tr>
      <w:tr w:rsidR="000B309E" w:rsidRPr="00EA59BD" w14:paraId="620E5FD5"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8" w:type="dxa"/>
            <w:tcBorders>
              <w:left w:val="nil"/>
            </w:tcBorders>
            <w:vAlign w:val="center"/>
          </w:tcPr>
          <w:p w14:paraId="2DC9B612" w14:textId="732DDC2D" w:rsidR="000B309E" w:rsidRPr="000C733D" w:rsidRDefault="000B309E" w:rsidP="00BF0238">
            <w:pPr>
              <w:spacing w:before="20" w:after="20"/>
              <w:ind w:left="72" w:right="72"/>
              <w:rPr>
                <w:rFonts w:ascii="Avenir Book" w:eastAsia="Times New Roman" w:hAnsi="Avenir Book"/>
                <w:sz w:val="16"/>
                <w:szCs w:val="16"/>
              </w:rPr>
            </w:pPr>
            <w:r w:rsidRPr="000C733D">
              <w:rPr>
                <w:rFonts w:ascii="Avenir Book" w:eastAsia="Times New Roman" w:hAnsi="Avenir Book"/>
                <w:sz w:val="16"/>
                <w:szCs w:val="16"/>
              </w:rPr>
              <w:t>Posse</w:t>
            </w:r>
          </w:p>
        </w:tc>
        <w:tc>
          <w:tcPr>
            <w:tcW w:w="8280" w:type="dxa"/>
            <w:vAlign w:val="center"/>
          </w:tcPr>
          <w:p w14:paraId="2E5A8F1B" w14:textId="4164968B" w:rsidR="000B309E" w:rsidRPr="000C733D" w:rsidRDefault="000B309E"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C733D">
              <w:rPr>
                <w:rFonts w:ascii="Avenir Book" w:eastAsia="Times New Roman" w:hAnsi="Avenir Book"/>
                <w:sz w:val="16"/>
                <w:szCs w:val="16"/>
              </w:rPr>
              <w:t>To expand the pool from which top colleges and universities can recruit outstanding young leaders from diverse backgrounds.</w:t>
            </w:r>
            <w:r w:rsidRPr="000C733D">
              <w:rPr>
                <w:rFonts w:ascii="Avenir Book" w:eastAsia="Times New Roman" w:hAnsi="Avenir Book"/>
                <w:sz w:val="16"/>
                <w:szCs w:val="16"/>
              </w:rPr>
              <w:br/>
              <w:t>To help these institutions build more interactive campus environments so that they can be more welcoming for people from all backgrounds.</w:t>
            </w:r>
            <w:r w:rsidRPr="000C733D">
              <w:rPr>
                <w:rFonts w:ascii="Avenir Book" w:eastAsia="Times New Roman" w:hAnsi="Avenir Book"/>
                <w:sz w:val="16"/>
                <w:szCs w:val="16"/>
              </w:rPr>
              <w:br/>
              <w:t>To ensure that Posse Scholars persist in their academic studies and graduate so they can take on leadership positions in the workforce.</w:t>
            </w:r>
          </w:p>
        </w:tc>
        <w:tc>
          <w:tcPr>
            <w:tcW w:w="2980" w:type="dxa"/>
            <w:tcBorders>
              <w:right w:val="nil"/>
            </w:tcBorders>
            <w:vAlign w:val="center"/>
          </w:tcPr>
          <w:p w14:paraId="6330CBFC" w14:textId="4AF0376D" w:rsidR="000B309E" w:rsidRPr="000C733D" w:rsidRDefault="00747039"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42" w:tgtFrame="_blank" w:history="1">
              <w:r w:rsidR="000B309E" w:rsidRPr="000C733D">
                <w:rPr>
                  <w:rFonts w:ascii="Avenir Book" w:eastAsia="Times New Roman" w:hAnsi="Avenir Book"/>
                  <w:color w:val="0000FF"/>
                  <w:sz w:val="16"/>
                  <w:szCs w:val="16"/>
                  <w:u w:val="single"/>
                </w:rPr>
                <w:t>http://www.possefoundation.org/</w:t>
              </w:r>
            </w:hyperlink>
          </w:p>
        </w:tc>
      </w:tr>
      <w:tr w:rsidR="000B309E" w:rsidRPr="00EA59BD" w14:paraId="2C00437F" w14:textId="77777777" w:rsidTr="00BF0238">
        <w:trPr>
          <w:trHeight w:val="315"/>
        </w:trPr>
        <w:tc>
          <w:tcPr>
            <w:cnfStyle w:val="001000000000" w:firstRow="0" w:lastRow="0" w:firstColumn="1" w:lastColumn="0" w:oddVBand="0" w:evenVBand="0" w:oddHBand="0" w:evenHBand="0" w:firstRowFirstColumn="0" w:firstRowLastColumn="0" w:lastRowFirstColumn="0" w:lastRowLastColumn="0"/>
            <w:tcW w:w="2618" w:type="dxa"/>
            <w:tcBorders>
              <w:left w:val="nil"/>
            </w:tcBorders>
            <w:vAlign w:val="center"/>
          </w:tcPr>
          <w:p w14:paraId="5C7F4DB0" w14:textId="7C8B1DC5" w:rsidR="000B309E" w:rsidRPr="000C733D" w:rsidRDefault="000B309E" w:rsidP="00BF0238">
            <w:pPr>
              <w:spacing w:before="20" w:after="20"/>
              <w:ind w:left="72" w:right="72"/>
              <w:rPr>
                <w:rFonts w:ascii="Avenir Book" w:eastAsia="Times New Roman" w:hAnsi="Avenir Book"/>
                <w:sz w:val="16"/>
                <w:szCs w:val="16"/>
              </w:rPr>
            </w:pPr>
            <w:r w:rsidRPr="000C733D">
              <w:rPr>
                <w:rFonts w:ascii="Avenir Book" w:eastAsia="Times New Roman" w:hAnsi="Avenir Book"/>
                <w:sz w:val="16"/>
                <w:szCs w:val="16"/>
              </w:rPr>
              <w:t>Project Grad</w:t>
            </w:r>
          </w:p>
        </w:tc>
        <w:tc>
          <w:tcPr>
            <w:tcW w:w="8280" w:type="dxa"/>
            <w:vAlign w:val="center"/>
          </w:tcPr>
          <w:p w14:paraId="1AD43494" w14:textId="00021238" w:rsidR="000B309E" w:rsidRPr="000C733D" w:rsidRDefault="000B309E" w:rsidP="00BF0238">
            <w:pPr>
              <w:spacing w:before="240" w:after="80"/>
              <w:ind w:left="72" w:right="72"/>
              <w:contextualSpacing/>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sz w:val="16"/>
                <w:szCs w:val="16"/>
              </w:rPr>
            </w:pPr>
            <w:r w:rsidRPr="000C733D">
              <w:rPr>
                <w:rFonts w:ascii="Avenir Book" w:eastAsia="Times New Roman" w:hAnsi="Avenir Book"/>
                <w:sz w:val="16"/>
                <w:szCs w:val="16"/>
              </w:rPr>
              <w:t>To ensure a quality public school education for students in low-income areas, so that more students graduate from high school and enter college prepared to excel.</w:t>
            </w:r>
          </w:p>
        </w:tc>
        <w:tc>
          <w:tcPr>
            <w:tcW w:w="2980" w:type="dxa"/>
            <w:tcBorders>
              <w:right w:val="nil"/>
            </w:tcBorders>
            <w:vAlign w:val="center"/>
          </w:tcPr>
          <w:p w14:paraId="59F1CADC" w14:textId="6A81A75D" w:rsidR="000B309E" w:rsidRPr="000C733D" w:rsidRDefault="00747039" w:rsidP="00BF0238">
            <w:pPr>
              <w:spacing w:before="20" w:after="20"/>
              <w:ind w:left="72" w:right="72"/>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olor w:val="1155CC"/>
                <w:sz w:val="16"/>
                <w:szCs w:val="16"/>
                <w:u w:val="single"/>
              </w:rPr>
            </w:pPr>
            <w:hyperlink r:id="rId43" w:tgtFrame="_blank" w:history="1">
              <w:r w:rsidR="000B309E" w:rsidRPr="000C733D">
                <w:rPr>
                  <w:rFonts w:ascii="Avenir Book" w:eastAsia="Times New Roman" w:hAnsi="Avenir Book"/>
                  <w:color w:val="0000FF"/>
                  <w:sz w:val="16"/>
                  <w:szCs w:val="16"/>
                  <w:u w:val="single"/>
                </w:rPr>
                <w:t>http://projectgrad.org/</w:t>
              </w:r>
            </w:hyperlink>
          </w:p>
        </w:tc>
      </w:tr>
      <w:tr w:rsidR="000B309E" w:rsidRPr="00EA59BD" w14:paraId="3322B163" w14:textId="77777777" w:rsidTr="00BF02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8" w:type="dxa"/>
            <w:tcBorders>
              <w:left w:val="nil"/>
            </w:tcBorders>
            <w:vAlign w:val="center"/>
          </w:tcPr>
          <w:p w14:paraId="212A365B" w14:textId="0AFE7D65" w:rsidR="000B309E" w:rsidRPr="000C733D" w:rsidRDefault="000B309E" w:rsidP="00BF0238">
            <w:pPr>
              <w:spacing w:before="20" w:after="20"/>
              <w:ind w:left="72" w:right="72"/>
              <w:rPr>
                <w:rFonts w:ascii="Avenir Book" w:eastAsia="Times New Roman" w:hAnsi="Avenir Book"/>
                <w:sz w:val="16"/>
                <w:szCs w:val="16"/>
              </w:rPr>
            </w:pPr>
            <w:r w:rsidRPr="000C733D">
              <w:rPr>
                <w:rFonts w:ascii="Avenir Book" w:eastAsia="Times New Roman" w:hAnsi="Avenir Book"/>
                <w:sz w:val="16"/>
                <w:szCs w:val="16"/>
              </w:rPr>
              <w:t>Western Interstate Commission for Higher Education: Adult College Completion Network</w:t>
            </w:r>
          </w:p>
        </w:tc>
        <w:tc>
          <w:tcPr>
            <w:tcW w:w="8280" w:type="dxa"/>
            <w:vAlign w:val="center"/>
          </w:tcPr>
          <w:p w14:paraId="6B740504" w14:textId="601D4E87" w:rsidR="000B309E" w:rsidRPr="000C733D" w:rsidRDefault="000B309E"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sz w:val="16"/>
                <w:szCs w:val="16"/>
              </w:rPr>
            </w:pPr>
            <w:r w:rsidRPr="000C733D">
              <w:rPr>
                <w:rFonts w:ascii="Avenir Book" w:eastAsia="Times New Roman" w:hAnsi="Avenir Book"/>
                <w:sz w:val="16"/>
                <w:szCs w:val="16"/>
              </w:rPr>
              <w:t>To unite organizations and agencies working to increase college completion by adults with prior credits but no degree in a collaborative learning network.</w:t>
            </w:r>
          </w:p>
        </w:tc>
        <w:tc>
          <w:tcPr>
            <w:tcW w:w="2980" w:type="dxa"/>
            <w:tcBorders>
              <w:right w:val="nil"/>
            </w:tcBorders>
            <w:vAlign w:val="center"/>
          </w:tcPr>
          <w:p w14:paraId="5CF160FD" w14:textId="5F5A6BC8" w:rsidR="000B309E" w:rsidRPr="000C733D" w:rsidRDefault="00747039" w:rsidP="00BF0238">
            <w:pPr>
              <w:spacing w:before="20" w:after="20"/>
              <w:ind w:left="72" w:right="72"/>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olor w:val="1155CC"/>
                <w:sz w:val="16"/>
                <w:szCs w:val="16"/>
                <w:u w:val="single"/>
              </w:rPr>
            </w:pPr>
            <w:hyperlink r:id="rId44" w:tgtFrame="_blank" w:history="1">
              <w:r w:rsidR="000B309E" w:rsidRPr="000C733D">
                <w:rPr>
                  <w:rFonts w:ascii="Avenir Book" w:eastAsia="Times New Roman" w:hAnsi="Avenir Book"/>
                  <w:color w:val="0000FF"/>
                  <w:sz w:val="16"/>
                  <w:szCs w:val="16"/>
                  <w:u w:val="single"/>
                </w:rPr>
                <w:t>http://adultcollegecompletion.org/</w:t>
              </w:r>
            </w:hyperlink>
          </w:p>
        </w:tc>
      </w:tr>
    </w:tbl>
    <w:p w14:paraId="073A26FD" w14:textId="77777777" w:rsidR="001A51ED" w:rsidRPr="00361DF3" w:rsidRDefault="001A51ED">
      <w:pPr>
        <w:rPr>
          <w:rFonts w:ascii="Avenir Book" w:hAnsi="Avenir Book"/>
          <w:b/>
          <w:color w:val="17365D" w:themeColor="text2" w:themeShade="BF"/>
          <w:sz w:val="20"/>
        </w:rPr>
      </w:pPr>
    </w:p>
    <w:p w14:paraId="53522153" w14:textId="77777777" w:rsidR="001D15EF" w:rsidRPr="00361DF3" w:rsidRDefault="001D15EF">
      <w:pPr>
        <w:rPr>
          <w:rFonts w:ascii="Avenir Book" w:hAnsi="Avenir Book"/>
          <w:b/>
          <w:color w:val="17365D" w:themeColor="text2" w:themeShade="BF"/>
          <w:sz w:val="20"/>
        </w:rPr>
      </w:pPr>
    </w:p>
    <w:p w14:paraId="10D555AE" w14:textId="77777777" w:rsidR="001D15EF" w:rsidRPr="00361DF3" w:rsidRDefault="001D15EF">
      <w:pPr>
        <w:rPr>
          <w:rFonts w:ascii="Avenir Book" w:hAnsi="Avenir Book"/>
          <w:b/>
          <w:color w:val="17365D" w:themeColor="text2" w:themeShade="BF"/>
          <w:sz w:val="20"/>
        </w:rPr>
      </w:pPr>
    </w:p>
    <w:p w14:paraId="2B22DA62" w14:textId="77777777" w:rsidR="001A1850" w:rsidRPr="00361DF3" w:rsidRDefault="001A1850">
      <w:pPr>
        <w:rPr>
          <w:rFonts w:ascii="Avenir Book" w:hAnsi="Avenir Book"/>
          <w:b/>
          <w:color w:val="17365D" w:themeColor="text2" w:themeShade="BF"/>
          <w:sz w:val="20"/>
        </w:rPr>
        <w:sectPr w:rsidR="001A1850" w:rsidRPr="00361DF3" w:rsidSect="001A1850">
          <w:footerReference w:type="default" r:id="rId45"/>
          <w:pgSz w:w="15840" w:h="12240" w:orient="landscape"/>
          <w:pgMar w:top="1152" w:right="720" w:bottom="1152" w:left="1008" w:header="720" w:footer="720" w:gutter="0"/>
          <w:cols w:space="720"/>
          <w:docGrid w:linePitch="360"/>
        </w:sectPr>
      </w:pPr>
    </w:p>
    <w:p w14:paraId="7E0955BE" w14:textId="1797D6A9" w:rsidR="00E46F02" w:rsidRDefault="00E46F02">
      <w:pPr>
        <w:rPr>
          <w:rFonts w:ascii="Avenir Book" w:hAnsi="Avenir Book"/>
          <w:color w:val="17365D" w:themeColor="text2" w:themeShade="BF"/>
          <w:sz w:val="20"/>
        </w:rPr>
      </w:pPr>
      <w:r>
        <w:rPr>
          <w:rFonts w:ascii="Avenir Book" w:hAnsi="Avenir Book"/>
          <w:b/>
          <w:color w:val="17365D" w:themeColor="text2" w:themeShade="BF"/>
          <w:sz w:val="20"/>
        </w:rPr>
        <w:lastRenderedPageBreak/>
        <w:t>Appendix C: Summary of Research on College Success in Massachusetts: Benchmarks, Challenges, Policies, and Recommendations</w:t>
      </w:r>
    </w:p>
    <w:p w14:paraId="1DE2808F" w14:textId="77777777" w:rsidR="00E46F02" w:rsidRPr="00E46F02" w:rsidRDefault="00E46F02" w:rsidP="00E46F02">
      <w:pPr>
        <w:rPr>
          <w:rFonts w:ascii="Avenir Book" w:hAnsi="Avenir Book"/>
          <w:sz w:val="20"/>
        </w:rPr>
      </w:pPr>
    </w:p>
    <w:p w14:paraId="3712DDD2" w14:textId="156A9F7B" w:rsidR="00E46F02" w:rsidRDefault="00E46F02" w:rsidP="00E46F02">
      <w:pPr>
        <w:rPr>
          <w:rFonts w:ascii="Avenir Book" w:hAnsi="Avenir Book"/>
          <w:sz w:val="20"/>
        </w:rPr>
      </w:pPr>
    </w:p>
    <w:p w14:paraId="3674E7A2" w14:textId="1FEAD7E0" w:rsidR="00E46F02" w:rsidRDefault="00E46F02" w:rsidP="00E46F02">
      <w:pPr>
        <w:tabs>
          <w:tab w:val="left" w:pos="3613"/>
        </w:tabs>
        <w:rPr>
          <w:rFonts w:ascii="Avenir Book" w:hAnsi="Avenir Book"/>
          <w:sz w:val="20"/>
        </w:rPr>
      </w:pPr>
      <w:r>
        <w:rPr>
          <w:rFonts w:ascii="Avenir Book" w:hAnsi="Avenir Book"/>
          <w:sz w:val="20"/>
        </w:rPr>
        <w:tab/>
      </w:r>
    </w:p>
    <w:p w14:paraId="62766575" w14:textId="731F1417" w:rsidR="00E46F02" w:rsidRDefault="00E46F02" w:rsidP="00E46F02">
      <w:pPr>
        <w:rPr>
          <w:rFonts w:ascii="Avenir Book" w:hAnsi="Avenir Book"/>
          <w:sz w:val="20"/>
        </w:rPr>
      </w:pPr>
    </w:p>
    <w:p w14:paraId="0A52A75A" w14:textId="77777777" w:rsidR="00E46F02" w:rsidRPr="00E46F02" w:rsidRDefault="00E46F02" w:rsidP="00E46F02">
      <w:pPr>
        <w:rPr>
          <w:rFonts w:ascii="Avenir Book" w:hAnsi="Avenir Book"/>
          <w:sz w:val="20"/>
        </w:rPr>
        <w:sectPr w:rsidR="00E46F02" w:rsidRPr="00E46F02" w:rsidSect="00E46F02">
          <w:footerReference w:type="default" r:id="rId46"/>
          <w:pgSz w:w="12240" w:h="15840"/>
          <w:pgMar w:top="1152" w:right="1440" w:bottom="1152" w:left="1440" w:header="720" w:footer="720" w:gutter="0"/>
          <w:cols w:space="720"/>
          <w:docGrid w:linePitch="360"/>
        </w:sectPr>
      </w:pPr>
    </w:p>
    <w:p w14:paraId="5F19985F" w14:textId="221BE770" w:rsidR="00D67997" w:rsidRPr="00E46F02" w:rsidRDefault="004320AB">
      <w:pPr>
        <w:rPr>
          <w:rFonts w:ascii="Avenir Book" w:hAnsi="Avenir Book"/>
          <w:color w:val="17365D" w:themeColor="text2" w:themeShade="BF"/>
          <w:sz w:val="20"/>
        </w:rPr>
      </w:pPr>
      <w:r>
        <w:rPr>
          <w:rFonts w:ascii="Avenir Book" w:hAnsi="Avenir Book"/>
          <w:b/>
          <w:color w:val="17365D" w:themeColor="text2" w:themeShade="BF"/>
          <w:sz w:val="20"/>
        </w:rPr>
        <w:lastRenderedPageBreak/>
        <w:t xml:space="preserve">Appendix D: </w:t>
      </w:r>
      <w:r w:rsidR="00530A83">
        <w:rPr>
          <w:rFonts w:ascii="Avenir Book" w:hAnsi="Avenir Book"/>
          <w:b/>
          <w:color w:val="17365D" w:themeColor="text2" w:themeShade="BF"/>
          <w:sz w:val="20"/>
        </w:rPr>
        <w:t>College Research Forum M</w:t>
      </w:r>
      <w:r w:rsidR="00D67997" w:rsidRPr="00361DF3">
        <w:rPr>
          <w:rFonts w:ascii="Avenir Book" w:hAnsi="Avenir Book"/>
          <w:b/>
          <w:color w:val="17365D" w:themeColor="text2" w:themeShade="BF"/>
          <w:sz w:val="20"/>
        </w:rPr>
        <w:t>aterials</w:t>
      </w:r>
    </w:p>
    <w:p w14:paraId="727439A1" w14:textId="77777777" w:rsidR="00D67997" w:rsidRPr="00361DF3" w:rsidRDefault="00D67997">
      <w:pPr>
        <w:rPr>
          <w:rFonts w:ascii="Avenir Book" w:hAnsi="Avenir Book"/>
          <w:b/>
          <w:color w:val="17365D" w:themeColor="text2" w:themeShade="BF"/>
          <w:sz w:val="20"/>
        </w:rPr>
      </w:pPr>
    </w:p>
    <w:p w14:paraId="75770F66" w14:textId="77777777" w:rsidR="00D67997" w:rsidRPr="00361DF3" w:rsidRDefault="00D67997" w:rsidP="00D67997">
      <w:pPr>
        <w:rPr>
          <w:rFonts w:ascii="Avenir Book" w:hAnsi="Avenir Book"/>
          <w:b/>
          <w:i/>
          <w:sz w:val="20"/>
        </w:rPr>
      </w:pPr>
    </w:p>
    <w:p w14:paraId="7396B73C" w14:textId="794C21AF" w:rsidR="00D67997" w:rsidRPr="00866DBA" w:rsidRDefault="00D67997" w:rsidP="00D67997">
      <w:pPr>
        <w:jc w:val="center"/>
        <w:rPr>
          <w:rFonts w:ascii="Avenir Book" w:hAnsi="Avenir Book"/>
          <w:b/>
          <w:sz w:val="18"/>
          <w:szCs w:val="18"/>
        </w:rPr>
      </w:pPr>
      <w:r w:rsidRPr="00866DBA">
        <w:rPr>
          <w:rFonts w:ascii="Avenir Book" w:hAnsi="Avenir Book"/>
          <w:b/>
          <w:sz w:val="18"/>
          <w:szCs w:val="18"/>
        </w:rPr>
        <w:t>Tue</w:t>
      </w:r>
      <w:r w:rsidR="00185B38" w:rsidRPr="00866DBA">
        <w:rPr>
          <w:rFonts w:ascii="Avenir Book" w:hAnsi="Avenir Book"/>
          <w:b/>
          <w:sz w:val="18"/>
          <w:szCs w:val="18"/>
        </w:rPr>
        <w:t>sday, September 30</w:t>
      </w:r>
      <w:r w:rsidRPr="00866DBA">
        <w:rPr>
          <w:rFonts w:ascii="Avenir Book" w:hAnsi="Avenir Book"/>
          <w:b/>
          <w:sz w:val="18"/>
          <w:szCs w:val="18"/>
        </w:rPr>
        <w:t xml:space="preserve"> - Wednesday, October 1, 2014</w:t>
      </w:r>
    </w:p>
    <w:p w14:paraId="78006A4F" w14:textId="77777777" w:rsidR="00D67997" w:rsidRPr="00866DBA" w:rsidRDefault="00D67997" w:rsidP="00D67997">
      <w:pPr>
        <w:jc w:val="center"/>
        <w:rPr>
          <w:rFonts w:ascii="Avenir Book" w:hAnsi="Avenir Book"/>
          <w:b/>
          <w:sz w:val="18"/>
          <w:szCs w:val="18"/>
        </w:rPr>
      </w:pPr>
      <w:r w:rsidRPr="00866DBA">
        <w:rPr>
          <w:rFonts w:ascii="Avenir Book" w:hAnsi="Avenir Book"/>
          <w:b/>
          <w:sz w:val="18"/>
          <w:szCs w:val="18"/>
        </w:rPr>
        <w:t xml:space="preserve">The Harvard Club </w:t>
      </w:r>
    </w:p>
    <w:p w14:paraId="42FB6018" w14:textId="77777777" w:rsidR="00D67997" w:rsidRPr="00866DBA" w:rsidRDefault="00D67997" w:rsidP="00D67997">
      <w:pPr>
        <w:jc w:val="center"/>
        <w:rPr>
          <w:rFonts w:ascii="Avenir Book" w:hAnsi="Avenir Book"/>
          <w:b/>
          <w:sz w:val="18"/>
          <w:szCs w:val="18"/>
        </w:rPr>
      </w:pPr>
      <w:r w:rsidRPr="00866DBA">
        <w:rPr>
          <w:rFonts w:ascii="Avenir Book" w:hAnsi="Avenir Book"/>
          <w:b/>
          <w:sz w:val="18"/>
          <w:szCs w:val="18"/>
        </w:rPr>
        <w:t>374 Commonwealth Avenue, Boston, MA 02215</w:t>
      </w:r>
    </w:p>
    <w:p w14:paraId="40A25B40" w14:textId="77777777" w:rsidR="00D67997" w:rsidRPr="00866DBA" w:rsidRDefault="00D67997" w:rsidP="00D67997">
      <w:pPr>
        <w:rPr>
          <w:rFonts w:ascii="Avenir Book" w:hAnsi="Avenir Book"/>
          <w:b/>
          <w:sz w:val="18"/>
          <w:szCs w:val="18"/>
        </w:rPr>
      </w:pPr>
    </w:p>
    <w:p w14:paraId="2F937A9F" w14:textId="77777777" w:rsidR="00D67997" w:rsidRPr="00866DBA" w:rsidRDefault="00D67997" w:rsidP="00D67997">
      <w:pPr>
        <w:jc w:val="center"/>
        <w:rPr>
          <w:rFonts w:ascii="Avenir Book" w:hAnsi="Avenir Book"/>
          <w:b/>
          <w:sz w:val="18"/>
          <w:szCs w:val="18"/>
        </w:rPr>
      </w:pPr>
      <w:r w:rsidRPr="00866DBA">
        <w:rPr>
          <w:rFonts w:ascii="Avenir Book" w:hAnsi="Avenir Book"/>
          <w:b/>
          <w:sz w:val="18"/>
          <w:szCs w:val="18"/>
        </w:rPr>
        <w:t>Sponsored by Mass Insight Education in partnership</w:t>
      </w:r>
    </w:p>
    <w:p w14:paraId="47D3ED78" w14:textId="77777777" w:rsidR="00D67997" w:rsidRPr="00866DBA" w:rsidRDefault="00D67997" w:rsidP="00D67997">
      <w:pPr>
        <w:jc w:val="center"/>
        <w:rPr>
          <w:rFonts w:ascii="Avenir Book" w:hAnsi="Avenir Book"/>
          <w:b/>
          <w:sz w:val="18"/>
          <w:szCs w:val="18"/>
        </w:rPr>
      </w:pPr>
      <w:r w:rsidRPr="00866DBA">
        <w:rPr>
          <w:rFonts w:ascii="Avenir Book" w:hAnsi="Avenir Book"/>
          <w:b/>
          <w:sz w:val="18"/>
          <w:szCs w:val="18"/>
        </w:rPr>
        <w:t>with the Nellie Mae Foundation</w:t>
      </w:r>
    </w:p>
    <w:p w14:paraId="2849E7EA" w14:textId="77777777" w:rsidR="00D67997" w:rsidRPr="00866DBA" w:rsidRDefault="00D67997" w:rsidP="00D67997">
      <w:pPr>
        <w:pBdr>
          <w:bottom w:val="single" w:sz="6" w:space="1" w:color="auto"/>
        </w:pBdr>
        <w:rPr>
          <w:rFonts w:ascii="Avenir Book" w:hAnsi="Avenir Book"/>
          <w:b/>
          <w:sz w:val="18"/>
          <w:szCs w:val="18"/>
        </w:rPr>
      </w:pPr>
    </w:p>
    <w:p w14:paraId="3652D540" w14:textId="77777777" w:rsidR="00D67997" w:rsidRPr="00866DBA" w:rsidRDefault="00D67997" w:rsidP="00D67997">
      <w:pPr>
        <w:spacing w:before="120" w:after="120"/>
        <w:rPr>
          <w:rFonts w:ascii="Avenir Book" w:hAnsi="Avenir Book"/>
          <w:sz w:val="18"/>
          <w:szCs w:val="18"/>
        </w:rPr>
      </w:pPr>
      <w:r w:rsidRPr="00866DBA">
        <w:rPr>
          <w:rFonts w:ascii="Avenir Book" w:hAnsi="Avenir Book"/>
          <w:sz w:val="18"/>
          <w:szCs w:val="18"/>
        </w:rPr>
        <w:t xml:space="preserve">The 2014 College Success Research Forum is the first in a series of annual Research Forums designed to bring together researchers, policy actors, advocacy organizations, and support organizations all focused on College Success. </w:t>
      </w:r>
    </w:p>
    <w:p w14:paraId="22CBB88A" w14:textId="77777777" w:rsidR="00D67997" w:rsidRPr="00866DBA" w:rsidRDefault="00D67997" w:rsidP="00D67997">
      <w:pPr>
        <w:spacing w:before="240" w:after="120"/>
        <w:rPr>
          <w:rFonts w:ascii="Avenir Book" w:hAnsi="Avenir Book"/>
          <w:b/>
          <w:sz w:val="18"/>
          <w:szCs w:val="18"/>
        </w:rPr>
      </w:pPr>
      <w:r w:rsidRPr="00866DBA">
        <w:rPr>
          <w:rFonts w:ascii="Avenir Book" w:hAnsi="Avenir Book"/>
          <w:b/>
          <w:sz w:val="18"/>
          <w:szCs w:val="18"/>
        </w:rPr>
        <w:t>Context</w:t>
      </w:r>
    </w:p>
    <w:p w14:paraId="7C735A20" w14:textId="2CC10AA3" w:rsidR="00D67997" w:rsidRPr="00866DBA" w:rsidRDefault="00D67997" w:rsidP="00D67997">
      <w:pPr>
        <w:spacing w:before="120" w:after="120"/>
        <w:rPr>
          <w:rFonts w:ascii="Avenir Book" w:hAnsi="Avenir Book"/>
          <w:sz w:val="18"/>
          <w:szCs w:val="18"/>
        </w:rPr>
      </w:pPr>
      <w:r w:rsidRPr="00866DBA">
        <w:rPr>
          <w:rFonts w:ascii="Avenir Book" w:hAnsi="Avenir Book"/>
          <w:sz w:val="18"/>
          <w:szCs w:val="18"/>
        </w:rPr>
        <w:t xml:space="preserve">Within the national movement to improve students’ career and college readiness, it is important to connect </w:t>
      </w:r>
      <w:r w:rsidRPr="00866DBA">
        <w:rPr>
          <w:rFonts w:ascii="Avenir Book" w:hAnsi="Avenir Book"/>
          <w:i/>
          <w:sz w:val="18"/>
          <w:szCs w:val="18"/>
        </w:rPr>
        <w:t>researchers</w:t>
      </w:r>
      <w:r w:rsidRPr="00866DBA">
        <w:rPr>
          <w:rFonts w:ascii="Avenir Book" w:hAnsi="Avenir Book"/>
          <w:sz w:val="18"/>
          <w:szCs w:val="18"/>
        </w:rPr>
        <w:t xml:space="preserve">, </w:t>
      </w:r>
      <w:r w:rsidRPr="00866DBA">
        <w:rPr>
          <w:rFonts w:ascii="Avenir Book" w:hAnsi="Avenir Book"/>
          <w:i/>
          <w:sz w:val="18"/>
          <w:szCs w:val="18"/>
        </w:rPr>
        <w:t>organizations working with districts and schools</w:t>
      </w:r>
      <w:r w:rsidRPr="00866DBA">
        <w:rPr>
          <w:rFonts w:ascii="Avenir Book" w:hAnsi="Avenir Book"/>
          <w:sz w:val="18"/>
          <w:szCs w:val="18"/>
        </w:rPr>
        <w:t xml:space="preserve"> to improve college success, </w:t>
      </w:r>
      <w:r w:rsidRPr="00866DBA">
        <w:rPr>
          <w:rFonts w:ascii="Avenir Book" w:hAnsi="Avenir Book"/>
          <w:i/>
          <w:sz w:val="18"/>
          <w:szCs w:val="18"/>
        </w:rPr>
        <w:t>advocacy organizations</w:t>
      </w:r>
      <w:r w:rsidRPr="00866DBA">
        <w:rPr>
          <w:rFonts w:ascii="Avenir Book" w:hAnsi="Avenir Book"/>
          <w:sz w:val="18"/>
          <w:szCs w:val="18"/>
        </w:rPr>
        <w:t xml:space="preserve">, and </w:t>
      </w:r>
      <w:r w:rsidRPr="00866DBA">
        <w:rPr>
          <w:rFonts w:ascii="Avenir Book" w:hAnsi="Avenir Book"/>
          <w:i/>
          <w:sz w:val="18"/>
          <w:szCs w:val="18"/>
        </w:rPr>
        <w:t>policy leaders</w:t>
      </w:r>
      <w:r w:rsidRPr="00866DBA">
        <w:rPr>
          <w:rFonts w:ascii="Avenir Book" w:hAnsi="Avenir Book"/>
          <w:sz w:val="18"/>
          <w:szCs w:val="18"/>
        </w:rPr>
        <w:t xml:space="preserve"> who share a collective focus on increasing college success for all students. There is an emerging window of opportunity to develop a coherent research and policy message around College Readiness and Success, </w:t>
      </w:r>
      <w:r w:rsidR="008C562B">
        <w:rPr>
          <w:rFonts w:ascii="Avenir Book" w:hAnsi="Avenir Book"/>
          <w:sz w:val="18"/>
          <w:szCs w:val="18"/>
        </w:rPr>
        <w:t xml:space="preserve">to </w:t>
      </w:r>
      <w:r w:rsidRPr="00866DBA">
        <w:rPr>
          <w:rFonts w:ascii="Avenir Book" w:hAnsi="Avenir Book"/>
          <w:sz w:val="18"/>
          <w:szCs w:val="18"/>
        </w:rPr>
        <w:t>create public urgency and the subsequent will to take action, and to conduct research, enact policy, and implement strategies that will lead to improved college outcomes.</w:t>
      </w:r>
    </w:p>
    <w:p w14:paraId="70556F37" w14:textId="77777777" w:rsidR="00D67997" w:rsidRPr="00866DBA" w:rsidRDefault="00D67997" w:rsidP="00D67997">
      <w:pPr>
        <w:spacing w:before="240" w:after="120"/>
        <w:rPr>
          <w:rFonts w:ascii="Avenir Book" w:hAnsi="Avenir Book"/>
          <w:b/>
          <w:sz w:val="18"/>
          <w:szCs w:val="18"/>
        </w:rPr>
      </w:pPr>
      <w:r w:rsidRPr="00866DBA">
        <w:rPr>
          <w:rFonts w:ascii="Avenir Book" w:hAnsi="Avenir Book"/>
          <w:b/>
          <w:sz w:val="18"/>
          <w:szCs w:val="18"/>
        </w:rPr>
        <w:t xml:space="preserve">Purpose </w:t>
      </w:r>
    </w:p>
    <w:p w14:paraId="189878E9" w14:textId="77777777" w:rsidR="00D67997" w:rsidRPr="00866DBA" w:rsidRDefault="00D67997" w:rsidP="00D67997">
      <w:pPr>
        <w:spacing w:before="120" w:after="120"/>
        <w:rPr>
          <w:rFonts w:ascii="Avenir Book" w:hAnsi="Avenir Book"/>
          <w:sz w:val="18"/>
          <w:szCs w:val="18"/>
        </w:rPr>
      </w:pPr>
      <w:r w:rsidRPr="00866DBA">
        <w:rPr>
          <w:rFonts w:ascii="Avenir Book" w:hAnsi="Avenir Book"/>
          <w:sz w:val="18"/>
          <w:szCs w:val="18"/>
        </w:rPr>
        <w:t xml:space="preserve">The purpose of the College Success Research Forum is to provide a forum for researchers, advocacy organizations, and policy leaders to engage in conversations and collective thinking around efforts to dramatically improve students’ readiness for, and success in, college. </w:t>
      </w:r>
    </w:p>
    <w:p w14:paraId="2C6333B9" w14:textId="77777777" w:rsidR="00D67997" w:rsidRPr="00866DBA" w:rsidRDefault="00D67997" w:rsidP="00D67997">
      <w:pPr>
        <w:spacing w:before="120" w:after="120"/>
        <w:rPr>
          <w:rFonts w:ascii="Avenir Book" w:hAnsi="Avenir Book"/>
          <w:sz w:val="18"/>
          <w:szCs w:val="18"/>
        </w:rPr>
      </w:pPr>
      <w:r w:rsidRPr="00866DBA">
        <w:rPr>
          <w:rFonts w:ascii="Avenir Book" w:hAnsi="Avenir Book"/>
          <w:sz w:val="18"/>
          <w:szCs w:val="18"/>
        </w:rPr>
        <w:t>In day one, researchers will have an opportunity to engage in small working groups to clarify what College Success means for different stakeholders, identify what research says about the core issues impacting students’ readiness for, and ability to persist in college, and share how College Readiness and Success is currently being measured (e.g., leading and lagging indicators, key metrics).</w:t>
      </w:r>
    </w:p>
    <w:p w14:paraId="74C41912" w14:textId="77777777" w:rsidR="00D67997" w:rsidRPr="00866DBA" w:rsidRDefault="00D67997" w:rsidP="00D67997">
      <w:pPr>
        <w:spacing w:before="120" w:after="120"/>
        <w:rPr>
          <w:rFonts w:ascii="Avenir Book" w:hAnsi="Avenir Book"/>
          <w:sz w:val="18"/>
          <w:szCs w:val="18"/>
        </w:rPr>
      </w:pPr>
      <w:r w:rsidRPr="00866DBA">
        <w:rPr>
          <w:rFonts w:ascii="Avenir Book" w:hAnsi="Avenir Book"/>
          <w:sz w:val="18"/>
          <w:szCs w:val="18"/>
        </w:rPr>
        <w:t xml:space="preserve">In day two, a larger group of researchers, advocacy organizations, and policy leaders will explore ways that goals are used to drive collaboration, investment, and policy, focusing on how states and local communities can develop a consistent message around College Success that will heighten public and private urgency and contribute to meaningful actions and policies. </w:t>
      </w:r>
    </w:p>
    <w:p w14:paraId="2202B1B7" w14:textId="77777777" w:rsidR="00D67997" w:rsidRPr="00866DBA" w:rsidRDefault="00D67997" w:rsidP="00D67997">
      <w:pPr>
        <w:spacing w:before="240" w:after="120"/>
        <w:rPr>
          <w:rFonts w:ascii="Avenir Book" w:hAnsi="Avenir Book"/>
          <w:sz w:val="18"/>
          <w:szCs w:val="18"/>
        </w:rPr>
      </w:pPr>
      <w:r w:rsidRPr="00866DBA">
        <w:rPr>
          <w:rFonts w:ascii="Avenir Book" w:hAnsi="Avenir Book"/>
          <w:b/>
          <w:sz w:val="18"/>
          <w:szCs w:val="18"/>
        </w:rPr>
        <w:t>Outcomes</w:t>
      </w:r>
    </w:p>
    <w:p w14:paraId="5C687BCA" w14:textId="77777777" w:rsidR="00D67997" w:rsidRPr="00866DBA" w:rsidRDefault="00D67997" w:rsidP="00D67997">
      <w:pPr>
        <w:pStyle w:val="ListParagraph"/>
        <w:numPr>
          <w:ilvl w:val="0"/>
          <w:numId w:val="22"/>
        </w:numPr>
        <w:spacing w:before="120" w:after="120"/>
        <w:ind w:left="763"/>
        <w:contextualSpacing w:val="0"/>
        <w:rPr>
          <w:rFonts w:ascii="Avenir Book" w:hAnsi="Avenir Book"/>
          <w:sz w:val="18"/>
          <w:szCs w:val="18"/>
        </w:rPr>
      </w:pPr>
      <w:r w:rsidRPr="00866DBA">
        <w:rPr>
          <w:rFonts w:ascii="Avenir Book" w:hAnsi="Avenir Book"/>
          <w:sz w:val="18"/>
          <w:szCs w:val="18"/>
        </w:rPr>
        <w:t xml:space="preserve">A framework for an integrated </w:t>
      </w:r>
      <w:r w:rsidRPr="00866DBA">
        <w:rPr>
          <w:rFonts w:ascii="Avenir Book" w:hAnsi="Avenir Book"/>
          <w:b/>
          <w:sz w:val="18"/>
          <w:szCs w:val="18"/>
        </w:rPr>
        <w:t>College Success Research Agenda</w:t>
      </w:r>
      <w:r w:rsidRPr="00866DBA">
        <w:rPr>
          <w:rFonts w:ascii="Avenir Book" w:hAnsi="Avenir Book"/>
          <w:sz w:val="18"/>
          <w:szCs w:val="18"/>
        </w:rPr>
        <w:t xml:space="preserve"> that highlights key research questions, high-leverage metrics and predictive indicators for defining and measuring college readiness and college success, and clarification of specific gaps in data availability and in how data is defined and measured.  </w:t>
      </w:r>
    </w:p>
    <w:p w14:paraId="2F61EB12" w14:textId="77777777" w:rsidR="00D67997" w:rsidRPr="00866DBA" w:rsidRDefault="00D67997" w:rsidP="00D67997">
      <w:pPr>
        <w:pStyle w:val="ListParagraph"/>
        <w:numPr>
          <w:ilvl w:val="0"/>
          <w:numId w:val="22"/>
        </w:numPr>
        <w:spacing w:before="120" w:after="120"/>
        <w:ind w:left="763"/>
        <w:contextualSpacing w:val="0"/>
        <w:rPr>
          <w:rFonts w:ascii="Avenir Book" w:hAnsi="Avenir Book"/>
          <w:sz w:val="18"/>
          <w:szCs w:val="18"/>
        </w:rPr>
      </w:pPr>
      <w:r w:rsidRPr="00866DBA">
        <w:rPr>
          <w:rFonts w:ascii="Avenir Book" w:hAnsi="Avenir Book"/>
          <w:sz w:val="18"/>
          <w:szCs w:val="18"/>
        </w:rPr>
        <w:t xml:space="preserve">A </w:t>
      </w:r>
      <w:r w:rsidRPr="00866DBA">
        <w:rPr>
          <w:rFonts w:ascii="Avenir Book" w:hAnsi="Avenir Book"/>
          <w:b/>
          <w:sz w:val="18"/>
          <w:szCs w:val="18"/>
        </w:rPr>
        <w:t>College Success Policy Agenda</w:t>
      </w:r>
      <w:r w:rsidRPr="00866DBA">
        <w:rPr>
          <w:rFonts w:ascii="Avenir Book" w:hAnsi="Avenir Book"/>
          <w:sz w:val="18"/>
          <w:szCs w:val="18"/>
        </w:rPr>
        <w:t xml:space="preserve"> that communicates the importance of setting clear goals and outcomes for College Success and explores how College Success goals can be used to drive policy changes and action. </w:t>
      </w:r>
    </w:p>
    <w:p w14:paraId="5A83E096" w14:textId="77777777" w:rsidR="00D67997" w:rsidRPr="00866DBA" w:rsidRDefault="00D67997" w:rsidP="00D67997">
      <w:pPr>
        <w:rPr>
          <w:rFonts w:ascii="Avenir Book" w:hAnsi="Avenir Book"/>
          <w:sz w:val="18"/>
          <w:szCs w:val="18"/>
        </w:rPr>
        <w:sectPr w:rsidR="00D67997" w:rsidRPr="00866DBA" w:rsidSect="004320AB">
          <w:footerReference w:type="default" r:id="rId47"/>
          <w:pgSz w:w="12240" w:h="15840"/>
          <w:pgMar w:top="1152" w:right="1440" w:bottom="1152" w:left="1440" w:header="720" w:footer="720" w:gutter="0"/>
          <w:cols w:space="720"/>
          <w:docGrid w:linePitch="360"/>
        </w:sectPr>
      </w:pPr>
    </w:p>
    <w:p w14:paraId="104BCC89" w14:textId="77777777" w:rsidR="00D67997" w:rsidRPr="00866DBA" w:rsidRDefault="00D67997" w:rsidP="00D67997">
      <w:pPr>
        <w:rPr>
          <w:rFonts w:ascii="Avenir Book" w:hAnsi="Avenir Book"/>
          <w:sz w:val="18"/>
          <w:szCs w:val="18"/>
        </w:rPr>
      </w:pPr>
    </w:p>
    <w:p w14:paraId="46F268C7"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Agenda</w:t>
      </w:r>
    </w:p>
    <w:p w14:paraId="5CAA7F4B" w14:textId="77777777" w:rsidR="00D67997" w:rsidRPr="00866DBA" w:rsidRDefault="00D67997" w:rsidP="00D67997">
      <w:pPr>
        <w:rPr>
          <w:rFonts w:ascii="Avenir Book" w:hAnsi="Avenir Book"/>
          <w:b/>
          <w:sz w:val="18"/>
          <w:szCs w:val="18"/>
          <w:u w:val="single"/>
        </w:rPr>
      </w:pPr>
    </w:p>
    <w:p w14:paraId="13E25AC2" w14:textId="77777777" w:rsidR="00D67997" w:rsidRPr="00866DBA" w:rsidRDefault="00D67997" w:rsidP="00D67997">
      <w:pPr>
        <w:rPr>
          <w:rFonts w:ascii="Avenir Book" w:hAnsi="Avenir Book"/>
          <w:b/>
          <w:sz w:val="18"/>
          <w:szCs w:val="18"/>
          <w:u w:val="single"/>
        </w:rPr>
      </w:pPr>
      <w:r w:rsidRPr="00866DBA">
        <w:rPr>
          <w:rFonts w:ascii="Avenir Book" w:hAnsi="Avenir Book"/>
          <w:b/>
          <w:sz w:val="18"/>
          <w:szCs w:val="18"/>
          <w:u w:val="single"/>
        </w:rPr>
        <w:t>Tuesday, September 30</w:t>
      </w:r>
      <w:r w:rsidRPr="00866DBA">
        <w:rPr>
          <w:rFonts w:ascii="Avenir Book" w:hAnsi="Avenir Book"/>
          <w:b/>
          <w:sz w:val="18"/>
          <w:szCs w:val="18"/>
          <w:u w:val="single"/>
          <w:vertAlign w:val="superscript"/>
        </w:rPr>
        <w:t>th</w:t>
      </w:r>
    </w:p>
    <w:p w14:paraId="6DC07747" w14:textId="77777777" w:rsidR="00D67997" w:rsidRPr="00866DBA" w:rsidRDefault="00D67997" w:rsidP="00D67997">
      <w:pPr>
        <w:rPr>
          <w:rFonts w:ascii="Avenir Book" w:hAnsi="Avenir Book"/>
          <w:b/>
          <w:sz w:val="18"/>
          <w:szCs w:val="18"/>
        </w:rPr>
      </w:pPr>
    </w:p>
    <w:p w14:paraId="0BACBE7B"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Day One Focus: Measuring What Matters</w:t>
      </w:r>
    </w:p>
    <w:p w14:paraId="7D142682" w14:textId="77777777" w:rsidR="00D67997" w:rsidRPr="00866DBA" w:rsidRDefault="00D67997" w:rsidP="00D67997">
      <w:pPr>
        <w:pStyle w:val="ListParagraph"/>
        <w:numPr>
          <w:ilvl w:val="0"/>
          <w:numId w:val="23"/>
        </w:numPr>
        <w:ind w:left="540"/>
        <w:rPr>
          <w:rFonts w:ascii="Avenir Book" w:hAnsi="Avenir Book"/>
          <w:sz w:val="18"/>
          <w:szCs w:val="18"/>
        </w:rPr>
      </w:pPr>
      <w:r w:rsidRPr="00866DBA">
        <w:rPr>
          <w:rFonts w:ascii="Avenir Book" w:hAnsi="Avenir Book"/>
          <w:sz w:val="18"/>
          <w:szCs w:val="18"/>
        </w:rPr>
        <w:t xml:space="preserve">Defining College Success and College Readiness as concepts used by researchers, educators, policymakers, and by parents and students from diverse backgrounds. </w:t>
      </w:r>
    </w:p>
    <w:p w14:paraId="0916416A" w14:textId="77777777" w:rsidR="00D67997" w:rsidRPr="00866DBA" w:rsidRDefault="00D67997" w:rsidP="00D67997">
      <w:pPr>
        <w:pStyle w:val="ListParagraph"/>
        <w:numPr>
          <w:ilvl w:val="0"/>
          <w:numId w:val="23"/>
        </w:numPr>
        <w:ind w:left="540"/>
        <w:rPr>
          <w:rFonts w:ascii="Avenir Book" w:hAnsi="Avenir Book"/>
          <w:sz w:val="18"/>
          <w:szCs w:val="18"/>
        </w:rPr>
      </w:pPr>
      <w:r w:rsidRPr="00866DBA">
        <w:rPr>
          <w:rFonts w:ascii="Avenir Book" w:hAnsi="Avenir Book"/>
          <w:sz w:val="18"/>
          <w:szCs w:val="18"/>
        </w:rPr>
        <w:t>Discussion and exploration of metrics and benchmarks for measuring College Success, from the perspective of researchers and program implementers: What is being measured and what are thresholds/criteria for “success”?</w:t>
      </w:r>
    </w:p>
    <w:p w14:paraId="35D84079" w14:textId="77777777" w:rsidR="00D67997" w:rsidRPr="00866DBA" w:rsidRDefault="00D67997" w:rsidP="00D67997">
      <w:pPr>
        <w:pStyle w:val="ListParagraph"/>
        <w:numPr>
          <w:ilvl w:val="0"/>
          <w:numId w:val="23"/>
        </w:numPr>
        <w:ind w:left="540"/>
        <w:rPr>
          <w:rFonts w:ascii="Avenir Book" w:hAnsi="Avenir Book"/>
          <w:sz w:val="18"/>
          <w:szCs w:val="18"/>
        </w:rPr>
      </w:pPr>
      <w:r w:rsidRPr="00866DBA">
        <w:rPr>
          <w:rFonts w:ascii="Avenir Book" w:hAnsi="Avenir Book"/>
          <w:sz w:val="18"/>
          <w:szCs w:val="18"/>
        </w:rPr>
        <w:t>An in-depth conversation and review of challenges and successes related to the use and analysis of data, focusing on gaps in data availability, efforts to align how data is measured, and challenges in accurately tracking students into college and the workforce.</w:t>
      </w:r>
    </w:p>
    <w:p w14:paraId="442E27F1" w14:textId="77777777" w:rsidR="00D67997" w:rsidRPr="00866DBA" w:rsidRDefault="00D67997" w:rsidP="00D67997">
      <w:pPr>
        <w:rPr>
          <w:rFonts w:ascii="Avenir Book" w:hAnsi="Avenir Book"/>
          <w:b/>
          <w:sz w:val="18"/>
          <w:szCs w:val="18"/>
        </w:rPr>
      </w:pPr>
    </w:p>
    <w:p w14:paraId="39BF150E"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 xml:space="preserve">11:00 </w:t>
      </w:r>
      <w:r w:rsidRPr="00866DBA">
        <w:rPr>
          <w:rFonts w:ascii="Avenir Book" w:hAnsi="Avenir Book"/>
          <w:b/>
          <w:sz w:val="18"/>
          <w:szCs w:val="18"/>
        </w:rPr>
        <w:tab/>
        <w:t>Registration Opens</w:t>
      </w:r>
    </w:p>
    <w:p w14:paraId="72977F04" w14:textId="77777777" w:rsidR="00D67997" w:rsidRPr="00866DBA" w:rsidRDefault="00D67997" w:rsidP="00D67997">
      <w:pPr>
        <w:rPr>
          <w:rFonts w:ascii="Avenir Book" w:hAnsi="Avenir Book"/>
          <w:b/>
          <w:sz w:val="18"/>
          <w:szCs w:val="18"/>
        </w:rPr>
      </w:pPr>
    </w:p>
    <w:p w14:paraId="0723438A" w14:textId="60B65D14" w:rsidR="00D67997" w:rsidRPr="00866DBA" w:rsidRDefault="00D67997" w:rsidP="00D67997">
      <w:pPr>
        <w:rPr>
          <w:rFonts w:ascii="Avenir Book" w:hAnsi="Avenir Book"/>
          <w:b/>
          <w:sz w:val="18"/>
          <w:szCs w:val="18"/>
        </w:rPr>
      </w:pPr>
      <w:r w:rsidRPr="00866DBA">
        <w:rPr>
          <w:rFonts w:ascii="Avenir Book" w:hAnsi="Avenir Book"/>
          <w:b/>
          <w:sz w:val="18"/>
          <w:szCs w:val="18"/>
        </w:rPr>
        <w:t xml:space="preserve">12:00 </w:t>
      </w:r>
      <w:r w:rsidRPr="00866DBA">
        <w:rPr>
          <w:rFonts w:ascii="Avenir Book" w:hAnsi="Avenir Book"/>
          <w:b/>
          <w:sz w:val="18"/>
          <w:szCs w:val="18"/>
        </w:rPr>
        <w:tab/>
        <w:t>Welcome and Introductions</w:t>
      </w:r>
    </w:p>
    <w:p w14:paraId="6EE2BE86" w14:textId="77777777" w:rsidR="00D67997" w:rsidRPr="00866DBA" w:rsidRDefault="00D67997" w:rsidP="00D67997">
      <w:pPr>
        <w:ind w:firstLine="720"/>
        <w:rPr>
          <w:rFonts w:ascii="Avenir Book" w:hAnsi="Avenir Book"/>
          <w:sz w:val="18"/>
          <w:szCs w:val="18"/>
        </w:rPr>
      </w:pPr>
      <w:r w:rsidRPr="00866DBA">
        <w:rPr>
          <w:rFonts w:ascii="Avenir Book" w:hAnsi="Avenir Book"/>
          <w:sz w:val="18"/>
          <w:szCs w:val="18"/>
        </w:rPr>
        <w:t xml:space="preserve">William Guenther, CEO and Founder, Mass Insight Education  </w:t>
      </w:r>
    </w:p>
    <w:p w14:paraId="0BB42021" w14:textId="77777777" w:rsidR="00D67997" w:rsidRPr="00866DBA" w:rsidRDefault="00D67997" w:rsidP="00D67997">
      <w:pPr>
        <w:rPr>
          <w:rFonts w:ascii="Avenir Book" w:hAnsi="Avenir Book"/>
          <w:sz w:val="18"/>
          <w:szCs w:val="18"/>
        </w:rPr>
      </w:pPr>
    </w:p>
    <w:p w14:paraId="184158CC"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 xml:space="preserve">12:30 </w:t>
      </w:r>
      <w:r w:rsidRPr="00866DBA">
        <w:rPr>
          <w:rFonts w:ascii="Avenir Book" w:hAnsi="Avenir Book"/>
          <w:b/>
          <w:sz w:val="18"/>
          <w:szCs w:val="18"/>
        </w:rPr>
        <w:tab/>
        <w:t>Framing the Conversation: What do we mean by “College Success”?</w:t>
      </w:r>
    </w:p>
    <w:p w14:paraId="1DF8568A" w14:textId="77777777" w:rsidR="00D67997" w:rsidRPr="00866DBA" w:rsidRDefault="00D67997" w:rsidP="00D67997">
      <w:pPr>
        <w:rPr>
          <w:rFonts w:ascii="Avenir Book" w:hAnsi="Avenir Book"/>
          <w:color w:val="FF0000"/>
          <w:sz w:val="18"/>
          <w:szCs w:val="18"/>
        </w:rPr>
      </w:pPr>
    </w:p>
    <w:p w14:paraId="5B1CAA19" w14:textId="77777777" w:rsidR="00D67997" w:rsidRPr="00866DBA" w:rsidRDefault="00D67997" w:rsidP="00D67997">
      <w:pPr>
        <w:ind w:firstLine="720"/>
        <w:rPr>
          <w:rFonts w:ascii="Avenir Book" w:hAnsi="Avenir Book"/>
          <w:b/>
          <w:sz w:val="18"/>
          <w:szCs w:val="18"/>
        </w:rPr>
      </w:pPr>
      <w:r w:rsidRPr="00866DBA">
        <w:rPr>
          <w:rFonts w:ascii="Avenir Book" w:hAnsi="Avenir Book"/>
          <w:b/>
          <w:sz w:val="18"/>
          <w:szCs w:val="18"/>
        </w:rPr>
        <w:t>Opening Remarks</w:t>
      </w:r>
    </w:p>
    <w:p w14:paraId="75B6633C" w14:textId="77777777" w:rsidR="00D67997" w:rsidRPr="00866DBA" w:rsidRDefault="00D67997" w:rsidP="00D67997">
      <w:pPr>
        <w:ind w:firstLine="720"/>
        <w:rPr>
          <w:rFonts w:ascii="Avenir Book" w:hAnsi="Avenir Book"/>
          <w:sz w:val="18"/>
          <w:szCs w:val="18"/>
        </w:rPr>
      </w:pPr>
      <w:r w:rsidRPr="00866DBA">
        <w:rPr>
          <w:rFonts w:ascii="Avenir Book" w:hAnsi="Avenir Book"/>
          <w:sz w:val="18"/>
          <w:szCs w:val="18"/>
        </w:rPr>
        <w:t>Dr. Ronald Ferguson, Harvard University</w:t>
      </w:r>
    </w:p>
    <w:p w14:paraId="7109F30C" w14:textId="77777777" w:rsidR="00D67997" w:rsidRPr="00866DBA" w:rsidRDefault="00D67997" w:rsidP="00D67997">
      <w:pPr>
        <w:rPr>
          <w:rFonts w:ascii="Avenir Book" w:hAnsi="Avenir Book"/>
          <w:sz w:val="18"/>
          <w:szCs w:val="18"/>
        </w:rPr>
      </w:pPr>
      <w:r w:rsidRPr="00866DBA">
        <w:rPr>
          <w:rFonts w:ascii="Avenir Book" w:hAnsi="Avenir Book"/>
          <w:sz w:val="18"/>
          <w:szCs w:val="18"/>
        </w:rPr>
        <w:tab/>
        <w:t>Jonathan Cowan, Chief Research, Design, and Innovation Officer, KIPP</w:t>
      </w:r>
    </w:p>
    <w:p w14:paraId="25BE161C" w14:textId="77777777" w:rsidR="00D67997" w:rsidRPr="00866DBA" w:rsidRDefault="00D67997" w:rsidP="00D67997">
      <w:pPr>
        <w:rPr>
          <w:rFonts w:ascii="Avenir Book" w:hAnsi="Avenir Book"/>
          <w:b/>
          <w:sz w:val="18"/>
          <w:szCs w:val="18"/>
        </w:rPr>
      </w:pPr>
    </w:p>
    <w:p w14:paraId="086308AA" w14:textId="77777777" w:rsidR="00D67997" w:rsidRPr="00866DBA" w:rsidRDefault="00D67997" w:rsidP="00D67997">
      <w:pPr>
        <w:ind w:firstLine="720"/>
        <w:rPr>
          <w:rFonts w:ascii="Avenir Book" w:hAnsi="Avenir Book"/>
          <w:b/>
          <w:sz w:val="18"/>
          <w:szCs w:val="18"/>
        </w:rPr>
      </w:pPr>
      <w:r w:rsidRPr="00866DBA">
        <w:rPr>
          <w:rFonts w:ascii="Avenir Book" w:hAnsi="Avenir Book"/>
          <w:b/>
          <w:sz w:val="18"/>
          <w:szCs w:val="18"/>
        </w:rPr>
        <w:t>Guiding Questions for Small Group Conversations</w:t>
      </w:r>
    </w:p>
    <w:p w14:paraId="5A502917" w14:textId="2D0EB0C5" w:rsidR="00D67997" w:rsidRPr="00866DBA" w:rsidRDefault="00D67997" w:rsidP="00D67997">
      <w:pPr>
        <w:pStyle w:val="ListParagraph"/>
        <w:numPr>
          <w:ilvl w:val="0"/>
          <w:numId w:val="24"/>
        </w:numPr>
        <w:tabs>
          <w:tab w:val="left" w:pos="1080"/>
        </w:tabs>
        <w:spacing w:before="120" w:after="120"/>
        <w:ind w:left="1080"/>
        <w:contextualSpacing w:val="0"/>
        <w:rPr>
          <w:rFonts w:ascii="Avenir Book" w:hAnsi="Avenir Book"/>
          <w:sz w:val="18"/>
          <w:szCs w:val="18"/>
        </w:rPr>
      </w:pPr>
      <w:r w:rsidRPr="00866DBA">
        <w:rPr>
          <w:rFonts w:ascii="Avenir Book" w:hAnsi="Avenir Book"/>
          <w:sz w:val="18"/>
          <w:szCs w:val="18"/>
        </w:rPr>
        <w:t>Broadly speaking, what does it mean for students to be “ready” for college and to have “success” in college?  Specifically, what do these terms mean for different constituents</w:t>
      </w:r>
      <w:r w:rsidR="008C562B">
        <w:rPr>
          <w:rFonts w:ascii="Avenir Book" w:hAnsi="Avenir Book"/>
          <w:sz w:val="18"/>
          <w:szCs w:val="18"/>
        </w:rPr>
        <w:t xml:space="preserve"> (</w:t>
      </w:r>
      <w:r w:rsidRPr="00866DBA">
        <w:rPr>
          <w:rFonts w:ascii="Avenir Book" w:hAnsi="Avenir Book"/>
          <w:sz w:val="18"/>
          <w:szCs w:val="18"/>
        </w:rPr>
        <w:t>e.g., for researchers, policy actors, and for parents and students from varied backgrounds</w:t>
      </w:r>
      <w:r w:rsidR="008C562B">
        <w:rPr>
          <w:rFonts w:ascii="Avenir Book" w:hAnsi="Avenir Book"/>
          <w:sz w:val="18"/>
          <w:szCs w:val="18"/>
        </w:rPr>
        <w:t>)</w:t>
      </w:r>
      <w:r w:rsidRPr="00866DBA">
        <w:rPr>
          <w:rFonts w:ascii="Avenir Book" w:hAnsi="Avenir Book"/>
          <w:sz w:val="18"/>
          <w:szCs w:val="18"/>
        </w:rPr>
        <w:t xml:space="preserve">?  </w:t>
      </w:r>
    </w:p>
    <w:p w14:paraId="50452E32" w14:textId="77777777" w:rsidR="00D67997" w:rsidRPr="00866DBA" w:rsidRDefault="00D67997" w:rsidP="00D67997">
      <w:pPr>
        <w:pStyle w:val="ListParagraph"/>
        <w:numPr>
          <w:ilvl w:val="0"/>
          <w:numId w:val="24"/>
        </w:numPr>
        <w:tabs>
          <w:tab w:val="left" w:pos="1080"/>
        </w:tabs>
        <w:spacing w:before="120" w:after="120"/>
        <w:ind w:left="1080"/>
        <w:contextualSpacing w:val="0"/>
        <w:rPr>
          <w:rFonts w:ascii="Avenir Book" w:hAnsi="Avenir Book"/>
          <w:sz w:val="18"/>
          <w:szCs w:val="18"/>
        </w:rPr>
      </w:pPr>
      <w:r w:rsidRPr="00866DBA">
        <w:rPr>
          <w:rFonts w:ascii="Avenir Book" w:hAnsi="Avenir Book"/>
          <w:sz w:val="18"/>
          <w:szCs w:val="18"/>
        </w:rPr>
        <w:t>What does research tell us about the key points along the K-20 continuum for intervening and supporting different types of students towards increased readiness for, and success in college?</w:t>
      </w:r>
    </w:p>
    <w:p w14:paraId="090A2203" w14:textId="77777777" w:rsidR="00D67997" w:rsidRPr="00866DBA" w:rsidRDefault="00D67997" w:rsidP="00D67997">
      <w:pPr>
        <w:rPr>
          <w:rFonts w:ascii="Avenir Book" w:hAnsi="Avenir Book"/>
          <w:b/>
          <w:sz w:val="18"/>
          <w:szCs w:val="18"/>
        </w:rPr>
      </w:pPr>
    </w:p>
    <w:p w14:paraId="64C78B81"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 xml:space="preserve">1:15 </w:t>
      </w:r>
      <w:r w:rsidRPr="00866DBA">
        <w:rPr>
          <w:rFonts w:ascii="Avenir Book" w:hAnsi="Avenir Book"/>
          <w:b/>
          <w:sz w:val="18"/>
          <w:szCs w:val="18"/>
        </w:rPr>
        <w:tab/>
        <w:t>What are the core issues and challenges to increasing College Readiness and Success?</w:t>
      </w:r>
    </w:p>
    <w:p w14:paraId="563FB977" w14:textId="77777777" w:rsidR="00D67997" w:rsidRPr="00866DBA" w:rsidRDefault="00D67997" w:rsidP="00D67997">
      <w:pPr>
        <w:ind w:left="720"/>
        <w:rPr>
          <w:rFonts w:ascii="Avenir Book" w:hAnsi="Avenir Book"/>
          <w:sz w:val="18"/>
          <w:szCs w:val="18"/>
        </w:rPr>
      </w:pPr>
      <w:r w:rsidRPr="00866DBA">
        <w:rPr>
          <w:rFonts w:ascii="Avenir Book" w:hAnsi="Avenir Book"/>
          <w:sz w:val="18"/>
          <w:szCs w:val="18"/>
        </w:rPr>
        <w:t xml:space="preserve">This session provides an opportunity for small working groups to share how we conceptualize the problem/issue of college success and readiness for college, including a conversation of key levers for change and high impact strategies. </w:t>
      </w:r>
    </w:p>
    <w:p w14:paraId="4BC4162D" w14:textId="77777777" w:rsidR="001A51ED" w:rsidRPr="00866DBA" w:rsidRDefault="001A51ED" w:rsidP="00D67997">
      <w:pPr>
        <w:pStyle w:val="ListParagraph"/>
        <w:ind w:left="0" w:firstLine="720"/>
        <w:rPr>
          <w:rFonts w:ascii="Avenir Book" w:hAnsi="Avenir Book"/>
          <w:b/>
          <w:sz w:val="18"/>
          <w:szCs w:val="18"/>
        </w:rPr>
      </w:pPr>
    </w:p>
    <w:p w14:paraId="65BAEFC2" w14:textId="77777777" w:rsidR="00D67997" w:rsidRPr="00866DBA" w:rsidRDefault="00D67997" w:rsidP="00D67997">
      <w:pPr>
        <w:pStyle w:val="ListParagraph"/>
        <w:ind w:left="0" w:firstLine="720"/>
        <w:rPr>
          <w:rFonts w:ascii="Avenir Book" w:hAnsi="Avenir Book"/>
          <w:b/>
          <w:sz w:val="18"/>
          <w:szCs w:val="18"/>
        </w:rPr>
      </w:pPr>
      <w:r w:rsidRPr="00866DBA">
        <w:rPr>
          <w:rFonts w:ascii="Avenir Book" w:hAnsi="Avenir Book"/>
          <w:b/>
          <w:sz w:val="18"/>
          <w:szCs w:val="18"/>
        </w:rPr>
        <w:t>Guiding Questions for Small Group Conversations</w:t>
      </w:r>
    </w:p>
    <w:p w14:paraId="4F8CC409" w14:textId="77777777" w:rsidR="00D67997" w:rsidRPr="00866DBA" w:rsidRDefault="00D67997" w:rsidP="00D67997">
      <w:pPr>
        <w:pStyle w:val="ListParagraph"/>
        <w:numPr>
          <w:ilvl w:val="0"/>
          <w:numId w:val="25"/>
        </w:numPr>
        <w:spacing w:before="120" w:after="120"/>
        <w:ind w:left="1080"/>
        <w:contextualSpacing w:val="0"/>
        <w:rPr>
          <w:rFonts w:ascii="Avenir Book" w:hAnsi="Avenir Book"/>
          <w:sz w:val="18"/>
          <w:szCs w:val="18"/>
        </w:rPr>
      </w:pPr>
      <w:r w:rsidRPr="00866DBA">
        <w:rPr>
          <w:rFonts w:ascii="Avenir Book" w:hAnsi="Avenir Book"/>
          <w:sz w:val="18"/>
          <w:szCs w:val="18"/>
        </w:rPr>
        <w:t xml:space="preserve">What are the key reasons why students may not be “ready” for college? </w:t>
      </w:r>
    </w:p>
    <w:p w14:paraId="66496FF3" w14:textId="77777777" w:rsidR="00D67997" w:rsidRPr="00866DBA" w:rsidRDefault="00D67997" w:rsidP="00D67997">
      <w:pPr>
        <w:pStyle w:val="ListParagraph"/>
        <w:numPr>
          <w:ilvl w:val="0"/>
          <w:numId w:val="25"/>
        </w:numPr>
        <w:spacing w:before="120" w:after="120"/>
        <w:ind w:left="1080"/>
        <w:contextualSpacing w:val="0"/>
        <w:rPr>
          <w:rFonts w:ascii="Avenir Book" w:hAnsi="Avenir Book"/>
          <w:sz w:val="18"/>
          <w:szCs w:val="18"/>
        </w:rPr>
      </w:pPr>
      <w:r w:rsidRPr="00866DBA">
        <w:rPr>
          <w:rFonts w:ascii="Avenir Book" w:hAnsi="Avenir Book"/>
          <w:sz w:val="18"/>
          <w:szCs w:val="18"/>
        </w:rPr>
        <w:t>What are the key reasons why students may not “succeed” in college?</w:t>
      </w:r>
    </w:p>
    <w:p w14:paraId="2A589F96" w14:textId="77777777" w:rsidR="00D67997" w:rsidRPr="00866DBA" w:rsidRDefault="00D67997" w:rsidP="00D67997">
      <w:pPr>
        <w:pStyle w:val="ListParagraph"/>
        <w:numPr>
          <w:ilvl w:val="0"/>
          <w:numId w:val="25"/>
        </w:numPr>
        <w:spacing w:before="120" w:after="120"/>
        <w:ind w:left="1080"/>
        <w:contextualSpacing w:val="0"/>
        <w:rPr>
          <w:rFonts w:ascii="Avenir Book" w:hAnsi="Avenir Book"/>
          <w:sz w:val="18"/>
          <w:szCs w:val="18"/>
        </w:rPr>
      </w:pPr>
      <w:r w:rsidRPr="00866DBA">
        <w:rPr>
          <w:rFonts w:ascii="Avenir Book" w:hAnsi="Avenir Book"/>
          <w:sz w:val="18"/>
          <w:szCs w:val="18"/>
        </w:rPr>
        <w:t>What does research tell us about these key levers for change and high impact strategies?</w:t>
      </w:r>
    </w:p>
    <w:p w14:paraId="24EEFCF5" w14:textId="77777777" w:rsidR="00D67997" w:rsidRPr="00866DBA" w:rsidRDefault="00D67997" w:rsidP="00D67997">
      <w:pPr>
        <w:rPr>
          <w:rFonts w:ascii="Avenir Book" w:hAnsi="Avenir Book"/>
          <w:sz w:val="18"/>
          <w:szCs w:val="18"/>
        </w:rPr>
      </w:pPr>
    </w:p>
    <w:p w14:paraId="3FB28E0A" w14:textId="77777777" w:rsidR="00866DBA" w:rsidRDefault="00866DBA">
      <w:pPr>
        <w:rPr>
          <w:rFonts w:ascii="Avenir Book" w:hAnsi="Avenir Book"/>
          <w:b/>
          <w:sz w:val="18"/>
          <w:szCs w:val="18"/>
          <w:u w:val="single"/>
        </w:rPr>
      </w:pPr>
      <w:r>
        <w:rPr>
          <w:rFonts w:ascii="Avenir Book" w:hAnsi="Avenir Book"/>
          <w:b/>
          <w:sz w:val="18"/>
          <w:szCs w:val="18"/>
          <w:u w:val="single"/>
        </w:rPr>
        <w:br w:type="page"/>
      </w:r>
    </w:p>
    <w:p w14:paraId="7F6B1712" w14:textId="4F1DA793" w:rsidR="00D67997" w:rsidRPr="00866DBA" w:rsidRDefault="00D67997" w:rsidP="00D67997">
      <w:pPr>
        <w:rPr>
          <w:rFonts w:ascii="Avenir Book" w:hAnsi="Avenir Book"/>
          <w:b/>
          <w:sz w:val="18"/>
          <w:szCs w:val="18"/>
          <w:u w:val="single"/>
        </w:rPr>
      </w:pPr>
      <w:r w:rsidRPr="00866DBA">
        <w:rPr>
          <w:rFonts w:ascii="Avenir Book" w:hAnsi="Avenir Book"/>
          <w:b/>
          <w:sz w:val="18"/>
          <w:szCs w:val="18"/>
          <w:u w:val="single"/>
        </w:rPr>
        <w:lastRenderedPageBreak/>
        <w:t>Tuesday, September 30</w:t>
      </w:r>
      <w:r w:rsidRPr="00866DBA">
        <w:rPr>
          <w:rFonts w:ascii="Avenir Book" w:hAnsi="Avenir Book"/>
          <w:b/>
          <w:sz w:val="18"/>
          <w:szCs w:val="18"/>
          <w:u w:val="single"/>
          <w:vertAlign w:val="superscript"/>
        </w:rPr>
        <w:t>th</w:t>
      </w:r>
      <w:r w:rsidRPr="00866DBA">
        <w:rPr>
          <w:rFonts w:ascii="Avenir Book" w:hAnsi="Avenir Book"/>
          <w:b/>
          <w:sz w:val="18"/>
          <w:szCs w:val="18"/>
          <w:u w:val="single"/>
        </w:rPr>
        <w:t xml:space="preserve"> </w:t>
      </w:r>
    </w:p>
    <w:p w14:paraId="4A610619" w14:textId="77777777" w:rsidR="00D67997" w:rsidRPr="00866DBA" w:rsidRDefault="00D67997" w:rsidP="00D67997">
      <w:pPr>
        <w:rPr>
          <w:rFonts w:ascii="Avenir Book" w:hAnsi="Avenir Book"/>
          <w:b/>
          <w:sz w:val="18"/>
          <w:szCs w:val="18"/>
        </w:rPr>
      </w:pPr>
    </w:p>
    <w:p w14:paraId="0733D0F7"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 xml:space="preserve">2:15 </w:t>
      </w:r>
      <w:r w:rsidRPr="00866DBA">
        <w:rPr>
          <w:rFonts w:ascii="Avenir Book" w:hAnsi="Avenir Book"/>
          <w:b/>
          <w:sz w:val="18"/>
          <w:szCs w:val="18"/>
        </w:rPr>
        <w:tab/>
        <w:t>Break</w:t>
      </w:r>
    </w:p>
    <w:p w14:paraId="69E44C13" w14:textId="77777777" w:rsidR="00D67997" w:rsidRPr="00866DBA" w:rsidRDefault="00D67997" w:rsidP="00D67997">
      <w:pPr>
        <w:rPr>
          <w:rFonts w:ascii="Avenir Book" w:hAnsi="Avenir Book"/>
          <w:b/>
          <w:sz w:val="18"/>
          <w:szCs w:val="18"/>
        </w:rPr>
      </w:pPr>
    </w:p>
    <w:p w14:paraId="76476584"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 xml:space="preserve">2:30 </w:t>
      </w:r>
      <w:r w:rsidRPr="00866DBA">
        <w:rPr>
          <w:rFonts w:ascii="Avenir Book" w:hAnsi="Avenir Book"/>
          <w:b/>
          <w:sz w:val="18"/>
          <w:szCs w:val="18"/>
        </w:rPr>
        <w:tab/>
        <w:t>The Research Agenda: How are we measuring College Success and Readiness for College?</w:t>
      </w:r>
    </w:p>
    <w:p w14:paraId="2C0E7962" w14:textId="77777777" w:rsidR="00D67997" w:rsidRPr="00866DBA" w:rsidRDefault="00D67997" w:rsidP="00D67997">
      <w:pPr>
        <w:ind w:left="720"/>
        <w:rPr>
          <w:rFonts w:ascii="Avenir Book" w:hAnsi="Avenir Book"/>
          <w:sz w:val="18"/>
          <w:szCs w:val="18"/>
        </w:rPr>
      </w:pPr>
      <w:r w:rsidRPr="00866DBA">
        <w:rPr>
          <w:rFonts w:ascii="Avenir Book" w:hAnsi="Avenir Book"/>
          <w:sz w:val="18"/>
          <w:szCs w:val="18"/>
        </w:rPr>
        <w:t xml:space="preserve">This session provides an opportunity to share how we are measuring various aspects of college readiness and success, focusing on what we measure (e.g., concepts and indicators) and benchmarks or thresholds that we use to characterize a student as ready for, or successful in, college. </w:t>
      </w:r>
    </w:p>
    <w:p w14:paraId="425364D1" w14:textId="77777777" w:rsidR="00D67997" w:rsidRPr="00866DBA" w:rsidRDefault="00D67997" w:rsidP="00D67997">
      <w:pPr>
        <w:ind w:left="720"/>
        <w:rPr>
          <w:rFonts w:ascii="Avenir Book" w:hAnsi="Avenir Book"/>
          <w:b/>
          <w:sz w:val="18"/>
          <w:szCs w:val="18"/>
        </w:rPr>
      </w:pPr>
    </w:p>
    <w:p w14:paraId="144F72F4" w14:textId="77777777" w:rsidR="00D67997" w:rsidRPr="00866DBA" w:rsidRDefault="00D67997" w:rsidP="00D67997">
      <w:pPr>
        <w:pStyle w:val="ListParagraph"/>
        <w:rPr>
          <w:rFonts w:ascii="Avenir Book" w:hAnsi="Avenir Book"/>
          <w:b/>
          <w:sz w:val="18"/>
          <w:szCs w:val="18"/>
        </w:rPr>
      </w:pPr>
      <w:r w:rsidRPr="00866DBA">
        <w:rPr>
          <w:rFonts w:ascii="Avenir Book" w:hAnsi="Avenir Book"/>
          <w:b/>
          <w:sz w:val="18"/>
          <w:szCs w:val="18"/>
        </w:rPr>
        <w:t>Guiding Questions for Small Group Conversations</w:t>
      </w:r>
    </w:p>
    <w:p w14:paraId="46F9C9FD" w14:textId="77777777" w:rsidR="00D67997" w:rsidRPr="00866DBA" w:rsidRDefault="00D67997" w:rsidP="00D67997">
      <w:pPr>
        <w:pStyle w:val="ListParagraph"/>
        <w:numPr>
          <w:ilvl w:val="0"/>
          <w:numId w:val="26"/>
        </w:numPr>
        <w:spacing w:before="120" w:after="120"/>
        <w:ind w:left="1080"/>
        <w:contextualSpacing w:val="0"/>
        <w:rPr>
          <w:rFonts w:ascii="Avenir Book" w:hAnsi="Avenir Book"/>
          <w:sz w:val="18"/>
          <w:szCs w:val="18"/>
        </w:rPr>
      </w:pPr>
      <w:r w:rsidRPr="00866DBA">
        <w:rPr>
          <w:rFonts w:ascii="Avenir Book" w:hAnsi="Avenir Book"/>
          <w:sz w:val="18"/>
          <w:szCs w:val="18"/>
        </w:rPr>
        <w:t>How are we measuring College Success and Readiness for College? And what are the primary criteria and/or indicators of readiness and success?</w:t>
      </w:r>
    </w:p>
    <w:p w14:paraId="77C6D675" w14:textId="77777777" w:rsidR="00D67997" w:rsidRPr="00866DBA" w:rsidRDefault="00D67997" w:rsidP="00D67997">
      <w:pPr>
        <w:pStyle w:val="ListParagraph"/>
        <w:numPr>
          <w:ilvl w:val="0"/>
          <w:numId w:val="26"/>
        </w:numPr>
        <w:spacing w:before="120" w:after="120"/>
        <w:ind w:left="1080"/>
        <w:contextualSpacing w:val="0"/>
        <w:rPr>
          <w:rFonts w:ascii="Avenir Book" w:hAnsi="Avenir Book"/>
          <w:sz w:val="18"/>
          <w:szCs w:val="18"/>
        </w:rPr>
      </w:pPr>
      <w:r w:rsidRPr="00866DBA">
        <w:rPr>
          <w:rFonts w:ascii="Avenir Book" w:hAnsi="Avenir Book"/>
          <w:sz w:val="18"/>
          <w:szCs w:val="18"/>
        </w:rPr>
        <w:t xml:space="preserve">Specifically, how are we measuring leading and lagging indicators? What are the specific </w:t>
      </w:r>
      <w:r w:rsidRPr="00866DBA">
        <w:rPr>
          <w:rFonts w:ascii="Avenir Book" w:hAnsi="Avenir Book"/>
          <w:b/>
          <w:sz w:val="18"/>
          <w:szCs w:val="18"/>
        </w:rPr>
        <w:t>measures</w:t>
      </w:r>
      <w:r w:rsidRPr="00866DBA">
        <w:rPr>
          <w:rFonts w:ascii="Avenir Book" w:hAnsi="Avenir Book"/>
          <w:sz w:val="18"/>
          <w:szCs w:val="18"/>
        </w:rPr>
        <w:t xml:space="preserve"> and related </w:t>
      </w:r>
      <w:r w:rsidRPr="00866DBA">
        <w:rPr>
          <w:rFonts w:ascii="Avenir Book" w:hAnsi="Avenir Book"/>
          <w:b/>
          <w:sz w:val="18"/>
          <w:szCs w:val="18"/>
        </w:rPr>
        <w:t>benchmarks</w:t>
      </w:r>
      <w:r w:rsidRPr="00866DBA">
        <w:rPr>
          <w:rFonts w:ascii="Avenir Book" w:hAnsi="Avenir Book"/>
          <w:sz w:val="18"/>
          <w:szCs w:val="18"/>
        </w:rPr>
        <w:t xml:space="preserve"> that you use in your research to </w:t>
      </w:r>
      <w:r w:rsidRPr="00866DBA">
        <w:rPr>
          <w:rFonts w:ascii="Avenir Book" w:hAnsi="Avenir Book"/>
          <w:b/>
          <w:sz w:val="18"/>
          <w:szCs w:val="18"/>
        </w:rPr>
        <w:t>measure and establish</w:t>
      </w:r>
      <w:r w:rsidRPr="00866DBA">
        <w:rPr>
          <w:rFonts w:ascii="Avenir Book" w:hAnsi="Avenir Book"/>
          <w:sz w:val="18"/>
          <w:szCs w:val="18"/>
        </w:rPr>
        <w:t xml:space="preserve"> readiness and success, and that folks may use to make claims about the </w:t>
      </w:r>
      <w:r w:rsidRPr="00866DBA">
        <w:rPr>
          <w:rFonts w:ascii="Avenir Book" w:hAnsi="Avenir Book"/>
          <w:b/>
          <w:sz w:val="18"/>
          <w:szCs w:val="18"/>
        </w:rPr>
        <w:t>impact</w:t>
      </w:r>
      <w:r w:rsidRPr="00866DBA">
        <w:rPr>
          <w:rFonts w:ascii="Avenir Book" w:hAnsi="Avenir Book"/>
          <w:sz w:val="18"/>
          <w:szCs w:val="18"/>
        </w:rPr>
        <w:t xml:space="preserve"> of specific interventions on students’ readiness and success?</w:t>
      </w:r>
    </w:p>
    <w:p w14:paraId="221E47C2" w14:textId="77777777" w:rsidR="00D67997" w:rsidRPr="00866DBA" w:rsidRDefault="00D67997" w:rsidP="00D67997">
      <w:pPr>
        <w:pStyle w:val="ListParagraph"/>
        <w:numPr>
          <w:ilvl w:val="0"/>
          <w:numId w:val="26"/>
        </w:numPr>
        <w:spacing w:before="120" w:after="120"/>
        <w:ind w:left="1080"/>
        <w:contextualSpacing w:val="0"/>
        <w:rPr>
          <w:rFonts w:ascii="Avenir Book" w:hAnsi="Avenir Book"/>
          <w:sz w:val="18"/>
          <w:szCs w:val="18"/>
        </w:rPr>
      </w:pPr>
      <w:r w:rsidRPr="00866DBA">
        <w:rPr>
          <w:rFonts w:ascii="Avenir Book" w:hAnsi="Avenir Book"/>
          <w:sz w:val="18"/>
          <w:szCs w:val="18"/>
        </w:rPr>
        <w:t xml:space="preserve">What are some of the major gaps in data or types of data (e.g., qualitative, survey, from the perspective of students) that would be useful to help to better understand how students are moving through high school and college, and why some succeed and others do not? </w:t>
      </w:r>
    </w:p>
    <w:p w14:paraId="7EB39DB0" w14:textId="77777777" w:rsidR="00D67997" w:rsidRPr="00866DBA" w:rsidRDefault="00D67997" w:rsidP="00D67997">
      <w:pPr>
        <w:rPr>
          <w:rFonts w:ascii="Avenir Book" w:hAnsi="Avenir Book"/>
          <w:b/>
          <w:sz w:val="18"/>
          <w:szCs w:val="18"/>
        </w:rPr>
      </w:pPr>
    </w:p>
    <w:p w14:paraId="4BB55C54"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 xml:space="preserve">4:00 </w:t>
      </w:r>
      <w:r w:rsidRPr="00866DBA">
        <w:rPr>
          <w:rFonts w:ascii="Avenir Book" w:hAnsi="Avenir Book"/>
          <w:b/>
          <w:sz w:val="18"/>
          <w:szCs w:val="18"/>
        </w:rPr>
        <w:tab/>
        <w:t>Break</w:t>
      </w:r>
    </w:p>
    <w:p w14:paraId="07A3D1DE" w14:textId="77777777" w:rsidR="00D67997" w:rsidRPr="00866DBA" w:rsidRDefault="00D67997" w:rsidP="00D67997">
      <w:pPr>
        <w:rPr>
          <w:rFonts w:ascii="Avenir Book" w:hAnsi="Avenir Book"/>
          <w:b/>
          <w:sz w:val="18"/>
          <w:szCs w:val="18"/>
        </w:rPr>
      </w:pPr>
    </w:p>
    <w:p w14:paraId="32B6F2D6" w14:textId="77777777" w:rsidR="00D67997" w:rsidRPr="00866DBA" w:rsidRDefault="00D67997" w:rsidP="00D67997">
      <w:pPr>
        <w:ind w:left="720" w:hanging="720"/>
        <w:rPr>
          <w:rFonts w:ascii="Avenir Book" w:hAnsi="Avenir Book"/>
          <w:b/>
          <w:sz w:val="18"/>
          <w:szCs w:val="18"/>
        </w:rPr>
      </w:pPr>
      <w:r w:rsidRPr="00866DBA">
        <w:rPr>
          <w:rFonts w:ascii="Avenir Book" w:hAnsi="Avenir Book"/>
          <w:b/>
          <w:sz w:val="18"/>
          <w:szCs w:val="18"/>
        </w:rPr>
        <w:t>4:15</w:t>
      </w:r>
      <w:r w:rsidRPr="00866DBA">
        <w:rPr>
          <w:rFonts w:ascii="Avenir Book" w:hAnsi="Avenir Book"/>
          <w:b/>
          <w:sz w:val="18"/>
          <w:szCs w:val="18"/>
        </w:rPr>
        <w:tab/>
        <w:t>Unleashing the power of research: The Research/Policy Agenda to Achieve College Success</w:t>
      </w:r>
    </w:p>
    <w:p w14:paraId="2F8ED6A2" w14:textId="77777777" w:rsidR="00D67997" w:rsidRPr="00866DBA" w:rsidRDefault="00D67997" w:rsidP="00D67997">
      <w:pPr>
        <w:ind w:left="720"/>
        <w:rPr>
          <w:rFonts w:ascii="Avenir Book" w:hAnsi="Avenir Book"/>
          <w:color w:val="FF0000"/>
          <w:sz w:val="18"/>
          <w:szCs w:val="18"/>
        </w:rPr>
      </w:pPr>
    </w:p>
    <w:p w14:paraId="6BAE0A54" w14:textId="20F48C48" w:rsidR="00D67997" w:rsidRPr="00866DBA" w:rsidRDefault="00D67997" w:rsidP="00866DBA">
      <w:pPr>
        <w:ind w:left="720"/>
        <w:rPr>
          <w:rFonts w:ascii="Avenir Book" w:hAnsi="Avenir Book"/>
          <w:b/>
          <w:sz w:val="18"/>
          <w:szCs w:val="18"/>
        </w:rPr>
      </w:pPr>
      <w:r w:rsidRPr="00866DBA">
        <w:rPr>
          <w:rFonts w:ascii="Avenir Book" w:hAnsi="Avenir Book"/>
          <w:b/>
          <w:sz w:val="18"/>
          <w:szCs w:val="18"/>
        </w:rPr>
        <w:t>Reflections and Round Table Conversation To Frame Day Two</w:t>
      </w:r>
    </w:p>
    <w:p w14:paraId="0ECF325A" w14:textId="77777777" w:rsidR="00D67997" w:rsidRPr="00866DBA" w:rsidRDefault="00D67997" w:rsidP="00D67997">
      <w:pPr>
        <w:ind w:left="720"/>
        <w:rPr>
          <w:rFonts w:ascii="Avenir Book" w:hAnsi="Avenir Book"/>
          <w:sz w:val="18"/>
          <w:szCs w:val="18"/>
        </w:rPr>
      </w:pPr>
      <w:r w:rsidRPr="00866DBA">
        <w:rPr>
          <w:rFonts w:ascii="Avenir Book" w:hAnsi="Avenir Book"/>
          <w:sz w:val="18"/>
          <w:szCs w:val="18"/>
        </w:rPr>
        <w:t xml:space="preserve">Dr. Jane </w:t>
      </w:r>
      <w:proofErr w:type="spellStart"/>
      <w:r w:rsidRPr="00866DBA">
        <w:rPr>
          <w:rFonts w:ascii="Avenir Book" w:hAnsi="Avenir Book"/>
          <w:sz w:val="18"/>
          <w:szCs w:val="18"/>
        </w:rPr>
        <w:t>Hannaway</w:t>
      </w:r>
      <w:proofErr w:type="spellEnd"/>
      <w:r w:rsidRPr="00866DBA">
        <w:rPr>
          <w:rFonts w:ascii="Avenir Book" w:hAnsi="Avenir Book"/>
          <w:sz w:val="18"/>
          <w:szCs w:val="18"/>
        </w:rPr>
        <w:t>, Director, CALDER</w:t>
      </w:r>
    </w:p>
    <w:p w14:paraId="3DCB6782" w14:textId="77777777" w:rsidR="00D67997" w:rsidRPr="00866DBA" w:rsidRDefault="00D67997" w:rsidP="00D67997">
      <w:pPr>
        <w:ind w:left="720"/>
        <w:rPr>
          <w:rFonts w:ascii="Avenir Book" w:hAnsi="Avenir Book"/>
          <w:sz w:val="18"/>
          <w:szCs w:val="18"/>
        </w:rPr>
      </w:pPr>
      <w:r w:rsidRPr="00866DBA">
        <w:rPr>
          <w:rFonts w:ascii="Avenir Book" w:hAnsi="Avenir Book"/>
          <w:sz w:val="18"/>
          <w:szCs w:val="18"/>
        </w:rPr>
        <w:t>Dr. Margaret (Macke) Raymond, Director, CREDO</w:t>
      </w:r>
    </w:p>
    <w:p w14:paraId="3F4EC4A3" w14:textId="77777777" w:rsidR="00D67997" w:rsidRPr="00866DBA" w:rsidRDefault="00D67997" w:rsidP="00D67997">
      <w:pPr>
        <w:rPr>
          <w:rFonts w:ascii="Avenir Book" w:hAnsi="Avenir Book"/>
          <w:b/>
          <w:sz w:val="18"/>
          <w:szCs w:val="18"/>
        </w:rPr>
      </w:pPr>
    </w:p>
    <w:p w14:paraId="4BDA75F5"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ab/>
        <w:t>Guiding Questions</w:t>
      </w:r>
    </w:p>
    <w:p w14:paraId="16EC228E" w14:textId="77777777" w:rsidR="00D67997" w:rsidRPr="00866DBA" w:rsidRDefault="00D67997" w:rsidP="00D67997">
      <w:pPr>
        <w:pStyle w:val="ListParagraph"/>
        <w:numPr>
          <w:ilvl w:val="0"/>
          <w:numId w:val="27"/>
        </w:numPr>
        <w:spacing w:before="120" w:after="120"/>
        <w:ind w:left="1080"/>
        <w:contextualSpacing w:val="0"/>
        <w:rPr>
          <w:rFonts w:ascii="Avenir Book" w:hAnsi="Avenir Book"/>
          <w:sz w:val="18"/>
          <w:szCs w:val="18"/>
        </w:rPr>
      </w:pPr>
      <w:r w:rsidRPr="00866DBA">
        <w:rPr>
          <w:rFonts w:ascii="Avenir Book" w:hAnsi="Avenir Book"/>
          <w:b/>
          <w:sz w:val="18"/>
          <w:szCs w:val="18"/>
        </w:rPr>
        <w:t>Research</w:t>
      </w:r>
      <w:r w:rsidRPr="00866DBA">
        <w:rPr>
          <w:rFonts w:ascii="Avenir Book" w:hAnsi="Avenir Book"/>
          <w:sz w:val="18"/>
          <w:szCs w:val="18"/>
        </w:rPr>
        <w:t>: How does the Research/Policy relationship impact our work?</w:t>
      </w:r>
    </w:p>
    <w:p w14:paraId="7BF6604C" w14:textId="77777777" w:rsidR="00D67997" w:rsidRPr="00866DBA" w:rsidRDefault="00D67997" w:rsidP="00D67997">
      <w:pPr>
        <w:pStyle w:val="ListParagraph"/>
        <w:numPr>
          <w:ilvl w:val="0"/>
          <w:numId w:val="27"/>
        </w:numPr>
        <w:spacing w:before="120" w:after="120"/>
        <w:ind w:left="1080"/>
        <w:contextualSpacing w:val="0"/>
        <w:rPr>
          <w:rFonts w:ascii="Avenir Book" w:hAnsi="Avenir Book"/>
          <w:sz w:val="18"/>
          <w:szCs w:val="18"/>
        </w:rPr>
      </w:pPr>
      <w:r w:rsidRPr="00866DBA">
        <w:rPr>
          <w:rFonts w:ascii="Avenir Book" w:hAnsi="Avenir Book"/>
          <w:b/>
          <w:sz w:val="18"/>
          <w:szCs w:val="18"/>
        </w:rPr>
        <w:t>Policy</w:t>
      </w:r>
      <w:r w:rsidRPr="00866DBA">
        <w:rPr>
          <w:rFonts w:ascii="Avenir Book" w:hAnsi="Avenir Book"/>
          <w:sz w:val="18"/>
          <w:szCs w:val="18"/>
        </w:rPr>
        <w:t>: How can we generate consensus on the “high leverage, high impact” issues and strategies?</w:t>
      </w:r>
    </w:p>
    <w:p w14:paraId="35D94516" w14:textId="77777777" w:rsidR="00D67997" w:rsidRPr="00866DBA" w:rsidRDefault="00D67997" w:rsidP="00D67997">
      <w:pPr>
        <w:pStyle w:val="ListParagraph"/>
        <w:numPr>
          <w:ilvl w:val="0"/>
          <w:numId w:val="27"/>
        </w:numPr>
        <w:spacing w:before="120" w:after="120"/>
        <w:ind w:left="1080"/>
        <w:contextualSpacing w:val="0"/>
        <w:rPr>
          <w:rFonts w:ascii="Avenir Book" w:hAnsi="Avenir Book"/>
          <w:sz w:val="18"/>
          <w:szCs w:val="18"/>
        </w:rPr>
      </w:pPr>
      <w:r w:rsidRPr="00866DBA">
        <w:rPr>
          <w:rFonts w:ascii="Avenir Book" w:hAnsi="Avenir Book"/>
          <w:b/>
          <w:sz w:val="18"/>
          <w:szCs w:val="18"/>
        </w:rPr>
        <w:t>Communication</w:t>
      </w:r>
      <w:r w:rsidRPr="00866DBA">
        <w:rPr>
          <w:rFonts w:ascii="Avenir Book" w:hAnsi="Avenir Book"/>
          <w:sz w:val="18"/>
          <w:szCs w:val="18"/>
        </w:rPr>
        <w:t>: How might the joint research, policy, and advocacy community generate public focus and urgency to accelerate movement in reaching goals?</w:t>
      </w:r>
    </w:p>
    <w:p w14:paraId="6B3C3209" w14:textId="77777777" w:rsidR="00D67997" w:rsidRPr="00866DBA" w:rsidRDefault="00D67997" w:rsidP="00D67997">
      <w:pPr>
        <w:rPr>
          <w:rFonts w:ascii="Avenir Book" w:hAnsi="Avenir Book"/>
          <w:b/>
          <w:sz w:val="18"/>
          <w:szCs w:val="18"/>
        </w:rPr>
      </w:pPr>
    </w:p>
    <w:p w14:paraId="7F586353"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4:45</w:t>
      </w:r>
      <w:r w:rsidRPr="00866DBA">
        <w:rPr>
          <w:rFonts w:ascii="Avenir Book" w:hAnsi="Avenir Book"/>
          <w:b/>
          <w:sz w:val="18"/>
          <w:szCs w:val="18"/>
        </w:rPr>
        <w:tab/>
        <w:t xml:space="preserve">Closing comments </w:t>
      </w:r>
    </w:p>
    <w:p w14:paraId="7CE7621B" w14:textId="77777777" w:rsidR="00D67997" w:rsidRPr="00866DBA" w:rsidRDefault="00D67997" w:rsidP="00D67997">
      <w:pPr>
        <w:rPr>
          <w:rFonts w:ascii="Avenir Book" w:hAnsi="Avenir Book"/>
          <w:b/>
          <w:sz w:val="18"/>
          <w:szCs w:val="18"/>
        </w:rPr>
      </w:pPr>
    </w:p>
    <w:p w14:paraId="7B79CDEB" w14:textId="6D04C9E5" w:rsidR="00D67997" w:rsidRPr="00866DBA" w:rsidRDefault="00D67997" w:rsidP="00D67997">
      <w:pPr>
        <w:rPr>
          <w:rFonts w:ascii="Avenir Book" w:hAnsi="Avenir Book"/>
          <w:b/>
          <w:sz w:val="18"/>
          <w:szCs w:val="18"/>
        </w:rPr>
        <w:sectPr w:rsidR="00D67997" w:rsidRPr="00866DBA" w:rsidSect="00866DBA">
          <w:pgSz w:w="12240" w:h="15840"/>
          <w:pgMar w:top="1152" w:right="1440" w:bottom="1152" w:left="1440" w:header="720" w:footer="720" w:gutter="0"/>
          <w:cols w:space="720"/>
          <w:docGrid w:linePitch="360"/>
        </w:sectPr>
      </w:pPr>
      <w:r w:rsidRPr="00866DBA">
        <w:rPr>
          <w:rFonts w:ascii="Avenir Book" w:hAnsi="Avenir Book"/>
          <w:b/>
          <w:sz w:val="18"/>
          <w:szCs w:val="18"/>
        </w:rPr>
        <w:t>5:00</w:t>
      </w:r>
      <w:r w:rsidRPr="00866DBA">
        <w:rPr>
          <w:rFonts w:ascii="Avenir Book" w:hAnsi="Avenir Book"/>
          <w:b/>
          <w:sz w:val="18"/>
          <w:szCs w:val="18"/>
        </w:rPr>
        <w:tab/>
        <w:t>Adjour</w:t>
      </w:r>
      <w:r w:rsidR="00DA2F1C" w:rsidRPr="00866DBA">
        <w:rPr>
          <w:rFonts w:ascii="Avenir Book" w:hAnsi="Avenir Book"/>
          <w:b/>
          <w:sz w:val="18"/>
          <w:szCs w:val="18"/>
        </w:rPr>
        <w:t>n</w:t>
      </w:r>
    </w:p>
    <w:p w14:paraId="084E5460" w14:textId="77777777" w:rsidR="00D67997" w:rsidRPr="00866DBA" w:rsidRDefault="00D67997" w:rsidP="00D67997">
      <w:pPr>
        <w:rPr>
          <w:rFonts w:ascii="Avenir Book" w:hAnsi="Avenir Book"/>
          <w:b/>
          <w:sz w:val="18"/>
          <w:szCs w:val="18"/>
          <w:u w:val="single"/>
        </w:rPr>
      </w:pPr>
      <w:r w:rsidRPr="00866DBA">
        <w:rPr>
          <w:rFonts w:ascii="Avenir Book" w:hAnsi="Avenir Book"/>
          <w:b/>
          <w:sz w:val="18"/>
          <w:szCs w:val="18"/>
          <w:u w:val="single"/>
        </w:rPr>
        <w:lastRenderedPageBreak/>
        <w:t>Wednesday, October 1</w:t>
      </w:r>
      <w:r w:rsidRPr="00866DBA">
        <w:rPr>
          <w:rFonts w:ascii="Avenir Book" w:hAnsi="Avenir Book"/>
          <w:b/>
          <w:sz w:val="18"/>
          <w:szCs w:val="18"/>
          <w:u w:val="single"/>
          <w:vertAlign w:val="superscript"/>
        </w:rPr>
        <w:t>st</w:t>
      </w:r>
    </w:p>
    <w:p w14:paraId="40079F99" w14:textId="77777777" w:rsidR="00D67997" w:rsidRPr="00866DBA" w:rsidRDefault="00D67997" w:rsidP="00D67997">
      <w:pPr>
        <w:rPr>
          <w:rFonts w:ascii="Avenir Book" w:hAnsi="Avenir Book"/>
          <w:b/>
          <w:sz w:val="18"/>
          <w:szCs w:val="18"/>
        </w:rPr>
      </w:pPr>
    </w:p>
    <w:p w14:paraId="7F827750" w14:textId="77777777" w:rsidR="00D67997" w:rsidRPr="00866DBA" w:rsidRDefault="00D67997" w:rsidP="00D67997">
      <w:pPr>
        <w:rPr>
          <w:rFonts w:ascii="Avenir Book" w:hAnsi="Avenir Book"/>
          <w:b/>
          <w:sz w:val="18"/>
          <w:szCs w:val="18"/>
        </w:rPr>
      </w:pPr>
      <w:r w:rsidRPr="00866DBA">
        <w:rPr>
          <w:rFonts w:ascii="Avenir Book" w:hAnsi="Avenir Book"/>
          <w:b/>
          <w:sz w:val="18"/>
          <w:szCs w:val="18"/>
        </w:rPr>
        <w:t>Day Two Focus</w:t>
      </w:r>
      <w:r w:rsidRPr="00866DBA">
        <w:rPr>
          <w:rFonts w:ascii="Avenir Book" w:hAnsi="Avenir Book"/>
          <w:sz w:val="18"/>
          <w:szCs w:val="18"/>
        </w:rPr>
        <w:t xml:space="preserve">: </w:t>
      </w:r>
      <w:r w:rsidRPr="00866DBA">
        <w:rPr>
          <w:rFonts w:ascii="Avenir Book" w:hAnsi="Avenir Book"/>
          <w:b/>
          <w:sz w:val="18"/>
          <w:szCs w:val="18"/>
        </w:rPr>
        <w:t>Goals, Policies, and Actions</w:t>
      </w:r>
    </w:p>
    <w:p w14:paraId="4B2823E2" w14:textId="77777777" w:rsidR="00D67997" w:rsidRPr="00866DBA" w:rsidRDefault="00D67997" w:rsidP="00D67997">
      <w:pPr>
        <w:pStyle w:val="ListParagraph"/>
        <w:numPr>
          <w:ilvl w:val="0"/>
          <w:numId w:val="28"/>
        </w:numPr>
        <w:ind w:left="720"/>
        <w:rPr>
          <w:rFonts w:ascii="Avenir Book" w:hAnsi="Avenir Book"/>
          <w:sz w:val="18"/>
          <w:szCs w:val="18"/>
        </w:rPr>
      </w:pPr>
      <w:r w:rsidRPr="00866DBA">
        <w:rPr>
          <w:rFonts w:ascii="Avenir Book" w:hAnsi="Avenir Book"/>
          <w:sz w:val="18"/>
          <w:szCs w:val="18"/>
        </w:rPr>
        <w:t>Sharing researcher perspectives on College Success and implications for setting goals and selecting strategies, as developed in the first day of the Forum.</w:t>
      </w:r>
    </w:p>
    <w:p w14:paraId="5DF57DA0" w14:textId="77777777" w:rsidR="00D67997" w:rsidRPr="00866DBA" w:rsidRDefault="00D67997" w:rsidP="00D67997">
      <w:pPr>
        <w:pStyle w:val="ListParagraph"/>
        <w:numPr>
          <w:ilvl w:val="0"/>
          <w:numId w:val="28"/>
        </w:numPr>
        <w:ind w:left="720"/>
        <w:rPr>
          <w:rFonts w:ascii="Avenir Book" w:hAnsi="Avenir Book"/>
          <w:sz w:val="18"/>
          <w:szCs w:val="18"/>
        </w:rPr>
      </w:pPr>
      <w:r w:rsidRPr="00866DBA">
        <w:rPr>
          <w:rFonts w:ascii="Avenir Book" w:hAnsi="Avenir Book"/>
          <w:sz w:val="18"/>
          <w:szCs w:val="18"/>
        </w:rPr>
        <w:t>Using goals and metrics to increase public awareness, inform policy, and drive action.</w:t>
      </w:r>
    </w:p>
    <w:p w14:paraId="2DE14BE0" w14:textId="77777777" w:rsidR="00D67997" w:rsidRPr="00866DBA" w:rsidRDefault="00D67997" w:rsidP="00D67997">
      <w:pPr>
        <w:pStyle w:val="ListParagraph"/>
        <w:numPr>
          <w:ilvl w:val="0"/>
          <w:numId w:val="28"/>
        </w:numPr>
        <w:ind w:left="720"/>
        <w:rPr>
          <w:rFonts w:ascii="Avenir Book" w:hAnsi="Avenir Book"/>
          <w:sz w:val="18"/>
          <w:szCs w:val="18"/>
        </w:rPr>
      </w:pPr>
      <w:r w:rsidRPr="00866DBA">
        <w:rPr>
          <w:rFonts w:ascii="Avenir Book" w:hAnsi="Avenir Book"/>
          <w:sz w:val="18"/>
          <w:szCs w:val="18"/>
        </w:rPr>
        <w:t>Aligning college success data, research, policy, and advocacy to reinforce public focus, create and sustain urgency, and build the will to take action.</w:t>
      </w:r>
    </w:p>
    <w:p w14:paraId="3728A7AB" w14:textId="77777777" w:rsidR="00D67997" w:rsidRPr="00866DBA" w:rsidRDefault="00D67997" w:rsidP="00D67997">
      <w:pPr>
        <w:rPr>
          <w:rFonts w:ascii="Avenir Book" w:hAnsi="Avenir Book"/>
          <w:sz w:val="18"/>
          <w:szCs w:val="18"/>
        </w:rPr>
      </w:pPr>
    </w:p>
    <w:p w14:paraId="2DB5160D" w14:textId="77777777" w:rsidR="00D67997" w:rsidRPr="00866DBA" w:rsidRDefault="00D67997" w:rsidP="00D67997">
      <w:pPr>
        <w:rPr>
          <w:rFonts w:ascii="Avenir Book" w:hAnsi="Avenir Book"/>
          <w:sz w:val="18"/>
          <w:szCs w:val="18"/>
        </w:rPr>
      </w:pPr>
      <w:r w:rsidRPr="00866DBA">
        <w:rPr>
          <w:rFonts w:ascii="Avenir Book" w:hAnsi="Avenir Book"/>
          <w:sz w:val="18"/>
          <w:szCs w:val="18"/>
        </w:rPr>
        <w:t>7:30</w:t>
      </w:r>
      <w:r w:rsidRPr="00866DBA">
        <w:rPr>
          <w:rFonts w:ascii="Avenir Book" w:hAnsi="Avenir Book"/>
          <w:sz w:val="18"/>
          <w:szCs w:val="18"/>
        </w:rPr>
        <w:tab/>
      </w:r>
      <w:r w:rsidRPr="00866DBA">
        <w:rPr>
          <w:rFonts w:ascii="Avenir Book" w:hAnsi="Avenir Book"/>
          <w:b/>
          <w:sz w:val="18"/>
          <w:szCs w:val="18"/>
        </w:rPr>
        <w:t>Registration and Continental Breakfast</w:t>
      </w:r>
    </w:p>
    <w:p w14:paraId="171BBCC7" w14:textId="77777777" w:rsidR="00D67997" w:rsidRPr="00866DBA" w:rsidRDefault="00D67997" w:rsidP="00D67997">
      <w:pPr>
        <w:rPr>
          <w:rFonts w:ascii="Avenir Book" w:hAnsi="Avenir Book"/>
          <w:sz w:val="18"/>
          <w:szCs w:val="18"/>
        </w:rPr>
      </w:pPr>
    </w:p>
    <w:p w14:paraId="2E06CC0E" w14:textId="3EF71D7B" w:rsidR="00D67997" w:rsidRPr="00866DBA" w:rsidRDefault="00D67997" w:rsidP="00D67997">
      <w:pPr>
        <w:rPr>
          <w:rFonts w:ascii="Avenir Book" w:hAnsi="Avenir Book"/>
          <w:b/>
          <w:sz w:val="18"/>
          <w:szCs w:val="18"/>
        </w:rPr>
      </w:pPr>
      <w:r w:rsidRPr="00866DBA">
        <w:rPr>
          <w:rFonts w:ascii="Avenir Book" w:hAnsi="Avenir Book"/>
          <w:sz w:val="18"/>
          <w:szCs w:val="18"/>
        </w:rPr>
        <w:t>8:00</w:t>
      </w:r>
      <w:r w:rsidRPr="00866DBA">
        <w:rPr>
          <w:rFonts w:ascii="Avenir Book" w:hAnsi="Avenir Book"/>
          <w:b/>
          <w:sz w:val="18"/>
          <w:szCs w:val="18"/>
        </w:rPr>
        <w:t xml:space="preserve"> </w:t>
      </w:r>
      <w:r w:rsidRPr="00866DBA">
        <w:rPr>
          <w:rFonts w:ascii="Avenir Book" w:hAnsi="Avenir Book"/>
          <w:b/>
          <w:sz w:val="18"/>
          <w:szCs w:val="18"/>
        </w:rPr>
        <w:tab/>
        <w:t>Welcome and Introductions</w:t>
      </w:r>
    </w:p>
    <w:p w14:paraId="55CF0B1A" w14:textId="77777777" w:rsidR="00D67997" w:rsidRPr="00866DBA" w:rsidRDefault="00D67997" w:rsidP="00D67997">
      <w:pPr>
        <w:ind w:firstLine="720"/>
        <w:rPr>
          <w:rFonts w:ascii="Avenir Book" w:hAnsi="Avenir Book"/>
          <w:sz w:val="18"/>
          <w:szCs w:val="18"/>
        </w:rPr>
      </w:pPr>
      <w:r w:rsidRPr="00866DBA">
        <w:rPr>
          <w:rFonts w:ascii="Avenir Book" w:hAnsi="Avenir Book"/>
          <w:sz w:val="18"/>
          <w:szCs w:val="18"/>
        </w:rPr>
        <w:t xml:space="preserve">William Guenther, CEO and Founder, Mass Insight Education  </w:t>
      </w:r>
    </w:p>
    <w:p w14:paraId="02E9D25F" w14:textId="77777777" w:rsidR="00D67997" w:rsidRPr="00866DBA" w:rsidRDefault="00D67997" w:rsidP="00D67997">
      <w:pPr>
        <w:rPr>
          <w:rFonts w:ascii="Avenir Book" w:hAnsi="Avenir Book"/>
          <w:sz w:val="18"/>
          <w:szCs w:val="18"/>
        </w:rPr>
      </w:pPr>
    </w:p>
    <w:p w14:paraId="0804B3E5" w14:textId="2932BD85" w:rsidR="00D67997" w:rsidRPr="00866DBA" w:rsidRDefault="00D67997" w:rsidP="00D67997">
      <w:pPr>
        <w:rPr>
          <w:rFonts w:ascii="Avenir Book" w:hAnsi="Avenir Book"/>
          <w:sz w:val="18"/>
          <w:szCs w:val="18"/>
        </w:rPr>
      </w:pPr>
      <w:r w:rsidRPr="00866DBA">
        <w:rPr>
          <w:rFonts w:ascii="Avenir Book" w:hAnsi="Avenir Book"/>
          <w:sz w:val="18"/>
          <w:szCs w:val="18"/>
        </w:rPr>
        <w:t xml:space="preserve">8:30 </w:t>
      </w:r>
      <w:r w:rsidRPr="00866DBA">
        <w:rPr>
          <w:rFonts w:ascii="Avenir Book" w:hAnsi="Avenir Book"/>
          <w:sz w:val="18"/>
          <w:szCs w:val="18"/>
        </w:rPr>
        <w:tab/>
      </w:r>
      <w:r w:rsidRPr="00866DBA">
        <w:rPr>
          <w:rFonts w:ascii="Avenir Book" w:hAnsi="Avenir Book"/>
          <w:b/>
          <w:sz w:val="18"/>
          <w:szCs w:val="18"/>
        </w:rPr>
        <w:t>What the Research Tells Us: Implications for Advocacy, Strategies, and Goal Setting</w:t>
      </w:r>
    </w:p>
    <w:p w14:paraId="3776085F" w14:textId="77777777" w:rsidR="00D67997" w:rsidRPr="00866DBA" w:rsidRDefault="00D67997" w:rsidP="00D67997">
      <w:pPr>
        <w:rPr>
          <w:rFonts w:ascii="Avenir Book" w:hAnsi="Avenir Book"/>
          <w:sz w:val="18"/>
          <w:szCs w:val="18"/>
        </w:rPr>
      </w:pPr>
      <w:r w:rsidRPr="00866DBA">
        <w:rPr>
          <w:rFonts w:ascii="Avenir Book" w:hAnsi="Avenir Book"/>
          <w:sz w:val="18"/>
          <w:szCs w:val="18"/>
        </w:rPr>
        <w:tab/>
        <w:t>Dr. William Corrin, Deputy Director, K-12 Education Policy Area, MDRC</w:t>
      </w:r>
    </w:p>
    <w:p w14:paraId="462BF67C" w14:textId="77777777" w:rsidR="00D67997" w:rsidRPr="00866DBA" w:rsidRDefault="00D67997" w:rsidP="00D67997">
      <w:pPr>
        <w:rPr>
          <w:rFonts w:ascii="Avenir Book" w:hAnsi="Avenir Book"/>
          <w:sz w:val="18"/>
          <w:szCs w:val="18"/>
        </w:rPr>
      </w:pPr>
      <w:r w:rsidRPr="00866DBA">
        <w:rPr>
          <w:rFonts w:ascii="Avenir Book" w:hAnsi="Avenir Book"/>
          <w:sz w:val="18"/>
          <w:szCs w:val="18"/>
        </w:rPr>
        <w:tab/>
        <w:t>Brett Lane, INSTLL</w:t>
      </w:r>
    </w:p>
    <w:p w14:paraId="1F9BC1F3" w14:textId="77777777" w:rsidR="00D67997" w:rsidRPr="00866DBA" w:rsidRDefault="00D67997" w:rsidP="00D67997">
      <w:pPr>
        <w:rPr>
          <w:rFonts w:ascii="Avenir Book" w:hAnsi="Avenir Book"/>
          <w:sz w:val="18"/>
          <w:szCs w:val="18"/>
        </w:rPr>
      </w:pPr>
    </w:p>
    <w:p w14:paraId="356C4505" w14:textId="77777777" w:rsidR="00D67997" w:rsidRPr="00866DBA" w:rsidRDefault="00D67997" w:rsidP="00D67997">
      <w:pPr>
        <w:rPr>
          <w:rFonts w:ascii="Avenir Book" w:hAnsi="Avenir Book"/>
          <w:sz w:val="18"/>
          <w:szCs w:val="18"/>
        </w:rPr>
      </w:pPr>
      <w:r w:rsidRPr="00866DBA">
        <w:rPr>
          <w:rFonts w:ascii="Avenir Book" w:hAnsi="Avenir Book"/>
          <w:sz w:val="18"/>
          <w:szCs w:val="18"/>
        </w:rPr>
        <w:t>8:45</w:t>
      </w:r>
      <w:r w:rsidRPr="00866DBA">
        <w:rPr>
          <w:rFonts w:ascii="Avenir Book" w:hAnsi="Avenir Book"/>
          <w:sz w:val="18"/>
          <w:szCs w:val="18"/>
        </w:rPr>
        <w:tab/>
      </w:r>
      <w:r w:rsidRPr="00866DBA">
        <w:rPr>
          <w:rFonts w:ascii="Avenir Book" w:hAnsi="Avenir Book"/>
          <w:b/>
          <w:sz w:val="18"/>
          <w:szCs w:val="18"/>
        </w:rPr>
        <w:t>What the Field Tells Us: Setting Goals for College Success</w:t>
      </w:r>
    </w:p>
    <w:p w14:paraId="15A09E12" w14:textId="77777777" w:rsidR="00D67997" w:rsidRPr="00866DBA" w:rsidRDefault="00D67997" w:rsidP="00D67997">
      <w:pPr>
        <w:pStyle w:val="ListParagraph"/>
        <w:ind w:left="1080"/>
        <w:rPr>
          <w:rFonts w:ascii="Avenir Book" w:hAnsi="Avenir Book"/>
          <w:b/>
          <w:sz w:val="18"/>
          <w:szCs w:val="18"/>
        </w:rPr>
      </w:pPr>
    </w:p>
    <w:p w14:paraId="4DDCD66E" w14:textId="77777777" w:rsidR="00D67997" w:rsidRPr="00866DBA" w:rsidRDefault="00D67997" w:rsidP="00D67997">
      <w:pPr>
        <w:pStyle w:val="ListParagraph"/>
        <w:rPr>
          <w:rFonts w:ascii="Avenir Book" w:hAnsi="Avenir Book"/>
          <w:b/>
          <w:sz w:val="18"/>
          <w:szCs w:val="18"/>
        </w:rPr>
      </w:pPr>
      <w:r w:rsidRPr="00866DBA">
        <w:rPr>
          <w:rFonts w:ascii="Avenir Book" w:hAnsi="Avenir Book"/>
          <w:b/>
          <w:sz w:val="18"/>
          <w:szCs w:val="18"/>
        </w:rPr>
        <w:t>Opening Remarks</w:t>
      </w:r>
    </w:p>
    <w:p w14:paraId="2C1B1526" w14:textId="77777777" w:rsidR="00D67997" w:rsidRPr="00866DBA" w:rsidRDefault="00D67997" w:rsidP="00D67997">
      <w:pPr>
        <w:pStyle w:val="ListParagraph"/>
        <w:rPr>
          <w:rFonts w:ascii="Avenir Book" w:hAnsi="Avenir Book"/>
          <w:sz w:val="18"/>
          <w:szCs w:val="18"/>
        </w:rPr>
      </w:pPr>
      <w:r w:rsidRPr="00866DBA">
        <w:rPr>
          <w:rFonts w:ascii="Avenir Book" w:hAnsi="Avenir Book"/>
          <w:sz w:val="18"/>
          <w:szCs w:val="18"/>
        </w:rPr>
        <w:t>Steven Col</w:t>
      </w:r>
      <w:r w:rsidRPr="00866DBA">
        <w:rPr>
          <w:rFonts w:ascii="Avenir Book" w:hAnsi="Avenir Book" w:cs="Lucida Grande"/>
          <w:color w:val="000000"/>
          <w:sz w:val="18"/>
          <w:szCs w:val="18"/>
        </w:rPr>
        <w:t>ó</w:t>
      </w:r>
      <w:r w:rsidRPr="00866DBA">
        <w:rPr>
          <w:rFonts w:ascii="Avenir Book" w:hAnsi="Avenir Book"/>
          <w:sz w:val="18"/>
          <w:szCs w:val="18"/>
        </w:rPr>
        <w:t>n, Vice President, College Board</w:t>
      </w:r>
    </w:p>
    <w:p w14:paraId="596A5CEE" w14:textId="77777777" w:rsidR="00866DBA" w:rsidRDefault="00866DBA" w:rsidP="00D67997">
      <w:pPr>
        <w:ind w:left="720"/>
        <w:rPr>
          <w:rFonts w:ascii="Avenir Book" w:hAnsi="Avenir Book"/>
          <w:b/>
          <w:sz w:val="18"/>
          <w:szCs w:val="18"/>
        </w:rPr>
      </w:pPr>
    </w:p>
    <w:p w14:paraId="26072ED2" w14:textId="77777777" w:rsidR="00D67997" w:rsidRPr="00866DBA" w:rsidRDefault="00D67997" w:rsidP="00D67997">
      <w:pPr>
        <w:ind w:left="720"/>
        <w:rPr>
          <w:rFonts w:ascii="Avenir Book" w:hAnsi="Avenir Book"/>
          <w:b/>
          <w:sz w:val="18"/>
          <w:szCs w:val="18"/>
        </w:rPr>
      </w:pPr>
      <w:r w:rsidRPr="00866DBA">
        <w:rPr>
          <w:rFonts w:ascii="Avenir Book" w:hAnsi="Avenir Book"/>
          <w:b/>
          <w:sz w:val="18"/>
          <w:szCs w:val="18"/>
        </w:rPr>
        <w:t>Sharing of College Success Goals: Full Group Discussion</w:t>
      </w:r>
    </w:p>
    <w:p w14:paraId="7C9BE3DC" w14:textId="77777777" w:rsidR="00D67997" w:rsidRPr="00866DBA" w:rsidRDefault="00D67997" w:rsidP="00D67997">
      <w:pPr>
        <w:tabs>
          <w:tab w:val="left" w:pos="810"/>
          <w:tab w:val="left" w:pos="1080"/>
        </w:tabs>
        <w:ind w:left="900"/>
        <w:rPr>
          <w:rFonts w:ascii="Avenir Book" w:hAnsi="Avenir Book"/>
          <w:sz w:val="18"/>
          <w:szCs w:val="18"/>
        </w:rPr>
      </w:pPr>
      <w:r w:rsidRPr="00866DBA">
        <w:rPr>
          <w:rFonts w:ascii="Avenir Book" w:hAnsi="Avenir Book"/>
          <w:sz w:val="18"/>
          <w:szCs w:val="18"/>
        </w:rPr>
        <w:t>Setting Big Goals: Many states, districts, colleges, and advocacy organizations are setting goals and tracking outcomes to drive collaboration, investment, and policy - What is working in gaining the public’s attention and generating action?</w:t>
      </w:r>
    </w:p>
    <w:p w14:paraId="03816A42" w14:textId="77777777" w:rsidR="00D67997" w:rsidRPr="00866DBA" w:rsidRDefault="00D67997" w:rsidP="00D67997">
      <w:pPr>
        <w:rPr>
          <w:rFonts w:ascii="Avenir Book" w:hAnsi="Avenir Book"/>
          <w:sz w:val="18"/>
          <w:szCs w:val="18"/>
        </w:rPr>
      </w:pPr>
    </w:p>
    <w:p w14:paraId="16D618B5" w14:textId="77777777" w:rsidR="00D67997" w:rsidRPr="00866DBA" w:rsidRDefault="00D67997" w:rsidP="00D67997">
      <w:pPr>
        <w:rPr>
          <w:rFonts w:ascii="Avenir Book" w:hAnsi="Avenir Book"/>
          <w:sz w:val="18"/>
          <w:szCs w:val="18"/>
        </w:rPr>
      </w:pPr>
      <w:r w:rsidRPr="00866DBA">
        <w:rPr>
          <w:rFonts w:ascii="Avenir Book" w:hAnsi="Avenir Book"/>
          <w:sz w:val="18"/>
          <w:szCs w:val="18"/>
        </w:rPr>
        <w:t>10:00</w:t>
      </w:r>
      <w:r w:rsidRPr="00866DBA">
        <w:rPr>
          <w:rFonts w:ascii="Avenir Book" w:hAnsi="Avenir Book"/>
          <w:sz w:val="18"/>
          <w:szCs w:val="18"/>
        </w:rPr>
        <w:tab/>
      </w:r>
      <w:r w:rsidRPr="00866DBA">
        <w:rPr>
          <w:rFonts w:ascii="Avenir Book" w:hAnsi="Avenir Book"/>
          <w:b/>
          <w:sz w:val="18"/>
          <w:szCs w:val="18"/>
        </w:rPr>
        <w:t>Break</w:t>
      </w:r>
    </w:p>
    <w:p w14:paraId="2E7E8A1B" w14:textId="77777777" w:rsidR="00D67997" w:rsidRPr="00866DBA" w:rsidRDefault="00D67997" w:rsidP="00D67997">
      <w:pPr>
        <w:rPr>
          <w:rFonts w:ascii="Avenir Book" w:hAnsi="Avenir Book"/>
          <w:sz w:val="18"/>
          <w:szCs w:val="18"/>
        </w:rPr>
      </w:pPr>
    </w:p>
    <w:p w14:paraId="47850A0C" w14:textId="77777777" w:rsidR="00D67997" w:rsidRPr="00866DBA" w:rsidRDefault="00D67997" w:rsidP="00D67997">
      <w:pPr>
        <w:ind w:left="720" w:hanging="720"/>
        <w:rPr>
          <w:rFonts w:ascii="Avenir Book" w:hAnsi="Avenir Book"/>
          <w:sz w:val="18"/>
          <w:szCs w:val="18"/>
        </w:rPr>
      </w:pPr>
      <w:r w:rsidRPr="00866DBA">
        <w:rPr>
          <w:rFonts w:ascii="Avenir Book" w:hAnsi="Avenir Book"/>
          <w:sz w:val="18"/>
          <w:szCs w:val="18"/>
        </w:rPr>
        <w:t>10:15</w:t>
      </w:r>
      <w:r w:rsidRPr="00866DBA">
        <w:rPr>
          <w:rFonts w:ascii="Avenir Book" w:hAnsi="Avenir Book"/>
          <w:sz w:val="18"/>
          <w:szCs w:val="18"/>
        </w:rPr>
        <w:tab/>
      </w:r>
      <w:r w:rsidRPr="00866DBA">
        <w:rPr>
          <w:rFonts w:ascii="Avenir Book" w:hAnsi="Avenir Book"/>
          <w:b/>
          <w:sz w:val="18"/>
          <w:szCs w:val="18"/>
        </w:rPr>
        <w:t>Policy and Advocacy for College Success</w:t>
      </w:r>
      <w:r w:rsidRPr="00866DBA">
        <w:rPr>
          <w:rFonts w:ascii="Avenir Book" w:hAnsi="Avenir Book"/>
          <w:sz w:val="18"/>
          <w:szCs w:val="18"/>
        </w:rPr>
        <w:t>: How can we organize a collaborative communications campaign (at the state and local levels) to generate urgency and advocacy for this work?</w:t>
      </w:r>
    </w:p>
    <w:p w14:paraId="55DF38D6" w14:textId="77777777" w:rsidR="00D67997" w:rsidRPr="00866DBA" w:rsidRDefault="00D67997" w:rsidP="00D67997">
      <w:pPr>
        <w:ind w:left="720"/>
        <w:rPr>
          <w:rFonts w:ascii="Avenir Book" w:hAnsi="Avenir Book"/>
          <w:b/>
          <w:sz w:val="18"/>
          <w:szCs w:val="18"/>
        </w:rPr>
      </w:pPr>
      <w:r w:rsidRPr="00866DBA">
        <w:rPr>
          <w:rFonts w:ascii="Avenir Book" w:hAnsi="Avenir Book"/>
          <w:b/>
          <w:sz w:val="18"/>
          <w:szCs w:val="18"/>
        </w:rPr>
        <w:t xml:space="preserve">Small Group Conversations: </w:t>
      </w:r>
      <w:r w:rsidRPr="00866DBA">
        <w:rPr>
          <w:rFonts w:ascii="Avenir Book" w:hAnsi="Avenir Book"/>
          <w:sz w:val="18"/>
          <w:szCs w:val="18"/>
        </w:rPr>
        <w:t>Communicating Goals to Drive Policy and Action</w:t>
      </w:r>
    </w:p>
    <w:p w14:paraId="6F9458B5" w14:textId="77777777" w:rsidR="00D67997" w:rsidRPr="00866DBA" w:rsidRDefault="00D67997" w:rsidP="00D67997">
      <w:pPr>
        <w:pStyle w:val="ListParagraph"/>
        <w:numPr>
          <w:ilvl w:val="0"/>
          <w:numId w:val="29"/>
        </w:numPr>
        <w:spacing w:before="120" w:after="120"/>
        <w:ind w:left="1440"/>
        <w:rPr>
          <w:rFonts w:ascii="Avenir Book" w:hAnsi="Avenir Book"/>
          <w:sz w:val="18"/>
          <w:szCs w:val="18"/>
        </w:rPr>
      </w:pPr>
      <w:r w:rsidRPr="00866DBA">
        <w:rPr>
          <w:rFonts w:ascii="Avenir Book" w:hAnsi="Avenir Book"/>
          <w:sz w:val="18"/>
          <w:szCs w:val="18"/>
        </w:rPr>
        <w:t xml:space="preserve">How do we use what we know from the research about goals to make the case to policymakers and to the public to get College Success to the top of the agenda? </w:t>
      </w:r>
    </w:p>
    <w:p w14:paraId="291C1855" w14:textId="77777777" w:rsidR="00D67997" w:rsidRPr="00866DBA" w:rsidRDefault="00D67997" w:rsidP="00D67997">
      <w:pPr>
        <w:pStyle w:val="ListParagraph"/>
        <w:numPr>
          <w:ilvl w:val="0"/>
          <w:numId w:val="29"/>
        </w:numPr>
        <w:spacing w:before="120" w:after="120"/>
        <w:ind w:left="1440"/>
        <w:rPr>
          <w:rFonts w:ascii="Avenir Book" w:hAnsi="Avenir Book"/>
          <w:sz w:val="18"/>
          <w:szCs w:val="18"/>
        </w:rPr>
      </w:pPr>
      <w:r w:rsidRPr="00866DBA">
        <w:rPr>
          <w:rFonts w:ascii="Avenir Book" w:hAnsi="Avenir Book"/>
          <w:sz w:val="18"/>
          <w:szCs w:val="18"/>
        </w:rPr>
        <w:t>How receptive are key stakeholders now to an agenda like this?</w:t>
      </w:r>
    </w:p>
    <w:p w14:paraId="35DE4308" w14:textId="77777777" w:rsidR="00D67997" w:rsidRPr="00866DBA" w:rsidRDefault="00D67997" w:rsidP="00D67997">
      <w:pPr>
        <w:pStyle w:val="ListParagraph"/>
        <w:numPr>
          <w:ilvl w:val="0"/>
          <w:numId w:val="29"/>
        </w:numPr>
        <w:spacing w:before="120" w:after="120"/>
        <w:ind w:left="1440"/>
        <w:rPr>
          <w:rFonts w:ascii="Avenir Book" w:hAnsi="Avenir Book"/>
          <w:sz w:val="18"/>
          <w:szCs w:val="18"/>
        </w:rPr>
      </w:pPr>
      <w:r w:rsidRPr="00866DBA">
        <w:rPr>
          <w:rFonts w:ascii="Avenir Book" w:hAnsi="Avenir Book"/>
          <w:sz w:val="18"/>
          <w:szCs w:val="18"/>
        </w:rPr>
        <w:t>How can we use a campaign to help raise urgency and build “public will” in support of these goals? What kind of campaign?</w:t>
      </w:r>
    </w:p>
    <w:p w14:paraId="102BA591" w14:textId="06D89C76" w:rsidR="00D67997" w:rsidRPr="00866DBA" w:rsidRDefault="00D67997" w:rsidP="00D67997">
      <w:pPr>
        <w:pStyle w:val="ListParagraph"/>
        <w:numPr>
          <w:ilvl w:val="0"/>
          <w:numId w:val="29"/>
        </w:numPr>
        <w:spacing w:before="120" w:after="120"/>
        <w:ind w:left="1440"/>
        <w:rPr>
          <w:rFonts w:ascii="Avenir Book" w:hAnsi="Avenir Book"/>
          <w:sz w:val="18"/>
          <w:szCs w:val="18"/>
        </w:rPr>
      </w:pPr>
      <w:r w:rsidRPr="00866DBA">
        <w:rPr>
          <w:rFonts w:ascii="Avenir Book" w:hAnsi="Avenir Book"/>
          <w:sz w:val="18"/>
          <w:szCs w:val="18"/>
        </w:rPr>
        <w:t>How can policy help move the ball in getting agreement on and implementing the big goals? What should be the policy priorities?</w:t>
      </w:r>
    </w:p>
    <w:p w14:paraId="757B5D5A" w14:textId="77777777" w:rsidR="00D67997" w:rsidRPr="00866DBA" w:rsidRDefault="00D67997" w:rsidP="00D67997">
      <w:pPr>
        <w:shd w:val="clear" w:color="auto" w:fill="FFFFFF"/>
        <w:rPr>
          <w:rFonts w:ascii="Avenir Book" w:hAnsi="Avenir Book" w:cs="Arial"/>
          <w:b/>
          <w:bCs/>
          <w:color w:val="222222"/>
          <w:sz w:val="18"/>
          <w:szCs w:val="18"/>
        </w:rPr>
      </w:pPr>
      <w:r w:rsidRPr="00866DBA">
        <w:rPr>
          <w:rFonts w:ascii="Avenir Book" w:hAnsi="Avenir Book"/>
          <w:sz w:val="18"/>
          <w:szCs w:val="18"/>
        </w:rPr>
        <w:t xml:space="preserve">11:30 </w:t>
      </w:r>
      <w:r w:rsidRPr="00866DBA">
        <w:rPr>
          <w:rFonts w:ascii="Avenir Book" w:hAnsi="Avenir Book"/>
          <w:sz w:val="18"/>
          <w:szCs w:val="18"/>
        </w:rPr>
        <w:tab/>
      </w:r>
      <w:r w:rsidRPr="00866DBA">
        <w:rPr>
          <w:rFonts w:ascii="Avenir Book" w:hAnsi="Avenir Book" w:cs="Arial"/>
          <w:b/>
          <w:bCs/>
          <w:color w:val="222222"/>
          <w:sz w:val="18"/>
          <w:szCs w:val="18"/>
        </w:rPr>
        <w:t>Double the Numbers: A Massachusetts Campaign for College Success</w:t>
      </w:r>
    </w:p>
    <w:p w14:paraId="1371201F" w14:textId="77777777" w:rsidR="00D67997" w:rsidRPr="00866DBA" w:rsidRDefault="00D67997" w:rsidP="00D67997">
      <w:pPr>
        <w:ind w:firstLine="720"/>
        <w:rPr>
          <w:rFonts w:ascii="Avenir Book" w:hAnsi="Avenir Book"/>
          <w:sz w:val="18"/>
          <w:szCs w:val="18"/>
        </w:rPr>
      </w:pPr>
      <w:r w:rsidRPr="00866DBA">
        <w:rPr>
          <w:rFonts w:ascii="Avenir Book" w:hAnsi="Avenir Book"/>
          <w:sz w:val="18"/>
          <w:szCs w:val="18"/>
        </w:rPr>
        <w:t>Justin Cohen, President, Mass Insight Education</w:t>
      </w:r>
    </w:p>
    <w:p w14:paraId="75EA0A7E" w14:textId="77777777" w:rsidR="00D67997" w:rsidRPr="00866DBA" w:rsidRDefault="00D67997" w:rsidP="00D67997">
      <w:pPr>
        <w:rPr>
          <w:rFonts w:ascii="Avenir Book" w:hAnsi="Avenir Book"/>
          <w:sz w:val="18"/>
          <w:szCs w:val="18"/>
        </w:rPr>
      </w:pPr>
    </w:p>
    <w:p w14:paraId="2EA17DAF" w14:textId="77777777" w:rsidR="00D67997" w:rsidRPr="00866DBA" w:rsidRDefault="00D67997" w:rsidP="00D67997">
      <w:pPr>
        <w:rPr>
          <w:rFonts w:ascii="Avenir Book" w:hAnsi="Avenir Book"/>
          <w:b/>
          <w:sz w:val="18"/>
          <w:szCs w:val="18"/>
        </w:rPr>
      </w:pPr>
      <w:r w:rsidRPr="00866DBA">
        <w:rPr>
          <w:rFonts w:ascii="Avenir Book" w:hAnsi="Avenir Book"/>
          <w:sz w:val="18"/>
          <w:szCs w:val="18"/>
        </w:rPr>
        <w:t>12:00</w:t>
      </w:r>
      <w:r w:rsidRPr="00866DBA">
        <w:rPr>
          <w:rFonts w:ascii="Avenir Book" w:hAnsi="Avenir Book"/>
          <w:b/>
          <w:sz w:val="18"/>
          <w:szCs w:val="18"/>
        </w:rPr>
        <w:tab/>
        <w:t>Lunch</w:t>
      </w:r>
    </w:p>
    <w:p w14:paraId="045F6A6F" w14:textId="77777777" w:rsidR="00D67997" w:rsidRPr="00866DBA" w:rsidRDefault="00D67997" w:rsidP="00D67997">
      <w:pPr>
        <w:rPr>
          <w:rFonts w:ascii="Avenir Book" w:hAnsi="Avenir Book"/>
          <w:sz w:val="18"/>
          <w:szCs w:val="18"/>
        </w:rPr>
      </w:pPr>
    </w:p>
    <w:p w14:paraId="5B82DF37" w14:textId="77777777" w:rsidR="00D67997" w:rsidRPr="00866DBA" w:rsidRDefault="00D67997" w:rsidP="00D67997">
      <w:pPr>
        <w:rPr>
          <w:rFonts w:ascii="Avenir Book" w:hAnsi="Avenir Book" w:cs="Arial"/>
          <w:b/>
          <w:bCs/>
          <w:color w:val="222222"/>
          <w:sz w:val="18"/>
          <w:szCs w:val="18"/>
        </w:rPr>
      </w:pPr>
      <w:r w:rsidRPr="00866DBA">
        <w:rPr>
          <w:rFonts w:ascii="Avenir Book" w:hAnsi="Avenir Book"/>
          <w:sz w:val="18"/>
          <w:szCs w:val="18"/>
        </w:rPr>
        <w:t xml:space="preserve">12:30 </w:t>
      </w:r>
      <w:r w:rsidRPr="00866DBA">
        <w:rPr>
          <w:rFonts w:ascii="Avenir Book" w:hAnsi="Avenir Book"/>
          <w:sz w:val="18"/>
          <w:szCs w:val="18"/>
        </w:rPr>
        <w:tab/>
      </w:r>
      <w:r w:rsidRPr="00866DBA">
        <w:rPr>
          <w:rFonts w:ascii="Avenir Book" w:hAnsi="Avenir Book" w:cs="Arial"/>
          <w:b/>
          <w:bCs/>
          <w:color w:val="222222"/>
          <w:sz w:val="18"/>
          <w:szCs w:val="18"/>
        </w:rPr>
        <w:t>Embracing a Goal and Building Public Support</w:t>
      </w:r>
    </w:p>
    <w:p w14:paraId="46BA3857" w14:textId="77777777" w:rsidR="00D67997" w:rsidRPr="00866DBA" w:rsidRDefault="00D67997" w:rsidP="00D67997">
      <w:pPr>
        <w:ind w:firstLine="720"/>
        <w:rPr>
          <w:rFonts w:ascii="Avenir Book" w:hAnsi="Avenir Book"/>
          <w:sz w:val="18"/>
          <w:szCs w:val="18"/>
        </w:rPr>
      </w:pPr>
    </w:p>
    <w:p w14:paraId="18CD9EAE" w14:textId="1A9D55E2" w:rsidR="00D67997" w:rsidRPr="00866DBA" w:rsidRDefault="00D67997" w:rsidP="00866DBA">
      <w:pPr>
        <w:ind w:firstLine="720"/>
        <w:rPr>
          <w:rFonts w:ascii="Avenir Book" w:hAnsi="Avenir Book"/>
          <w:sz w:val="18"/>
          <w:szCs w:val="18"/>
        </w:rPr>
      </w:pPr>
      <w:r w:rsidRPr="00866DBA">
        <w:rPr>
          <w:rFonts w:ascii="Avenir Book" w:hAnsi="Avenir Book"/>
          <w:sz w:val="18"/>
          <w:szCs w:val="18"/>
        </w:rPr>
        <w:t>Moderator: Michael Contompasis, Senior Field Consultant, Mass Insight Education</w:t>
      </w:r>
    </w:p>
    <w:p w14:paraId="234D41AB" w14:textId="77777777" w:rsidR="00D67997" w:rsidRPr="00866DBA" w:rsidRDefault="00D67997" w:rsidP="00D67997">
      <w:pPr>
        <w:shd w:val="clear" w:color="auto" w:fill="FFFFFF"/>
        <w:ind w:firstLine="720"/>
        <w:rPr>
          <w:rFonts w:ascii="Avenir Book" w:hAnsi="Avenir Book"/>
          <w:sz w:val="18"/>
          <w:szCs w:val="18"/>
        </w:rPr>
      </w:pPr>
      <w:r w:rsidRPr="00866DBA">
        <w:rPr>
          <w:rFonts w:ascii="Avenir Book" w:hAnsi="Avenir Book"/>
          <w:sz w:val="18"/>
          <w:szCs w:val="18"/>
        </w:rPr>
        <w:t>Distinguished Panel</w:t>
      </w:r>
    </w:p>
    <w:p w14:paraId="65DD0965" w14:textId="77777777" w:rsidR="00D67997" w:rsidRPr="00866DBA" w:rsidRDefault="00D67997" w:rsidP="00D67997">
      <w:pPr>
        <w:shd w:val="clear" w:color="auto" w:fill="FFFFFF"/>
        <w:spacing w:before="80" w:after="80"/>
        <w:ind w:left="994"/>
        <w:rPr>
          <w:rFonts w:ascii="Avenir Book" w:hAnsi="Avenir Book"/>
          <w:sz w:val="18"/>
          <w:szCs w:val="18"/>
        </w:rPr>
      </w:pPr>
      <w:r w:rsidRPr="00866DBA">
        <w:rPr>
          <w:rFonts w:ascii="Avenir Book" w:hAnsi="Avenir Book"/>
          <w:sz w:val="18"/>
          <w:szCs w:val="18"/>
        </w:rPr>
        <w:t>Commissioner Richard M. Freeland, Massachusetts Board of Higher Education</w:t>
      </w:r>
    </w:p>
    <w:p w14:paraId="6BBE6472" w14:textId="77777777" w:rsidR="00D67997" w:rsidRPr="00866DBA" w:rsidRDefault="00D67997" w:rsidP="00D67997">
      <w:pPr>
        <w:shd w:val="clear" w:color="auto" w:fill="FFFFFF"/>
        <w:spacing w:before="80" w:after="80"/>
        <w:ind w:left="994"/>
        <w:rPr>
          <w:rFonts w:ascii="Avenir Book" w:hAnsi="Avenir Book"/>
          <w:sz w:val="18"/>
          <w:szCs w:val="18"/>
        </w:rPr>
      </w:pPr>
      <w:r w:rsidRPr="00866DBA">
        <w:rPr>
          <w:rFonts w:ascii="Avenir Book" w:hAnsi="Avenir Book"/>
          <w:sz w:val="18"/>
          <w:szCs w:val="18"/>
        </w:rPr>
        <w:t>Commissioner Mitchell Chester, Massachusetts Department of Elementary and Secondary Education</w:t>
      </w:r>
    </w:p>
    <w:p w14:paraId="022053D1" w14:textId="77777777" w:rsidR="00D67997" w:rsidRPr="00866DBA" w:rsidRDefault="00D67997" w:rsidP="00D67997">
      <w:pPr>
        <w:shd w:val="clear" w:color="auto" w:fill="FFFFFF"/>
        <w:spacing w:before="80" w:after="80"/>
        <w:ind w:left="994"/>
        <w:rPr>
          <w:rFonts w:ascii="Avenir Book" w:hAnsi="Avenir Book"/>
          <w:sz w:val="18"/>
          <w:szCs w:val="18"/>
        </w:rPr>
      </w:pPr>
      <w:r w:rsidRPr="00866DBA">
        <w:rPr>
          <w:rFonts w:ascii="Avenir Book" w:hAnsi="Avenir Book"/>
          <w:sz w:val="18"/>
          <w:szCs w:val="18"/>
        </w:rPr>
        <w:t>Chancellor Marty Meehan, University of Massachusetts – Lowell</w:t>
      </w:r>
    </w:p>
    <w:p w14:paraId="2D3C29B5" w14:textId="77777777" w:rsidR="00D67997" w:rsidRPr="00866DBA" w:rsidRDefault="00D67997" w:rsidP="00D67997">
      <w:pPr>
        <w:shd w:val="clear" w:color="auto" w:fill="FFFFFF"/>
        <w:spacing w:before="80" w:after="80"/>
        <w:ind w:left="994"/>
        <w:rPr>
          <w:rFonts w:ascii="Avenir Book" w:hAnsi="Avenir Book"/>
          <w:sz w:val="18"/>
          <w:szCs w:val="18"/>
        </w:rPr>
      </w:pPr>
      <w:r w:rsidRPr="00866DBA">
        <w:rPr>
          <w:rFonts w:ascii="Avenir Book" w:hAnsi="Avenir Book"/>
          <w:sz w:val="18"/>
          <w:szCs w:val="18"/>
        </w:rPr>
        <w:lastRenderedPageBreak/>
        <w:t xml:space="preserve">President Daniel </w:t>
      </w:r>
      <w:proofErr w:type="spellStart"/>
      <w:r w:rsidRPr="00866DBA">
        <w:rPr>
          <w:rFonts w:ascii="Avenir Book" w:hAnsi="Avenir Book"/>
          <w:sz w:val="18"/>
          <w:szCs w:val="18"/>
        </w:rPr>
        <w:t>Asquino</w:t>
      </w:r>
      <w:proofErr w:type="spellEnd"/>
      <w:r w:rsidRPr="00866DBA">
        <w:rPr>
          <w:rFonts w:ascii="Avenir Book" w:hAnsi="Avenir Book"/>
          <w:sz w:val="18"/>
          <w:szCs w:val="18"/>
        </w:rPr>
        <w:t>, Mount Wachusett Community College</w:t>
      </w:r>
    </w:p>
    <w:p w14:paraId="7818C1BF" w14:textId="77777777" w:rsidR="00D67997" w:rsidRPr="00866DBA" w:rsidRDefault="00D67997" w:rsidP="00D67997">
      <w:pPr>
        <w:shd w:val="clear" w:color="auto" w:fill="FFFFFF"/>
        <w:spacing w:before="80" w:after="80"/>
        <w:ind w:left="994"/>
        <w:rPr>
          <w:rFonts w:ascii="Avenir Book" w:hAnsi="Avenir Book"/>
          <w:sz w:val="18"/>
          <w:szCs w:val="18"/>
        </w:rPr>
      </w:pPr>
      <w:r w:rsidRPr="00866DBA">
        <w:rPr>
          <w:rFonts w:ascii="Avenir Book" w:hAnsi="Avenir Book"/>
          <w:sz w:val="18"/>
          <w:szCs w:val="18"/>
        </w:rPr>
        <w:t>Superintendent John McDonough, Boston Public Schools</w:t>
      </w:r>
    </w:p>
    <w:p w14:paraId="68CDA7AF" w14:textId="77777777" w:rsidR="00D67997" w:rsidRPr="00866DBA" w:rsidRDefault="00D67997" w:rsidP="00D67997">
      <w:pPr>
        <w:ind w:firstLine="720"/>
        <w:rPr>
          <w:rFonts w:ascii="Avenir Book" w:hAnsi="Avenir Book"/>
          <w:sz w:val="18"/>
          <w:szCs w:val="18"/>
        </w:rPr>
      </w:pPr>
    </w:p>
    <w:p w14:paraId="7C84B2EF" w14:textId="3FFFF517" w:rsidR="00D67997" w:rsidRPr="00866DBA" w:rsidRDefault="00D67997" w:rsidP="00D67997">
      <w:pPr>
        <w:rPr>
          <w:rFonts w:ascii="Avenir Book" w:hAnsi="Avenir Book"/>
          <w:sz w:val="18"/>
          <w:szCs w:val="18"/>
        </w:rPr>
      </w:pPr>
      <w:r w:rsidRPr="00866DBA">
        <w:rPr>
          <w:rFonts w:ascii="Avenir Book" w:hAnsi="Avenir Book"/>
          <w:sz w:val="18"/>
          <w:szCs w:val="18"/>
        </w:rPr>
        <w:t xml:space="preserve">2:00 </w:t>
      </w:r>
      <w:r w:rsidRPr="00866DBA">
        <w:rPr>
          <w:rFonts w:ascii="Avenir Book" w:hAnsi="Avenir Book"/>
          <w:sz w:val="18"/>
          <w:szCs w:val="18"/>
        </w:rPr>
        <w:tab/>
      </w:r>
      <w:r w:rsidRPr="00866DBA">
        <w:rPr>
          <w:rFonts w:ascii="Avenir Book" w:hAnsi="Avenir Book"/>
          <w:b/>
          <w:sz w:val="18"/>
          <w:szCs w:val="18"/>
        </w:rPr>
        <w:t>Closing comments and conversation</w:t>
      </w:r>
      <w:r w:rsidRPr="00866DBA">
        <w:rPr>
          <w:rFonts w:ascii="Avenir Book" w:hAnsi="Avenir Book"/>
          <w:sz w:val="18"/>
          <w:szCs w:val="18"/>
        </w:rPr>
        <w:t xml:space="preserve"> </w:t>
      </w:r>
    </w:p>
    <w:p w14:paraId="09D179FB" w14:textId="77777777" w:rsidR="00D67997" w:rsidRPr="00866DBA" w:rsidRDefault="00D67997" w:rsidP="00D67997">
      <w:pPr>
        <w:ind w:firstLine="720"/>
        <w:rPr>
          <w:rFonts w:ascii="Avenir Book" w:hAnsi="Avenir Book"/>
          <w:sz w:val="18"/>
          <w:szCs w:val="18"/>
        </w:rPr>
      </w:pPr>
      <w:r w:rsidRPr="00866DBA">
        <w:rPr>
          <w:rFonts w:ascii="Avenir Book" w:hAnsi="Avenir Book" w:cs="Arial"/>
          <w:bCs/>
          <w:color w:val="222222"/>
          <w:sz w:val="18"/>
          <w:szCs w:val="18"/>
        </w:rPr>
        <w:t>William Guenther</w:t>
      </w:r>
      <w:r w:rsidRPr="00866DBA">
        <w:rPr>
          <w:rFonts w:ascii="Avenir Book" w:hAnsi="Avenir Book"/>
          <w:sz w:val="18"/>
          <w:szCs w:val="18"/>
        </w:rPr>
        <w:t>, Mass Insight Education</w:t>
      </w:r>
    </w:p>
    <w:p w14:paraId="44414F1A" w14:textId="77777777" w:rsidR="00D67997" w:rsidRPr="00866DBA" w:rsidRDefault="00D67997" w:rsidP="00D67997">
      <w:pPr>
        <w:ind w:firstLine="720"/>
        <w:rPr>
          <w:rFonts w:ascii="Avenir Book" w:hAnsi="Avenir Book"/>
          <w:sz w:val="18"/>
          <w:szCs w:val="18"/>
        </w:rPr>
      </w:pPr>
      <w:r w:rsidRPr="00866DBA">
        <w:rPr>
          <w:rFonts w:ascii="Avenir Book" w:hAnsi="Avenir Book"/>
          <w:sz w:val="18"/>
          <w:szCs w:val="18"/>
        </w:rPr>
        <w:t>Justin Cohen, Mass Insight Education</w:t>
      </w:r>
    </w:p>
    <w:p w14:paraId="188465C6" w14:textId="77777777" w:rsidR="00D67997" w:rsidRPr="00866DBA" w:rsidRDefault="00D67997" w:rsidP="00D67997">
      <w:pPr>
        <w:rPr>
          <w:rFonts w:ascii="Avenir Book" w:hAnsi="Avenir Book"/>
          <w:sz w:val="18"/>
          <w:szCs w:val="18"/>
        </w:rPr>
      </w:pPr>
    </w:p>
    <w:p w14:paraId="444582F3" w14:textId="77777777" w:rsidR="00D67997" w:rsidRPr="00866DBA" w:rsidRDefault="00D67997" w:rsidP="00D67997">
      <w:pPr>
        <w:rPr>
          <w:rFonts w:ascii="Avenir Book" w:hAnsi="Avenir Book"/>
          <w:b/>
          <w:color w:val="17365D" w:themeColor="text2" w:themeShade="BF"/>
          <w:sz w:val="18"/>
          <w:szCs w:val="18"/>
        </w:rPr>
      </w:pPr>
      <w:r w:rsidRPr="00866DBA">
        <w:rPr>
          <w:rFonts w:ascii="Avenir Book" w:hAnsi="Avenir Book"/>
          <w:sz w:val="18"/>
          <w:szCs w:val="18"/>
        </w:rPr>
        <w:t xml:space="preserve">3:00 </w:t>
      </w:r>
      <w:r w:rsidRPr="00866DBA">
        <w:rPr>
          <w:rFonts w:ascii="Avenir Book" w:hAnsi="Avenir Book"/>
          <w:sz w:val="18"/>
          <w:szCs w:val="18"/>
        </w:rPr>
        <w:tab/>
      </w:r>
      <w:r w:rsidRPr="00866DBA">
        <w:rPr>
          <w:rFonts w:ascii="Avenir Book" w:hAnsi="Avenir Book"/>
          <w:b/>
          <w:sz w:val="18"/>
          <w:szCs w:val="18"/>
        </w:rPr>
        <w:t>Adjourn</w:t>
      </w:r>
      <w:r w:rsidRPr="00866DBA">
        <w:rPr>
          <w:rFonts w:ascii="Avenir Book" w:hAnsi="Avenir Book"/>
          <w:b/>
          <w:color w:val="17365D" w:themeColor="text2" w:themeShade="BF"/>
          <w:sz w:val="18"/>
          <w:szCs w:val="18"/>
        </w:rPr>
        <w:t xml:space="preserve"> </w:t>
      </w:r>
    </w:p>
    <w:p w14:paraId="33C1CBE9" w14:textId="77777777" w:rsidR="00D67997" w:rsidRPr="00361DF3" w:rsidRDefault="00D67997" w:rsidP="00D67997">
      <w:pPr>
        <w:rPr>
          <w:rFonts w:ascii="Avenir Book" w:hAnsi="Avenir Book"/>
          <w:b/>
          <w:color w:val="17365D" w:themeColor="text2" w:themeShade="BF"/>
          <w:sz w:val="20"/>
        </w:rPr>
      </w:pPr>
    </w:p>
    <w:p w14:paraId="254F8039" w14:textId="77777777" w:rsidR="00530A83" w:rsidRDefault="00530A83" w:rsidP="001E3353">
      <w:pPr>
        <w:pStyle w:val="ListParagraph"/>
        <w:spacing w:before="80" w:after="80"/>
        <w:ind w:left="0"/>
        <w:contextualSpacing w:val="0"/>
        <w:rPr>
          <w:rFonts w:ascii="Avenir Book" w:hAnsi="Avenir Book"/>
          <w:sz w:val="20"/>
        </w:rPr>
        <w:sectPr w:rsidR="00530A83" w:rsidSect="001A1850">
          <w:pgSz w:w="12240" w:h="15840"/>
          <w:pgMar w:top="1152" w:right="1296" w:bottom="1296" w:left="1296" w:header="720" w:footer="720" w:gutter="0"/>
          <w:cols w:space="720"/>
        </w:sectPr>
      </w:pPr>
    </w:p>
    <w:p w14:paraId="21CD8DF3" w14:textId="0D0A9B63" w:rsidR="00530A83" w:rsidRPr="00530A83" w:rsidRDefault="00530A83" w:rsidP="00530A83">
      <w:pPr>
        <w:pStyle w:val="ListParagraph"/>
        <w:spacing w:before="80" w:after="80"/>
        <w:ind w:left="0"/>
        <w:contextualSpacing w:val="0"/>
        <w:rPr>
          <w:rFonts w:ascii="Avenir Book" w:hAnsi="Avenir Book"/>
          <w:sz w:val="20"/>
        </w:rPr>
      </w:pPr>
      <w:r>
        <w:rPr>
          <w:rFonts w:ascii="Avenir Book" w:hAnsi="Avenir Book"/>
          <w:b/>
          <w:color w:val="17365D" w:themeColor="text2" w:themeShade="BF"/>
          <w:sz w:val="20"/>
        </w:rPr>
        <w:lastRenderedPageBreak/>
        <w:t>Appendix E</w:t>
      </w:r>
      <w:r w:rsidRPr="00530A83">
        <w:rPr>
          <w:rFonts w:ascii="Avenir Book" w:hAnsi="Avenir Book"/>
          <w:b/>
          <w:color w:val="17365D" w:themeColor="text2" w:themeShade="BF"/>
          <w:sz w:val="20"/>
        </w:rPr>
        <w:t xml:space="preserve">. </w:t>
      </w:r>
      <w:r w:rsidRPr="00530A83">
        <w:rPr>
          <w:rFonts w:ascii="Avenir Book" w:hAnsi="Avenir Book"/>
          <w:color w:val="122849"/>
          <w:sz w:val="20"/>
        </w:rPr>
        <w:t>Selected Resources Used by Forum Participants</w:t>
      </w:r>
    </w:p>
    <w:p w14:paraId="65CB60CB" w14:textId="77777777" w:rsidR="00530A83" w:rsidRPr="008C638F" w:rsidRDefault="00530A83" w:rsidP="00530A83">
      <w:pPr>
        <w:jc w:val="center"/>
        <w:rPr>
          <w:rFonts w:ascii="Avenir Book" w:hAnsi="Avenir Book"/>
          <w:szCs w:val="24"/>
        </w:rPr>
      </w:pPr>
    </w:p>
    <w:p w14:paraId="464D2A75" w14:textId="77777777" w:rsidR="00530A83" w:rsidRPr="008C638F" w:rsidRDefault="00530A83" w:rsidP="00530A83">
      <w:pPr>
        <w:rPr>
          <w:rFonts w:ascii="Avenir Book" w:hAnsi="Avenir Book"/>
          <w:sz w:val="20"/>
        </w:rPr>
      </w:pPr>
      <w:r w:rsidRPr="008C638F">
        <w:rPr>
          <w:rFonts w:ascii="Avenir Book" w:hAnsi="Avenir Book"/>
          <w:sz w:val="20"/>
        </w:rPr>
        <w:t>College Readiness and Access Metrics and Indicators</w:t>
      </w:r>
    </w:p>
    <w:p w14:paraId="196294C3" w14:textId="77777777" w:rsidR="00530A83" w:rsidRPr="008C638F" w:rsidRDefault="00530A83" w:rsidP="00530A83">
      <w:pPr>
        <w:spacing w:before="80" w:after="80"/>
        <w:ind w:left="270"/>
        <w:rPr>
          <w:rFonts w:ascii="Avenir Book" w:hAnsi="Avenir Book" w:cs="Minion Pro"/>
          <w:color w:val="211D1E"/>
          <w:sz w:val="18"/>
          <w:szCs w:val="18"/>
        </w:rPr>
      </w:pPr>
      <w:r w:rsidRPr="008C638F">
        <w:rPr>
          <w:rFonts w:ascii="Avenir Book" w:hAnsi="Avenir Book" w:cs="Minion Pro"/>
          <w:color w:val="211D1E"/>
          <w:sz w:val="18"/>
          <w:szCs w:val="18"/>
        </w:rPr>
        <w:t xml:space="preserve">John W. Gardner Center for Youth and their Communities, Stanford University. (2014). </w:t>
      </w:r>
      <w:r w:rsidRPr="008C638F">
        <w:rPr>
          <w:rFonts w:ascii="Avenir Book" w:hAnsi="Avenir Book" w:cs="Minion Pro"/>
          <w:i/>
          <w:iCs/>
          <w:color w:val="211D1E"/>
          <w:sz w:val="18"/>
          <w:szCs w:val="18"/>
        </w:rPr>
        <w:t xml:space="preserve">Menu of college readiness indicators and supports. </w:t>
      </w:r>
      <w:r w:rsidRPr="008C638F">
        <w:rPr>
          <w:rFonts w:ascii="Avenir Book" w:hAnsi="Avenir Book" w:cs="Minion Pro"/>
          <w:color w:val="211D1E"/>
          <w:sz w:val="18"/>
          <w:szCs w:val="18"/>
        </w:rPr>
        <w:t>College Readiness Indicator Systems Resource Series. Seattle, WA: Bill &amp; Melinda Gates Foundation.</w:t>
      </w:r>
    </w:p>
    <w:p w14:paraId="75F1B08A" w14:textId="77777777" w:rsidR="00530A83" w:rsidRPr="008C638F" w:rsidRDefault="00530A83" w:rsidP="00530A83">
      <w:pPr>
        <w:spacing w:before="80" w:after="80"/>
        <w:ind w:left="270"/>
        <w:rPr>
          <w:rFonts w:ascii="Avenir Book" w:hAnsi="Avenir Book" w:cs="Minion Pro"/>
          <w:color w:val="211D1E"/>
          <w:sz w:val="18"/>
          <w:szCs w:val="18"/>
        </w:rPr>
      </w:pPr>
      <w:r w:rsidRPr="008C638F">
        <w:rPr>
          <w:rFonts w:ascii="Avenir Book" w:hAnsi="Avenir Book" w:cs="Minion Pro"/>
          <w:color w:val="211D1E"/>
          <w:sz w:val="18"/>
          <w:szCs w:val="18"/>
        </w:rPr>
        <w:t xml:space="preserve">Cromwell, A. M., McClarty, K.L., &amp; Larson, S.J. (2013. College Readiness Indicators. Pearson Education: Retrieved September 19, </w:t>
      </w:r>
      <w:r w:rsidRPr="008C638F">
        <w:rPr>
          <w:rFonts w:ascii="Avenir Book" w:hAnsi="Avenir Book" w:cs="Minion Pro"/>
          <w:sz w:val="18"/>
          <w:szCs w:val="18"/>
        </w:rPr>
        <w:t xml:space="preserve">2014: </w:t>
      </w:r>
      <w:hyperlink r:id="rId48" w:history="1">
        <w:r w:rsidRPr="008C638F">
          <w:rPr>
            <w:rStyle w:val="Hyperlink"/>
            <w:rFonts w:ascii="Avenir Book" w:hAnsi="Avenir Book" w:cs="Minion Pro"/>
            <w:sz w:val="18"/>
            <w:szCs w:val="18"/>
          </w:rPr>
          <w:t>http://images.pearsonassessments.com/images/tmrs/TMRS-RIN_Bulletin_25CRIndicators_051413.pdf</w:t>
        </w:r>
      </w:hyperlink>
    </w:p>
    <w:p w14:paraId="540E84B5" w14:textId="77777777" w:rsidR="00530A83" w:rsidRPr="008C638F" w:rsidRDefault="00530A83" w:rsidP="00530A83">
      <w:pPr>
        <w:spacing w:before="80" w:after="80"/>
        <w:ind w:left="270"/>
        <w:rPr>
          <w:rFonts w:ascii="Avenir Book" w:hAnsi="Avenir Book"/>
          <w:sz w:val="18"/>
          <w:szCs w:val="18"/>
        </w:rPr>
      </w:pPr>
      <w:r w:rsidRPr="008C638F">
        <w:rPr>
          <w:rFonts w:ascii="Avenir Book" w:hAnsi="Avenir Book"/>
          <w:sz w:val="18"/>
          <w:szCs w:val="18"/>
        </w:rPr>
        <w:t>College Board: Eight Components of College and Career Readiness Counseling (Extracted p. 22)</w:t>
      </w:r>
    </w:p>
    <w:p w14:paraId="4C060738" w14:textId="77777777" w:rsidR="00530A83" w:rsidRPr="008C638F" w:rsidRDefault="00530A83" w:rsidP="00530A83">
      <w:pPr>
        <w:spacing w:before="80" w:after="80"/>
        <w:ind w:left="270"/>
        <w:rPr>
          <w:rFonts w:ascii="Avenir Book" w:hAnsi="Avenir Book"/>
          <w:sz w:val="18"/>
          <w:szCs w:val="18"/>
        </w:rPr>
      </w:pPr>
      <w:r w:rsidRPr="008C638F">
        <w:rPr>
          <w:rFonts w:ascii="Avenir Book" w:hAnsi="Avenir Book"/>
          <w:sz w:val="18"/>
          <w:szCs w:val="18"/>
        </w:rPr>
        <w:t xml:space="preserve">National College Access Network: Common Measures for College Access </w:t>
      </w:r>
    </w:p>
    <w:p w14:paraId="1E4FC5AA" w14:textId="77777777" w:rsidR="00530A83" w:rsidRPr="008C638F" w:rsidRDefault="00530A83" w:rsidP="00530A83">
      <w:pPr>
        <w:spacing w:before="80" w:after="80"/>
        <w:ind w:left="270"/>
        <w:rPr>
          <w:rFonts w:ascii="Avenir Book" w:hAnsi="Avenir Book"/>
          <w:sz w:val="18"/>
          <w:szCs w:val="18"/>
        </w:rPr>
      </w:pPr>
      <w:r w:rsidRPr="008C638F">
        <w:rPr>
          <w:rFonts w:ascii="Avenir Book" w:hAnsi="Avenir Book"/>
          <w:sz w:val="18"/>
          <w:szCs w:val="18"/>
        </w:rPr>
        <w:t xml:space="preserve">Hein, V. &amp; </w:t>
      </w:r>
      <w:proofErr w:type="spellStart"/>
      <w:r w:rsidRPr="008C638F">
        <w:rPr>
          <w:rFonts w:ascii="Avenir Book" w:hAnsi="Avenir Book"/>
          <w:sz w:val="18"/>
          <w:szCs w:val="18"/>
        </w:rPr>
        <w:t>Smerdon</w:t>
      </w:r>
      <w:proofErr w:type="spellEnd"/>
      <w:r w:rsidRPr="008C638F">
        <w:rPr>
          <w:rFonts w:ascii="Avenir Book" w:hAnsi="Avenir Book"/>
          <w:sz w:val="18"/>
          <w:szCs w:val="18"/>
        </w:rPr>
        <w:t xml:space="preserve"> (2013). Predictors of Postsecondary Success. College and Career Readiness and Success Center. Washington, DC: American Institutes for Research.</w:t>
      </w:r>
    </w:p>
    <w:p w14:paraId="755EC7D2" w14:textId="77777777" w:rsidR="00530A83" w:rsidRPr="008C638F" w:rsidRDefault="00530A83" w:rsidP="00530A83">
      <w:pPr>
        <w:spacing w:before="80" w:after="80"/>
        <w:rPr>
          <w:rStyle w:val="Hyperlink"/>
          <w:rFonts w:ascii="Avenir Book" w:hAnsi="Avenir Book"/>
          <w:sz w:val="18"/>
          <w:szCs w:val="18"/>
        </w:rPr>
      </w:pPr>
    </w:p>
    <w:p w14:paraId="5024C4EA" w14:textId="77777777" w:rsidR="00530A83" w:rsidRPr="008C638F" w:rsidRDefault="00530A83" w:rsidP="00530A83">
      <w:pPr>
        <w:spacing w:before="80" w:after="80"/>
        <w:rPr>
          <w:rFonts w:ascii="Avenir Book" w:hAnsi="Avenir Book"/>
          <w:sz w:val="20"/>
        </w:rPr>
      </w:pPr>
      <w:r w:rsidRPr="008C638F">
        <w:rPr>
          <w:rFonts w:ascii="Avenir Book" w:hAnsi="Avenir Book"/>
          <w:sz w:val="20"/>
        </w:rPr>
        <w:t>College Completion Metrics and Indicators</w:t>
      </w:r>
    </w:p>
    <w:p w14:paraId="2DA32824" w14:textId="77777777" w:rsidR="00530A83" w:rsidRPr="008C638F" w:rsidRDefault="00530A83" w:rsidP="00530A83">
      <w:pPr>
        <w:tabs>
          <w:tab w:val="left" w:pos="450"/>
        </w:tabs>
        <w:spacing w:before="80" w:after="80"/>
        <w:ind w:left="270"/>
        <w:rPr>
          <w:rFonts w:ascii="Avenir Book" w:hAnsi="Avenir Book"/>
          <w:sz w:val="18"/>
          <w:szCs w:val="18"/>
        </w:rPr>
      </w:pPr>
      <w:r w:rsidRPr="008C638F">
        <w:rPr>
          <w:rFonts w:ascii="Avenir Book" w:hAnsi="Avenir Book"/>
          <w:sz w:val="18"/>
          <w:szCs w:val="18"/>
        </w:rPr>
        <w:t>Reyna, R (2010). Common College Completion Metrics. NGA Center for Best Practices (Extracted p. 3, 5, 7, 9)</w:t>
      </w:r>
    </w:p>
    <w:p w14:paraId="6747AC77" w14:textId="77777777" w:rsidR="00530A83" w:rsidRPr="008C638F" w:rsidRDefault="00530A83" w:rsidP="00530A83">
      <w:pPr>
        <w:tabs>
          <w:tab w:val="left" w:pos="450"/>
        </w:tabs>
        <w:spacing w:before="80" w:after="80"/>
        <w:ind w:left="270"/>
        <w:rPr>
          <w:rFonts w:ascii="Avenir Book" w:hAnsi="Avenir Book"/>
          <w:sz w:val="18"/>
          <w:szCs w:val="18"/>
        </w:rPr>
      </w:pPr>
      <w:r w:rsidRPr="008C638F">
        <w:rPr>
          <w:rFonts w:ascii="Avenir Book" w:hAnsi="Avenir Book"/>
          <w:sz w:val="18"/>
          <w:szCs w:val="18"/>
        </w:rPr>
        <w:t>Complete College America (2014). Common College Completion Metrics (Extracted p. 1, 7-9)</w:t>
      </w:r>
    </w:p>
    <w:p w14:paraId="43B044B2" w14:textId="77777777" w:rsidR="00530A83" w:rsidRPr="008C638F" w:rsidRDefault="00530A83" w:rsidP="00530A83">
      <w:pPr>
        <w:pStyle w:val="NormalWeb"/>
        <w:tabs>
          <w:tab w:val="left" w:pos="450"/>
        </w:tabs>
        <w:spacing w:before="80" w:beforeAutospacing="0" w:after="80" w:afterAutospacing="0"/>
        <w:ind w:left="270"/>
        <w:rPr>
          <w:rFonts w:ascii="Avenir Book" w:hAnsi="Avenir Book"/>
          <w:sz w:val="18"/>
          <w:szCs w:val="18"/>
        </w:rPr>
      </w:pPr>
      <w:r w:rsidRPr="008C638F">
        <w:rPr>
          <w:rFonts w:ascii="Avenir Book" w:hAnsi="Avenir Book"/>
          <w:sz w:val="18"/>
          <w:szCs w:val="18"/>
        </w:rPr>
        <w:t xml:space="preserve">Voight, M., Long, A. A., Huelsman, M., &amp; Engle, J. (2014). </w:t>
      </w:r>
      <w:r w:rsidRPr="008C638F">
        <w:rPr>
          <w:rStyle w:val="Emphasis"/>
          <w:rFonts w:ascii="Avenir Book" w:hAnsi="Avenir Book"/>
          <w:sz w:val="18"/>
          <w:szCs w:val="18"/>
        </w:rPr>
        <w:t>Mapping the Postsecondary Data Domain: Problems and Possibilities</w:t>
      </w:r>
      <w:r w:rsidRPr="008C638F">
        <w:rPr>
          <w:rFonts w:ascii="Avenir Book" w:hAnsi="Avenir Book"/>
          <w:sz w:val="18"/>
          <w:szCs w:val="18"/>
        </w:rPr>
        <w:t>. Institute for Higher Education Policy. (Extracted p. 1, 14)</w:t>
      </w:r>
    </w:p>
    <w:p w14:paraId="5C4836FB" w14:textId="77777777" w:rsidR="00530A83" w:rsidRPr="008C638F" w:rsidRDefault="00530A83" w:rsidP="00530A83">
      <w:pPr>
        <w:tabs>
          <w:tab w:val="left" w:pos="450"/>
        </w:tabs>
        <w:spacing w:before="80" w:after="80"/>
        <w:ind w:left="270"/>
        <w:rPr>
          <w:rStyle w:val="Hyperlink"/>
          <w:rFonts w:ascii="Avenir Book" w:hAnsi="Avenir Book"/>
          <w:sz w:val="18"/>
          <w:szCs w:val="18"/>
        </w:rPr>
      </w:pPr>
      <w:r w:rsidRPr="008C638F">
        <w:rPr>
          <w:rFonts w:ascii="Avenir Book" w:hAnsi="Avenir Book"/>
          <w:sz w:val="18"/>
          <w:szCs w:val="18"/>
        </w:rPr>
        <w:t xml:space="preserve">National College Access Network: Common Measures for College Access </w:t>
      </w:r>
    </w:p>
    <w:p w14:paraId="59721E9D" w14:textId="77777777" w:rsidR="00530A83" w:rsidRPr="008C638F" w:rsidRDefault="00530A83" w:rsidP="00530A83">
      <w:pPr>
        <w:spacing w:before="80" w:after="80"/>
        <w:rPr>
          <w:rFonts w:ascii="Avenir Book" w:hAnsi="Avenir Book"/>
          <w:sz w:val="18"/>
          <w:szCs w:val="18"/>
        </w:rPr>
      </w:pPr>
    </w:p>
    <w:p w14:paraId="0A0D484D" w14:textId="77777777" w:rsidR="00530A83" w:rsidRPr="008C638F" w:rsidRDefault="00530A83" w:rsidP="00530A83">
      <w:pPr>
        <w:spacing w:before="80" w:after="80"/>
        <w:rPr>
          <w:rFonts w:ascii="Avenir Book" w:hAnsi="Avenir Book"/>
          <w:sz w:val="20"/>
        </w:rPr>
      </w:pPr>
      <w:r w:rsidRPr="008C638F">
        <w:rPr>
          <w:rFonts w:ascii="Avenir Book" w:hAnsi="Avenir Book"/>
          <w:sz w:val="20"/>
        </w:rPr>
        <w:t>Selected Research</w:t>
      </w:r>
    </w:p>
    <w:p w14:paraId="3A9B6E97" w14:textId="77777777" w:rsidR="00530A83" w:rsidRPr="008C638F" w:rsidRDefault="00530A83" w:rsidP="00530A83">
      <w:pPr>
        <w:spacing w:before="80" w:after="80"/>
        <w:ind w:left="270"/>
        <w:rPr>
          <w:rFonts w:ascii="Avenir Book" w:hAnsi="Avenir Book"/>
          <w:sz w:val="18"/>
          <w:szCs w:val="18"/>
        </w:rPr>
      </w:pPr>
      <w:r w:rsidRPr="008C638F">
        <w:rPr>
          <w:rFonts w:ascii="Avenir Book" w:hAnsi="Avenir Book"/>
          <w:color w:val="333333"/>
          <w:sz w:val="18"/>
          <w:szCs w:val="18"/>
          <w:lang w:eastAsia="ja-JP"/>
        </w:rPr>
        <w:t xml:space="preserve">Shapiro, D., </w:t>
      </w:r>
      <w:proofErr w:type="spellStart"/>
      <w:r w:rsidRPr="008C638F">
        <w:rPr>
          <w:rFonts w:ascii="Avenir Book" w:hAnsi="Avenir Book"/>
          <w:color w:val="333333"/>
          <w:sz w:val="18"/>
          <w:szCs w:val="18"/>
          <w:lang w:eastAsia="ja-JP"/>
        </w:rPr>
        <w:t>Dundar</w:t>
      </w:r>
      <w:proofErr w:type="spellEnd"/>
      <w:r w:rsidRPr="008C638F">
        <w:rPr>
          <w:rFonts w:ascii="Avenir Book" w:hAnsi="Avenir Book"/>
          <w:color w:val="333333"/>
          <w:sz w:val="18"/>
          <w:szCs w:val="18"/>
          <w:lang w:eastAsia="ja-JP"/>
        </w:rPr>
        <w:t xml:space="preserve">, A., Yuan, X., Harrell, A., Wild, J., </w:t>
      </w:r>
      <w:proofErr w:type="spellStart"/>
      <w:r w:rsidRPr="008C638F">
        <w:rPr>
          <w:rFonts w:ascii="Avenir Book" w:hAnsi="Avenir Book"/>
          <w:color w:val="333333"/>
          <w:sz w:val="18"/>
          <w:szCs w:val="18"/>
          <w:lang w:eastAsia="ja-JP"/>
        </w:rPr>
        <w:t>Ziskin</w:t>
      </w:r>
      <w:proofErr w:type="spellEnd"/>
      <w:r w:rsidRPr="008C638F">
        <w:rPr>
          <w:rFonts w:ascii="Avenir Book" w:hAnsi="Avenir Book"/>
          <w:color w:val="333333"/>
          <w:sz w:val="18"/>
          <w:szCs w:val="18"/>
          <w:lang w:eastAsia="ja-JP"/>
        </w:rPr>
        <w:t xml:space="preserve">, M. (2014, July). </w:t>
      </w:r>
      <w:r w:rsidRPr="008C638F">
        <w:rPr>
          <w:rFonts w:ascii="Avenir Book" w:hAnsi="Avenir Book"/>
          <w:i/>
          <w:color w:val="333333"/>
          <w:sz w:val="18"/>
          <w:szCs w:val="18"/>
          <w:lang w:eastAsia="ja-JP"/>
        </w:rPr>
        <w:t>Some College, No Degree: A National View of Students with Some College Enrollment, but No Completion</w:t>
      </w:r>
      <w:r w:rsidRPr="008C638F">
        <w:rPr>
          <w:rFonts w:ascii="Avenir Book" w:hAnsi="Avenir Book"/>
          <w:color w:val="333333"/>
          <w:sz w:val="18"/>
          <w:szCs w:val="18"/>
          <w:lang w:eastAsia="ja-JP"/>
        </w:rPr>
        <w:t xml:space="preserve"> (Signature Report No. 7). Herndon, VA: National Student Clearinghouse Research Center. </w:t>
      </w:r>
      <w:r w:rsidRPr="008C638F">
        <w:rPr>
          <w:rFonts w:ascii="Avenir Book" w:hAnsi="Avenir Book"/>
          <w:sz w:val="18"/>
          <w:szCs w:val="18"/>
        </w:rPr>
        <w:t>(Extracted p. 1 - 9)</w:t>
      </w:r>
    </w:p>
    <w:p w14:paraId="77EE6EAB" w14:textId="77777777" w:rsidR="00530A83" w:rsidRPr="008C638F" w:rsidRDefault="00530A83" w:rsidP="00530A83">
      <w:pPr>
        <w:spacing w:before="80" w:after="80"/>
        <w:ind w:left="270"/>
        <w:rPr>
          <w:rFonts w:ascii="Avenir Book" w:hAnsi="Avenir Book"/>
          <w:sz w:val="18"/>
          <w:szCs w:val="18"/>
        </w:rPr>
      </w:pPr>
      <w:r w:rsidRPr="008C638F">
        <w:rPr>
          <w:rFonts w:ascii="Avenir Book" w:hAnsi="Avenir Book"/>
          <w:sz w:val="18"/>
          <w:szCs w:val="18"/>
          <w:lang w:eastAsia="ja-JP"/>
        </w:rPr>
        <w:t xml:space="preserve">Hearn, J.C. (2006). </w:t>
      </w:r>
      <w:r w:rsidRPr="008C638F">
        <w:rPr>
          <w:rFonts w:ascii="Avenir Book" w:hAnsi="Avenir Book"/>
          <w:i/>
          <w:sz w:val="18"/>
          <w:szCs w:val="18"/>
          <w:lang w:eastAsia="ja-JP"/>
        </w:rPr>
        <w:t>Student Success: What Research Suggests for Policy and Practice.</w:t>
      </w:r>
      <w:r w:rsidRPr="008C638F">
        <w:rPr>
          <w:rFonts w:ascii="Avenir Book" w:hAnsi="Avenir Book"/>
          <w:sz w:val="18"/>
          <w:szCs w:val="18"/>
          <w:lang w:eastAsia="ja-JP"/>
        </w:rPr>
        <w:t xml:space="preserve"> </w:t>
      </w:r>
      <w:r w:rsidRPr="008C638F">
        <w:rPr>
          <w:rFonts w:ascii="Avenir Book" w:hAnsi="Avenir Book"/>
          <w:sz w:val="18"/>
          <w:szCs w:val="18"/>
        </w:rPr>
        <w:t>Washington DC: National Postsecondary Education Cooperative. (Extracted p. 1 – 9 and Appendix A)</w:t>
      </w:r>
    </w:p>
    <w:p w14:paraId="111891D5" w14:textId="77777777" w:rsidR="00530A83" w:rsidRPr="008C638F" w:rsidRDefault="00530A83" w:rsidP="00530A83">
      <w:pPr>
        <w:pStyle w:val="NormalWeb"/>
        <w:spacing w:before="80" w:beforeAutospacing="0" w:after="80" w:afterAutospacing="0"/>
        <w:ind w:left="270"/>
        <w:rPr>
          <w:rFonts w:ascii="Avenir Book" w:hAnsi="Avenir Book"/>
          <w:sz w:val="18"/>
          <w:szCs w:val="18"/>
        </w:rPr>
      </w:pPr>
      <w:r w:rsidRPr="008C638F">
        <w:rPr>
          <w:rFonts w:ascii="Avenir Book" w:hAnsi="Avenir Book"/>
          <w:sz w:val="18"/>
          <w:szCs w:val="18"/>
        </w:rPr>
        <w:t xml:space="preserve">Ewell, P. &amp; Wellman, J (2007). </w:t>
      </w:r>
      <w:r w:rsidRPr="008C638F">
        <w:rPr>
          <w:rFonts w:ascii="Avenir Book" w:hAnsi="Avenir Book"/>
          <w:i/>
          <w:sz w:val="18"/>
          <w:szCs w:val="18"/>
        </w:rPr>
        <w:t>Summary Report of the NPEC Initiative and National Symposium on Postsecondary Success</w:t>
      </w:r>
      <w:r w:rsidRPr="008C638F">
        <w:rPr>
          <w:rFonts w:ascii="Avenir Book" w:hAnsi="Avenir Book"/>
          <w:sz w:val="18"/>
          <w:szCs w:val="18"/>
        </w:rPr>
        <w:t>, Washington DC: National Postsecondary Education Cooperative. (Extracted p. 1 – 8)</w:t>
      </w:r>
    </w:p>
    <w:p w14:paraId="769F47A8" w14:textId="77777777" w:rsidR="00530A83" w:rsidRPr="00825971" w:rsidRDefault="00530A83" w:rsidP="00530A83">
      <w:pPr>
        <w:spacing w:before="80" w:after="80"/>
        <w:rPr>
          <w:rFonts w:ascii="Garamond" w:hAnsi="Garamond"/>
          <w:sz w:val="32"/>
          <w:szCs w:val="32"/>
        </w:rPr>
      </w:pPr>
    </w:p>
    <w:p w14:paraId="578CE979" w14:textId="77777777" w:rsidR="00530A83" w:rsidRPr="00825971" w:rsidRDefault="00530A83" w:rsidP="00530A83">
      <w:pPr>
        <w:rPr>
          <w:rFonts w:ascii="Garamond" w:hAnsi="Garamond"/>
          <w:sz w:val="32"/>
          <w:szCs w:val="32"/>
        </w:rPr>
      </w:pPr>
    </w:p>
    <w:p w14:paraId="53E5A118" w14:textId="77777777" w:rsidR="00530A83" w:rsidRPr="00825971" w:rsidRDefault="00530A83" w:rsidP="00530A83">
      <w:pPr>
        <w:tabs>
          <w:tab w:val="left" w:pos="4063"/>
        </w:tabs>
        <w:rPr>
          <w:rFonts w:ascii="Garamond" w:hAnsi="Garamond"/>
          <w:sz w:val="32"/>
          <w:szCs w:val="32"/>
        </w:rPr>
      </w:pPr>
      <w:r>
        <w:rPr>
          <w:b/>
          <w:i/>
          <w:noProof/>
          <w:szCs w:val="26"/>
        </w:rPr>
        <w:drawing>
          <wp:anchor distT="0" distB="0" distL="114300" distR="114300" simplePos="0" relativeHeight="251693056" behindDoc="0" locked="0" layoutInCell="1" allowOverlap="1" wp14:anchorId="2B620344" wp14:editId="6A24109B">
            <wp:simplePos x="0" y="0"/>
            <wp:positionH relativeFrom="column">
              <wp:posOffset>1537335</wp:posOffset>
            </wp:positionH>
            <wp:positionV relativeFrom="paragraph">
              <wp:posOffset>1155700</wp:posOffset>
            </wp:positionV>
            <wp:extent cx="3137535" cy="784225"/>
            <wp:effectExtent l="0" t="0" r="12065" b="3175"/>
            <wp:wrapTight wrapText="bothSides">
              <wp:wrapPolygon edited="0">
                <wp:start x="0" y="0"/>
                <wp:lineTo x="0" y="20988"/>
                <wp:lineTo x="21508" y="20988"/>
                <wp:lineTo x="21508" y="0"/>
                <wp:lineTo x="0" y="0"/>
              </wp:wrapPolygon>
            </wp:wrapTight>
            <wp:docPr id="1" name="Picture 1" descr="cs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753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z w:val="32"/>
          <w:szCs w:val="32"/>
        </w:rPr>
        <w:tab/>
      </w:r>
    </w:p>
    <w:p w14:paraId="1486EFAD" w14:textId="77777777" w:rsidR="00530A83" w:rsidRDefault="00530A83" w:rsidP="001E3353">
      <w:pPr>
        <w:pStyle w:val="ListParagraph"/>
        <w:spacing w:before="80" w:after="80"/>
        <w:ind w:left="0"/>
        <w:contextualSpacing w:val="0"/>
        <w:rPr>
          <w:rFonts w:ascii="Avenir Book" w:hAnsi="Avenir Book"/>
          <w:sz w:val="20"/>
        </w:rPr>
        <w:sectPr w:rsidR="00530A83" w:rsidSect="001A1850">
          <w:footerReference w:type="default" r:id="rId49"/>
          <w:pgSz w:w="12240" w:h="15840"/>
          <w:pgMar w:top="1152" w:right="1296" w:bottom="1296" w:left="1296" w:header="720" w:footer="720" w:gutter="0"/>
          <w:cols w:space="720"/>
        </w:sectPr>
      </w:pPr>
    </w:p>
    <w:p w14:paraId="3F725FAF" w14:textId="6F4A8D31" w:rsidR="00530A83" w:rsidRDefault="00530A83" w:rsidP="001E3353">
      <w:pPr>
        <w:pStyle w:val="ListParagraph"/>
        <w:spacing w:before="80" w:after="80"/>
        <w:ind w:left="0"/>
        <w:contextualSpacing w:val="0"/>
        <w:rPr>
          <w:rFonts w:ascii="Avenir Book" w:hAnsi="Avenir Book"/>
          <w:color w:val="122849"/>
          <w:sz w:val="20"/>
        </w:rPr>
      </w:pPr>
      <w:r>
        <w:rPr>
          <w:rFonts w:ascii="Avenir Book" w:hAnsi="Avenir Book"/>
          <w:b/>
          <w:color w:val="17365D" w:themeColor="text2" w:themeShade="BF"/>
          <w:sz w:val="20"/>
        </w:rPr>
        <w:lastRenderedPageBreak/>
        <w:t>Appendix F</w:t>
      </w:r>
      <w:r w:rsidRPr="00530A83">
        <w:rPr>
          <w:rFonts w:ascii="Avenir Book" w:hAnsi="Avenir Book"/>
          <w:b/>
          <w:color w:val="17365D" w:themeColor="text2" w:themeShade="BF"/>
          <w:sz w:val="20"/>
        </w:rPr>
        <w:t xml:space="preserve">. </w:t>
      </w:r>
      <w:r>
        <w:rPr>
          <w:rFonts w:ascii="Avenir Book" w:hAnsi="Avenir Book"/>
          <w:color w:val="122849"/>
          <w:sz w:val="20"/>
        </w:rPr>
        <w:t>Research and Literature Informing the Research Forum</w:t>
      </w:r>
    </w:p>
    <w:p w14:paraId="24551670" w14:textId="77777777" w:rsidR="00530A83" w:rsidRPr="00530A83" w:rsidRDefault="00530A83" w:rsidP="001E3353">
      <w:pPr>
        <w:pStyle w:val="ListParagraph"/>
        <w:spacing w:before="80" w:after="80"/>
        <w:ind w:left="0"/>
        <w:contextualSpacing w:val="0"/>
        <w:rPr>
          <w:rFonts w:ascii="Avenir Book" w:hAnsi="Avenir Book"/>
          <w:color w:val="122849"/>
          <w:sz w:val="18"/>
          <w:szCs w:val="18"/>
        </w:rPr>
      </w:pPr>
    </w:p>
    <w:p w14:paraId="14B28A15" w14:textId="77777777" w:rsidR="00530A83" w:rsidRPr="00530A83" w:rsidRDefault="00530A83" w:rsidP="00530A83">
      <w:pPr>
        <w:rPr>
          <w:rFonts w:ascii="Avenir Book" w:eastAsia="Times New Roman" w:hAnsi="Avenir Book"/>
          <w:b/>
          <w:sz w:val="18"/>
          <w:szCs w:val="18"/>
        </w:rPr>
      </w:pPr>
      <w:r w:rsidRPr="00530A83">
        <w:rPr>
          <w:rFonts w:ascii="Avenir Book" w:eastAsia="Times New Roman" w:hAnsi="Avenir Book"/>
          <w:b/>
          <w:sz w:val="18"/>
          <w:szCs w:val="18"/>
        </w:rPr>
        <w:t xml:space="preserve">Selected References </w:t>
      </w:r>
    </w:p>
    <w:p w14:paraId="206801ED"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Adelman, C. (2006). </w:t>
      </w:r>
      <w:r w:rsidRPr="00530A83">
        <w:rPr>
          <w:rStyle w:val="Emphasis"/>
          <w:rFonts w:ascii="Avenir Book" w:hAnsi="Avenir Book"/>
          <w:sz w:val="18"/>
          <w:szCs w:val="18"/>
        </w:rPr>
        <w:t>The toolbox revisited: Paths to degree completion from high school through college</w:t>
      </w:r>
      <w:r w:rsidRPr="00530A83">
        <w:rPr>
          <w:rFonts w:ascii="Avenir Book" w:hAnsi="Avenir Book"/>
          <w:sz w:val="18"/>
          <w:szCs w:val="18"/>
        </w:rPr>
        <w:t xml:space="preserve">. Washington, DC: Office of Vocational and Adult Education, U.S. Dept. of Education. </w:t>
      </w:r>
    </w:p>
    <w:p w14:paraId="511EA0B6" w14:textId="77777777" w:rsidR="00530A83" w:rsidRPr="00530A83" w:rsidRDefault="00530A83" w:rsidP="00530A83">
      <w:pPr>
        <w:widowControl w:val="0"/>
        <w:tabs>
          <w:tab w:val="left" w:pos="720"/>
        </w:tabs>
        <w:autoSpaceDE w:val="0"/>
        <w:autoSpaceDN w:val="0"/>
        <w:adjustRightInd w:val="0"/>
        <w:spacing w:before="80" w:after="80"/>
        <w:ind w:left="720" w:hanging="720"/>
        <w:rPr>
          <w:rFonts w:ascii="Avenir Book" w:hAnsi="Avenir Book"/>
          <w:sz w:val="18"/>
          <w:szCs w:val="18"/>
        </w:rPr>
      </w:pPr>
      <w:r w:rsidRPr="00530A83">
        <w:rPr>
          <w:rFonts w:ascii="Avenir Book" w:hAnsi="Avenir Book"/>
          <w:sz w:val="18"/>
          <w:szCs w:val="18"/>
        </w:rPr>
        <w:t xml:space="preserve">Allen, J., Robbins, S. B., Casillas, A., &amp; Oh, I.- S. (2008). </w:t>
      </w:r>
      <w:r w:rsidRPr="00530A83">
        <w:rPr>
          <w:rFonts w:ascii="Avenir Book" w:hAnsi="Avenir Book"/>
          <w:i/>
          <w:sz w:val="18"/>
          <w:szCs w:val="18"/>
        </w:rPr>
        <w:t>Third-year college retention and transfer: Effects of academic performance, motivation, and social connectedness</w:t>
      </w:r>
      <w:r w:rsidRPr="00530A83">
        <w:rPr>
          <w:rFonts w:ascii="Avenir Book" w:hAnsi="Avenir Book"/>
          <w:sz w:val="18"/>
          <w:szCs w:val="18"/>
        </w:rPr>
        <w:t xml:space="preserve">. Research in Higher Education, 49, 647-664. </w:t>
      </w:r>
    </w:p>
    <w:p w14:paraId="1F084820" w14:textId="77777777" w:rsidR="00530A83" w:rsidRPr="00530A83" w:rsidRDefault="00530A83" w:rsidP="00530A83">
      <w:pPr>
        <w:widowControl w:val="0"/>
        <w:autoSpaceDE w:val="0"/>
        <w:autoSpaceDN w:val="0"/>
        <w:adjustRightInd w:val="0"/>
        <w:spacing w:before="80" w:after="80"/>
        <w:ind w:left="810" w:hanging="810"/>
        <w:rPr>
          <w:rFonts w:ascii="Avenir Book" w:hAnsi="Avenir Book"/>
          <w:sz w:val="18"/>
          <w:szCs w:val="18"/>
        </w:rPr>
      </w:pPr>
      <w:proofErr w:type="spellStart"/>
      <w:r w:rsidRPr="00530A83">
        <w:rPr>
          <w:rFonts w:ascii="Avenir Book" w:hAnsi="Avenir Book"/>
          <w:sz w:val="18"/>
          <w:szCs w:val="18"/>
        </w:rPr>
        <w:t>Allensworth</w:t>
      </w:r>
      <w:proofErr w:type="spellEnd"/>
      <w:r w:rsidRPr="00530A83">
        <w:rPr>
          <w:rFonts w:ascii="Avenir Book" w:hAnsi="Avenir Book"/>
          <w:sz w:val="18"/>
          <w:szCs w:val="18"/>
        </w:rPr>
        <w:t xml:space="preserve">, E. M., &amp; Easton, J. Q. (2005). </w:t>
      </w:r>
      <w:r w:rsidRPr="00530A83">
        <w:rPr>
          <w:rFonts w:ascii="Avenir Book" w:hAnsi="Avenir Book"/>
          <w:i/>
          <w:sz w:val="18"/>
          <w:szCs w:val="18"/>
        </w:rPr>
        <w:t>The on-track indicator as a predictor of high school graduation</w:t>
      </w:r>
      <w:r w:rsidRPr="00530A83">
        <w:rPr>
          <w:rFonts w:ascii="Avenir Book" w:hAnsi="Avenir Book"/>
          <w:sz w:val="18"/>
          <w:szCs w:val="18"/>
        </w:rPr>
        <w:t xml:space="preserve">. Retrieved from 5 Consortium on Chicago School Research at the University of Chicago website: </w:t>
      </w:r>
      <w:hyperlink r:id="rId50" w:history="1">
        <w:r w:rsidRPr="00530A83">
          <w:rPr>
            <w:rStyle w:val="Hyperlink"/>
            <w:rFonts w:ascii="Avenir Book" w:hAnsi="Avenir Book"/>
            <w:sz w:val="18"/>
            <w:szCs w:val="18"/>
          </w:rPr>
          <w:t>http://ccsr.uchicago.edu/sites/default/files/publications/p78.pdf</w:t>
        </w:r>
      </w:hyperlink>
      <w:r w:rsidRPr="00530A83">
        <w:rPr>
          <w:rFonts w:ascii="Avenir Book" w:hAnsi="Avenir Book"/>
          <w:sz w:val="18"/>
          <w:szCs w:val="18"/>
        </w:rPr>
        <w:t xml:space="preserve"> </w:t>
      </w:r>
    </w:p>
    <w:p w14:paraId="1BC3BD95"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Bailey, M. J., &amp; </w:t>
      </w:r>
      <w:proofErr w:type="spellStart"/>
      <w:r w:rsidRPr="00530A83">
        <w:rPr>
          <w:rFonts w:ascii="Avenir Book" w:hAnsi="Avenir Book"/>
          <w:sz w:val="18"/>
          <w:szCs w:val="18"/>
        </w:rPr>
        <w:t>Dynarski</w:t>
      </w:r>
      <w:proofErr w:type="spellEnd"/>
      <w:r w:rsidRPr="00530A83">
        <w:rPr>
          <w:rFonts w:ascii="Avenir Book" w:hAnsi="Avenir Book"/>
          <w:sz w:val="18"/>
          <w:szCs w:val="18"/>
        </w:rPr>
        <w:t xml:space="preserve">, S. M. (2011). </w:t>
      </w:r>
      <w:r w:rsidRPr="00530A83">
        <w:rPr>
          <w:rStyle w:val="Emphasis"/>
          <w:rFonts w:ascii="Avenir Book" w:hAnsi="Avenir Book"/>
          <w:sz w:val="18"/>
          <w:szCs w:val="18"/>
        </w:rPr>
        <w:t>Gains and gaps: Changing inequality in U.S. college entry and completion</w:t>
      </w:r>
      <w:r w:rsidRPr="00530A83">
        <w:rPr>
          <w:rFonts w:ascii="Avenir Book" w:hAnsi="Avenir Book"/>
          <w:sz w:val="18"/>
          <w:szCs w:val="18"/>
        </w:rPr>
        <w:t xml:space="preserve">. Cambridge, MA: National Bureau of Economic Research. </w:t>
      </w:r>
    </w:p>
    <w:p w14:paraId="3F4CBB52"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proofErr w:type="spellStart"/>
      <w:r w:rsidRPr="00530A83">
        <w:rPr>
          <w:rFonts w:ascii="Avenir Book" w:hAnsi="Avenir Book"/>
          <w:sz w:val="18"/>
          <w:szCs w:val="18"/>
        </w:rPr>
        <w:t>Balestreri</w:t>
      </w:r>
      <w:proofErr w:type="spellEnd"/>
      <w:r w:rsidRPr="00530A83">
        <w:rPr>
          <w:rFonts w:ascii="Avenir Book" w:hAnsi="Avenir Book"/>
          <w:sz w:val="18"/>
          <w:szCs w:val="18"/>
        </w:rPr>
        <w:t xml:space="preserve">, K., </w:t>
      </w:r>
      <w:proofErr w:type="spellStart"/>
      <w:r w:rsidRPr="00530A83">
        <w:rPr>
          <w:rFonts w:ascii="Avenir Book" w:hAnsi="Avenir Book"/>
          <w:sz w:val="18"/>
          <w:szCs w:val="18"/>
        </w:rPr>
        <w:t>Sambolt</w:t>
      </w:r>
      <w:proofErr w:type="spellEnd"/>
      <w:r w:rsidRPr="00530A83">
        <w:rPr>
          <w:rFonts w:ascii="Avenir Book" w:hAnsi="Avenir Book"/>
          <w:sz w:val="18"/>
          <w:szCs w:val="18"/>
        </w:rPr>
        <w:t xml:space="preserve">, M., Duhon, C., </w:t>
      </w:r>
      <w:proofErr w:type="spellStart"/>
      <w:r w:rsidRPr="00530A83">
        <w:rPr>
          <w:rFonts w:ascii="Avenir Book" w:hAnsi="Avenir Book"/>
          <w:sz w:val="18"/>
          <w:szCs w:val="18"/>
        </w:rPr>
        <w:t>Smerdon</w:t>
      </w:r>
      <w:proofErr w:type="spellEnd"/>
      <w:r w:rsidRPr="00530A83">
        <w:rPr>
          <w:rFonts w:ascii="Avenir Book" w:hAnsi="Avenir Book"/>
          <w:sz w:val="18"/>
          <w:szCs w:val="18"/>
        </w:rPr>
        <w:t xml:space="preserve">, B., &amp; Harris, J. (2014). </w:t>
      </w:r>
      <w:r w:rsidRPr="00530A83">
        <w:rPr>
          <w:rStyle w:val="Emphasis"/>
          <w:rFonts w:ascii="Avenir Book" w:hAnsi="Avenir Book"/>
          <w:sz w:val="18"/>
          <w:szCs w:val="18"/>
        </w:rPr>
        <w:t>The College and Career Readiness and Success Organizer</w:t>
      </w:r>
      <w:r w:rsidRPr="00530A83">
        <w:rPr>
          <w:rFonts w:ascii="Avenir Book" w:hAnsi="Avenir Book"/>
          <w:sz w:val="18"/>
          <w:szCs w:val="18"/>
        </w:rPr>
        <w:t xml:space="preserve">. College &amp; Career Readiness &amp; Success Center American Institutes for Research. </w:t>
      </w:r>
    </w:p>
    <w:p w14:paraId="7DBB097C"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proofErr w:type="spellStart"/>
      <w:r w:rsidRPr="00530A83">
        <w:rPr>
          <w:rFonts w:ascii="Avenir Book" w:hAnsi="Avenir Book"/>
          <w:sz w:val="18"/>
          <w:szCs w:val="18"/>
        </w:rPr>
        <w:t>Bangser</w:t>
      </w:r>
      <w:proofErr w:type="spellEnd"/>
      <w:r w:rsidRPr="00530A83">
        <w:rPr>
          <w:rFonts w:ascii="Avenir Book" w:hAnsi="Avenir Book"/>
          <w:sz w:val="18"/>
          <w:szCs w:val="18"/>
        </w:rPr>
        <w:t xml:space="preserve">, M. (2008). </w:t>
      </w:r>
      <w:r w:rsidRPr="00530A83">
        <w:rPr>
          <w:rStyle w:val="Emphasis"/>
          <w:rFonts w:ascii="Avenir Book" w:hAnsi="Avenir Book"/>
          <w:sz w:val="18"/>
          <w:szCs w:val="18"/>
        </w:rPr>
        <w:t>Preparing High School Students for Successful Transitions to Postsecondary Education and Employment</w:t>
      </w:r>
      <w:r w:rsidRPr="00530A83">
        <w:rPr>
          <w:rFonts w:ascii="Avenir Book" w:hAnsi="Avenir Book"/>
          <w:sz w:val="18"/>
          <w:szCs w:val="18"/>
        </w:rPr>
        <w:t xml:space="preserve">. MDRC. </w:t>
      </w:r>
    </w:p>
    <w:p w14:paraId="0B67CBF1"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Blanco, C. D. (2012). </w:t>
      </w:r>
      <w:r w:rsidRPr="00530A83">
        <w:rPr>
          <w:rStyle w:val="Emphasis"/>
          <w:rFonts w:ascii="Avenir Book" w:hAnsi="Avenir Book"/>
          <w:sz w:val="18"/>
          <w:szCs w:val="18"/>
        </w:rPr>
        <w:t>Essential Elements of State Policy for College Completion Outcomes-Based Funding</w:t>
      </w:r>
      <w:r w:rsidRPr="00530A83">
        <w:rPr>
          <w:rFonts w:ascii="Avenir Book" w:hAnsi="Avenir Book"/>
          <w:sz w:val="18"/>
          <w:szCs w:val="18"/>
        </w:rPr>
        <w:t xml:space="preserve">. Southern Regional Education Board. </w:t>
      </w:r>
    </w:p>
    <w:p w14:paraId="280793A0"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Bradley, A. P. (2010). </w:t>
      </w:r>
      <w:r w:rsidRPr="00530A83">
        <w:rPr>
          <w:rStyle w:val="Emphasis"/>
          <w:rFonts w:ascii="Avenir Book" w:hAnsi="Avenir Book"/>
          <w:sz w:val="18"/>
          <w:szCs w:val="18"/>
        </w:rPr>
        <w:t>Promoting a culture of student success: How colleges and universities are improving degree completion</w:t>
      </w:r>
      <w:r w:rsidRPr="00530A83">
        <w:rPr>
          <w:rFonts w:ascii="Avenir Book" w:hAnsi="Avenir Book"/>
          <w:sz w:val="18"/>
          <w:szCs w:val="18"/>
        </w:rPr>
        <w:t xml:space="preserve">. Atlanta, Ga.: Southern Regional Education Board. </w:t>
      </w:r>
    </w:p>
    <w:p w14:paraId="45B72802"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Chan, M., &amp; </w:t>
      </w:r>
      <w:proofErr w:type="spellStart"/>
      <w:r w:rsidRPr="00530A83">
        <w:rPr>
          <w:rFonts w:ascii="Avenir Book" w:hAnsi="Avenir Book"/>
          <w:sz w:val="18"/>
          <w:szCs w:val="18"/>
        </w:rPr>
        <w:t>Srey</w:t>
      </w:r>
      <w:proofErr w:type="spellEnd"/>
      <w:r w:rsidRPr="00530A83">
        <w:rPr>
          <w:rFonts w:ascii="Avenir Book" w:hAnsi="Avenir Book"/>
          <w:sz w:val="18"/>
          <w:szCs w:val="18"/>
        </w:rPr>
        <w:t xml:space="preserve">, C. (2012). </w:t>
      </w:r>
      <w:r w:rsidRPr="00530A83">
        <w:rPr>
          <w:rStyle w:val="Emphasis"/>
          <w:rFonts w:ascii="Avenir Book" w:hAnsi="Avenir Book"/>
          <w:sz w:val="18"/>
          <w:szCs w:val="18"/>
        </w:rPr>
        <w:t>Policy Snapshot: Assessing and Increasing College Readiness in New England</w:t>
      </w:r>
      <w:r w:rsidRPr="00530A83">
        <w:rPr>
          <w:rFonts w:ascii="Avenir Book" w:hAnsi="Avenir Book"/>
          <w:sz w:val="18"/>
          <w:szCs w:val="18"/>
        </w:rPr>
        <w:t xml:space="preserve">. New England Board of Higher Education. </w:t>
      </w:r>
    </w:p>
    <w:p w14:paraId="1E86A820"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Coles, A., &amp; Becker, J. (2011). </w:t>
      </w:r>
      <w:r w:rsidRPr="00530A83">
        <w:rPr>
          <w:rStyle w:val="Emphasis"/>
          <w:rFonts w:ascii="Avenir Book" w:hAnsi="Avenir Book"/>
          <w:sz w:val="18"/>
          <w:szCs w:val="18"/>
        </w:rPr>
        <w:t>Getting Through: Higher Education's Plan to Increase the College Completion Rates of Boston Public Schools Graduates</w:t>
      </w:r>
      <w:r w:rsidRPr="00530A83">
        <w:rPr>
          <w:rFonts w:ascii="Avenir Book" w:hAnsi="Avenir Book"/>
          <w:sz w:val="18"/>
          <w:szCs w:val="18"/>
        </w:rPr>
        <w:t xml:space="preserve">. Success Boston. </w:t>
      </w:r>
    </w:p>
    <w:p w14:paraId="2EEC8D79"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Collins, C. (2013). </w:t>
      </w:r>
      <w:r w:rsidRPr="00530A83">
        <w:rPr>
          <w:rStyle w:val="Emphasis"/>
          <w:rFonts w:ascii="Avenir Book" w:hAnsi="Avenir Book"/>
          <w:sz w:val="18"/>
          <w:szCs w:val="18"/>
        </w:rPr>
        <w:t>Essential Elements of State Policy for College Completion</w:t>
      </w:r>
      <w:r w:rsidRPr="00530A83">
        <w:rPr>
          <w:rFonts w:ascii="Avenir Book" w:hAnsi="Avenir Book"/>
          <w:sz w:val="18"/>
          <w:szCs w:val="18"/>
        </w:rPr>
        <w:t xml:space="preserve">. Southern Regional Education Board. </w:t>
      </w:r>
    </w:p>
    <w:p w14:paraId="43FC1720"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Corrin, W., </w:t>
      </w:r>
      <w:proofErr w:type="spellStart"/>
      <w:r w:rsidRPr="00530A83">
        <w:rPr>
          <w:rFonts w:ascii="Avenir Book" w:hAnsi="Avenir Book"/>
          <w:sz w:val="18"/>
          <w:szCs w:val="18"/>
        </w:rPr>
        <w:t>Sepanik</w:t>
      </w:r>
      <w:proofErr w:type="spellEnd"/>
      <w:r w:rsidRPr="00530A83">
        <w:rPr>
          <w:rFonts w:ascii="Avenir Book" w:hAnsi="Avenir Book"/>
          <w:sz w:val="18"/>
          <w:szCs w:val="18"/>
        </w:rPr>
        <w:t xml:space="preserve">, S., Gray, A., Fernandez, F., Briggs, A., &amp; Wang, K. K. (2014). </w:t>
      </w:r>
      <w:r w:rsidRPr="00530A83">
        <w:rPr>
          <w:rStyle w:val="Emphasis"/>
          <w:rFonts w:ascii="Avenir Book" w:hAnsi="Avenir Book"/>
          <w:sz w:val="18"/>
          <w:szCs w:val="18"/>
        </w:rPr>
        <w:t>Laying Tracks to Graduation The First year of Implementing Diplomas Now</w:t>
      </w:r>
      <w:r w:rsidRPr="00530A83">
        <w:rPr>
          <w:rFonts w:ascii="Avenir Book" w:hAnsi="Avenir Book"/>
          <w:sz w:val="18"/>
          <w:szCs w:val="18"/>
        </w:rPr>
        <w:t xml:space="preserve">. MDRC. </w:t>
      </w:r>
    </w:p>
    <w:p w14:paraId="390FFAFF"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Ewell, P. &amp; Wellman, J (2007). </w:t>
      </w:r>
      <w:r w:rsidRPr="00530A83">
        <w:rPr>
          <w:rFonts w:ascii="Avenir Book" w:hAnsi="Avenir Book"/>
          <w:i/>
          <w:sz w:val="18"/>
          <w:szCs w:val="18"/>
        </w:rPr>
        <w:t>Summary Report of the NPEC Initiative and National Symposium on Postsecondary Success</w:t>
      </w:r>
      <w:r w:rsidRPr="00530A83">
        <w:rPr>
          <w:rFonts w:ascii="Avenir Book" w:hAnsi="Avenir Book"/>
          <w:sz w:val="18"/>
          <w:szCs w:val="18"/>
        </w:rPr>
        <w:t>, Washington DC: National Postsecondary Education Cooperative.</w:t>
      </w:r>
    </w:p>
    <w:p w14:paraId="351CD058" w14:textId="77777777" w:rsidR="00530A83" w:rsidRPr="00530A83" w:rsidRDefault="00530A83" w:rsidP="00530A83">
      <w:pPr>
        <w:spacing w:before="80" w:after="80"/>
        <w:ind w:left="810" w:hanging="810"/>
        <w:rPr>
          <w:rFonts w:ascii="Avenir Book" w:hAnsi="Avenir Book"/>
          <w:sz w:val="18"/>
          <w:szCs w:val="18"/>
        </w:rPr>
      </w:pPr>
      <w:r w:rsidRPr="00530A83">
        <w:rPr>
          <w:rFonts w:ascii="Avenir Book" w:hAnsi="Avenir Book"/>
          <w:sz w:val="18"/>
          <w:szCs w:val="18"/>
          <w:lang w:eastAsia="ja-JP"/>
        </w:rPr>
        <w:t xml:space="preserve">Fairchild, S., </w:t>
      </w:r>
      <w:proofErr w:type="spellStart"/>
      <w:r w:rsidRPr="00530A83">
        <w:rPr>
          <w:rFonts w:ascii="Avenir Book" w:hAnsi="Avenir Book"/>
          <w:sz w:val="18"/>
          <w:szCs w:val="18"/>
          <w:lang w:eastAsia="ja-JP"/>
        </w:rPr>
        <w:t>Gunton</w:t>
      </w:r>
      <w:proofErr w:type="spellEnd"/>
      <w:r w:rsidRPr="00530A83">
        <w:rPr>
          <w:rFonts w:ascii="Avenir Book" w:hAnsi="Avenir Book"/>
          <w:sz w:val="18"/>
          <w:szCs w:val="18"/>
          <w:lang w:eastAsia="ja-JP"/>
        </w:rPr>
        <w:t xml:space="preserve">, B., Donohue, B., Berry, C., </w:t>
      </w:r>
      <w:proofErr w:type="spellStart"/>
      <w:r w:rsidRPr="00530A83">
        <w:rPr>
          <w:rFonts w:ascii="Avenir Book" w:hAnsi="Avenir Book"/>
          <w:sz w:val="18"/>
          <w:szCs w:val="18"/>
          <w:lang w:eastAsia="ja-JP"/>
        </w:rPr>
        <w:t>Genn</w:t>
      </w:r>
      <w:proofErr w:type="spellEnd"/>
      <w:r w:rsidRPr="00530A83">
        <w:rPr>
          <w:rFonts w:ascii="Avenir Book" w:hAnsi="Avenir Book"/>
          <w:sz w:val="18"/>
          <w:szCs w:val="18"/>
          <w:lang w:eastAsia="ja-JP"/>
        </w:rPr>
        <w:t xml:space="preserve">, R., &amp; </w:t>
      </w:r>
      <w:proofErr w:type="spellStart"/>
      <w:r w:rsidRPr="00530A83">
        <w:rPr>
          <w:rFonts w:ascii="Avenir Book" w:hAnsi="Avenir Book"/>
          <w:sz w:val="18"/>
          <w:szCs w:val="18"/>
          <w:lang w:eastAsia="ja-JP"/>
        </w:rPr>
        <w:t>Knevals</w:t>
      </w:r>
      <w:proofErr w:type="spellEnd"/>
      <w:r w:rsidRPr="00530A83">
        <w:rPr>
          <w:rFonts w:ascii="Avenir Book" w:hAnsi="Avenir Book"/>
          <w:sz w:val="18"/>
          <w:szCs w:val="18"/>
          <w:lang w:eastAsia="ja-JP"/>
        </w:rPr>
        <w:t>, J. (2011). Student progress to Graduation in New York City high Schools: part i: Core Components. New York, NY: New Visions for Public Schools.</w:t>
      </w:r>
    </w:p>
    <w:p w14:paraId="351726EA" w14:textId="66723799" w:rsidR="00530A83" w:rsidRPr="00530A83" w:rsidRDefault="00530A83" w:rsidP="00530A83">
      <w:pPr>
        <w:tabs>
          <w:tab w:val="left" w:pos="-270"/>
        </w:tabs>
        <w:ind w:left="810" w:hanging="810"/>
        <w:rPr>
          <w:rFonts w:ascii="Avenir Book" w:eastAsia="Times New Roman" w:hAnsi="Avenir Book"/>
          <w:b/>
          <w:sz w:val="18"/>
          <w:szCs w:val="18"/>
        </w:rPr>
      </w:pPr>
      <w:r w:rsidRPr="00530A83">
        <w:rPr>
          <w:rFonts w:ascii="Avenir Book" w:hAnsi="Avenir Book"/>
          <w:sz w:val="18"/>
          <w:szCs w:val="18"/>
        </w:rPr>
        <w:t xml:space="preserve">Ferguson, R. F., &amp; </w:t>
      </w:r>
      <w:proofErr w:type="spellStart"/>
      <w:r w:rsidRPr="00530A83">
        <w:rPr>
          <w:rFonts w:ascii="Avenir Book" w:hAnsi="Avenir Book"/>
          <w:sz w:val="18"/>
          <w:szCs w:val="18"/>
        </w:rPr>
        <w:t>Lamback</w:t>
      </w:r>
      <w:proofErr w:type="spellEnd"/>
      <w:r w:rsidRPr="00530A83">
        <w:rPr>
          <w:rFonts w:ascii="Avenir Book" w:hAnsi="Avenir Book"/>
          <w:sz w:val="18"/>
          <w:szCs w:val="18"/>
        </w:rPr>
        <w:t xml:space="preserve">, S. (2014). </w:t>
      </w:r>
      <w:r w:rsidRPr="00530A83">
        <w:rPr>
          <w:rStyle w:val="Emphasis"/>
          <w:rFonts w:ascii="Avenir Book" w:hAnsi="Avenir Book"/>
          <w:sz w:val="18"/>
          <w:szCs w:val="18"/>
        </w:rPr>
        <w:t>Creating Pathways to Prosperity: A Blueprint for Action</w:t>
      </w:r>
      <w:r w:rsidRPr="00530A83">
        <w:rPr>
          <w:rFonts w:ascii="Avenir Book" w:hAnsi="Avenir Book"/>
          <w:sz w:val="18"/>
          <w:szCs w:val="18"/>
        </w:rPr>
        <w:t xml:space="preserve">. Pathways to Prosperity Project at the Harvard Graduate School of Education and the Achievement Gap Initiative at Harvard University. </w:t>
      </w:r>
    </w:p>
    <w:p w14:paraId="543CB327"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Hein, V., </w:t>
      </w:r>
      <w:proofErr w:type="spellStart"/>
      <w:r w:rsidRPr="00530A83">
        <w:rPr>
          <w:rFonts w:ascii="Avenir Book" w:hAnsi="Avenir Book"/>
          <w:sz w:val="18"/>
          <w:szCs w:val="18"/>
        </w:rPr>
        <w:t>Smerdon</w:t>
      </w:r>
      <w:proofErr w:type="spellEnd"/>
      <w:r w:rsidRPr="00530A83">
        <w:rPr>
          <w:rFonts w:ascii="Avenir Book" w:hAnsi="Avenir Book"/>
          <w:sz w:val="18"/>
          <w:szCs w:val="18"/>
        </w:rPr>
        <w:t xml:space="preserve">, B., &amp; </w:t>
      </w:r>
      <w:proofErr w:type="spellStart"/>
      <w:r w:rsidRPr="00530A83">
        <w:rPr>
          <w:rFonts w:ascii="Avenir Book" w:hAnsi="Avenir Book"/>
          <w:sz w:val="18"/>
          <w:szCs w:val="18"/>
        </w:rPr>
        <w:t>Sambolt</w:t>
      </w:r>
      <w:proofErr w:type="spellEnd"/>
      <w:r w:rsidRPr="00530A83">
        <w:rPr>
          <w:rFonts w:ascii="Avenir Book" w:hAnsi="Avenir Book"/>
          <w:sz w:val="18"/>
          <w:szCs w:val="18"/>
        </w:rPr>
        <w:t xml:space="preserve">, M. (2013). </w:t>
      </w:r>
      <w:r w:rsidRPr="00530A83">
        <w:rPr>
          <w:rStyle w:val="Emphasis"/>
          <w:rFonts w:ascii="Avenir Book" w:hAnsi="Avenir Book"/>
          <w:sz w:val="18"/>
          <w:szCs w:val="18"/>
        </w:rPr>
        <w:t>Predictors of postsecondary success</w:t>
      </w:r>
      <w:r w:rsidRPr="00530A83">
        <w:rPr>
          <w:rFonts w:ascii="Avenir Book" w:hAnsi="Avenir Book"/>
          <w:sz w:val="18"/>
          <w:szCs w:val="18"/>
        </w:rPr>
        <w:t xml:space="preserve">. American Institutes for Research. </w:t>
      </w:r>
    </w:p>
    <w:p w14:paraId="37B1B855"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Hearn, J. C. (2006). </w:t>
      </w:r>
      <w:r w:rsidRPr="00530A83">
        <w:rPr>
          <w:rFonts w:ascii="Avenir Book" w:hAnsi="Avenir Book"/>
          <w:i/>
          <w:sz w:val="18"/>
          <w:szCs w:val="18"/>
        </w:rPr>
        <w:t>Student Success: What Research Suggests for Policy and Practices</w:t>
      </w:r>
      <w:r w:rsidRPr="00530A83">
        <w:rPr>
          <w:rFonts w:ascii="Avenir Book" w:hAnsi="Avenir Book"/>
          <w:sz w:val="18"/>
          <w:szCs w:val="18"/>
        </w:rPr>
        <w:t>, Commissioned Report for the National Symposium on Postsecondary Student Success: Spearheading a Dialog on Student Success. Washington DC: National Postsecondary Education Cooperative.</w:t>
      </w:r>
    </w:p>
    <w:p w14:paraId="37F97490"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Hoffman, L., &amp; </w:t>
      </w:r>
      <w:proofErr w:type="spellStart"/>
      <w:r w:rsidRPr="00530A83">
        <w:rPr>
          <w:rFonts w:ascii="Avenir Book" w:hAnsi="Avenir Book"/>
          <w:sz w:val="18"/>
          <w:szCs w:val="18"/>
        </w:rPr>
        <w:t>Reindl</w:t>
      </w:r>
      <w:proofErr w:type="spellEnd"/>
      <w:r w:rsidRPr="00530A83">
        <w:rPr>
          <w:rFonts w:ascii="Avenir Book" w:hAnsi="Avenir Book"/>
          <w:sz w:val="18"/>
          <w:szCs w:val="18"/>
        </w:rPr>
        <w:t xml:space="preserve">, T. (2011). </w:t>
      </w:r>
      <w:r w:rsidRPr="00530A83">
        <w:rPr>
          <w:rStyle w:val="Emphasis"/>
          <w:rFonts w:ascii="Avenir Book" w:hAnsi="Avenir Book"/>
          <w:sz w:val="18"/>
          <w:szCs w:val="18"/>
        </w:rPr>
        <w:t>Complete to Compete: Improving Postsecondary Attainment Among Adults</w:t>
      </w:r>
      <w:r w:rsidRPr="00530A83">
        <w:rPr>
          <w:rFonts w:ascii="Avenir Book" w:hAnsi="Avenir Book"/>
          <w:sz w:val="18"/>
          <w:szCs w:val="18"/>
        </w:rPr>
        <w:t xml:space="preserve">. National Governor's Association Center for Best Practices. </w:t>
      </w:r>
    </w:p>
    <w:p w14:paraId="77F9906D"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proofErr w:type="spellStart"/>
      <w:r w:rsidRPr="00530A83">
        <w:rPr>
          <w:rFonts w:ascii="Avenir Book" w:hAnsi="Avenir Book"/>
          <w:sz w:val="18"/>
          <w:szCs w:val="18"/>
        </w:rPr>
        <w:t>Hoxby</w:t>
      </w:r>
      <w:proofErr w:type="spellEnd"/>
      <w:r w:rsidRPr="00530A83">
        <w:rPr>
          <w:rFonts w:ascii="Avenir Book" w:hAnsi="Avenir Book"/>
          <w:sz w:val="18"/>
          <w:szCs w:val="18"/>
        </w:rPr>
        <w:t xml:space="preserve">, C. M., &amp; Avery, C. (n.d.). </w:t>
      </w:r>
      <w:r w:rsidRPr="00530A83">
        <w:rPr>
          <w:rStyle w:val="Emphasis"/>
          <w:rFonts w:ascii="Avenir Book" w:hAnsi="Avenir Book"/>
          <w:sz w:val="18"/>
          <w:szCs w:val="18"/>
        </w:rPr>
        <w:t>The Missing "One-Offs": The Hidden Supply of High-Achieving, Low Income Students</w:t>
      </w:r>
      <w:r w:rsidRPr="00530A83">
        <w:rPr>
          <w:rFonts w:ascii="Avenir Book" w:hAnsi="Avenir Book"/>
          <w:sz w:val="18"/>
          <w:szCs w:val="18"/>
        </w:rPr>
        <w:t xml:space="preserve"> (18586). Retrieved from National Bureau of Economic Research website: http://www.nber.org/papers/w18586</w:t>
      </w:r>
    </w:p>
    <w:p w14:paraId="3C2696D1"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John W. Gardner Center for Youth and Their Communities. (2014). </w:t>
      </w:r>
      <w:r w:rsidRPr="00530A83">
        <w:rPr>
          <w:rStyle w:val="Emphasis"/>
          <w:rFonts w:ascii="Avenir Book" w:hAnsi="Avenir Book"/>
          <w:sz w:val="18"/>
          <w:szCs w:val="18"/>
        </w:rPr>
        <w:t>College Readiness Indicator Systems: Menu of College Readiness Indicators and Supports</w:t>
      </w:r>
      <w:r w:rsidRPr="00530A83">
        <w:rPr>
          <w:rFonts w:ascii="Avenir Book" w:hAnsi="Avenir Book"/>
          <w:sz w:val="18"/>
          <w:szCs w:val="18"/>
        </w:rPr>
        <w:t xml:space="preserve">. Author. </w:t>
      </w:r>
    </w:p>
    <w:p w14:paraId="2F749516"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Jones, D. (2011). </w:t>
      </w:r>
      <w:r w:rsidRPr="00530A83">
        <w:rPr>
          <w:rStyle w:val="Emphasis"/>
          <w:rFonts w:ascii="Avenir Book" w:hAnsi="Avenir Book"/>
          <w:sz w:val="18"/>
          <w:szCs w:val="18"/>
        </w:rPr>
        <w:t>Getting Started: Framing a College Attainment Agenda</w:t>
      </w:r>
      <w:r w:rsidRPr="00530A83">
        <w:rPr>
          <w:rFonts w:ascii="Avenir Book" w:hAnsi="Avenir Book"/>
          <w:sz w:val="18"/>
          <w:szCs w:val="18"/>
        </w:rPr>
        <w:t xml:space="preserve">. National Governors Association. </w:t>
      </w:r>
    </w:p>
    <w:p w14:paraId="46CBCEA2" w14:textId="77777777" w:rsidR="00530A83" w:rsidRDefault="00530A83" w:rsidP="00530A83">
      <w:pPr>
        <w:pStyle w:val="NormalWeb"/>
        <w:spacing w:before="80" w:beforeAutospacing="0" w:after="80" w:afterAutospacing="0"/>
        <w:ind w:left="800" w:hanging="800"/>
        <w:rPr>
          <w:rFonts w:ascii="Avenir Book" w:hAnsi="Avenir Book"/>
          <w:sz w:val="18"/>
          <w:szCs w:val="18"/>
        </w:rPr>
      </w:pPr>
    </w:p>
    <w:p w14:paraId="3BC35BD9" w14:textId="77777777" w:rsidR="00530A83" w:rsidRPr="00530A83" w:rsidRDefault="00530A83" w:rsidP="00530A83">
      <w:pPr>
        <w:rPr>
          <w:rFonts w:ascii="Avenir Book" w:eastAsia="Times New Roman" w:hAnsi="Avenir Book"/>
          <w:b/>
          <w:sz w:val="18"/>
          <w:szCs w:val="18"/>
        </w:rPr>
      </w:pPr>
      <w:r w:rsidRPr="00530A83">
        <w:rPr>
          <w:rFonts w:ascii="Avenir Book" w:eastAsia="Times New Roman" w:hAnsi="Avenir Book"/>
          <w:b/>
          <w:sz w:val="18"/>
          <w:szCs w:val="18"/>
        </w:rPr>
        <w:lastRenderedPageBreak/>
        <w:t>Selected References continued:</w:t>
      </w:r>
    </w:p>
    <w:p w14:paraId="13C305D4" w14:textId="77777777" w:rsidR="00530A83" w:rsidRDefault="00530A83" w:rsidP="00530A83">
      <w:pPr>
        <w:pStyle w:val="NormalWeb"/>
        <w:spacing w:before="80" w:beforeAutospacing="0" w:after="80" w:afterAutospacing="0"/>
        <w:ind w:left="800" w:hanging="800"/>
        <w:rPr>
          <w:rFonts w:ascii="Avenir Book" w:hAnsi="Avenir Book"/>
          <w:sz w:val="18"/>
          <w:szCs w:val="18"/>
        </w:rPr>
      </w:pPr>
    </w:p>
    <w:p w14:paraId="26883992"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proofErr w:type="spellStart"/>
      <w:r w:rsidRPr="00530A83">
        <w:rPr>
          <w:rFonts w:ascii="Avenir Book" w:hAnsi="Avenir Book"/>
          <w:sz w:val="18"/>
          <w:szCs w:val="18"/>
        </w:rPr>
        <w:t>Klepher</w:t>
      </w:r>
      <w:proofErr w:type="spellEnd"/>
      <w:r w:rsidRPr="00530A83">
        <w:rPr>
          <w:rFonts w:ascii="Avenir Book" w:hAnsi="Avenir Book"/>
          <w:sz w:val="18"/>
          <w:szCs w:val="18"/>
        </w:rPr>
        <w:t xml:space="preserve">, K., &amp; Hull, J. (2012). </w:t>
      </w:r>
      <w:r w:rsidRPr="00530A83">
        <w:rPr>
          <w:rStyle w:val="Emphasis"/>
          <w:rFonts w:ascii="Avenir Book" w:hAnsi="Avenir Book"/>
          <w:sz w:val="18"/>
          <w:szCs w:val="18"/>
        </w:rPr>
        <w:t>High school rigor and good advice: Setting up students to succeed</w:t>
      </w:r>
      <w:r w:rsidRPr="00530A83">
        <w:rPr>
          <w:rFonts w:ascii="Avenir Book" w:hAnsi="Avenir Book"/>
          <w:sz w:val="18"/>
          <w:szCs w:val="18"/>
        </w:rPr>
        <w:t xml:space="preserve">. The Center for Public Education. </w:t>
      </w:r>
    </w:p>
    <w:p w14:paraId="531561F1"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Knapp, L. G., Kelly-Reid, J. E., &amp; </w:t>
      </w:r>
      <w:proofErr w:type="spellStart"/>
      <w:r w:rsidRPr="00530A83">
        <w:rPr>
          <w:rFonts w:ascii="Avenir Book" w:hAnsi="Avenir Book"/>
          <w:sz w:val="18"/>
          <w:szCs w:val="18"/>
        </w:rPr>
        <w:t>Ginder</w:t>
      </w:r>
      <w:proofErr w:type="spellEnd"/>
      <w:r w:rsidRPr="00530A83">
        <w:rPr>
          <w:rFonts w:ascii="Avenir Book" w:hAnsi="Avenir Book"/>
          <w:sz w:val="18"/>
          <w:szCs w:val="18"/>
        </w:rPr>
        <w:t xml:space="preserve">, S. A. (2012). </w:t>
      </w:r>
      <w:r w:rsidRPr="00530A83">
        <w:rPr>
          <w:rStyle w:val="Emphasis"/>
          <w:rFonts w:ascii="Avenir Book" w:hAnsi="Avenir Book"/>
          <w:sz w:val="18"/>
          <w:szCs w:val="18"/>
        </w:rPr>
        <w:t>Enrollment in Postsecondary Institutions, Fall 2011; Financial Statistics, Fiscal Year 2011; and Graduation Rates, Selected Cohorts, 2003-2008</w:t>
      </w:r>
      <w:r w:rsidRPr="00530A83">
        <w:rPr>
          <w:rFonts w:ascii="Avenir Book" w:hAnsi="Avenir Book"/>
          <w:sz w:val="18"/>
          <w:szCs w:val="18"/>
        </w:rPr>
        <w:t xml:space="preserve">. National Center for Education Statistics. </w:t>
      </w:r>
    </w:p>
    <w:p w14:paraId="765B3476" w14:textId="77777777" w:rsidR="00530A83" w:rsidRPr="00530A83" w:rsidRDefault="00530A83" w:rsidP="00530A83">
      <w:pPr>
        <w:spacing w:before="80" w:after="80"/>
        <w:ind w:left="810" w:hanging="810"/>
        <w:rPr>
          <w:rFonts w:ascii="Avenir Book" w:eastAsia="Times New Roman" w:hAnsi="Avenir Book" w:cs="Arial"/>
          <w:color w:val="333333"/>
          <w:sz w:val="18"/>
          <w:szCs w:val="18"/>
          <w:shd w:val="clear" w:color="auto" w:fill="FFFFFF"/>
        </w:rPr>
      </w:pPr>
      <w:proofErr w:type="spellStart"/>
      <w:proofErr w:type="gramStart"/>
      <w:r w:rsidRPr="00530A83">
        <w:rPr>
          <w:rFonts w:ascii="Avenir Book" w:hAnsi="Avenir Book"/>
          <w:sz w:val="18"/>
          <w:szCs w:val="18"/>
        </w:rPr>
        <w:t>Kuh</w:t>
      </w:r>
      <w:proofErr w:type="spellEnd"/>
      <w:r w:rsidRPr="00530A83">
        <w:rPr>
          <w:rFonts w:ascii="Avenir Book" w:hAnsi="Avenir Book"/>
          <w:sz w:val="18"/>
          <w:szCs w:val="18"/>
        </w:rPr>
        <w:t xml:space="preserve">, </w:t>
      </w:r>
      <w:r w:rsidRPr="00530A83">
        <w:rPr>
          <w:rFonts w:ascii="Avenir Book" w:eastAsia="Times New Roman" w:hAnsi="Avenir Book" w:cs="Arial"/>
          <w:color w:val="333333"/>
          <w:sz w:val="18"/>
          <w:szCs w:val="18"/>
          <w:shd w:val="clear" w:color="auto" w:fill="FFFFFF"/>
        </w:rPr>
        <w:t> G.D.</w:t>
      </w:r>
      <w:proofErr w:type="gramEnd"/>
      <w:r w:rsidRPr="00530A83">
        <w:rPr>
          <w:rFonts w:ascii="Avenir Book" w:eastAsia="Times New Roman" w:hAnsi="Avenir Book" w:cs="Arial"/>
          <w:color w:val="333333"/>
          <w:sz w:val="18"/>
          <w:szCs w:val="18"/>
          <w:shd w:val="clear" w:color="auto" w:fill="FFFFFF"/>
        </w:rPr>
        <w:t xml:space="preserve">, Kinzie, J., Schuh, J.H., &amp; Whitt, E.J. (2010). </w:t>
      </w:r>
      <w:r w:rsidRPr="00530A83">
        <w:rPr>
          <w:rFonts w:ascii="Avenir Book" w:eastAsia="Times New Roman" w:hAnsi="Avenir Book" w:cs="Arial"/>
          <w:i/>
          <w:color w:val="333333"/>
          <w:sz w:val="18"/>
          <w:szCs w:val="18"/>
          <w:shd w:val="clear" w:color="auto" w:fill="FFFFFF"/>
        </w:rPr>
        <w:t>Student Success in College: Creating Conditions that Matter</w:t>
      </w:r>
      <w:r w:rsidRPr="00530A83">
        <w:rPr>
          <w:rFonts w:ascii="Avenir Book" w:eastAsia="Times New Roman" w:hAnsi="Avenir Book" w:cs="Arial"/>
          <w:color w:val="333333"/>
          <w:sz w:val="18"/>
          <w:szCs w:val="18"/>
          <w:shd w:val="clear" w:color="auto" w:fill="FFFFFF"/>
        </w:rPr>
        <w:t>. San Francisco, CA: Jossey-Bass</w:t>
      </w:r>
    </w:p>
    <w:p w14:paraId="23F891DF" w14:textId="77777777" w:rsidR="00530A83" w:rsidRPr="00530A83" w:rsidRDefault="00530A83" w:rsidP="00530A83">
      <w:pPr>
        <w:widowControl w:val="0"/>
        <w:autoSpaceDE w:val="0"/>
        <w:autoSpaceDN w:val="0"/>
        <w:adjustRightInd w:val="0"/>
        <w:spacing w:before="80" w:after="80"/>
        <w:ind w:left="810" w:hanging="810"/>
        <w:rPr>
          <w:rFonts w:ascii="Avenir Book" w:eastAsia="Times New Roman" w:hAnsi="Avenir Book" w:cs="Arial"/>
          <w:color w:val="333333"/>
          <w:sz w:val="18"/>
          <w:szCs w:val="18"/>
          <w:shd w:val="clear" w:color="auto" w:fill="FFFFFF"/>
        </w:rPr>
      </w:pPr>
      <w:proofErr w:type="spellStart"/>
      <w:proofErr w:type="gramStart"/>
      <w:r w:rsidRPr="00530A83">
        <w:rPr>
          <w:rFonts w:ascii="Avenir Book" w:hAnsi="Avenir Book"/>
          <w:sz w:val="18"/>
          <w:szCs w:val="18"/>
        </w:rPr>
        <w:t>Kuh</w:t>
      </w:r>
      <w:proofErr w:type="spellEnd"/>
      <w:r w:rsidRPr="00530A83">
        <w:rPr>
          <w:rFonts w:ascii="Avenir Book" w:hAnsi="Avenir Book"/>
          <w:sz w:val="18"/>
          <w:szCs w:val="18"/>
        </w:rPr>
        <w:t xml:space="preserve">, </w:t>
      </w:r>
      <w:r w:rsidRPr="00530A83">
        <w:rPr>
          <w:rFonts w:ascii="Avenir Book" w:eastAsia="Times New Roman" w:hAnsi="Avenir Book" w:cs="Arial"/>
          <w:color w:val="333333"/>
          <w:sz w:val="18"/>
          <w:szCs w:val="18"/>
          <w:shd w:val="clear" w:color="auto" w:fill="FFFFFF"/>
        </w:rPr>
        <w:t> G.D.</w:t>
      </w:r>
      <w:proofErr w:type="gramEnd"/>
      <w:r w:rsidRPr="00530A83">
        <w:rPr>
          <w:rFonts w:ascii="Avenir Book" w:eastAsia="Times New Roman" w:hAnsi="Avenir Book" w:cs="Arial"/>
          <w:color w:val="333333"/>
          <w:sz w:val="18"/>
          <w:szCs w:val="18"/>
          <w:shd w:val="clear" w:color="auto" w:fill="FFFFFF"/>
        </w:rPr>
        <w:t xml:space="preserve">, Kinzie, J., Buckley, J. A., Bridges, B.K., &amp;Hayek, J. C.,, (2006). </w:t>
      </w:r>
      <w:r w:rsidRPr="00530A83">
        <w:rPr>
          <w:rFonts w:ascii="Avenir Book" w:eastAsia="Times New Roman" w:hAnsi="Avenir Book" w:cs="Arial"/>
          <w:i/>
          <w:color w:val="333333"/>
          <w:sz w:val="18"/>
          <w:szCs w:val="18"/>
          <w:shd w:val="clear" w:color="auto" w:fill="FFFFFF"/>
        </w:rPr>
        <w:t>What Matters to Student Success: A Review of the Literature,</w:t>
      </w:r>
      <w:r w:rsidRPr="00530A83">
        <w:rPr>
          <w:rFonts w:ascii="Avenir Book" w:eastAsia="Times New Roman" w:hAnsi="Avenir Book" w:cs="Arial"/>
          <w:color w:val="333333"/>
          <w:sz w:val="18"/>
          <w:szCs w:val="18"/>
          <w:shd w:val="clear" w:color="auto" w:fill="FFFFFF"/>
        </w:rPr>
        <w:t xml:space="preserve"> </w:t>
      </w:r>
      <w:r w:rsidRPr="00530A83">
        <w:rPr>
          <w:rFonts w:ascii="Avenir Book" w:hAnsi="Avenir Book"/>
          <w:sz w:val="18"/>
          <w:szCs w:val="18"/>
        </w:rPr>
        <w:t>Commissioned Report for the National Symposium on Postsecondary Student Success: Spearheading a Dialog on Student Success. Washington DC: National Postsecondary Education Cooperative.</w:t>
      </w:r>
      <w:r w:rsidRPr="00530A83">
        <w:rPr>
          <w:rFonts w:ascii="Avenir Book" w:eastAsia="Times New Roman" w:hAnsi="Avenir Book" w:cs="Arial"/>
          <w:color w:val="333333"/>
          <w:sz w:val="18"/>
          <w:szCs w:val="18"/>
          <w:shd w:val="clear" w:color="auto" w:fill="FFFFFF"/>
        </w:rPr>
        <w:t xml:space="preserve"> </w:t>
      </w:r>
    </w:p>
    <w:p w14:paraId="1200ED5C" w14:textId="77777777" w:rsidR="00530A83" w:rsidRPr="00530A83" w:rsidRDefault="00530A83" w:rsidP="00530A83">
      <w:pPr>
        <w:spacing w:before="80" w:after="80"/>
        <w:ind w:left="810" w:hanging="810"/>
        <w:rPr>
          <w:rFonts w:ascii="Avenir Book" w:hAnsi="Avenir Book"/>
          <w:sz w:val="18"/>
          <w:szCs w:val="18"/>
        </w:rPr>
      </w:pPr>
      <w:r w:rsidRPr="00530A83">
        <w:rPr>
          <w:rFonts w:ascii="Avenir Book" w:hAnsi="Avenir Book"/>
          <w:sz w:val="18"/>
          <w:szCs w:val="18"/>
        </w:rPr>
        <w:t xml:space="preserve">Long, B. T. (2006). </w:t>
      </w:r>
      <w:r w:rsidRPr="00530A83">
        <w:rPr>
          <w:rFonts w:ascii="Avenir Book" w:hAnsi="Avenir Book"/>
          <w:i/>
          <w:sz w:val="18"/>
          <w:szCs w:val="18"/>
        </w:rPr>
        <w:t xml:space="preserve">Using Research to Improve Student Success: What More Could Be Done? </w:t>
      </w:r>
      <w:r w:rsidRPr="00530A83">
        <w:rPr>
          <w:rFonts w:ascii="Avenir Book" w:hAnsi="Avenir Book"/>
          <w:sz w:val="18"/>
          <w:szCs w:val="18"/>
        </w:rPr>
        <w:t>Commissioned Report for the National Symposium on Postsecondary Student Success: Spearheading a Dialog on Student Success. Washington DC: National Postsecondary Education Cooperative.</w:t>
      </w:r>
    </w:p>
    <w:p w14:paraId="489E91A0" w14:textId="77777777" w:rsidR="00530A83" w:rsidRPr="00530A83" w:rsidRDefault="00530A83" w:rsidP="00530A83">
      <w:pPr>
        <w:spacing w:before="80" w:after="80"/>
        <w:ind w:left="810" w:hanging="810"/>
        <w:rPr>
          <w:rFonts w:ascii="Avenir Book" w:hAnsi="Avenir Book"/>
          <w:sz w:val="18"/>
          <w:szCs w:val="18"/>
        </w:rPr>
      </w:pPr>
      <w:r w:rsidRPr="00530A83">
        <w:rPr>
          <w:rFonts w:ascii="Avenir Book" w:hAnsi="Avenir Book"/>
          <w:i/>
          <w:sz w:val="18"/>
          <w:szCs w:val="18"/>
        </w:rPr>
        <w:t>Massachusetts Early Warning Indicator System</w:t>
      </w:r>
      <w:r w:rsidRPr="00530A83">
        <w:rPr>
          <w:rFonts w:ascii="Avenir Book" w:hAnsi="Avenir Book"/>
          <w:sz w:val="18"/>
          <w:szCs w:val="18"/>
        </w:rPr>
        <w:t xml:space="preserve"> (2013). </w:t>
      </w:r>
      <w:r w:rsidRPr="00530A83">
        <w:rPr>
          <w:rFonts w:ascii="Avenir Book" w:hAnsi="Avenir Book"/>
          <w:iCs/>
          <w:sz w:val="18"/>
          <w:szCs w:val="18"/>
        </w:rPr>
        <w:t xml:space="preserve">Technical Descriptions of Risk Model Development: </w:t>
      </w:r>
      <w:r w:rsidRPr="00530A83">
        <w:rPr>
          <w:rFonts w:ascii="Avenir Book" w:hAnsi="Avenir Book"/>
          <w:sz w:val="18"/>
          <w:szCs w:val="18"/>
        </w:rPr>
        <w:t>Middle and High School Age Groupings (Grades 7-12). Malden, MA: Massachusetts Department of Education (Extracted p. 1, 4 - 7)</w:t>
      </w:r>
    </w:p>
    <w:p w14:paraId="0645919A"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Massachusetts. Department of Higher Education. (2013). </w:t>
      </w:r>
      <w:r w:rsidRPr="00530A83">
        <w:rPr>
          <w:rStyle w:val="Emphasis"/>
          <w:rFonts w:ascii="Avenir Book" w:hAnsi="Avenir Book"/>
          <w:sz w:val="18"/>
          <w:szCs w:val="18"/>
        </w:rPr>
        <w:t xml:space="preserve">Within our sights: Inside campus efforts to achieve national leadership in public higher </w:t>
      </w:r>
      <w:proofErr w:type="gramStart"/>
      <w:r w:rsidRPr="00530A83">
        <w:rPr>
          <w:rStyle w:val="Emphasis"/>
          <w:rFonts w:ascii="Avenir Book" w:hAnsi="Avenir Book"/>
          <w:sz w:val="18"/>
          <w:szCs w:val="18"/>
        </w:rPr>
        <w:t>education :</w:t>
      </w:r>
      <w:proofErr w:type="gramEnd"/>
      <w:r w:rsidRPr="00530A83">
        <w:rPr>
          <w:rStyle w:val="Emphasis"/>
          <w:rFonts w:ascii="Avenir Book" w:hAnsi="Avenir Book"/>
          <w:sz w:val="18"/>
          <w:szCs w:val="18"/>
        </w:rPr>
        <w:t xml:space="preserve"> a report to the people of Massachusetts from the Massachusetts Department of Higher Education, October 2013</w:t>
      </w:r>
      <w:r w:rsidRPr="00530A83">
        <w:rPr>
          <w:rFonts w:ascii="Avenir Book" w:hAnsi="Avenir Book"/>
          <w:sz w:val="18"/>
          <w:szCs w:val="18"/>
        </w:rPr>
        <w:t xml:space="preserve">. Boston, MA: Massachusetts Department of Higher Education. </w:t>
      </w:r>
    </w:p>
    <w:p w14:paraId="3EF5FD89" w14:textId="43D09E04"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Massachusetts Department of Higher Education. (2013). </w:t>
      </w:r>
      <w:r w:rsidRPr="00530A83">
        <w:rPr>
          <w:rFonts w:ascii="Avenir Book" w:hAnsi="Avenir Book"/>
          <w:i/>
          <w:sz w:val="18"/>
          <w:szCs w:val="18"/>
        </w:rPr>
        <w:t xml:space="preserve">The Vision Project: </w:t>
      </w:r>
      <w:r w:rsidRPr="00530A83">
        <w:rPr>
          <w:rStyle w:val="Emphasis"/>
          <w:rFonts w:ascii="Avenir Book" w:hAnsi="Avenir Book"/>
          <w:sz w:val="18"/>
          <w:szCs w:val="18"/>
        </w:rPr>
        <w:t>Index of Leading States for "Within Our Sights"</w:t>
      </w:r>
      <w:r w:rsidRPr="00530A83">
        <w:rPr>
          <w:rFonts w:ascii="Avenir Book" w:hAnsi="Avenir Book"/>
          <w:sz w:val="18"/>
          <w:szCs w:val="18"/>
        </w:rPr>
        <w:t xml:space="preserve">. Retrieved from Massachusetts Department of Higher Education website: </w:t>
      </w:r>
      <w:hyperlink r:id="rId51" w:history="1">
        <w:r w:rsidRPr="00530A83">
          <w:rPr>
            <w:rStyle w:val="Hyperlink"/>
            <w:rFonts w:ascii="Avenir Book" w:hAnsi="Avenir Book"/>
            <w:sz w:val="18"/>
            <w:szCs w:val="18"/>
          </w:rPr>
          <w:t>http://www.mass.edu/vpreport</w:t>
        </w:r>
      </w:hyperlink>
    </w:p>
    <w:p w14:paraId="37D0BD45"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Mayer, A. K., </w:t>
      </w:r>
      <w:proofErr w:type="spellStart"/>
      <w:r w:rsidRPr="00530A83">
        <w:rPr>
          <w:rFonts w:ascii="Avenir Book" w:hAnsi="Avenir Book"/>
          <w:sz w:val="18"/>
          <w:szCs w:val="18"/>
        </w:rPr>
        <w:t>Cerna</w:t>
      </w:r>
      <w:proofErr w:type="spellEnd"/>
      <w:r w:rsidRPr="00530A83">
        <w:rPr>
          <w:rFonts w:ascii="Avenir Book" w:hAnsi="Avenir Book"/>
          <w:sz w:val="18"/>
          <w:szCs w:val="18"/>
        </w:rPr>
        <w:t xml:space="preserve">, O., Cullinan, D., Fong, K., </w:t>
      </w:r>
      <w:proofErr w:type="spellStart"/>
      <w:r w:rsidRPr="00530A83">
        <w:rPr>
          <w:rFonts w:ascii="Avenir Book" w:hAnsi="Avenir Book"/>
          <w:sz w:val="18"/>
          <w:szCs w:val="18"/>
        </w:rPr>
        <w:t>Rutschow</w:t>
      </w:r>
      <w:proofErr w:type="spellEnd"/>
      <w:r w:rsidRPr="00530A83">
        <w:rPr>
          <w:rFonts w:ascii="Avenir Book" w:hAnsi="Avenir Book"/>
          <w:sz w:val="18"/>
          <w:szCs w:val="18"/>
        </w:rPr>
        <w:t xml:space="preserve">, E. Z., &amp; Jenkins, D. (2014). </w:t>
      </w:r>
      <w:r w:rsidRPr="00530A83">
        <w:rPr>
          <w:rStyle w:val="Emphasis"/>
          <w:rFonts w:ascii="Avenir Book" w:hAnsi="Avenir Book"/>
          <w:sz w:val="18"/>
          <w:szCs w:val="18"/>
        </w:rPr>
        <w:t>Moving Ahead with Institutional Change Lessons from the First Round of Achieving the Dream Community Colleges</w:t>
      </w:r>
      <w:r w:rsidRPr="00530A83">
        <w:rPr>
          <w:rFonts w:ascii="Avenir Book" w:hAnsi="Avenir Book"/>
          <w:sz w:val="18"/>
          <w:szCs w:val="18"/>
        </w:rPr>
        <w:t xml:space="preserve">. MDRC. </w:t>
      </w:r>
    </w:p>
    <w:p w14:paraId="5DF9C2FA"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proofErr w:type="spellStart"/>
      <w:r w:rsidRPr="00530A83">
        <w:rPr>
          <w:rFonts w:ascii="Avenir Book" w:hAnsi="Avenir Book"/>
          <w:sz w:val="18"/>
          <w:szCs w:val="18"/>
        </w:rPr>
        <w:t>Reindl</w:t>
      </w:r>
      <w:proofErr w:type="spellEnd"/>
      <w:r w:rsidRPr="00530A83">
        <w:rPr>
          <w:rFonts w:ascii="Avenir Book" w:hAnsi="Avenir Book"/>
          <w:sz w:val="18"/>
          <w:szCs w:val="18"/>
        </w:rPr>
        <w:t xml:space="preserve">, T., &amp; Reyna, R. (2011). </w:t>
      </w:r>
      <w:r w:rsidRPr="00530A83">
        <w:rPr>
          <w:rStyle w:val="Emphasis"/>
          <w:rFonts w:ascii="Avenir Book" w:hAnsi="Avenir Book"/>
          <w:sz w:val="18"/>
          <w:szCs w:val="18"/>
        </w:rPr>
        <w:t>Complete to Compete: From Information to Action Revamping Higher Education Accountability Systems</w:t>
      </w:r>
      <w:r w:rsidRPr="00530A83">
        <w:rPr>
          <w:rFonts w:ascii="Avenir Book" w:hAnsi="Avenir Book"/>
          <w:sz w:val="18"/>
          <w:szCs w:val="18"/>
        </w:rPr>
        <w:t xml:space="preserve">. National Governor's Association Center for Best Practices. </w:t>
      </w:r>
    </w:p>
    <w:p w14:paraId="51B9D287"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Reyna, R. (2010). </w:t>
      </w:r>
      <w:r w:rsidRPr="00530A83">
        <w:rPr>
          <w:rStyle w:val="Emphasis"/>
          <w:rFonts w:ascii="Avenir Book" w:hAnsi="Avenir Book"/>
          <w:sz w:val="18"/>
          <w:szCs w:val="18"/>
        </w:rPr>
        <w:t>Complete to Compete: Common College Completion Metrics</w:t>
      </w:r>
      <w:r w:rsidRPr="00530A83">
        <w:rPr>
          <w:rFonts w:ascii="Avenir Book" w:hAnsi="Avenir Book"/>
          <w:sz w:val="18"/>
          <w:szCs w:val="18"/>
        </w:rPr>
        <w:t xml:space="preserve">. National Governor's Association Center for Best Practices. </w:t>
      </w:r>
    </w:p>
    <w:p w14:paraId="60CE597C"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Root, M. (2013). </w:t>
      </w:r>
      <w:r w:rsidRPr="00530A83">
        <w:rPr>
          <w:rStyle w:val="Emphasis"/>
          <w:rFonts w:ascii="Avenir Book" w:hAnsi="Avenir Book"/>
          <w:sz w:val="18"/>
          <w:szCs w:val="18"/>
        </w:rPr>
        <w:t>Essential Elements of State Policy for College Completion Statewide Transfer Policy</w:t>
      </w:r>
      <w:r w:rsidRPr="00530A83">
        <w:rPr>
          <w:rFonts w:ascii="Avenir Book" w:hAnsi="Avenir Book"/>
          <w:sz w:val="18"/>
          <w:szCs w:val="18"/>
        </w:rPr>
        <w:t xml:space="preserve">. Southern Regional Education Board. </w:t>
      </w:r>
    </w:p>
    <w:p w14:paraId="674BDF15"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Root, M. (2013). </w:t>
      </w:r>
      <w:r w:rsidRPr="00530A83">
        <w:rPr>
          <w:rStyle w:val="Emphasis"/>
          <w:rFonts w:ascii="Avenir Book" w:hAnsi="Avenir Book"/>
          <w:sz w:val="18"/>
          <w:szCs w:val="18"/>
        </w:rPr>
        <w:t>Essential Elements of State Policy for College Completion Transitional Courses for College and Career Readiness</w:t>
      </w:r>
      <w:r w:rsidRPr="00530A83">
        <w:rPr>
          <w:rFonts w:ascii="Avenir Book" w:hAnsi="Avenir Book"/>
          <w:sz w:val="18"/>
          <w:szCs w:val="18"/>
        </w:rPr>
        <w:t xml:space="preserve">. Southern Regional Education Board. </w:t>
      </w:r>
    </w:p>
    <w:p w14:paraId="64BA1E31"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Russell, A. (2011). </w:t>
      </w:r>
      <w:r w:rsidRPr="00530A83">
        <w:rPr>
          <w:rStyle w:val="Emphasis"/>
          <w:rFonts w:ascii="Avenir Book" w:hAnsi="Avenir Book"/>
          <w:sz w:val="18"/>
          <w:szCs w:val="18"/>
        </w:rPr>
        <w:t>A Guide to Major U.S. College Completion Initiatives</w:t>
      </w:r>
      <w:r w:rsidRPr="00530A83">
        <w:rPr>
          <w:rFonts w:ascii="Avenir Book" w:hAnsi="Avenir Book"/>
          <w:sz w:val="18"/>
          <w:szCs w:val="18"/>
        </w:rPr>
        <w:t xml:space="preserve">. American Association of State Colleges and Universities. </w:t>
      </w:r>
    </w:p>
    <w:p w14:paraId="5325176A"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proofErr w:type="spellStart"/>
      <w:r w:rsidRPr="00530A83">
        <w:rPr>
          <w:rFonts w:ascii="Avenir Book" w:hAnsi="Avenir Book"/>
          <w:sz w:val="18"/>
          <w:szCs w:val="18"/>
        </w:rPr>
        <w:t>Sepanik</w:t>
      </w:r>
      <w:proofErr w:type="spellEnd"/>
      <w:r w:rsidRPr="00530A83">
        <w:rPr>
          <w:rFonts w:ascii="Avenir Book" w:hAnsi="Avenir Book"/>
          <w:sz w:val="18"/>
          <w:szCs w:val="18"/>
        </w:rPr>
        <w:t xml:space="preserve">, S. (2012). </w:t>
      </w:r>
      <w:r w:rsidRPr="00530A83">
        <w:rPr>
          <w:rStyle w:val="Emphasis"/>
          <w:rFonts w:ascii="Avenir Book" w:hAnsi="Avenir Book"/>
          <w:sz w:val="18"/>
          <w:szCs w:val="18"/>
        </w:rPr>
        <w:t>Getting Ready for Success: Bridging the Gap between High School and College in Tacoma, Washington</w:t>
      </w:r>
      <w:r w:rsidRPr="00530A83">
        <w:rPr>
          <w:rFonts w:ascii="Avenir Book" w:hAnsi="Avenir Book"/>
          <w:sz w:val="18"/>
          <w:szCs w:val="18"/>
        </w:rPr>
        <w:t xml:space="preserve">. MDRC. </w:t>
      </w:r>
    </w:p>
    <w:p w14:paraId="510020A3"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Sherwin, J. (2012). </w:t>
      </w:r>
      <w:r w:rsidRPr="00530A83">
        <w:rPr>
          <w:rStyle w:val="Emphasis"/>
          <w:rFonts w:ascii="Avenir Book" w:hAnsi="Avenir Book"/>
          <w:sz w:val="18"/>
          <w:szCs w:val="18"/>
        </w:rPr>
        <w:t>Make Me a Match Helping Low-Income and First-Generation Students Make Good College Choices</w:t>
      </w:r>
      <w:r w:rsidRPr="00530A83">
        <w:rPr>
          <w:rFonts w:ascii="Avenir Book" w:hAnsi="Avenir Book"/>
          <w:sz w:val="18"/>
          <w:szCs w:val="18"/>
        </w:rPr>
        <w:t xml:space="preserve">. MDRC. </w:t>
      </w:r>
    </w:p>
    <w:p w14:paraId="0CF0F2F9"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Spence, D., Blanco, C., &amp; Root, M. (2010). </w:t>
      </w:r>
      <w:r w:rsidRPr="00530A83">
        <w:rPr>
          <w:rStyle w:val="Emphasis"/>
          <w:rFonts w:ascii="Avenir Book" w:hAnsi="Avenir Book"/>
          <w:sz w:val="18"/>
          <w:szCs w:val="18"/>
        </w:rPr>
        <w:t>No Time to Waste Policy Recommendations for Increasing College Completion</w:t>
      </w:r>
      <w:r w:rsidRPr="00530A83">
        <w:rPr>
          <w:rFonts w:ascii="Avenir Book" w:hAnsi="Avenir Book"/>
          <w:sz w:val="18"/>
          <w:szCs w:val="18"/>
        </w:rPr>
        <w:t xml:space="preserve">. Southern Regional Education Board. </w:t>
      </w:r>
    </w:p>
    <w:p w14:paraId="12A5E133"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Spence, D. (2013). </w:t>
      </w:r>
      <w:r w:rsidRPr="00530A83">
        <w:rPr>
          <w:rStyle w:val="Emphasis"/>
          <w:rFonts w:ascii="Avenir Book" w:hAnsi="Avenir Book"/>
          <w:sz w:val="18"/>
          <w:szCs w:val="18"/>
        </w:rPr>
        <w:t>Essential Elements of State Policy for College Completion State Policies to Support a Statewide College- and Career-Readiness Agenda</w:t>
      </w:r>
      <w:r w:rsidRPr="00530A83">
        <w:rPr>
          <w:rFonts w:ascii="Avenir Book" w:hAnsi="Avenir Book"/>
          <w:sz w:val="18"/>
          <w:szCs w:val="18"/>
        </w:rPr>
        <w:t xml:space="preserve">. Southern Regional Education Board. </w:t>
      </w:r>
    </w:p>
    <w:p w14:paraId="00BD117C"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Stoutland, S. E., &amp; Coles, A. S. (2011). </w:t>
      </w:r>
      <w:r w:rsidRPr="00530A83">
        <w:rPr>
          <w:rStyle w:val="Emphasis"/>
          <w:rFonts w:ascii="Avenir Book" w:hAnsi="Avenir Book"/>
          <w:sz w:val="18"/>
          <w:szCs w:val="18"/>
        </w:rPr>
        <w:t>How Students Are Making It: Perspectives on Getting Through College From Recent Graduates of the Boston Public Schools</w:t>
      </w:r>
      <w:r w:rsidRPr="00530A83">
        <w:rPr>
          <w:rFonts w:ascii="Avenir Book" w:hAnsi="Avenir Book"/>
          <w:sz w:val="18"/>
          <w:szCs w:val="18"/>
        </w:rPr>
        <w:t xml:space="preserve">. The Boston Foundation. </w:t>
      </w:r>
    </w:p>
    <w:p w14:paraId="14031DF9" w14:textId="0EED7B65" w:rsidR="00530A83" w:rsidRPr="00530A83" w:rsidRDefault="00530A83" w:rsidP="00530A83">
      <w:pPr>
        <w:rPr>
          <w:rFonts w:ascii="Avenir Book" w:eastAsia="Times New Roman" w:hAnsi="Avenir Book"/>
          <w:b/>
          <w:sz w:val="18"/>
          <w:szCs w:val="18"/>
        </w:rPr>
      </w:pPr>
      <w:r w:rsidRPr="00530A83">
        <w:rPr>
          <w:rFonts w:ascii="Avenir Book" w:eastAsia="Times New Roman" w:hAnsi="Avenir Book"/>
          <w:b/>
          <w:sz w:val="18"/>
          <w:szCs w:val="18"/>
        </w:rPr>
        <w:lastRenderedPageBreak/>
        <w:t>Selected References continued:</w:t>
      </w:r>
    </w:p>
    <w:p w14:paraId="47A394E7" w14:textId="77777777" w:rsidR="00530A83" w:rsidRDefault="00530A83" w:rsidP="00530A83">
      <w:pPr>
        <w:pStyle w:val="NormalWeb"/>
        <w:spacing w:before="80" w:beforeAutospacing="0" w:after="80" w:afterAutospacing="0"/>
        <w:ind w:left="800" w:hanging="800"/>
        <w:rPr>
          <w:rFonts w:ascii="Avenir Book" w:hAnsi="Avenir Book"/>
          <w:sz w:val="18"/>
          <w:szCs w:val="18"/>
        </w:rPr>
      </w:pPr>
    </w:p>
    <w:p w14:paraId="70547F1C"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Sum, A., Khatiwada, I., McHugh, W., &amp; Palma, S. (2013). </w:t>
      </w:r>
      <w:r w:rsidRPr="00530A83">
        <w:rPr>
          <w:rStyle w:val="Emphasis"/>
          <w:rFonts w:ascii="Avenir Book" w:hAnsi="Avenir Book"/>
          <w:sz w:val="18"/>
          <w:szCs w:val="18"/>
        </w:rPr>
        <w:t xml:space="preserve">Getting Closer to the Finish Line </w:t>
      </w:r>
      <w:proofErr w:type="gramStart"/>
      <w:r w:rsidRPr="00530A83">
        <w:rPr>
          <w:rStyle w:val="Emphasis"/>
          <w:rFonts w:ascii="Avenir Book" w:hAnsi="Avenir Book"/>
          <w:sz w:val="18"/>
          <w:szCs w:val="18"/>
        </w:rPr>
        <w:t>The</w:t>
      </w:r>
      <w:proofErr w:type="gramEnd"/>
      <w:r w:rsidRPr="00530A83">
        <w:rPr>
          <w:rStyle w:val="Emphasis"/>
          <w:rFonts w:ascii="Avenir Book" w:hAnsi="Avenir Book"/>
          <w:sz w:val="18"/>
          <w:szCs w:val="18"/>
        </w:rPr>
        <w:t xml:space="preserve"> College Enrollment and Completion Experiences of Graduates of the Boston Public Schools</w:t>
      </w:r>
      <w:r w:rsidRPr="00530A83">
        <w:rPr>
          <w:rFonts w:ascii="Avenir Book" w:hAnsi="Avenir Book"/>
          <w:sz w:val="18"/>
          <w:szCs w:val="18"/>
        </w:rPr>
        <w:t xml:space="preserve">. The Boston Foundation. </w:t>
      </w:r>
    </w:p>
    <w:p w14:paraId="749D56CC" w14:textId="77777777" w:rsidR="00530A83" w:rsidRPr="00530A83" w:rsidRDefault="00530A83" w:rsidP="00530A83">
      <w:pPr>
        <w:spacing w:before="80" w:after="80"/>
        <w:ind w:left="810" w:hanging="810"/>
        <w:rPr>
          <w:rFonts w:ascii="Avenir Book" w:hAnsi="Avenir Book"/>
          <w:b/>
          <w:sz w:val="18"/>
          <w:szCs w:val="18"/>
        </w:rPr>
      </w:pPr>
      <w:r w:rsidRPr="00530A83">
        <w:rPr>
          <w:rFonts w:ascii="Avenir Book" w:hAnsi="Avenir Book"/>
          <w:sz w:val="18"/>
          <w:szCs w:val="18"/>
        </w:rPr>
        <w:t xml:space="preserve">Tinto, V., &amp; </w:t>
      </w:r>
      <w:proofErr w:type="spellStart"/>
      <w:r w:rsidRPr="00530A83">
        <w:rPr>
          <w:rFonts w:ascii="Avenir Book" w:hAnsi="Avenir Book"/>
          <w:sz w:val="18"/>
          <w:szCs w:val="18"/>
        </w:rPr>
        <w:t>Pusser</w:t>
      </w:r>
      <w:proofErr w:type="spellEnd"/>
      <w:r w:rsidRPr="00530A83">
        <w:rPr>
          <w:rFonts w:ascii="Avenir Book" w:hAnsi="Avenir Book"/>
          <w:sz w:val="18"/>
          <w:szCs w:val="18"/>
        </w:rPr>
        <w:t xml:space="preserve">, B. (in press). </w:t>
      </w:r>
      <w:r w:rsidRPr="00530A83">
        <w:rPr>
          <w:rFonts w:ascii="Avenir Book" w:hAnsi="Avenir Book"/>
          <w:i/>
          <w:sz w:val="18"/>
          <w:szCs w:val="18"/>
        </w:rPr>
        <w:t>Moving from theory to action: Building a model of institutional action for student success</w:t>
      </w:r>
      <w:r w:rsidRPr="00530A83">
        <w:rPr>
          <w:rFonts w:ascii="Avenir Book" w:hAnsi="Avenir Book"/>
          <w:sz w:val="18"/>
          <w:szCs w:val="18"/>
        </w:rPr>
        <w:t>. Commissioned Report for the National Symposium on Postsecondary Student Success: Spearheading a Dialog on Student Success. Washington DC: National Postsecondary Education Cooperative.</w:t>
      </w:r>
    </w:p>
    <w:p w14:paraId="5317BEA1"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Voight, M., Long, A. A., Huelsman, M., &amp; Engle, J. (2014). </w:t>
      </w:r>
      <w:r w:rsidRPr="00530A83">
        <w:rPr>
          <w:rStyle w:val="Emphasis"/>
          <w:rFonts w:ascii="Avenir Book" w:hAnsi="Avenir Book"/>
          <w:sz w:val="18"/>
          <w:szCs w:val="18"/>
        </w:rPr>
        <w:t>Mapping the Postsecondary Data Domain: Problems and Possibilities</w:t>
      </w:r>
      <w:r w:rsidRPr="00530A83">
        <w:rPr>
          <w:rFonts w:ascii="Avenir Book" w:hAnsi="Avenir Book"/>
          <w:sz w:val="18"/>
          <w:szCs w:val="18"/>
        </w:rPr>
        <w:t xml:space="preserve">. Institute for Higher Education Policy. </w:t>
      </w:r>
    </w:p>
    <w:p w14:paraId="50F8FD54" w14:textId="77777777" w:rsidR="00530A83" w:rsidRPr="00530A83" w:rsidRDefault="00530A83" w:rsidP="00530A83">
      <w:pPr>
        <w:pStyle w:val="NormalWeb"/>
        <w:spacing w:before="80" w:beforeAutospacing="0" w:after="80" w:afterAutospacing="0"/>
        <w:ind w:left="800" w:hanging="800"/>
        <w:rPr>
          <w:rFonts w:ascii="Avenir Book" w:hAnsi="Avenir Book"/>
          <w:sz w:val="18"/>
          <w:szCs w:val="18"/>
        </w:rPr>
      </w:pPr>
      <w:r w:rsidRPr="00530A83">
        <w:rPr>
          <w:rFonts w:ascii="Avenir Book" w:hAnsi="Avenir Book"/>
          <w:sz w:val="18"/>
          <w:szCs w:val="18"/>
        </w:rPr>
        <w:t xml:space="preserve">Zhao, H., &amp; Liu, S. (2011). </w:t>
      </w:r>
      <w:r w:rsidRPr="00530A83">
        <w:rPr>
          <w:rStyle w:val="Emphasis"/>
          <w:rFonts w:ascii="Avenir Book" w:hAnsi="Avenir Book"/>
          <w:sz w:val="18"/>
          <w:szCs w:val="18"/>
        </w:rPr>
        <w:t>College Readiness and Postsecondary Educational Outcomes for 2003 Graduates of Montgomery County Public Schools</w:t>
      </w:r>
      <w:r w:rsidRPr="00530A83">
        <w:rPr>
          <w:rFonts w:ascii="Avenir Book" w:hAnsi="Avenir Book"/>
          <w:sz w:val="18"/>
          <w:szCs w:val="18"/>
        </w:rPr>
        <w:t xml:space="preserve">. Montgomery County Public Schools Office of Shared Accountability. </w:t>
      </w:r>
    </w:p>
    <w:p w14:paraId="7B1B6D5B" w14:textId="77777777" w:rsidR="00530A83" w:rsidRPr="00530A83" w:rsidRDefault="00530A83" w:rsidP="00530A83">
      <w:pPr>
        <w:spacing w:before="80" w:after="80"/>
        <w:rPr>
          <w:rFonts w:ascii="Avenir Book" w:hAnsi="Avenir Book"/>
          <w:sz w:val="18"/>
          <w:szCs w:val="18"/>
        </w:rPr>
      </w:pPr>
    </w:p>
    <w:p w14:paraId="1A178E15" w14:textId="77777777" w:rsidR="00530A83" w:rsidRPr="00530A83" w:rsidRDefault="00530A83" w:rsidP="001E3353">
      <w:pPr>
        <w:pStyle w:val="ListParagraph"/>
        <w:spacing w:before="80" w:after="80"/>
        <w:ind w:left="0"/>
        <w:contextualSpacing w:val="0"/>
        <w:rPr>
          <w:rFonts w:ascii="Avenir Book" w:hAnsi="Avenir Book"/>
          <w:sz w:val="18"/>
          <w:szCs w:val="18"/>
        </w:rPr>
      </w:pPr>
    </w:p>
    <w:sectPr w:rsidR="00530A83" w:rsidRPr="00530A83" w:rsidSect="001A1850">
      <w:footerReference w:type="default" r:id="rId52"/>
      <w:pgSz w:w="12240" w:h="15840"/>
      <w:pgMar w:top="1152"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6B8C7" w14:textId="77777777" w:rsidR="00E77C17" w:rsidRDefault="00E77C17" w:rsidP="001B2FED">
      <w:r>
        <w:separator/>
      </w:r>
    </w:p>
  </w:endnote>
  <w:endnote w:type="continuationSeparator" w:id="0">
    <w:p w14:paraId="258B9EB0" w14:textId="77777777" w:rsidR="00E77C17" w:rsidRDefault="00E77C17" w:rsidP="001B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Regular">
    <w:altName w:val="Cambria"/>
    <w:panose1 w:val="0000050000000002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382B" w14:textId="77777777" w:rsidR="00282362" w:rsidRDefault="00282362" w:rsidP="00DE1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203D9" w14:textId="77777777" w:rsidR="00282362" w:rsidRDefault="00282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899C" w14:textId="77777777" w:rsidR="00282362" w:rsidRPr="00264D18" w:rsidRDefault="00282362" w:rsidP="00DE1CAA">
    <w:pPr>
      <w:pStyle w:val="Footer"/>
      <w:framePr w:wrap="around" w:vAnchor="text" w:hAnchor="margin" w:xAlign="center" w:y="1"/>
      <w:rPr>
        <w:rStyle w:val="PageNumber"/>
        <w:rFonts w:ascii="Avenir Book" w:hAnsi="Avenir Book"/>
        <w:sz w:val="16"/>
        <w:szCs w:val="16"/>
      </w:rPr>
    </w:pPr>
    <w:r w:rsidRPr="00264D18">
      <w:rPr>
        <w:rStyle w:val="PageNumber"/>
        <w:rFonts w:ascii="Avenir Book" w:hAnsi="Avenir Book"/>
        <w:sz w:val="16"/>
        <w:szCs w:val="16"/>
      </w:rPr>
      <w:fldChar w:fldCharType="begin"/>
    </w:r>
    <w:r w:rsidRPr="00264D18">
      <w:rPr>
        <w:rStyle w:val="PageNumber"/>
        <w:rFonts w:ascii="Avenir Book" w:hAnsi="Avenir Book"/>
        <w:sz w:val="16"/>
        <w:szCs w:val="16"/>
      </w:rPr>
      <w:instrText xml:space="preserve">PAGE  </w:instrText>
    </w:r>
    <w:r w:rsidRPr="00264D18">
      <w:rPr>
        <w:rStyle w:val="PageNumber"/>
        <w:rFonts w:ascii="Avenir Book" w:hAnsi="Avenir Book"/>
        <w:sz w:val="16"/>
        <w:szCs w:val="16"/>
      </w:rPr>
      <w:fldChar w:fldCharType="separate"/>
    </w:r>
    <w:r w:rsidR="00EE3DF5">
      <w:rPr>
        <w:rStyle w:val="PageNumber"/>
        <w:rFonts w:ascii="Avenir Book" w:hAnsi="Avenir Book"/>
        <w:noProof/>
        <w:sz w:val="16"/>
        <w:szCs w:val="16"/>
      </w:rPr>
      <w:t>1</w:t>
    </w:r>
    <w:r w:rsidRPr="00264D18">
      <w:rPr>
        <w:rStyle w:val="PageNumber"/>
        <w:rFonts w:ascii="Avenir Book" w:hAnsi="Avenir Book"/>
        <w:sz w:val="16"/>
        <w:szCs w:val="16"/>
      </w:rPr>
      <w:fldChar w:fldCharType="end"/>
    </w:r>
  </w:p>
  <w:p w14:paraId="5FE926A8" w14:textId="70F2A7F8" w:rsidR="00282362" w:rsidRPr="00F11E44" w:rsidRDefault="00282362" w:rsidP="00F11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B936" w14:textId="77777777" w:rsidR="00282362" w:rsidRPr="006A3F51" w:rsidRDefault="00282362" w:rsidP="00D67997">
    <w:pPr>
      <w:pStyle w:val="BasicParagraph"/>
      <w:tabs>
        <w:tab w:val="right" w:pos="10800"/>
      </w:tabs>
      <w:jc w:val="center"/>
      <w:rPr>
        <w:rFonts w:ascii="Franklin Gothic Book" w:hAnsi="Franklin Gothic Book" w:cs="Franklin Gothic Book"/>
        <w:color w:val="008A5E"/>
        <w:spacing w:val="11"/>
        <w:sz w:val="18"/>
        <w:szCs w:val="18"/>
      </w:rPr>
    </w:pPr>
    <w:r w:rsidRPr="006A3F51">
      <w:rPr>
        <w:rStyle w:val="PageNumber"/>
        <w:rFonts w:asciiTheme="minorHAnsi" w:hAnsiTheme="minorHAnsi" w:cstheme="minorBidi"/>
        <w:color w:val="auto"/>
        <w:sz w:val="18"/>
        <w:szCs w:val="18"/>
      </w:rPr>
      <w:fldChar w:fldCharType="begin"/>
    </w:r>
    <w:r w:rsidRPr="006A3F51">
      <w:rPr>
        <w:rStyle w:val="PageNumber"/>
        <w:rFonts w:asciiTheme="minorHAnsi" w:hAnsiTheme="minorHAnsi" w:cstheme="minorBidi"/>
        <w:color w:val="auto"/>
        <w:sz w:val="18"/>
        <w:szCs w:val="18"/>
      </w:rPr>
      <w:instrText xml:space="preserve"> PAGE </w:instrText>
    </w:r>
    <w:r w:rsidRPr="006A3F51">
      <w:rPr>
        <w:rStyle w:val="PageNumber"/>
        <w:rFonts w:asciiTheme="minorHAnsi" w:hAnsiTheme="minorHAnsi" w:cstheme="minorBidi"/>
        <w:color w:val="auto"/>
        <w:sz w:val="18"/>
        <w:szCs w:val="18"/>
      </w:rPr>
      <w:fldChar w:fldCharType="separate"/>
    </w:r>
    <w:r w:rsidR="00EE3DF5">
      <w:rPr>
        <w:rStyle w:val="PageNumber"/>
        <w:rFonts w:asciiTheme="minorHAnsi" w:hAnsiTheme="minorHAnsi" w:cstheme="minorBidi"/>
        <w:noProof/>
        <w:color w:val="auto"/>
        <w:sz w:val="18"/>
        <w:szCs w:val="18"/>
      </w:rPr>
      <w:t>3</w:t>
    </w:r>
    <w:r w:rsidRPr="006A3F51">
      <w:rPr>
        <w:rStyle w:val="PageNumber"/>
        <w:rFonts w:asciiTheme="minorHAnsi" w:hAnsiTheme="minorHAnsi" w:cstheme="minorBidi"/>
        <w:color w:val="auto"/>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7A12" w14:textId="684C4F83" w:rsidR="00282362" w:rsidRPr="006A3F51" w:rsidRDefault="00282362" w:rsidP="00D67997">
    <w:pPr>
      <w:pStyle w:val="BasicParagraph"/>
      <w:tabs>
        <w:tab w:val="right" w:pos="10800"/>
      </w:tabs>
      <w:jc w:val="center"/>
      <w:rPr>
        <w:rFonts w:ascii="Franklin Gothic Book" w:hAnsi="Franklin Gothic Book" w:cs="Franklin Gothic Book"/>
        <w:color w:val="008A5E"/>
        <w:spacing w:val="11"/>
        <w:sz w:val="18"/>
        <w:szCs w:val="18"/>
      </w:rPr>
    </w:pPr>
    <w:r>
      <w:rPr>
        <w:rStyle w:val="PageNumber"/>
        <w:rFonts w:asciiTheme="minorHAnsi" w:hAnsiTheme="minorHAnsi" w:cstheme="minorBidi"/>
        <w:color w:val="auto"/>
        <w:sz w:val="18"/>
        <w:szCs w:val="18"/>
      </w:rPr>
      <w:t>Appendix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C0CA" w14:textId="4D96191A" w:rsidR="00282362" w:rsidRPr="006A3F51" w:rsidRDefault="00282362" w:rsidP="00D67997">
    <w:pPr>
      <w:pStyle w:val="BasicParagraph"/>
      <w:tabs>
        <w:tab w:val="right" w:pos="10800"/>
      </w:tabs>
      <w:jc w:val="center"/>
      <w:rPr>
        <w:rFonts w:ascii="Franklin Gothic Book" w:hAnsi="Franklin Gothic Book" w:cs="Franklin Gothic Book"/>
        <w:color w:val="008A5E"/>
        <w:spacing w:val="11"/>
        <w:sz w:val="18"/>
        <w:szCs w:val="18"/>
      </w:rPr>
    </w:pPr>
    <w:r>
      <w:rPr>
        <w:rStyle w:val="PageNumber"/>
        <w:rFonts w:asciiTheme="minorHAnsi" w:hAnsiTheme="minorHAnsi" w:cstheme="minorBidi"/>
        <w:color w:val="auto"/>
        <w:sz w:val="18"/>
        <w:szCs w:val="18"/>
      </w:rPr>
      <w:t>Appendix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31D3" w14:textId="3D9E8552" w:rsidR="00282362" w:rsidRPr="006A3F51" w:rsidRDefault="00282362" w:rsidP="00D67997">
    <w:pPr>
      <w:pStyle w:val="BasicParagraph"/>
      <w:tabs>
        <w:tab w:val="right" w:pos="10800"/>
      </w:tabs>
      <w:jc w:val="center"/>
      <w:rPr>
        <w:rFonts w:ascii="Franklin Gothic Book" w:hAnsi="Franklin Gothic Book" w:cs="Franklin Gothic Book"/>
        <w:color w:val="008A5E"/>
        <w:spacing w:val="11"/>
        <w:sz w:val="18"/>
        <w:szCs w:val="18"/>
      </w:rPr>
    </w:pPr>
    <w:r>
      <w:rPr>
        <w:rStyle w:val="PageNumber"/>
        <w:rFonts w:asciiTheme="minorHAnsi" w:hAnsiTheme="minorHAnsi" w:cstheme="minorBidi"/>
        <w:color w:val="auto"/>
        <w:sz w:val="18"/>
        <w:szCs w:val="18"/>
      </w:rPr>
      <w:t>Appendix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63E3" w14:textId="6A15DABB" w:rsidR="00282362" w:rsidRPr="006A3F51" w:rsidRDefault="00282362" w:rsidP="00D67997">
    <w:pPr>
      <w:pStyle w:val="BasicParagraph"/>
      <w:tabs>
        <w:tab w:val="right" w:pos="10800"/>
      </w:tabs>
      <w:jc w:val="center"/>
      <w:rPr>
        <w:rFonts w:ascii="Franklin Gothic Book" w:hAnsi="Franklin Gothic Book" w:cs="Franklin Gothic Book"/>
        <w:color w:val="008A5E"/>
        <w:spacing w:val="11"/>
        <w:sz w:val="18"/>
        <w:szCs w:val="18"/>
      </w:rPr>
    </w:pPr>
    <w:r>
      <w:rPr>
        <w:rStyle w:val="PageNumber"/>
        <w:rFonts w:asciiTheme="minorHAnsi" w:hAnsiTheme="minorHAnsi" w:cstheme="minorBidi"/>
        <w:color w:val="auto"/>
        <w:sz w:val="18"/>
        <w:szCs w:val="18"/>
      </w:rPr>
      <w:t>Appendix 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7B56" w14:textId="4BF5BC4D" w:rsidR="00282362" w:rsidRPr="006A3F51" w:rsidRDefault="00282362" w:rsidP="00D67997">
    <w:pPr>
      <w:pStyle w:val="BasicParagraph"/>
      <w:tabs>
        <w:tab w:val="right" w:pos="10800"/>
      </w:tabs>
      <w:jc w:val="center"/>
      <w:rPr>
        <w:rFonts w:ascii="Franklin Gothic Book" w:hAnsi="Franklin Gothic Book" w:cs="Franklin Gothic Book"/>
        <w:color w:val="008A5E"/>
        <w:spacing w:val="11"/>
        <w:sz w:val="18"/>
        <w:szCs w:val="18"/>
      </w:rPr>
    </w:pPr>
    <w:r>
      <w:rPr>
        <w:rStyle w:val="PageNumber"/>
        <w:rFonts w:asciiTheme="minorHAnsi" w:hAnsiTheme="minorHAnsi" w:cstheme="minorBidi"/>
        <w:color w:val="auto"/>
        <w:sz w:val="18"/>
        <w:szCs w:val="18"/>
      </w:rPr>
      <w:t>Appendix 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B973" w14:textId="184ADFB5" w:rsidR="00282362" w:rsidRPr="006A3F51" w:rsidRDefault="00282362" w:rsidP="00D67997">
    <w:pPr>
      <w:pStyle w:val="BasicParagraph"/>
      <w:tabs>
        <w:tab w:val="right" w:pos="10800"/>
      </w:tabs>
      <w:jc w:val="center"/>
      <w:rPr>
        <w:rFonts w:ascii="Franklin Gothic Book" w:hAnsi="Franklin Gothic Book" w:cs="Franklin Gothic Book"/>
        <w:color w:val="008A5E"/>
        <w:spacing w:val="11"/>
        <w:sz w:val="18"/>
        <w:szCs w:val="18"/>
      </w:rPr>
    </w:pPr>
    <w:r>
      <w:rPr>
        <w:rStyle w:val="PageNumber"/>
        <w:rFonts w:asciiTheme="minorHAnsi" w:hAnsiTheme="minorHAnsi" w:cstheme="minorBidi"/>
        <w:color w:val="auto"/>
        <w:sz w:val="18"/>
        <w:szCs w:val="18"/>
      </w:rPr>
      <w:t>Appendix 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1760" w14:textId="77777777" w:rsidR="00E77C17" w:rsidRDefault="00E77C17" w:rsidP="001B2FED">
      <w:r>
        <w:separator/>
      </w:r>
    </w:p>
  </w:footnote>
  <w:footnote w:type="continuationSeparator" w:id="0">
    <w:p w14:paraId="106C0FD8" w14:textId="77777777" w:rsidR="00E77C17" w:rsidRDefault="00E77C17" w:rsidP="001B2FED">
      <w:r>
        <w:continuationSeparator/>
      </w:r>
    </w:p>
  </w:footnote>
  <w:footnote w:id="1">
    <w:p w14:paraId="7C7F1E8D" w14:textId="1E800B10" w:rsidR="00282362" w:rsidRPr="00641E14" w:rsidRDefault="00282362" w:rsidP="00E7569E">
      <w:pPr>
        <w:pStyle w:val="FootnoteText"/>
        <w:rPr>
          <w:sz w:val="16"/>
          <w:szCs w:val="16"/>
        </w:rPr>
      </w:pPr>
      <w:r w:rsidRPr="00641E14">
        <w:rPr>
          <w:rStyle w:val="FootnoteReference"/>
          <w:sz w:val="16"/>
          <w:szCs w:val="16"/>
        </w:rPr>
        <w:footnoteRef/>
      </w:r>
      <w:r w:rsidRPr="00641E14">
        <w:rPr>
          <w:sz w:val="16"/>
          <w:szCs w:val="16"/>
        </w:rPr>
        <w:t xml:space="preserve"> </w:t>
      </w:r>
      <w:r w:rsidRPr="00641E14">
        <w:rPr>
          <w:rFonts w:ascii="Avenir Book" w:hAnsi="Avenir Book"/>
          <w:sz w:val="16"/>
          <w:szCs w:val="16"/>
        </w:rPr>
        <w:t>See Appendix A for a listing of attendees and contributors.</w:t>
      </w:r>
    </w:p>
  </w:footnote>
  <w:footnote w:id="2">
    <w:p w14:paraId="6CE42EAC" w14:textId="1401E1DB" w:rsidR="00282362" w:rsidRPr="00641E14" w:rsidRDefault="00282362" w:rsidP="00E7569E">
      <w:pPr>
        <w:rPr>
          <w:rFonts w:ascii="Avenir Book" w:hAnsi="Avenir Book"/>
          <w:sz w:val="16"/>
          <w:szCs w:val="16"/>
        </w:rPr>
      </w:pPr>
      <w:r w:rsidRPr="00641E14">
        <w:rPr>
          <w:rStyle w:val="FootnoteReference"/>
          <w:sz w:val="16"/>
          <w:szCs w:val="16"/>
        </w:rPr>
        <w:footnoteRef/>
      </w:r>
      <w:r w:rsidRPr="00641E14">
        <w:rPr>
          <w:sz w:val="16"/>
          <w:szCs w:val="16"/>
        </w:rPr>
        <w:t xml:space="preserve"> </w:t>
      </w:r>
      <w:r w:rsidRPr="00641E14">
        <w:rPr>
          <w:rFonts w:ascii="Avenir Book" w:hAnsi="Avenir Book"/>
          <w:sz w:val="16"/>
          <w:szCs w:val="16"/>
        </w:rPr>
        <w:t xml:space="preserve">Moderator: Michael Contompasis, Mass Insight Education; Panelists: Commissioner Richard M. Freeland, Massachusetts Board of Higher Education; Commissioner Mitchell Chester, Massachusetts Department of Elementary and Secondary Education; Chancellor Marty Meehan, University of Massachusetts – Lowell; President Daniel </w:t>
      </w:r>
      <w:proofErr w:type="spellStart"/>
      <w:r w:rsidRPr="00641E14">
        <w:rPr>
          <w:rFonts w:ascii="Avenir Book" w:hAnsi="Avenir Book"/>
          <w:sz w:val="16"/>
          <w:szCs w:val="16"/>
        </w:rPr>
        <w:t>Asquino</w:t>
      </w:r>
      <w:proofErr w:type="spellEnd"/>
      <w:r w:rsidRPr="00641E14">
        <w:rPr>
          <w:rFonts w:ascii="Avenir Book" w:hAnsi="Avenir Book"/>
          <w:sz w:val="16"/>
          <w:szCs w:val="16"/>
        </w:rPr>
        <w:t>, Mount Wachusett Community College; Superintendent John McDonough, Boston Public Schools.</w:t>
      </w:r>
    </w:p>
    <w:p w14:paraId="63585F1A" w14:textId="0CCA73A9" w:rsidR="00282362" w:rsidRDefault="0028236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A1BD" w14:textId="0051F7EB" w:rsidR="00282362" w:rsidRPr="006B29C7" w:rsidRDefault="00282362" w:rsidP="006B29C7">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EDC4" w14:textId="348C6073" w:rsidR="00282362" w:rsidRPr="00F11E44" w:rsidRDefault="00282362" w:rsidP="00F11E44">
    <w:pPr>
      <w:pStyle w:val="Footer"/>
      <w:jc w:val="right"/>
      <w:rPr>
        <w:i/>
        <w:sz w:val="18"/>
        <w:szCs w:val="18"/>
      </w:rPr>
    </w:pPr>
    <w:r w:rsidRPr="00F11E44">
      <w:rPr>
        <w:i/>
        <w:sz w:val="18"/>
        <w:szCs w:val="18"/>
      </w:rPr>
      <w:t>Draft Full Summary of College Success Research Forum, December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2D2A" w14:textId="577568BF" w:rsidR="00282362" w:rsidRPr="00F11E44" w:rsidRDefault="00282362" w:rsidP="00F11E44">
    <w:pPr>
      <w:pStyle w:val="Footer"/>
      <w:jc w:val="right"/>
      <w:rPr>
        <w:i/>
        <w:sz w:val="18"/>
        <w:szCs w:val="18"/>
      </w:rPr>
    </w:pPr>
    <w:r w:rsidRPr="00F11E44">
      <w:rPr>
        <w:i/>
        <w:sz w:val="18"/>
        <w:szCs w:val="18"/>
      </w:rPr>
      <w:t>College Success Research Forum, December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DC1"/>
    <w:multiLevelType w:val="hybridMultilevel"/>
    <w:tmpl w:val="484C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9331C8"/>
    <w:multiLevelType w:val="hybridMultilevel"/>
    <w:tmpl w:val="E13A125A"/>
    <w:lvl w:ilvl="0" w:tplc="D8548E26">
      <w:start w:val="3"/>
      <w:numFmt w:val="bullet"/>
      <w:lvlText w:val="-"/>
      <w:lvlJc w:val="left"/>
      <w:pPr>
        <w:ind w:left="720" w:hanging="360"/>
      </w:pPr>
      <w:rPr>
        <w:rFonts w:ascii="Garamond" w:eastAsiaTheme="minorEastAsia" w:hAnsi="Garamond"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6BA8"/>
    <w:multiLevelType w:val="hybridMultilevel"/>
    <w:tmpl w:val="CD9EC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849A1"/>
    <w:multiLevelType w:val="hybridMultilevel"/>
    <w:tmpl w:val="BE904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F7391A"/>
    <w:multiLevelType w:val="hybridMultilevel"/>
    <w:tmpl w:val="A9B4E922"/>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C6C7F21"/>
    <w:multiLevelType w:val="hybridMultilevel"/>
    <w:tmpl w:val="E36E894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1DF7417F"/>
    <w:multiLevelType w:val="hybridMultilevel"/>
    <w:tmpl w:val="CB68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2C0"/>
    <w:multiLevelType w:val="hybridMultilevel"/>
    <w:tmpl w:val="18D03410"/>
    <w:lvl w:ilvl="0" w:tplc="8302677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E05FF3"/>
    <w:multiLevelType w:val="hybridMultilevel"/>
    <w:tmpl w:val="75301D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75401A1"/>
    <w:multiLevelType w:val="hybridMultilevel"/>
    <w:tmpl w:val="6C487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32AC5"/>
    <w:multiLevelType w:val="hybridMultilevel"/>
    <w:tmpl w:val="49F490B2"/>
    <w:lvl w:ilvl="0" w:tplc="830267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35786"/>
    <w:multiLevelType w:val="hybridMultilevel"/>
    <w:tmpl w:val="BC881DA4"/>
    <w:lvl w:ilvl="0" w:tplc="F5426532">
      <w:start w:val="2"/>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552CB"/>
    <w:multiLevelType w:val="hybridMultilevel"/>
    <w:tmpl w:val="DB3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170AC"/>
    <w:multiLevelType w:val="hybridMultilevel"/>
    <w:tmpl w:val="8CAAC778"/>
    <w:lvl w:ilvl="0" w:tplc="4C7C8260">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6342CDF"/>
    <w:multiLevelType w:val="hybridMultilevel"/>
    <w:tmpl w:val="5C1C19AC"/>
    <w:lvl w:ilvl="0" w:tplc="4C7C8260">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69C4629"/>
    <w:multiLevelType w:val="hybridMultilevel"/>
    <w:tmpl w:val="D048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AF0411"/>
    <w:multiLevelType w:val="hybridMultilevel"/>
    <w:tmpl w:val="5144F598"/>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E543F4"/>
    <w:multiLevelType w:val="hybridMultilevel"/>
    <w:tmpl w:val="31588D8E"/>
    <w:lvl w:ilvl="0" w:tplc="4C7C8260">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7F197B"/>
    <w:multiLevelType w:val="hybridMultilevel"/>
    <w:tmpl w:val="738E81AA"/>
    <w:lvl w:ilvl="0" w:tplc="4C7C8260">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7E4E2F"/>
    <w:multiLevelType w:val="hybridMultilevel"/>
    <w:tmpl w:val="4F9EB6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Times New Roman"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Times New Roman"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Times New Roman" w:hint="default"/>
      </w:rPr>
    </w:lvl>
    <w:lvl w:ilvl="8" w:tplc="04090005">
      <w:start w:val="1"/>
      <w:numFmt w:val="bullet"/>
      <w:lvlText w:val=""/>
      <w:lvlJc w:val="left"/>
      <w:pPr>
        <w:ind w:left="7380" w:hanging="360"/>
      </w:pPr>
      <w:rPr>
        <w:rFonts w:ascii="Wingdings" w:hAnsi="Wingdings" w:hint="default"/>
      </w:rPr>
    </w:lvl>
  </w:abstractNum>
  <w:abstractNum w:abstractNumId="20" w15:restartNumberingAfterBreak="0">
    <w:nsid w:val="3E092992"/>
    <w:multiLevelType w:val="hybridMultilevel"/>
    <w:tmpl w:val="3AB2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E1A9E"/>
    <w:multiLevelType w:val="hybridMultilevel"/>
    <w:tmpl w:val="97BED46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47E555F9"/>
    <w:multiLevelType w:val="hybridMultilevel"/>
    <w:tmpl w:val="23668D42"/>
    <w:lvl w:ilvl="0" w:tplc="B73AC58C">
      <w:start w:val="2"/>
      <w:numFmt w:val="bullet"/>
      <w:lvlText w:val="-"/>
      <w:lvlJc w:val="left"/>
      <w:pPr>
        <w:ind w:left="1620" w:hanging="360"/>
      </w:pPr>
      <w:rPr>
        <w:rFonts w:ascii="Garamond" w:eastAsiaTheme="minorEastAsia" w:hAnsi="Garamond" w:cs="Times New Roman"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85A7AC8"/>
    <w:multiLevelType w:val="hybridMultilevel"/>
    <w:tmpl w:val="2AC08A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722E9"/>
    <w:multiLevelType w:val="hybridMultilevel"/>
    <w:tmpl w:val="E7F6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F1D31"/>
    <w:multiLevelType w:val="hybridMultilevel"/>
    <w:tmpl w:val="1B06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716EA"/>
    <w:multiLevelType w:val="hybridMultilevel"/>
    <w:tmpl w:val="7200F69A"/>
    <w:lvl w:ilvl="0" w:tplc="4C7C8260">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1C0762B"/>
    <w:multiLevelType w:val="hybridMultilevel"/>
    <w:tmpl w:val="29A2A776"/>
    <w:lvl w:ilvl="0" w:tplc="4C7C8260">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B8C5869"/>
    <w:multiLevelType w:val="hybridMultilevel"/>
    <w:tmpl w:val="DC228374"/>
    <w:lvl w:ilvl="0" w:tplc="8302677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A502C3"/>
    <w:multiLevelType w:val="hybridMultilevel"/>
    <w:tmpl w:val="732AA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A0774"/>
    <w:multiLevelType w:val="hybridMultilevel"/>
    <w:tmpl w:val="3204376C"/>
    <w:lvl w:ilvl="0" w:tplc="F5426532">
      <w:start w:val="2"/>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E64BC"/>
    <w:multiLevelType w:val="hybridMultilevel"/>
    <w:tmpl w:val="83B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3194D"/>
    <w:multiLevelType w:val="hybridMultilevel"/>
    <w:tmpl w:val="C69243F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Times New Roman"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Times New Roman"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Times New Roman" w:hint="default"/>
      </w:rPr>
    </w:lvl>
    <w:lvl w:ilvl="8" w:tplc="04090005">
      <w:start w:val="1"/>
      <w:numFmt w:val="bullet"/>
      <w:lvlText w:val=""/>
      <w:lvlJc w:val="left"/>
      <w:pPr>
        <w:ind w:left="6520" w:hanging="360"/>
      </w:pPr>
      <w:rPr>
        <w:rFonts w:ascii="Wingdings" w:hAnsi="Wingdings" w:hint="default"/>
      </w:rPr>
    </w:lvl>
  </w:abstractNum>
  <w:abstractNum w:abstractNumId="33" w15:restartNumberingAfterBreak="0">
    <w:nsid w:val="72C954F3"/>
    <w:multiLevelType w:val="hybridMultilevel"/>
    <w:tmpl w:val="7C925142"/>
    <w:lvl w:ilvl="0" w:tplc="4C7C8260">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4AA64A1"/>
    <w:multiLevelType w:val="hybridMultilevel"/>
    <w:tmpl w:val="87369C7C"/>
    <w:lvl w:ilvl="0" w:tplc="F5426532">
      <w:start w:val="2"/>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53F26"/>
    <w:multiLevelType w:val="hybridMultilevel"/>
    <w:tmpl w:val="2C7E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C5578"/>
    <w:multiLevelType w:val="hybridMultilevel"/>
    <w:tmpl w:val="69BE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025AB9"/>
    <w:multiLevelType w:val="hybridMultilevel"/>
    <w:tmpl w:val="8C6CA5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04176F"/>
    <w:multiLevelType w:val="hybridMultilevel"/>
    <w:tmpl w:val="70AAA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F33246A"/>
    <w:multiLevelType w:val="hybridMultilevel"/>
    <w:tmpl w:val="4A04EFEC"/>
    <w:lvl w:ilvl="0" w:tplc="4C7C8260">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9"/>
  </w:num>
  <w:num w:numId="2">
    <w:abstractNumId w:val="37"/>
  </w:num>
  <w:num w:numId="3">
    <w:abstractNumId w:val="2"/>
  </w:num>
  <w:num w:numId="4">
    <w:abstractNumId w:val="12"/>
  </w:num>
  <w:num w:numId="5">
    <w:abstractNumId w:val="10"/>
  </w:num>
  <w:num w:numId="6">
    <w:abstractNumId w:val="7"/>
  </w:num>
  <w:num w:numId="7">
    <w:abstractNumId w:val="28"/>
  </w:num>
  <w:num w:numId="8">
    <w:abstractNumId w:val="1"/>
  </w:num>
  <w:num w:numId="9">
    <w:abstractNumId w:val="6"/>
  </w:num>
  <w:num w:numId="10">
    <w:abstractNumId w:val="9"/>
  </w:num>
  <w:num w:numId="11">
    <w:abstractNumId w:val="23"/>
  </w:num>
  <w:num w:numId="12">
    <w:abstractNumId w:val="31"/>
  </w:num>
  <w:num w:numId="13">
    <w:abstractNumId w:val="25"/>
  </w:num>
  <w:num w:numId="14">
    <w:abstractNumId w:val="22"/>
  </w:num>
  <w:num w:numId="15">
    <w:abstractNumId w:val="11"/>
  </w:num>
  <w:num w:numId="16">
    <w:abstractNumId w:val="30"/>
  </w:num>
  <w:num w:numId="17">
    <w:abstractNumId w:val="3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35"/>
  </w:num>
  <w:num w:numId="22">
    <w:abstractNumId w:val="38"/>
  </w:num>
  <w:num w:numId="23">
    <w:abstractNumId w:val="21"/>
  </w:num>
  <w:num w:numId="24">
    <w:abstractNumId w:val="24"/>
  </w:num>
  <w:num w:numId="25">
    <w:abstractNumId w:val="16"/>
  </w:num>
  <w:num w:numId="26">
    <w:abstractNumId w:val="3"/>
  </w:num>
  <w:num w:numId="27">
    <w:abstractNumId w:val="4"/>
  </w:num>
  <w:num w:numId="28">
    <w:abstractNumId w:val="5"/>
  </w:num>
  <w:num w:numId="29">
    <w:abstractNumId w:val="19"/>
  </w:num>
  <w:num w:numId="30">
    <w:abstractNumId w:val="26"/>
  </w:num>
  <w:num w:numId="31">
    <w:abstractNumId w:val="13"/>
  </w:num>
  <w:num w:numId="32">
    <w:abstractNumId w:val="33"/>
  </w:num>
  <w:num w:numId="33">
    <w:abstractNumId w:val="17"/>
  </w:num>
  <w:num w:numId="34">
    <w:abstractNumId w:val="18"/>
  </w:num>
  <w:num w:numId="35">
    <w:abstractNumId w:val="36"/>
  </w:num>
  <w:num w:numId="36">
    <w:abstractNumId w:val="15"/>
  </w:num>
  <w:num w:numId="37">
    <w:abstractNumId w:val="0"/>
  </w:num>
  <w:num w:numId="38">
    <w:abstractNumId w:val="32"/>
  </w:num>
  <w:num w:numId="39">
    <w:abstractNumId w:val="14"/>
  </w:num>
  <w:num w:numId="40">
    <w:abstractNumId w:val="27"/>
  </w:num>
  <w:num w:numId="41">
    <w:abstractNumId w:val="39"/>
  </w:num>
  <w:num w:numId="42">
    <w:abstractNumId w:val="8"/>
  </w:num>
  <w:num w:numId="43">
    <w:abstractNumId w:val="26"/>
  </w:num>
  <w:num w:numId="44">
    <w:abstractNumId w:val="1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36"/>
    <w:rsid w:val="00010A15"/>
    <w:rsid w:val="00012CF2"/>
    <w:rsid w:val="00042BEA"/>
    <w:rsid w:val="00052F5E"/>
    <w:rsid w:val="0006014E"/>
    <w:rsid w:val="000658CF"/>
    <w:rsid w:val="000771EF"/>
    <w:rsid w:val="000B309E"/>
    <w:rsid w:val="000C3002"/>
    <w:rsid w:val="000C733D"/>
    <w:rsid w:val="00101A99"/>
    <w:rsid w:val="00166634"/>
    <w:rsid w:val="0017096B"/>
    <w:rsid w:val="00185B38"/>
    <w:rsid w:val="0019707E"/>
    <w:rsid w:val="00197520"/>
    <w:rsid w:val="001A1850"/>
    <w:rsid w:val="001A51ED"/>
    <w:rsid w:val="001A59F7"/>
    <w:rsid w:val="001B2FED"/>
    <w:rsid w:val="001C498A"/>
    <w:rsid w:val="001D15EF"/>
    <w:rsid w:val="001E3353"/>
    <w:rsid w:val="00211D3D"/>
    <w:rsid w:val="00214D36"/>
    <w:rsid w:val="00215501"/>
    <w:rsid w:val="002212B5"/>
    <w:rsid w:val="00234AFD"/>
    <w:rsid w:val="00254316"/>
    <w:rsid w:val="00261B59"/>
    <w:rsid w:val="00264D18"/>
    <w:rsid w:val="00282362"/>
    <w:rsid w:val="002923EA"/>
    <w:rsid w:val="002A2989"/>
    <w:rsid w:val="002B54A6"/>
    <w:rsid w:val="002C4EE3"/>
    <w:rsid w:val="002C59E4"/>
    <w:rsid w:val="002E33CC"/>
    <w:rsid w:val="002E6835"/>
    <w:rsid w:val="002E76A3"/>
    <w:rsid w:val="00335F91"/>
    <w:rsid w:val="00342CDE"/>
    <w:rsid w:val="003461D9"/>
    <w:rsid w:val="00361DF3"/>
    <w:rsid w:val="00391934"/>
    <w:rsid w:val="00393F17"/>
    <w:rsid w:val="003C39D9"/>
    <w:rsid w:val="003D2CE8"/>
    <w:rsid w:val="003D77F4"/>
    <w:rsid w:val="003E7074"/>
    <w:rsid w:val="004320AB"/>
    <w:rsid w:val="00433568"/>
    <w:rsid w:val="004359D3"/>
    <w:rsid w:val="00465ED4"/>
    <w:rsid w:val="004A5912"/>
    <w:rsid w:val="004C294B"/>
    <w:rsid w:val="004F4D57"/>
    <w:rsid w:val="00503897"/>
    <w:rsid w:val="00506D21"/>
    <w:rsid w:val="00530A83"/>
    <w:rsid w:val="0055681E"/>
    <w:rsid w:val="0056166E"/>
    <w:rsid w:val="00573D74"/>
    <w:rsid w:val="005C7733"/>
    <w:rsid w:val="005D2676"/>
    <w:rsid w:val="005F2852"/>
    <w:rsid w:val="006177F0"/>
    <w:rsid w:val="00635BC7"/>
    <w:rsid w:val="00640922"/>
    <w:rsid w:val="00641E14"/>
    <w:rsid w:val="00642776"/>
    <w:rsid w:val="006556A6"/>
    <w:rsid w:val="00665861"/>
    <w:rsid w:val="006768E7"/>
    <w:rsid w:val="00680473"/>
    <w:rsid w:val="006821D6"/>
    <w:rsid w:val="00687B28"/>
    <w:rsid w:val="006B29C7"/>
    <w:rsid w:val="006D7BE2"/>
    <w:rsid w:val="006F1E22"/>
    <w:rsid w:val="006F3B46"/>
    <w:rsid w:val="00707244"/>
    <w:rsid w:val="0071250B"/>
    <w:rsid w:val="00723C36"/>
    <w:rsid w:val="00723CAD"/>
    <w:rsid w:val="00747039"/>
    <w:rsid w:val="00752748"/>
    <w:rsid w:val="007662B5"/>
    <w:rsid w:val="00772ECB"/>
    <w:rsid w:val="00774F7C"/>
    <w:rsid w:val="00777B37"/>
    <w:rsid w:val="00785D5D"/>
    <w:rsid w:val="007A3AB0"/>
    <w:rsid w:val="007B46D3"/>
    <w:rsid w:val="007C64ED"/>
    <w:rsid w:val="00811DCC"/>
    <w:rsid w:val="00821F5F"/>
    <w:rsid w:val="0084067D"/>
    <w:rsid w:val="008472A2"/>
    <w:rsid w:val="00866DBA"/>
    <w:rsid w:val="008868CA"/>
    <w:rsid w:val="008A6E3D"/>
    <w:rsid w:val="008C562B"/>
    <w:rsid w:val="008D4263"/>
    <w:rsid w:val="008E20CB"/>
    <w:rsid w:val="008E39CD"/>
    <w:rsid w:val="008E5164"/>
    <w:rsid w:val="008F6228"/>
    <w:rsid w:val="009015D9"/>
    <w:rsid w:val="00924265"/>
    <w:rsid w:val="00927409"/>
    <w:rsid w:val="009276DE"/>
    <w:rsid w:val="00960461"/>
    <w:rsid w:val="00986F2C"/>
    <w:rsid w:val="009C2B70"/>
    <w:rsid w:val="009C4EAB"/>
    <w:rsid w:val="009D4AED"/>
    <w:rsid w:val="00A64AE5"/>
    <w:rsid w:val="00A91AF7"/>
    <w:rsid w:val="00A94AF1"/>
    <w:rsid w:val="00AB747E"/>
    <w:rsid w:val="00AD0B71"/>
    <w:rsid w:val="00AF2F12"/>
    <w:rsid w:val="00B04E8E"/>
    <w:rsid w:val="00B33B56"/>
    <w:rsid w:val="00B537D8"/>
    <w:rsid w:val="00B54368"/>
    <w:rsid w:val="00B6327C"/>
    <w:rsid w:val="00B67DF8"/>
    <w:rsid w:val="00B67E23"/>
    <w:rsid w:val="00B834BA"/>
    <w:rsid w:val="00BA4ECE"/>
    <w:rsid w:val="00BC43EB"/>
    <w:rsid w:val="00BE7CBF"/>
    <w:rsid w:val="00BF0238"/>
    <w:rsid w:val="00BF2E5D"/>
    <w:rsid w:val="00C01060"/>
    <w:rsid w:val="00C25B84"/>
    <w:rsid w:val="00C46854"/>
    <w:rsid w:val="00C6317C"/>
    <w:rsid w:val="00C82FC8"/>
    <w:rsid w:val="00CC030C"/>
    <w:rsid w:val="00CE0802"/>
    <w:rsid w:val="00CE699E"/>
    <w:rsid w:val="00D05718"/>
    <w:rsid w:val="00D1548A"/>
    <w:rsid w:val="00D1620E"/>
    <w:rsid w:val="00D307ED"/>
    <w:rsid w:val="00D369A8"/>
    <w:rsid w:val="00D509A3"/>
    <w:rsid w:val="00D55F4D"/>
    <w:rsid w:val="00D60960"/>
    <w:rsid w:val="00D67997"/>
    <w:rsid w:val="00D770F6"/>
    <w:rsid w:val="00D85886"/>
    <w:rsid w:val="00D92FC3"/>
    <w:rsid w:val="00DA2F1C"/>
    <w:rsid w:val="00DB298A"/>
    <w:rsid w:val="00DC592A"/>
    <w:rsid w:val="00DE0659"/>
    <w:rsid w:val="00DE1CAA"/>
    <w:rsid w:val="00E005F5"/>
    <w:rsid w:val="00E15C31"/>
    <w:rsid w:val="00E406FF"/>
    <w:rsid w:val="00E40CF3"/>
    <w:rsid w:val="00E44497"/>
    <w:rsid w:val="00E46F02"/>
    <w:rsid w:val="00E7569E"/>
    <w:rsid w:val="00E77C17"/>
    <w:rsid w:val="00E77E46"/>
    <w:rsid w:val="00E843F2"/>
    <w:rsid w:val="00E86816"/>
    <w:rsid w:val="00EA0DB0"/>
    <w:rsid w:val="00EA4F56"/>
    <w:rsid w:val="00EA59BD"/>
    <w:rsid w:val="00EA7C72"/>
    <w:rsid w:val="00EB2556"/>
    <w:rsid w:val="00EB2941"/>
    <w:rsid w:val="00EC198B"/>
    <w:rsid w:val="00EE3DF5"/>
    <w:rsid w:val="00EE4F7C"/>
    <w:rsid w:val="00EE5B7C"/>
    <w:rsid w:val="00EF253F"/>
    <w:rsid w:val="00EF5043"/>
    <w:rsid w:val="00EF7642"/>
    <w:rsid w:val="00F1004A"/>
    <w:rsid w:val="00F11E44"/>
    <w:rsid w:val="00F1460E"/>
    <w:rsid w:val="00F22030"/>
    <w:rsid w:val="00F33760"/>
    <w:rsid w:val="00F3795D"/>
    <w:rsid w:val="00F440DA"/>
    <w:rsid w:val="00F4526A"/>
    <w:rsid w:val="00FA1787"/>
    <w:rsid w:val="00FA229C"/>
    <w:rsid w:val="00FA56DB"/>
    <w:rsid w:val="00FA6786"/>
    <w:rsid w:val="00FC433B"/>
    <w:rsid w:val="00FC51E9"/>
    <w:rsid w:val="00FF0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0684FF"/>
  <w14:defaultImageDpi w14:val="300"/>
  <w15:docId w15:val="{69EFB265-A7AF-D84D-813E-0B27AAD1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3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ListParagraph">
    <w:name w:val="List Paragraph"/>
    <w:basedOn w:val="Normal"/>
    <w:uiPriority w:val="34"/>
    <w:qFormat/>
    <w:rsid w:val="00723C36"/>
    <w:pPr>
      <w:ind w:left="720"/>
      <w:contextualSpacing/>
    </w:pPr>
  </w:style>
  <w:style w:type="table" w:styleId="TableGrid">
    <w:name w:val="Table Grid"/>
    <w:basedOn w:val="TableNormal"/>
    <w:uiPriority w:val="59"/>
    <w:rsid w:val="00BC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09A3"/>
    <w:rPr>
      <w:sz w:val="18"/>
      <w:szCs w:val="18"/>
    </w:rPr>
  </w:style>
  <w:style w:type="paragraph" w:styleId="CommentText">
    <w:name w:val="annotation text"/>
    <w:basedOn w:val="Normal"/>
    <w:link w:val="CommentTextChar"/>
    <w:uiPriority w:val="99"/>
    <w:semiHidden/>
    <w:unhideWhenUsed/>
    <w:rsid w:val="00D509A3"/>
    <w:rPr>
      <w:szCs w:val="24"/>
    </w:rPr>
  </w:style>
  <w:style w:type="character" w:customStyle="1" w:styleId="CommentTextChar">
    <w:name w:val="Comment Text Char"/>
    <w:basedOn w:val="DefaultParagraphFont"/>
    <w:link w:val="CommentText"/>
    <w:uiPriority w:val="99"/>
    <w:semiHidden/>
    <w:rsid w:val="00D509A3"/>
    <w:rPr>
      <w:sz w:val="24"/>
      <w:szCs w:val="24"/>
      <w:lang w:eastAsia="en-US"/>
    </w:rPr>
  </w:style>
  <w:style w:type="paragraph" w:styleId="CommentSubject">
    <w:name w:val="annotation subject"/>
    <w:basedOn w:val="CommentText"/>
    <w:next w:val="CommentText"/>
    <w:link w:val="CommentSubjectChar"/>
    <w:uiPriority w:val="99"/>
    <w:semiHidden/>
    <w:unhideWhenUsed/>
    <w:rsid w:val="00D509A3"/>
    <w:rPr>
      <w:b/>
      <w:bCs/>
      <w:sz w:val="20"/>
      <w:szCs w:val="20"/>
    </w:rPr>
  </w:style>
  <w:style w:type="character" w:customStyle="1" w:styleId="CommentSubjectChar">
    <w:name w:val="Comment Subject Char"/>
    <w:basedOn w:val="CommentTextChar"/>
    <w:link w:val="CommentSubject"/>
    <w:uiPriority w:val="99"/>
    <w:semiHidden/>
    <w:rsid w:val="00D509A3"/>
    <w:rPr>
      <w:b/>
      <w:bCs/>
      <w:sz w:val="24"/>
      <w:szCs w:val="24"/>
      <w:lang w:eastAsia="en-US"/>
    </w:rPr>
  </w:style>
  <w:style w:type="paragraph" w:styleId="Header">
    <w:name w:val="header"/>
    <w:basedOn w:val="Normal"/>
    <w:link w:val="HeaderChar"/>
    <w:uiPriority w:val="99"/>
    <w:unhideWhenUsed/>
    <w:rsid w:val="001B2FED"/>
    <w:pPr>
      <w:tabs>
        <w:tab w:val="center" w:pos="4320"/>
        <w:tab w:val="right" w:pos="8640"/>
      </w:tabs>
    </w:pPr>
  </w:style>
  <w:style w:type="character" w:customStyle="1" w:styleId="HeaderChar">
    <w:name w:val="Header Char"/>
    <w:basedOn w:val="DefaultParagraphFont"/>
    <w:link w:val="Header"/>
    <w:uiPriority w:val="99"/>
    <w:rsid w:val="001B2FED"/>
    <w:rPr>
      <w:sz w:val="24"/>
      <w:lang w:eastAsia="en-US"/>
    </w:rPr>
  </w:style>
  <w:style w:type="paragraph" w:styleId="Footer">
    <w:name w:val="footer"/>
    <w:basedOn w:val="Normal"/>
    <w:link w:val="FooterChar"/>
    <w:uiPriority w:val="99"/>
    <w:unhideWhenUsed/>
    <w:rsid w:val="001B2FED"/>
    <w:pPr>
      <w:tabs>
        <w:tab w:val="center" w:pos="4320"/>
        <w:tab w:val="right" w:pos="8640"/>
      </w:tabs>
    </w:pPr>
  </w:style>
  <w:style w:type="character" w:customStyle="1" w:styleId="FooterChar">
    <w:name w:val="Footer Char"/>
    <w:basedOn w:val="DefaultParagraphFont"/>
    <w:link w:val="Footer"/>
    <w:uiPriority w:val="99"/>
    <w:rsid w:val="001B2FED"/>
    <w:rPr>
      <w:sz w:val="24"/>
      <w:lang w:eastAsia="en-US"/>
    </w:rPr>
  </w:style>
  <w:style w:type="character" w:styleId="PageNumber">
    <w:name w:val="page number"/>
    <w:basedOn w:val="DefaultParagraphFont"/>
    <w:uiPriority w:val="99"/>
    <w:semiHidden/>
    <w:unhideWhenUsed/>
    <w:rsid w:val="001B2FED"/>
  </w:style>
  <w:style w:type="paragraph" w:customStyle="1" w:styleId="BasicParagraph">
    <w:name w:val="[Basic Paragraph]"/>
    <w:basedOn w:val="Normal"/>
    <w:uiPriority w:val="99"/>
    <w:rsid w:val="00D67997"/>
    <w:pPr>
      <w:autoSpaceDE w:val="0"/>
      <w:autoSpaceDN w:val="0"/>
      <w:adjustRightInd w:val="0"/>
      <w:spacing w:line="288" w:lineRule="auto"/>
      <w:textAlignment w:val="center"/>
    </w:pPr>
    <w:rPr>
      <w:rFonts w:ascii="Times Regular" w:eastAsiaTheme="minorHAnsi" w:hAnsi="Times Regular" w:cs="Times Regular"/>
      <w:color w:val="000000"/>
      <w:szCs w:val="24"/>
    </w:rPr>
  </w:style>
  <w:style w:type="table" w:customStyle="1" w:styleId="TableGrid1">
    <w:name w:val="Table Grid1"/>
    <w:basedOn w:val="TableNormal"/>
    <w:next w:val="TableGrid"/>
    <w:uiPriority w:val="59"/>
    <w:rsid w:val="00D679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A51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dnoteText">
    <w:name w:val="endnote text"/>
    <w:basedOn w:val="Normal"/>
    <w:link w:val="EndnoteTextChar"/>
    <w:uiPriority w:val="99"/>
    <w:semiHidden/>
    <w:unhideWhenUsed/>
    <w:rsid w:val="00185B38"/>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85B3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185B38"/>
    <w:rPr>
      <w:vertAlign w:val="superscript"/>
    </w:rPr>
  </w:style>
  <w:style w:type="paragraph" w:styleId="FootnoteText">
    <w:name w:val="footnote text"/>
    <w:basedOn w:val="Normal"/>
    <w:link w:val="FootnoteTextChar"/>
    <w:uiPriority w:val="99"/>
    <w:unhideWhenUsed/>
    <w:rsid w:val="006F3B46"/>
    <w:rPr>
      <w:szCs w:val="24"/>
    </w:rPr>
  </w:style>
  <w:style w:type="character" w:customStyle="1" w:styleId="FootnoteTextChar">
    <w:name w:val="Footnote Text Char"/>
    <w:basedOn w:val="DefaultParagraphFont"/>
    <w:link w:val="FootnoteText"/>
    <w:uiPriority w:val="99"/>
    <w:rsid w:val="006F3B46"/>
    <w:rPr>
      <w:sz w:val="24"/>
      <w:szCs w:val="24"/>
      <w:lang w:eastAsia="en-US"/>
    </w:rPr>
  </w:style>
  <w:style w:type="character" w:styleId="FootnoteReference">
    <w:name w:val="footnote reference"/>
    <w:basedOn w:val="DefaultParagraphFont"/>
    <w:uiPriority w:val="99"/>
    <w:unhideWhenUsed/>
    <w:rsid w:val="006F3B46"/>
    <w:rPr>
      <w:vertAlign w:val="superscript"/>
    </w:rPr>
  </w:style>
  <w:style w:type="paragraph" w:styleId="NormalWeb">
    <w:name w:val="Normal (Web)"/>
    <w:basedOn w:val="Normal"/>
    <w:uiPriority w:val="99"/>
    <w:unhideWhenUsed/>
    <w:rsid w:val="00530A83"/>
    <w:pPr>
      <w:spacing w:before="100" w:beforeAutospacing="1" w:after="100" w:afterAutospacing="1"/>
    </w:pPr>
    <w:rPr>
      <w:szCs w:val="24"/>
    </w:rPr>
  </w:style>
  <w:style w:type="character" w:styleId="Emphasis">
    <w:name w:val="Emphasis"/>
    <w:basedOn w:val="DefaultParagraphFont"/>
    <w:uiPriority w:val="20"/>
    <w:qFormat/>
    <w:rsid w:val="00530A83"/>
    <w:rPr>
      <w:i/>
      <w:iCs/>
    </w:rPr>
  </w:style>
  <w:style w:type="character" w:styleId="Hyperlink">
    <w:name w:val="Hyperlink"/>
    <w:basedOn w:val="DefaultParagraphFont"/>
    <w:uiPriority w:val="99"/>
    <w:unhideWhenUsed/>
    <w:rsid w:val="00530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1285">
      <w:bodyDiv w:val="1"/>
      <w:marLeft w:val="0"/>
      <w:marRight w:val="0"/>
      <w:marTop w:val="0"/>
      <w:marBottom w:val="0"/>
      <w:divBdr>
        <w:top w:val="none" w:sz="0" w:space="0" w:color="auto"/>
        <w:left w:val="none" w:sz="0" w:space="0" w:color="auto"/>
        <w:bottom w:val="none" w:sz="0" w:space="0" w:color="auto"/>
        <w:right w:val="none" w:sz="0" w:space="0" w:color="auto"/>
      </w:divBdr>
    </w:div>
    <w:div w:id="524053463">
      <w:bodyDiv w:val="1"/>
      <w:marLeft w:val="0"/>
      <w:marRight w:val="0"/>
      <w:marTop w:val="0"/>
      <w:marBottom w:val="0"/>
      <w:divBdr>
        <w:top w:val="none" w:sz="0" w:space="0" w:color="auto"/>
        <w:left w:val="none" w:sz="0" w:space="0" w:color="auto"/>
        <w:bottom w:val="none" w:sz="0" w:space="0" w:color="auto"/>
        <w:right w:val="none" w:sz="0" w:space="0" w:color="auto"/>
      </w:divBdr>
    </w:div>
    <w:div w:id="901523728">
      <w:bodyDiv w:val="1"/>
      <w:marLeft w:val="0"/>
      <w:marRight w:val="0"/>
      <w:marTop w:val="0"/>
      <w:marBottom w:val="0"/>
      <w:divBdr>
        <w:top w:val="none" w:sz="0" w:space="0" w:color="auto"/>
        <w:left w:val="none" w:sz="0" w:space="0" w:color="auto"/>
        <w:bottom w:val="none" w:sz="0" w:space="0" w:color="auto"/>
        <w:right w:val="none" w:sz="0" w:space="0" w:color="auto"/>
      </w:divBdr>
    </w:div>
    <w:div w:id="1007631823">
      <w:bodyDiv w:val="1"/>
      <w:marLeft w:val="0"/>
      <w:marRight w:val="0"/>
      <w:marTop w:val="0"/>
      <w:marBottom w:val="0"/>
      <w:divBdr>
        <w:top w:val="none" w:sz="0" w:space="0" w:color="auto"/>
        <w:left w:val="none" w:sz="0" w:space="0" w:color="auto"/>
        <w:bottom w:val="none" w:sz="0" w:space="0" w:color="auto"/>
        <w:right w:val="none" w:sz="0" w:space="0" w:color="auto"/>
      </w:divBdr>
    </w:div>
    <w:div w:id="1242063373">
      <w:bodyDiv w:val="1"/>
      <w:marLeft w:val="0"/>
      <w:marRight w:val="0"/>
      <w:marTop w:val="0"/>
      <w:marBottom w:val="0"/>
      <w:divBdr>
        <w:top w:val="none" w:sz="0" w:space="0" w:color="auto"/>
        <w:left w:val="none" w:sz="0" w:space="0" w:color="auto"/>
        <w:bottom w:val="none" w:sz="0" w:space="0" w:color="auto"/>
        <w:right w:val="none" w:sz="0" w:space="0" w:color="auto"/>
      </w:divBdr>
    </w:div>
    <w:div w:id="1425033531">
      <w:bodyDiv w:val="1"/>
      <w:marLeft w:val="0"/>
      <w:marRight w:val="0"/>
      <w:marTop w:val="0"/>
      <w:marBottom w:val="0"/>
      <w:divBdr>
        <w:top w:val="none" w:sz="0" w:space="0" w:color="auto"/>
        <w:left w:val="none" w:sz="0" w:space="0" w:color="auto"/>
        <w:bottom w:val="none" w:sz="0" w:space="0" w:color="auto"/>
        <w:right w:val="none" w:sz="0" w:space="0" w:color="auto"/>
      </w:divBdr>
    </w:div>
    <w:div w:id="1545095246">
      <w:bodyDiv w:val="1"/>
      <w:marLeft w:val="0"/>
      <w:marRight w:val="0"/>
      <w:marTop w:val="0"/>
      <w:marBottom w:val="0"/>
      <w:divBdr>
        <w:top w:val="none" w:sz="0" w:space="0" w:color="auto"/>
        <w:left w:val="none" w:sz="0" w:space="0" w:color="auto"/>
        <w:bottom w:val="none" w:sz="0" w:space="0" w:color="auto"/>
        <w:right w:val="none" w:sz="0" w:space="0" w:color="auto"/>
      </w:divBdr>
    </w:div>
    <w:div w:id="1561211061">
      <w:bodyDiv w:val="1"/>
      <w:marLeft w:val="0"/>
      <w:marRight w:val="0"/>
      <w:marTop w:val="0"/>
      <w:marBottom w:val="0"/>
      <w:divBdr>
        <w:top w:val="none" w:sz="0" w:space="0" w:color="auto"/>
        <w:left w:val="none" w:sz="0" w:space="0" w:color="auto"/>
        <w:bottom w:val="none" w:sz="0" w:space="0" w:color="auto"/>
        <w:right w:val="none" w:sz="0" w:space="0" w:color="auto"/>
      </w:divBdr>
    </w:div>
    <w:div w:id="1823351312">
      <w:bodyDiv w:val="1"/>
      <w:marLeft w:val="0"/>
      <w:marRight w:val="0"/>
      <w:marTop w:val="0"/>
      <w:marBottom w:val="0"/>
      <w:divBdr>
        <w:top w:val="none" w:sz="0" w:space="0" w:color="auto"/>
        <w:left w:val="none" w:sz="0" w:space="0" w:color="auto"/>
        <w:bottom w:val="none" w:sz="0" w:space="0" w:color="auto"/>
        <w:right w:val="none" w:sz="0" w:space="0" w:color="auto"/>
      </w:divBdr>
    </w:div>
    <w:div w:id="1906528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ll.com" TargetMode="External"/><Relationship Id="rId18" Type="http://schemas.openxmlformats.org/officeDocument/2006/relationships/footer" Target="footer3.xml"/><Relationship Id="rId26" Type="http://schemas.openxmlformats.org/officeDocument/2006/relationships/hyperlink" Target="http://www.edexcelencia.org/" TargetMode="External"/><Relationship Id="rId39" Type="http://schemas.openxmlformats.org/officeDocument/2006/relationships/hyperlink" Target="http://www.gatesfoundation.org/What-We-Do/US-Program/Postsecondary-Success" TargetMode="External"/><Relationship Id="rId21" Type="http://schemas.openxmlformats.org/officeDocument/2006/relationships/hyperlink" Target="http://www.nmefoundation.org/" TargetMode="External"/><Relationship Id="rId34" Type="http://schemas.openxmlformats.org/officeDocument/2006/relationships/hyperlink" Target="https://www.collegeboard.org/delivering-opportunity/sat/access-to-opportunity" TargetMode="External"/><Relationship Id="rId42" Type="http://schemas.openxmlformats.org/officeDocument/2006/relationships/hyperlink" Target="http://www.possefoundation.org/" TargetMode="External"/><Relationship Id="rId47" Type="http://schemas.openxmlformats.org/officeDocument/2006/relationships/footer" Target="footer7.xml"/><Relationship Id="rId50" Type="http://schemas.openxmlformats.org/officeDocument/2006/relationships/hyperlink" Target="http://ccsr.uchicago.edu/sites/default/files/publications/p78.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www.newvisions.org/" TargetMode="External"/><Relationship Id="rId11" Type="http://schemas.openxmlformats.org/officeDocument/2006/relationships/image" Target="media/image2.tiff"/><Relationship Id="rId24" Type="http://schemas.openxmlformats.org/officeDocument/2006/relationships/hyperlink" Target="http://www.aacc.nche.edu/About/completionchallenge/Pages/national_initiatives.aspx" TargetMode="External"/><Relationship Id="rId32" Type="http://schemas.openxmlformats.org/officeDocument/2006/relationships/hyperlink" Target="http://www.dallasisd.org/destination2020" TargetMode="External"/><Relationship Id="rId37" Type="http://schemas.openxmlformats.org/officeDocument/2006/relationships/hyperlink" Target="http://completecollege.org/" TargetMode="External"/><Relationship Id="rId40" Type="http://schemas.openxmlformats.org/officeDocument/2006/relationships/hyperlink" Target="http://www.ihep.org/programs/nccc.cfm"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uncf.org/" TargetMode="External"/><Relationship Id="rId44" Type="http://schemas.openxmlformats.org/officeDocument/2006/relationships/hyperlink" Target="http://adultcollegecompletion.org/" TargetMode="Externa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uaspire.org/" TargetMode="External"/><Relationship Id="rId27" Type="http://schemas.openxmlformats.org/officeDocument/2006/relationships/hyperlink" Target="http://www.luminafoundation.org/goal_2025.html" TargetMode="External"/><Relationship Id="rId30" Type="http://schemas.openxmlformats.org/officeDocument/2006/relationships/hyperlink" Target="http://www.sreb.org/page/1073/college_and_career_readiness.html" TargetMode="External"/><Relationship Id="rId35" Type="http://schemas.openxmlformats.org/officeDocument/2006/relationships/hyperlink" Target="http://www.achievingthedream.org/" TargetMode="External"/><Relationship Id="rId43" Type="http://schemas.openxmlformats.org/officeDocument/2006/relationships/hyperlink" Target="http://projectgrad.org/" TargetMode="External"/><Relationship Id="rId48" Type="http://schemas.openxmlformats.org/officeDocument/2006/relationships/hyperlink" Target="http://images.pearsonassessments.com/images/tmrs/TMRS-RIN_Bulletin_25CRIndicators_051413.pdf" TargetMode="External"/><Relationship Id="rId8" Type="http://schemas.openxmlformats.org/officeDocument/2006/relationships/image" Target="media/image1.jpeg"/><Relationship Id="rId51" Type="http://schemas.openxmlformats.org/officeDocument/2006/relationships/hyperlink" Target="http://www.mass.edu/vpreport"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www.edtrust.org/issues/higher-education/access-to-success" TargetMode="External"/><Relationship Id="rId33" Type="http://schemas.openxmlformats.org/officeDocument/2006/relationships/hyperlink" Target="http://www.kipp.org/our-approach/kipp-through-college" TargetMode="External"/><Relationship Id="rId38" Type="http://schemas.openxmlformats.org/officeDocument/2006/relationships/hyperlink" Target="http://ci.nga.org/cms/home/1011/index;jsessionid=6CD354DB2B7A6DF646A32CFB2EF5E617" TargetMode="External"/><Relationship Id="rId46" Type="http://schemas.openxmlformats.org/officeDocument/2006/relationships/footer" Target="footer6.xml"/><Relationship Id="rId20" Type="http://schemas.openxmlformats.org/officeDocument/2006/relationships/hyperlink" Target="http://www.massinsight.org/" TargetMode="External"/><Relationship Id="rId41" Type="http://schemas.openxmlformats.org/officeDocument/2006/relationships/hyperlink" Target="http://www.pittsburghpromise.org/about_vision.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collegeboard.org/delivering-opportunity/sat/access-to-opportunity" TargetMode="External"/><Relationship Id="rId28" Type="http://schemas.openxmlformats.org/officeDocument/2006/relationships/hyperlink" Target="http://www.collegeaccess.org/" TargetMode="External"/><Relationship Id="rId36" Type="http://schemas.openxmlformats.org/officeDocument/2006/relationships/hyperlink" Target="http://www.acenet.edu/news-room/Pages/National-Commission-on-Higher-Education-Attainment.aspx" TargetMode="Externa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9F88-16F4-6E46-86E3-D07E74EF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6909</Words>
  <Characters>39387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INSTLL, LLC.</Company>
  <LinksUpToDate>false</LinksUpToDate>
  <CharactersWithSpaces>46204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Lane</dc:creator>
  <cp:lastModifiedBy>Microsoft Office User</cp:lastModifiedBy>
  <cp:revision>5</cp:revision>
  <cp:lastPrinted>2014-12-15T14:33:00Z</cp:lastPrinted>
  <dcterms:created xsi:type="dcterms:W3CDTF">2015-02-04T18:21:00Z</dcterms:created>
  <dcterms:modified xsi:type="dcterms:W3CDTF">2019-07-24T16:38:00Z</dcterms:modified>
</cp:coreProperties>
</file>