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52" w:rsidRDefault="00612952" w:rsidP="00612952">
      <w:pPr>
        <w:pStyle w:val="Heading1"/>
        <w:shd w:val="clear" w:color="auto" w:fill="DDDDDD"/>
        <w:spacing w:before="0" w:beforeAutospacing="0" w:after="225" w:afterAutospacing="0" w:line="559" w:lineRule="atLeast"/>
        <w:rPr>
          <w:rFonts w:ascii="Helvetica" w:hAnsi="Helvetica" w:cs="Helvetica"/>
          <w:b w:val="0"/>
          <w:bCs w:val="0"/>
          <w:color w:val="CC0404"/>
          <w:sz w:val="40"/>
          <w:szCs w:val="40"/>
        </w:rPr>
      </w:pPr>
      <w:r>
        <w:rPr>
          <w:rFonts w:ascii="Helvetica" w:hAnsi="Helvetica" w:cs="Helvetica"/>
          <w:b w:val="0"/>
          <w:bCs w:val="0"/>
          <w:color w:val="CC0404"/>
          <w:sz w:val="40"/>
          <w:szCs w:val="40"/>
        </w:rPr>
        <w:t>Need a part sent to you … we got that!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12952" w:rsidTr="00612952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612952" w:rsidRDefault="00612952" w:rsidP="00612952">
            <w:pPr>
              <w:rPr>
                <w:rFonts w:ascii="Helvetica" w:hAnsi="Helvetica" w:cs="Helvetica"/>
                <w:color w:val="33679C"/>
                <w:sz w:val="21"/>
                <w:szCs w:val="21"/>
              </w:rPr>
            </w:pPr>
            <w:r>
              <w:rPr>
                <w:rFonts w:ascii="Helvetica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28" name="Picture 28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2952" w:rsidRDefault="00612952" w:rsidP="00612952">
            <w:pPr>
              <w:spacing w:line="284" w:lineRule="atLeast"/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</w:pP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t>LAST UPDATED ON MONDAY, 4 MARCH 2013 07:37</w:t>
            </w: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br/>
              <w:t>WRITTEN BY</w:t>
            </w:r>
            <w:r>
              <w:rPr>
                <w:rStyle w:val="apple-converted-space"/>
                <w:rFonts w:ascii="Helvetica" w:hAnsi="Helvetica" w:cs="Helvetica"/>
                <w:caps/>
                <w:color w:val="33679C"/>
                <w:sz w:val="19"/>
                <w:szCs w:val="19"/>
              </w:rPr>
              <w:t> </w:t>
            </w:r>
            <w:r>
              <w:rPr>
                <w:rFonts w:ascii="Helvetica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>
              <w:rPr>
                <w:rFonts w:ascii="Helvetica" w:hAnsi="Helvetica" w:cs="Helvetica"/>
                <w:caps/>
                <w:color w:val="33679C"/>
                <w:sz w:val="19"/>
                <w:szCs w:val="19"/>
              </w:rPr>
              <w:br/>
              <w:t>THURSDAY, 28 FEBRUARY 2013 01:10</w:t>
            </w:r>
          </w:p>
        </w:tc>
      </w:tr>
    </w:tbl>
    <w:p w:rsidR="00612952" w:rsidRDefault="00612952" w:rsidP="00612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rect id="_x0000_i1095" style="width:0;height:12.75pt" o:hralign="center" o:hrstd="t" o:hrnoshade="t" o:hr="t" fillcolor="#33679c" stroked="f"/>
        </w:pict>
      </w:r>
    </w:p>
    <w:p w:rsidR="00612952" w:rsidRDefault="00612952" w:rsidP="00612952">
      <w:pPr>
        <w:shd w:val="clear" w:color="auto" w:fill="DDDDDD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Rectangle 27" descr="Need a part sent to you … we got that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A3FE8" id="Rectangle 27" o:spid="_x0000_s1026" alt="Need a part sent to you … we got that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iG7nt3AIAAOo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12952" w:rsidTr="0061295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612952" w:rsidRDefault="00612952">
            <w:pPr>
              <w:shd w:val="clear" w:color="auto" w:fill="DDDDDD"/>
              <w:rPr>
                <w:rFonts w:ascii="Helvetica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2952" w:rsidRDefault="0061295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12952" w:rsidRDefault="00612952">
            <w:pPr>
              <w:rPr>
                <w:sz w:val="20"/>
                <w:szCs w:val="20"/>
              </w:rPr>
            </w:pPr>
          </w:p>
        </w:tc>
      </w:tr>
    </w:tbl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1895475"/>
            <wp:effectExtent l="0" t="0" r="0" b="9525"/>
            <wp:docPr id="26" name="Picture 26" descr="http://outboard-parts.com/files/2013/02/parts-manual-300x19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utboard-parts.com/files/2013/02/parts-manual-300x19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Let’s say you need a part, but are not sure which one.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You want to make sure that who you’re buying it from will get you the right part, the 1st time.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Not only do you need the part, but have a question to go along with it.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Who do you call?</w:t>
      </w:r>
      <w:r>
        <w:rPr>
          <w:rStyle w:val="apple-converted-space"/>
          <w:rFonts w:ascii="Helvetica" w:hAnsi="Helvetica" w:cs="Helvetica"/>
          <w:color w:val="33679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3679C"/>
          <w:sz w:val="21"/>
          <w:szCs w:val="21"/>
        </w:rPr>
        <w:t>Sons and Sons Marine of course!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Our parts department ships parts worldwide. We have sent parts to Russia, Asia, and Southern Africa.</w:t>
      </w:r>
      <w:r>
        <w:rPr>
          <w:rStyle w:val="apple-converted-space"/>
          <w:rFonts w:ascii="Helvetica" w:hAnsi="Helvetica" w:cs="Helvetica"/>
          <w:color w:val="33679C"/>
          <w:sz w:val="21"/>
          <w:szCs w:val="21"/>
        </w:rPr>
        <w:t> </w:t>
      </w:r>
      <w:r>
        <w:rPr>
          <w:rStyle w:val="Emphasis"/>
          <w:rFonts w:ascii="Helvetica" w:hAnsi="Helvetica" w:cs="Helvetica"/>
          <w:b/>
          <w:bCs/>
          <w:color w:val="33679C"/>
          <w:sz w:val="21"/>
          <w:szCs w:val="21"/>
        </w:rPr>
        <w:t>You can’t get much more worldwide than that.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How does a small shop in Houston have that kind of customer base? Well this small shop has one</w:t>
      </w:r>
      <w:r>
        <w:rPr>
          <w:rStyle w:val="apple-converted-space"/>
          <w:rFonts w:ascii="Helvetica" w:hAnsi="Helvetica" w:cs="Helvetica"/>
          <w:color w:val="33679C"/>
          <w:sz w:val="21"/>
          <w:szCs w:val="21"/>
        </w:rPr>
        <w:t> </w:t>
      </w:r>
      <w:r>
        <w:rPr>
          <w:rStyle w:val="Emphasis"/>
          <w:rFonts w:ascii="Helvetica" w:hAnsi="Helvetica" w:cs="Helvetica"/>
          <w:b/>
          <w:bCs/>
          <w:color w:val="33679C"/>
          <w:sz w:val="21"/>
          <w:szCs w:val="21"/>
        </w:rPr>
        <w:t>big warehouse</w:t>
      </w:r>
      <w:r>
        <w:rPr>
          <w:rFonts w:ascii="Helvetica" w:hAnsi="Helvetica" w:cs="Helvetica"/>
          <w:color w:val="33679C"/>
          <w:sz w:val="21"/>
          <w:szCs w:val="21"/>
        </w:rPr>
        <w:t>! And it comes with 40 plus years of experience to tell you</w:t>
      </w:r>
      <w:r>
        <w:rPr>
          <w:rStyle w:val="apple-converted-space"/>
          <w:rFonts w:ascii="Helvetica" w:hAnsi="Helvetica" w:cs="Helvetica"/>
          <w:color w:val="33679C"/>
          <w:sz w:val="21"/>
          <w:szCs w:val="21"/>
        </w:rPr>
        <w:t> </w:t>
      </w:r>
      <w:r>
        <w:rPr>
          <w:rStyle w:val="Strong"/>
          <w:rFonts w:ascii="Helvetica" w:hAnsi="Helvetica" w:cs="Helvetica"/>
          <w:color w:val="33679C"/>
          <w:sz w:val="21"/>
          <w:szCs w:val="21"/>
        </w:rPr>
        <w:t xml:space="preserve">what you </w:t>
      </w:r>
      <w:proofErr w:type="spellStart"/>
      <w:r>
        <w:rPr>
          <w:rStyle w:val="Strong"/>
          <w:rFonts w:ascii="Helvetica" w:hAnsi="Helvetica" w:cs="Helvetica"/>
          <w:color w:val="33679C"/>
          <w:sz w:val="21"/>
          <w:szCs w:val="21"/>
        </w:rPr>
        <w:t>need</w:t>
      </w:r>
      <w:r>
        <w:rPr>
          <w:rFonts w:ascii="Helvetica" w:hAnsi="Helvetica" w:cs="Helvetica"/>
          <w:color w:val="33679C"/>
          <w:sz w:val="21"/>
          <w:szCs w:val="21"/>
        </w:rPr>
        <w:t>and</w:t>
      </w:r>
      <w:proofErr w:type="spellEnd"/>
      <w:r>
        <w:rPr>
          <w:rFonts w:ascii="Helvetica" w:hAnsi="Helvetica" w:cs="Helvetica"/>
          <w:color w:val="33679C"/>
          <w:sz w:val="21"/>
          <w:szCs w:val="21"/>
        </w:rPr>
        <w:t xml:space="preserve"> how to put it on.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We know of the discontinued parts and have the updated parts to substitute. We even have manufactured some parts for our clients.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Stone and Sons Marine cater to do-it yourselfers, and want you on the water no matter where that water is….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color w:val="33679C"/>
          <w:sz w:val="21"/>
          <w:szCs w:val="21"/>
        </w:rPr>
        <w:t>Let our experience and inventory help you get there.</w:t>
      </w:r>
    </w:p>
    <w:p w:rsidR="00612952" w:rsidRDefault="00612952" w:rsidP="00612952">
      <w:pPr>
        <w:pStyle w:val="NormalWeb"/>
        <w:shd w:val="clear" w:color="auto" w:fill="DDDDDD"/>
        <w:spacing w:before="150" w:beforeAutospacing="0" w:after="225" w:afterAutospacing="0"/>
        <w:rPr>
          <w:rFonts w:ascii="Helvetica" w:hAnsi="Helvetica" w:cs="Helvetica"/>
          <w:color w:val="33679C"/>
          <w:sz w:val="21"/>
          <w:szCs w:val="21"/>
        </w:rPr>
      </w:pPr>
      <w:r>
        <w:rPr>
          <w:rFonts w:ascii="Helvetica" w:hAnsi="Helvetica" w:cs="Helvetica"/>
          <w:noProof/>
          <w:color w:val="CC0404"/>
          <w:sz w:val="21"/>
          <w:szCs w:val="21"/>
        </w:rPr>
        <w:lastRenderedPageBreak/>
        <w:drawing>
          <wp:inline distT="0" distB="0" distL="0" distR="0">
            <wp:extent cx="2857500" cy="2857500"/>
            <wp:effectExtent l="0" t="0" r="0" b="0"/>
            <wp:docPr id="25" name="Picture 25" descr="http://outboard-parts.com/files/2013/02/9_9-johnson-outboard-manual-i18-300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outboard-parts.com/files/2013/02/9_9-johnson-outboard-manual-i18-300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52" w:rsidRDefault="00612952" w:rsidP="00612952">
      <w:pPr>
        <w:shd w:val="clear" w:color="auto" w:fill="DDDDDD"/>
        <w:rPr>
          <w:rFonts w:ascii="Helvetica" w:hAnsi="Helvetica" w:cs="Helvetica"/>
          <w:caps/>
          <w:color w:val="33679C"/>
          <w:sz w:val="19"/>
          <w:szCs w:val="19"/>
        </w:rPr>
      </w:pPr>
      <w:r>
        <w:rPr>
          <w:rFonts w:ascii="Helvetica" w:hAnsi="Helvetica" w:cs="Helvetica"/>
          <w:caps/>
          <w:color w:val="33679C"/>
          <w:sz w:val="19"/>
          <w:szCs w:val="19"/>
        </w:rPr>
        <w:t>TAGS: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0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 xml:space="preserve">ANTIQUE </w:t>
        </w:r>
        <w:proofErr w:type="spellStart"/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EVINRUDE</w:t>
        </w:r>
        <w:proofErr w:type="spellEnd"/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 xml:space="preserve"> PARTS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1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ANTIQUE OMC PARTS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2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ANTIQUE OUTBOARDS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3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JOHNSON OUTBOARD PARTS</w:t>
        </w:r>
      </w:hyperlink>
      <w:r>
        <w:rPr>
          <w:rFonts w:ascii="Helvetica" w:hAnsi="Helvetica" w:cs="Helvetica"/>
          <w:caps/>
          <w:color w:val="33679C"/>
          <w:sz w:val="19"/>
          <w:szCs w:val="19"/>
        </w:rPr>
        <w:t>,</w:t>
      </w:r>
      <w:r>
        <w:rPr>
          <w:rStyle w:val="apple-converted-space"/>
          <w:rFonts w:ascii="Helvetica" w:hAnsi="Helvetica" w:cs="Helvetica"/>
          <w:caps/>
          <w:color w:val="33679C"/>
          <w:sz w:val="19"/>
          <w:szCs w:val="19"/>
        </w:rPr>
        <w:t> </w:t>
      </w:r>
      <w:hyperlink r:id="rId14" w:history="1">
        <w:r>
          <w:rPr>
            <w:rStyle w:val="Hyperlink"/>
            <w:rFonts w:ascii="Helvetica" w:hAnsi="Helvetica" w:cs="Helvetica"/>
            <w:caps/>
            <w:color w:val="CC0404"/>
            <w:sz w:val="19"/>
            <w:szCs w:val="19"/>
          </w:rPr>
          <w:t>MAIL ORDER OUTBOARD PARTS</w:t>
        </w:r>
      </w:hyperlink>
    </w:p>
    <w:p w:rsidR="00576DBE" w:rsidRPr="00612952" w:rsidRDefault="001C74A2" w:rsidP="00612952">
      <w:r>
        <w:t>Nee</w:t>
      </w:r>
      <w:bookmarkStart w:id="0" w:name="_GoBack"/>
      <w:bookmarkEnd w:id="0"/>
    </w:p>
    <w:sectPr w:rsidR="00576DBE" w:rsidRPr="0061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30143A"/>
    <w:rsid w:val="003174D7"/>
    <w:rsid w:val="003A2828"/>
    <w:rsid w:val="00576DBE"/>
    <w:rsid w:val="00612952"/>
    <w:rsid w:val="00985A3B"/>
    <w:rsid w:val="00CA7812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612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files/2013/02/9_9-johnson-outboard-manual-i18.jpg" TargetMode="External"/><Relationship Id="rId13" Type="http://schemas.openxmlformats.org/officeDocument/2006/relationships/hyperlink" Target="http://outboard-parts.com/tag/johnson-outboard-par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antique-outboard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3/02/parts-manual.jpg" TargetMode="External"/><Relationship Id="rId11" Type="http://schemas.openxmlformats.org/officeDocument/2006/relationships/hyperlink" Target="http://outboard-parts.com/tag/antique-omc-part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outboard-parts.com/tag/antique-evinrude-part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outboard-parts.com/tag/mail-order-outboard-p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2016-11-15T18:30:00Z</dcterms:created>
  <dcterms:modified xsi:type="dcterms:W3CDTF">2016-11-15T18:30:00Z</dcterms:modified>
</cp:coreProperties>
</file>