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870EB6" w14:textId="51EC476F" w:rsidR="002000FE" w:rsidRPr="00BD1336" w:rsidRDefault="00B278B3">
      <w:pPr>
        <w:jc w:val="center"/>
        <w:rPr>
          <w:sz w:val="28"/>
          <w:szCs w:val="28"/>
        </w:rPr>
      </w:pPr>
      <w:r w:rsidRPr="00BD1336">
        <w:rPr>
          <w:b/>
          <w:sz w:val="28"/>
          <w:szCs w:val="28"/>
        </w:rPr>
        <w:t>DWLGA</w:t>
      </w:r>
      <w:r w:rsidR="00BD1336">
        <w:rPr>
          <w:b/>
          <w:sz w:val="28"/>
          <w:szCs w:val="28"/>
        </w:rPr>
        <w:t xml:space="preserve"> </w:t>
      </w:r>
      <w:r w:rsidRPr="00BD1336">
        <w:rPr>
          <w:b/>
          <w:sz w:val="28"/>
          <w:szCs w:val="28"/>
        </w:rPr>
        <w:t>Technology</w:t>
      </w:r>
      <w:r w:rsidR="00BD1336">
        <w:rPr>
          <w:b/>
          <w:sz w:val="28"/>
          <w:szCs w:val="28"/>
        </w:rPr>
        <w:t xml:space="preserve"> </w:t>
      </w:r>
      <w:r w:rsidRPr="00BD1336">
        <w:rPr>
          <w:b/>
          <w:sz w:val="28"/>
          <w:szCs w:val="28"/>
        </w:rPr>
        <w:t>M</w:t>
      </w:r>
      <w:r w:rsidR="00BD1336">
        <w:rPr>
          <w:b/>
          <w:sz w:val="28"/>
          <w:szCs w:val="28"/>
        </w:rPr>
        <w:t>eeting</w:t>
      </w:r>
    </w:p>
    <w:p w14:paraId="764C3C3F" w14:textId="77777777" w:rsidR="002000FE" w:rsidRDefault="00B278B3">
      <w:pPr>
        <w:jc w:val="center"/>
      </w:pPr>
      <w:proofErr w:type="gramStart"/>
      <w:r>
        <w:rPr>
          <w:b/>
          <w:sz w:val="24"/>
        </w:rPr>
        <w:t>12:30  |</w:t>
      </w:r>
      <w:proofErr w:type="gramEnd"/>
      <w:r>
        <w:rPr>
          <w:b/>
          <w:sz w:val="24"/>
        </w:rPr>
        <w:t xml:space="preserve">  Bohemian Grill</w:t>
      </w:r>
      <w:r>
        <w:rPr>
          <w:b/>
          <w:sz w:val="24"/>
        </w:rPr>
        <w:br/>
        <w:t>2668 N Hwy 17, Mt Pleasant</w:t>
      </w:r>
    </w:p>
    <w:p w14:paraId="65B03ECF" w14:textId="77777777" w:rsidR="002000FE" w:rsidRPr="00BD1336" w:rsidRDefault="00B278B3">
      <w:pPr>
        <w:rPr>
          <w:sz w:val="32"/>
          <w:szCs w:val="32"/>
        </w:rPr>
      </w:pPr>
      <w:r w:rsidRPr="00BD1336">
        <w:rPr>
          <w:b/>
          <w:sz w:val="32"/>
          <w:szCs w:val="32"/>
        </w:rPr>
        <w:t>AGENDA</w:t>
      </w:r>
    </w:p>
    <w:p w14:paraId="35668A0E" w14:textId="4A314E9F" w:rsidR="002000FE" w:rsidRDefault="00B278B3">
      <w:pPr>
        <w:spacing w:after="40"/>
        <w:ind w:left="72"/>
      </w:pPr>
      <w:r>
        <w:rPr>
          <w:b/>
          <w:sz w:val="26"/>
        </w:rPr>
        <w:t xml:space="preserve">1. </w:t>
      </w:r>
      <w:r>
        <w:rPr>
          <w:sz w:val="26"/>
        </w:rPr>
        <w:t>Introductions</w:t>
      </w:r>
      <w:r w:rsidR="00BD1336">
        <w:rPr>
          <w:sz w:val="26"/>
        </w:rPr>
        <w:t xml:space="preserve"> – Stephanie Kelleher</w:t>
      </w:r>
      <w:r w:rsidR="00BD1336">
        <w:rPr>
          <w:rFonts w:ascii="Roboto" w:hAnsi="Roboto"/>
          <w:color w:val="202124"/>
          <w:sz w:val="27"/>
          <w:szCs w:val="27"/>
        </w:rPr>
        <w:t xml:space="preserve"> </w:t>
      </w:r>
      <w:r w:rsidR="00BD1336">
        <w:rPr>
          <w:sz w:val="26"/>
        </w:rPr>
        <w:t>made introductions to ladies present. Members were encouraged to get online using Bohemian Grill log on.  Large TVs were available for members to view along with personal devices.</w:t>
      </w:r>
    </w:p>
    <w:p w14:paraId="39CB026B" w14:textId="21D0FB73" w:rsidR="002000FE" w:rsidRDefault="002000FE">
      <w:pPr>
        <w:spacing w:after="40"/>
        <w:ind w:left="72"/>
      </w:pPr>
    </w:p>
    <w:p w14:paraId="3C2899B7" w14:textId="737EBAD0" w:rsidR="002000FE" w:rsidRDefault="00BD1336">
      <w:pPr>
        <w:spacing w:after="40"/>
        <w:ind w:left="72"/>
        <w:rPr>
          <w:sz w:val="26"/>
        </w:rPr>
      </w:pPr>
      <w:r>
        <w:rPr>
          <w:b/>
          <w:sz w:val="26"/>
        </w:rPr>
        <w:t xml:space="preserve">2. </w:t>
      </w:r>
      <w:r w:rsidR="00B278B3">
        <w:rPr>
          <w:sz w:val="26"/>
        </w:rPr>
        <w:t>Natalie</w:t>
      </w:r>
      <w:r>
        <w:rPr>
          <w:sz w:val="26"/>
        </w:rPr>
        <w:t xml:space="preserve"> Garrett</w:t>
      </w:r>
      <w:r w:rsidR="00B278B3">
        <w:rPr>
          <w:sz w:val="26"/>
        </w:rPr>
        <w:t>: Cyber Awareness</w:t>
      </w:r>
      <w:r>
        <w:rPr>
          <w:sz w:val="26"/>
        </w:rPr>
        <w:t xml:space="preserve"> video was presented </w:t>
      </w:r>
      <w:r w:rsidR="00A65103">
        <w:rPr>
          <w:sz w:val="26"/>
        </w:rPr>
        <w:t>to</w:t>
      </w:r>
      <w:r>
        <w:rPr>
          <w:sz w:val="26"/>
        </w:rPr>
        <w:t xml:space="preserve"> members.  Members were given a handout on Cyber Awareness and Natalie answered questions relating to members concerns. </w:t>
      </w:r>
    </w:p>
    <w:p w14:paraId="7D624B4F" w14:textId="77777777" w:rsidR="00BD1336" w:rsidRDefault="00BD1336">
      <w:pPr>
        <w:spacing w:after="40"/>
        <w:ind w:left="72"/>
      </w:pPr>
    </w:p>
    <w:p w14:paraId="7C9DC8F5" w14:textId="1883FF9F" w:rsidR="002000FE" w:rsidRDefault="00BD1336">
      <w:pPr>
        <w:spacing w:after="40"/>
        <w:ind w:left="72"/>
      </w:pPr>
      <w:r>
        <w:rPr>
          <w:b/>
          <w:sz w:val="26"/>
        </w:rPr>
        <w:t>3.</w:t>
      </w:r>
      <w:r w:rsidR="00B278B3">
        <w:rPr>
          <w:b/>
          <w:sz w:val="26"/>
        </w:rPr>
        <w:t xml:space="preserve"> </w:t>
      </w:r>
      <w:r w:rsidR="00B278B3">
        <w:rPr>
          <w:sz w:val="26"/>
        </w:rPr>
        <w:t>Kathy</w:t>
      </w:r>
      <w:r>
        <w:rPr>
          <w:sz w:val="26"/>
        </w:rPr>
        <w:t xml:space="preserve"> Dubois</w:t>
      </w:r>
      <w:r w:rsidR="00B278B3">
        <w:rPr>
          <w:sz w:val="26"/>
        </w:rPr>
        <w:t>: Golf tee time sign up options</w:t>
      </w:r>
      <w:r>
        <w:rPr>
          <w:sz w:val="26"/>
        </w:rPr>
        <w:t xml:space="preserve"> were reviewed.  Members were advised of the different options (</w:t>
      </w:r>
      <w:proofErr w:type="spellStart"/>
      <w:r>
        <w:rPr>
          <w:sz w:val="26"/>
        </w:rPr>
        <w:t>TeeTimeorgaizer</w:t>
      </w:r>
      <w:proofErr w:type="spellEnd"/>
      <w:r>
        <w:rPr>
          <w:sz w:val="26"/>
        </w:rPr>
        <w:t xml:space="preserve">, </w:t>
      </w:r>
      <w:proofErr w:type="spellStart"/>
      <w:r>
        <w:rPr>
          <w:sz w:val="26"/>
        </w:rPr>
        <w:t>TeamReach</w:t>
      </w:r>
      <w:proofErr w:type="spellEnd"/>
      <w:r>
        <w:rPr>
          <w:sz w:val="26"/>
        </w:rPr>
        <w:t xml:space="preserve"> App, Signup.com and 18Birdies App.). A spreadsheet of Kathy’s discoveries is on the DWLGA website.  Kathy determined that after review, Signup Genius was still the most practical solution for DWLGA.  Free membership and DWLGA member familiarity with Signup Genius are reasons for keeping it. </w:t>
      </w:r>
    </w:p>
    <w:p w14:paraId="448D90EF" w14:textId="77777777" w:rsidR="00BD1336" w:rsidRDefault="00BD1336">
      <w:pPr>
        <w:spacing w:after="40"/>
        <w:ind w:left="72"/>
        <w:rPr>
          <w:b/>
          <w:sz w:val="26"/>
        </w:rPr>
      </w:pPr>
    </w:p>
    <w:p w14:paraId="4C336A25" w14:textId="47644096" w:rsidR="002000FE" w:rsidRDefault="00BD1336">
      <w:pPr>
        <w:spacing w:after="40"/>
        <w:ind w:left="72"/>
        <w:rPr>
          <w:bCs/>
          <w:sz w:val="26"/>
        </w:rPr>
      </w:pPr>
      <w:r>
        <w:rPr>
          <w:b/>
          <w:sz w:val="26"/>
        </w:rPr>
        <w:t xml:space="preserve">4.  </w:t>
      </w:r>
      <w:r w:rsidRPr="00BD1336">
        <w:rPr>
          <w:bCs/>
          <w:sz w:val="26"/>
        </w:rPr>
        <w:t>Kim Teague</w:t>
      </w:r>
      <w:r>
        <w:rPr>
          <w:bCs/>
          <w:sz w:val="26"/>
        </w:rPr>
        <w:t xml:space="preserve">: Briefly </w:t>
      </w:r>
      <w:r w:rsidR="00A65103">
        <w:rPr>
          <w:bCs/>
          <w:sz w:val="26"/>
        </w:rPr>
        <w:t xml:space="preserve">touched on MailChimp so that member could see the set up on how a flyer and email work together to send out to members. </w:t>
      </w:r>
    </w:p>
    <w:p w14:paraId="52FC28BB" w14:textId="77777777" w:rsidR="00BD1336" w:rsidRDefault="00BD1336">
      <w:pPr>
        <w:spacing w:after="40"/>
        <w:ind w:left="72"/>
      </w:pPr>
    </w:p>
    <w:p w14:paraId="6B7BF31E" w14:textId="7B8A15BA" w:rsidR="002000FE" w:rsidRDefault="00A65103">
      <w:pPr>
        <w:spacing w:after="40"/>
        <w:ind w:left="72"/>
        <w:rPr>
          <w:sz w:val="26"/>
        </w:rPr>
      </w:pPr>
      <w:r>
        <w:rPr>
          <w:b/>
          <w:sz w:val="26"/>
        </w:rPr>
        <w:t xml:space="preserve">5. </w:t>
      </w:r>
      <w:r w:rsidR="00B278B3">
        <w:rPr>
          <w:sz w:val="26"/>
        </w:rPr>
        <w:t xml:space="preserve">Kim: DWLGA.org </w:t>
      </w:r>
      <w:r>
        <w:rPr>
          <w:sz w:val="26"/>
        </w:rPr>
        <w:t xml:space="preserve">was introduced so that members could see the site and view on their cell phones or laptop.  There were some issues with viewing the menu bar. Kim later contacted GoDaddy to resolve the issues.  It was very helpful that members were present to ask questions and get log on help. Members had received an email that was an invite to view the private pages that included the roster, constitution and By-Laws.  All other information on the website </w:t>
      </w:r>
      <w:proofErr w:type="gramStart"/>
      <w:r>
        <w:rPr>
          <w:sz w:val="26"/>
        </w:rPr>
        <w:t>are</w:t>
      </w:r>
      <w:proofErr w:type="gramEnd"/>
      <w:r>
        <w:rPr>
          <w:sz w:val="26"/>
        </w:rPr>
        <w:t xml:space="preserve"> open to the public. </w:t>
      </w:r>
    </w:p>
    <w:p w14:paraId="6E380329" w14:textId="77777777" w:rsidR="00A65103" w:rsidRDefault="00A65103">
      <w:pPr>
        <w:spacing w:after="40"/>
        <w:ind w:left="72"/>
      </w:pPr>
    </w:p>
    <w:p w14:paraId="0D2AB266" w14:textId="4ABE5FDC" w:rsidR="002000FE" w:rsidRDefault="00A65103">
      <w:pPr>
        <w:spacing w:after="40"/>
        <w:ind w:left="72"/>
      </w:pPr>
      <w:r>
        <w:rPr>
          <w:b/>
          <w:sz w:val="26"/>
        </w:rPr>
        <w:t>6.</w:t>
      </w:r>
      <w:r w:rsidR="00B278B3">
        <w:rPr>
          <w:b/>
          <w:sz w:val="26"/>
        </w:rPr>
        <w:t xml:space="preserve"> </w:t>
      </w:r>
      <w:r>
        <w:rPr>
          <w:sz w:val="26"/>
        </w:rPr>
        <w:t xml:space="preserve">The meeting ended with Maura Kerley reporting on the Sunshine Committee.  </w:t>
      </w:r>
    </w:p>
    <w:p w14:paraId="3A0AA721" w14:textId="77777777" w:rsidR="002000FE" w:rsidRDefault="002000FE"/>
    <w:p w14:paraId="5ADEFC7A" w14:textId="3A656BD4" w:rsidR="002000FE" w:rsidRDefault="002000FE">
      <w:pPr>
        <w:jc w:val="center"/>
      </w:pPr>
    </w:p>
    <w:sectPr w:rsidR="002000FE"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04126372">
    <w:abstractNumId w:val="8"/>
  </w:num>
  <w:num w:numId="2" w16cid:durableId="632101502">
    <w:abstractNumId w:val="6"/>
  </w:num>
  <w:num w:numId="3" w16cid:durableId="746614693">
    <w:abstractNumId w:val="5"/>
  </w:num>
  <w:num w:numId="4" w16cid:durableId="692731888">
    <w:abstractNumId w:val="4"/>
  </w:num>
  <w:num w:numId="5" w16cid:durableId="810444131">
    <w:abstractNumId w:val="7"/>
  </w:num>
  <w:num w:numId="6" w16cid:durableId="1409041472">
    <w:abstractNumId w:val="3"/>
  </w:num>
  <w:num w:numId="7" w16cid:durableId="53630324">
    <w:abstractNumId w:val="2"/>
  </w:num>
  <w:num w:numId="8" w16cid:durableId="1215194900">
    <w:abstractNumId w:val="1"/>
  </w:num>
  <w:num w:numId="9" w16cid:durableId="106240735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00FE"/>
    <w:rsid w:val="0029639D"/>
    <w:rsid w:val="00326F90"/>
    <w:rsid w:val="00A65103"/>
    <w:rsid w:val="00AA1D8D"/>
    <w:rsid w:val="00B278B3"/>
    <w:rsid w:val="00B47730"/>
    <w:rsid w:val="00BD1336"/>
    <w:rsid w:val="00CB0664"/>
    <w:rsid w:val="00D13CF8"/>
    <w:rsid w:val="00E61D87"/>
    <w:rsid w:val="00ED49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6A13BA"/>
  <w14:defaultImageDpi w14:val="300"/>
  <w15:docId w15:val="{F794872E-DBC2-0446-AF3B-A32397AAE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261</Words>
  <Characters>1341</Characters>
  <Application>Microsoft Office Word</Application>
  <DocSecurity>0</DocSecurity>
  <Lines>30</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Kim Teague</cp:lastModifiedBy>
  <cp:revision>4</cp:revision>
  <dcterms:created xsi:type="dcterms:W3CDTF">2026-08-25T22:12:00Z</dcterms:created>
  <dcterms:modified xsi:type="dcterms:W3CDTF">2026-08-25T22:17:00Z</dcterms:modified>
  <cp:category/>
</cp:coreProperties>
</file>