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0DA" w:rsidRPr="00C960DA" w:rsidRDefault="00C960DA" w:rsidP="00C960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60DA">
        <w:rPr>
          <w:rFonts w:ascii="Times New Roman" w:hAnsi="Times New Roman" w:cs="Times New Roman"/>
          <w:b/>
          <w:sz w:val="32"/>
          <w:szCs w:val="32"/>
        </w:rPr>
        <w:t>Declaration of Value Form Instructions</w:t>
      </w:r>
    </w:p>
    <w:p w:rsidR="00C960DA" w:rsidRPr="00C960DA" w:rsidRDefault="00C960DA" w:rsidP="00C960DA">
      <w:pPr>
        <w:rPr>
          <w:rFonts w:ascii="Times New Roman" w:hAnsi="Times New Roman" w:cs="Times New Roman"/>
        </w:rPr>
      </w:pPr>
      <w:r w:rsidRPr="00C960DA">
        <w:rPr>
          <w:rFonts w:ascii="Times New Roman" w:hAnsi="Times New Roman" w:cs="Times New Roman"/>
        </w:rPr>
        <w:t xml:space="preserve">1. Assessor parcel number(s) (APN) – List all parcel numbers affected by the property </w:t>
      </w:r>
      <w:r w:rsidRPr="00C960DA">
        <w:rPr>
          <w:rFonts w:ascii="Times New Roman" w:hAnsi="Times New Roman" w:cs="Times New Roman"/>
        </w:rPr>
        <w:t xml:space="preserve">transfer. If more than 4 parcel </w:t>
      </w:r>
      <w:r w:rsidRPr="00C960DA">
        <w:rPr>
          <w:rFonts w:ascii="Times New Roman" w:hAnsi="Times New Roman" w:cs="Times New Roman"/>
        </w:rPr>
        <w:t xml:space="preserve">numbers, attach a list with remaining numbers.  </w:t>
      </w:r>
    </w:p>
    <w:p w:rsidR="00C960DA" w:rsidRPr="00C960DA" w:rsidRDefault="00C960DA" w:rsidP="00C960DA">
      <w:pPr>
        <w:rPr>
          <w:rFonts w:ascii="Times New Roman" w:hAnsi="Times New Roman" w:cs="Times New Roman"/>
        </w:rPr>
      </w:pPr>
      <w:r w:rsidRPr="00C960DA">
        <w:rPr>
          <w:rFonts w:ascii="Times New Roman" w:hAnsi="Times New Roman" w:cs="Times New Roman"/>
        </w:rPr>
        <w:t>2. Type of Property – One box must be checked. If “other” fill in blank with description (i.e. Timeshare, Water Rights, etc…)</w:t>
      </w:r>
    </w:p>
    <w:p w:rsidR="00C960DA" w:rsidRPr="00C960DA" w:rsidRDefault="00C960DA" w:rsidP="00C960DA">
      <w:pPr>
        <w:rPr>
          <w:rFonts w:ascii="Times New Roman" w:hAnsi="Times New Roman" w:cs="Times New Roman"/>
        </w:rPr>
      </w:pPr>
      <w:r w:rsidRPr="00C960DA">
        <w:rPr>
          <w:rFonts w:ascii="Times New Roman" w:hAnsi="Times New Roman" w:cs="Times New Roman"/>
        </w:rPr>
        <w:t xml:space="preserve">3. Total Value/Sales Price of Property – (see options below)  </w:t>
      </w:r>
      <w:bookmarkStart w:id="0" w:name="_GoBack"/>
      <w:bookmarkEnd w:id="0"/>
    </w:p>
    <w:p w:rsidR="00C960DA" w:rsidRPr="00C960DA" w:rsidRDefault="00C960DA" w:rsidP="00C960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960DA">
        <w:rPr>
          <w:rFonts w:ascii="Times New Roman" w:hAnsi="Times New Roman" w:cs="Times New Roman"/>
        </w:rPr>
        <w:t>3a</w:t>
      </w:r>
      <w:r w:rsidRPr="00C960DA">
        <w:rPr>
          <w:rFonts w:ascii="Times New Roman" w:hAnsi="Times New Roman" w:cs="Times New Roman"/>
        </w:rPr>
        <w:t>.</w:t>
      </w:r>
      <w:r w:rsidRPr="00C960DA">
        <w:rPr>
          <w:rFonts w:ascii="Times New Roman" w:hAnsi="Times New Roman" w:cs="Times New Roman"/>
        </w:rPr>
        <w:t xml:space="preserve"> Show full purchase price of real property (for Deeds i</w:t>
      </w:r>
      <w:r w:rsidRPr="00C960DA">
        <w:rPr>
          <w:rFonts w:ascii="Times New Roman" w:hAnsi="Times New Roman" w:cs="Times New Roman"/>
        </w:rPr>
        <w:t xml:space="preserve">n Lieu of Foreclosure amount of </w:t>
      </w:r>
      <w:r w:rsidRPr="00C960DA">
        <w:rPr>
          <w:rFonts w:ascii="Times New Roman" w:hAnsi="Times New Roman" w:cs="Times New Roman"/>
        </w:rPr>
        <w:t xml:space="preserve">unpaid debt).  </w:t>
      </w:r>
    </w:p>
    <w:p w:rsidR="00C960DA" w:rsidRPr="00C960DA" w:rsidRDefault="00C960DA" w:rsidP="00C960DA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C960DA">
        <w:rPr>
          <w:rFonts w:ascii="Times New Roman" w:hAnsi="Times New Roman" w:cs="Times New Roman"/>
        </w:rPr>
        <w:t xml:space="preserve">If there is NO SALE and does not fall under exemption; use the </w:t>
      </w:r>
      <w:r w:rsidRPr="00C960DA">
        <w:rPr>
          <w:rFonts w:ascii="Times New Roman" w:hAnsi="Times New Roman" w:cs="Times New Roman"/>
        </w:rPr>
        <w:t xml:space="preserve">Assessor’s Taxable Value or the </w:t>
      </w:r>
      <w:r w:rsidRPr="00C960DA">
        <w:rPr>
          <w:rFonts w:ascii="Times New Roman" w:hAnsi="Times New Roman" w:cs="Times New Roman"/>
        </w:rPr>
        <w:t>last sales price within</w:t>
      </w:r>
      <w:r w:rsidRPr="00C960DA">
        <w:rPr>
          <w:rFonts w:ascii="Times New Roman" w:hAnsi="Times New Roman" w:cs="Times New Roman"/>
        </w:rPr>
        <w:t xml:space="preserve"> </w:t>
      </w:r>
      <w:r w:rsidRPr="00C960DA">
        <w:rPr>
          <w:rFonts w:ascii="Times New Roman" w:hAnsi="Times New Roman" w:cs="Times New Roman"/>
        </w:rPr>
        <w:t xml:space="preserve">the previous five years, whichever is greater (NRS 375.010).  </w:t>
      </w:r>
    </w:p>
    <w:p w:rsidR="00C960DA" w:rsidRPr="00C960DA" w:rsidRDefault="00C960DA" w:rsidP="00C960DA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C960DA">
        <w:rPr>
          <w:rFonts w:ascii="Times New Roman" w:hAnsi="Times New Roman" w:cs="Times New Roman"/>
        </w:rPr>
        <w:t xml:space="preserve">Trustee’s deeds are taxable on the bid amount plus costs (if not foreclosing on first mortgage include first mortgage as part of costs).  </w:t>
      </w:r>
    </w:p>
    <w:p w:rsidR="00C960DA" w:rsidRPr="00C960DA" w:rsidRDefault="00C960DA" w:rsidP="00C960DA">
      <w:pPr>
        <w:rPr>
          <w:rFonts w:ascii="Times New Roman" w:hAnsi="Times New Roman" w:cs="Times New Roman"/>
        </w:rPr>
      </w:pPr>
      <w:r w:rsidRPr="00C960DA">
        <w:rPr>
          <w:rFonts w:ascii="Times New Roman" w:hAnsi="Times New Roman" w:cs="Times New Roman"/>
        </w:rPr>
        <w:tab/>
      </w:r>
      <w:r w:rsidRPr="00C960DA">
        <w:rPr>
          <w:rFonts w:ascii="Times New Roman" w:hAnsi="Times New Roman" w:cs="Times New Roman"/>
        </w:rPr>
        <w:t>• 3b</w:t>
      </w:r>
      <w:r w:rsidRPr="00C960DA">
        <w:rPr>
          <w:rFonts w:ascii="Times New Roman" w:hAnsi="Times New Roman" w:cs="Times New Roman"/>
        </w:rPr>
        <w:t>.</w:t>
      </w:r>
      <w:r w:rsidRPr="00C960DA">
        <w:rPr>
          <w:rFonts w:ascii="Times New Roman" w:hAnsi="Times New Roman" w:cs="Times New Roman"/>
        </w:rPr>
        <w:t xml:space="preserve"> For Deeds in Lieu of Foreclosure Only – the Total Value (3a</w:t>
      </w:r>
      <w:r w:rsidRPr="00C960DA">
        <w:rPr>
          <w:rFonts w:ascii="Times New Roman" w:hAnsi="Times New Roman" w:cs="Times New Roman"/>
        </w:rPr>
        <w:t xml:space="preserve">) is the amount of the unpaid </w:t>
      </w:r>
      <w:r w:rsidRPr="00C960DA">
        <w:rPr>
          <w:rFonts w:ascii="Times New Roman" w:hAnsi="Times New Roman" w:cs="Times New Roman"/>
        </w:rPr>
        <w:tab/>
      </w:r>
      <w:r w:rsidRPr="00C960DA">
        <w:rPr>
          <w:rFonts w:ascii="Times New Roman" w:hAnsi="Times New Roman" w:cs="Times New Roman"/>
        </w:rPr>
        <w:t>debt, same as the amount that will appear on 1099c. Insert at (3b) the fair</w:t>
      </w:r>
      <w:r w:rsidRPr="00C960DA">
        <w:rPr>
          <w:rFonts w:ascii="Times New Roman" w:hAnsi="Times New Roman" w:cs="Times New Roman"/>
        </w:rPr>
        <w:t xml:space="preserve"> market value of the </w:t>
      </w:r>
      <w:r w:rsidRPr="00C960DA">
        <w:rPr>
          <w:rFonts w:ascii="Times New Roman" w:hAnsi="Times New Roman" w:cs="Times New Roman"/>
        </w:rPr>
        <w:tab/>
        <w:t xml:space="preserve">property </w:t>
      </w:r>
      <w:r w:rsidRPr="00C960DA">
        <w:rPr>
          <w:rFonts w:ascii="Times New Roman" w:hAnsi="Times New Roman" w:cs="Times New Roman"/>
        </w:rPr>
        <w:t xml:space="preserve">per NRS 375.010.  </w:t>
      </w:r>
    </w:p>
    <w:p w:rsidR="00C960DA" w:rsidRPr="00C960DA" w:rsidRDefault="00C960DA" w:rsidP="00C960DA">
      <w:pPr>
        <w:rPr>
          <w:rFonts w:ascii="Times New Roman" w:hAnsi="Times New Roman" w:cs="Times New Roman"/>
        </w:rPr>
      </w:pPr>
      <w:r w:rsidRPr="00C960DA">
        <w:rPr>
          <w:rFonts w:ascii="Times New Roman" w:hAnsi="Times New Roman" w:cs="Times New Roman"/>
        </w:rPr>
        <w:tab/>
      </w:r>
      <w:r w:rsidRPr="00C960DA">
        <w:rPr>
          <w:rFonts w:ascii="Times New Roman" w:hAnsi="Times New Roman" w:cs="Times New Roman"/>
        </w:rPr>
        <w:t>• 3c</w:t>
      </w:r>
      <w:r w:rsidRPr="00C960DA">
        <w:rPr>
          <w:rFonts w:ascii="Times New Roman" w:hAnsi="Times New Roman" w:cs="Times New Roman"/>
        </w:rPr>
        <w:t>.</w:t>
      </w:r>
      <w:r w:rsidRPr="00C960DA">
        <w:rPr>
          <w:rFonts w:ascii="Times New Roman" w:hAnsi="Times New Roman" w:cs="Times New Roman"/>
        </w:rPr>
        <w:t xml:space="preserve"> Transfer Tax Value – Subtract line 3b from line 3a</w:t>
      </w:r>
      <w:r w:rsidRPr="00C960DA">
        <w:rPr>
          <w:rFonts w:ascii="Times New Roman" w:hAnsi="Times New Roman" w:cs="Times New Roman"/>
        </w:rPr>
        <w:t xml:space="preserve"> to determine taxable value 3c. </w:t>
      </w:r>
      <w:r w:rsidRPr="00C960DA">
        <w:rPr>
          <w:rFonts w:ascii="Times New Roman" w:hAnsi="Times New Roman" w:cs="Times New Roman"/>
        </w:rPr>
        <w:t xml:space="preserve">If the </w:t>
      </w:r>
      <w:r w:rsidRPr="00C960DA">
        <w:rPr>
          <w:rFonts w:ascii="Times New Roman" w:hAnsi="Times New Roman" w:cs="Times New Roman"/>
        </w:rPr>
        <w:tab/>
      </w:r>
      <w:r w:rsidRPr="00C960DA">
        <w:rPr>
          <w:rFonts w:ascii="Times New Roman" w:hAnsi="Times New Roman" w:cs="Times New Roman"/>
        </w:rPr>
        <w:t>percentage of ownership being transferred is less than 100</w:t>
      </w:r>
      <w:r w:rsidRPr="00C960DA">
        <w:rPr>
          <w:rFonts w:ascii="Times New Roman" w:hAnsi="Times New Roman" w:cs="Times New Roman"/>
        </w:rPr>
        <w:t xml:space="preserve">%, apply the percentage here.  </w:t>
      </w:r>
      <w:r w:rsidRPr="00C960DA">
        <w:rPr>
          <w:rFonts w:ascii="Times New Roman" w:hAnsi="Times New Roman" w:cs="Times New Roman"/>
        </w:rPr>
        <w:t xml:space="preserve">If the </w:t>
      </w:r>
      <w:r w:rsidRPr="00C960DA">
        <w:rPr>
          <w:rFonts w:ascii="Times New Roman" w:hAnsi="Times New Roman" w:cs="Times New Roman"/>
        </w:rPr>
        <w:tab/>
      </w:r>
      <w:r w:rsidRPr="00C960DA">
        <w:rPr>
          <w:rFonts w:ascii="Times New Roman" w:hAnsi="Times New Roman" w:cs="Times New Roman"/>
        </w:rPr>
        <w:t xml:space="preserve">unpaid debt is greater than the fair market value of the property, the difference is taxable.  </w:t>
      </w:r>
    </w:p>
    <w:p w:rsidR="00C960DA" w:rsidRPr="00C960DA" w:rsidRDefault="00C960DA" w:rsidP="00C960DA">
      <w:pPr>
        <w:ind w:firstLine="720"/>
        <w:rPr>
          <w:rFonts w:ascii="Times New Roman" w:hAnsi="Times New Roman" w:cs="Times New Roman"/>
        </w:rPr>
      </w:pPr>
      <w:r w:rsidRPr="00C960DA">
        <w:rPr>
          <w:rFonts w:ascii="Times New Roman" w:hAnsi="Times New Roman" w:cs="Times New Roman"/>
        </w:rPr>
        <w:t>• 3d</w:t>
      </w:r>
      <w:r w:rsidRPr="00C960DA">
        <w:rPr>
          <w:rFonts w:ascii="Times New Roman" w:hAnsi="Times New Roman" w:cs="Times New Roman"/>
        </w:rPr>
        <w:t>.</w:t>
      </w:r>
      <w:r w:rsidRPr="00C960DA">
        <w:rPr>
          <w:rFonts w:ascii="Times New Roman" w:hAnsi="Times New Roman" w:cs="Times New Roman"/>
        </w:rPr>
        <w:t xml:space="preserve"> Real Property Transfer Tax – based on the value shown at line 3c</w:t>
      </w:r>
      <w:r w:rsidRPr="00C960DA">
        <w:rPr>
          <w:rFonts w:ascii="Times New Roman" w:hAnsi="Times New Roman" w:cs="Times New Roman"/>
        </w:rPr>
        <w:t xml:space="preserve"> the tax is calculated at </w:t>
      </w:r>
      <w:r w:rsidRPr="00C960DA">
        <w:rPr>
          <w:rFonts w:ascii="Times New Roman" w:hAnsi="Times New Roman" w:cs="Times New Roman"/>
        </w:rPr>
        <w:tab/>
        <w:t xml:space="preserve">the </w:t>
      </w:r>
      <w:r w:rsidRPr="00C960DA">
        <w:rPr>
          <w:rFonts w:ascii="Times New Roman" w:hAnsi="Times New Roman" w:cs="Times New Roman"/>
        </w:rPr>
        <w:t xml:space="preserve">statutory rate of $2.55 per each $500.  </w:t>
      </w:r>
    </w:p>
    <w:p w:rsidR="00C960DA" w:rsidRPr="00C960DA" w:rsidRDefault="00C960DA" w:rsidP="00C960DA">
      <w:pPr>
        <w:rPr>
          <w:rFonts w:ascii="Times New Roman" w:hAnsi="Times New Roman" w:cs="Times New Roman"/>
        </w:rPr>
      </w:pPr>
      <w:r w:rsidRPr="00C960DA">
        <w:rPr>
          <w:rFonts w:ascii="Times New Roman" w:hAnsi="Times New Roman" w:cs="Times New Roman"/>
        </w:rPr>
        <w:t>4</w:t>
      </w:r>
      <w:r w:rsidRPr="00C960DA">
        <w:rPr>
          <w:rFonts w:ascii="Times New Roman" w:hAnsi="Times New Roman" w:cs="Times New Roman"/>
        </w:rPr>
        <w:t>. Exemption Claimed:</w:t>
      </w:r>
    </w:p>
    <w:p w:rsidR="00C960DA" w:rsidRPr="00C960DA" w:rsidRDefault="00C960DA" w:rsidP="00C960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4a. </w:t>
      </w:r>
      <w:proofErr w:type="gramStart"/>
      <w:r w:rsidRPr="00C960DA">
        <w:rPr>
          <w:rFonts w:ascii="Times New Roman" w:hAnsi="Times New Roman" w:cs="Times New Roman"/>
        </w:rPr>
        <w:t>If</w:t>
      </w:r>
      <w:proofErr w:type="gramEnd"/>
      <w:r w:rsidRPr="00C960DA">
        <w:rPr>
          <w:rFonts w:ascii="Times New Roman" w:hAnsi="Times New Roman" w:cs="Times New Roman"/>
        </w:rPr>
        <w:t xml:space="preserve"> you wish to claim an exemption, please refer to exemptions listed in NRS 375.090 and </w:t>
      </w:r>
      <w:r w:rsidRPr="00C960DA">
        <w:rPr>
          <w:rFonts w:ascii="Times New Roman" w:hAnsi="Times New Roman" w:cs="Times New Roman"/>
        </w:rPr>
        <w:t>list exemption number</w:t>
      </w:r>
      <w:r w:rsidRPr="00C960DA">
        <w:rPr>
          <w:rFonts w:ascii="Times New Roman" w:hAnsi="Times New Roman" w:cs="Times New Roman"/>
        </w:rPr>
        <w:t xml:space="preserve">.  </w:t>
      </w:r>
    </w:p>
    <w:p w:rsidR="00C960DA" w:rsidRPr="00C960DA" w:rsidRDefault="00C960DA" w:rsidP="00C960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4b. </w:t>
      </w:r>
      <w:proofErr w:type="gramStart"/>
      <w:r w:rsidRPr="00C960DA">
        <w:rPr>
          <w:rFonts w:ascii="Times New Roman" w:hAnsi="Times New Roman" w:cs="Times New Roman"/>
        </w:rPr>
        <w:t>If</w:t>
      </w:r>
      <w:proofErr w:type="gramEnd"/>
      <w:r w:rsidRPr="00C960DA">
        <w:rPr>
          <w:rFonts w:ascii="Times New Roman" w:hAnsi="Times New Roman" w:cs="Times New Roman"/>
        </w:rPr>
        <w:t xml:space="preserve"> an exemption is claimed, an explanation on line 4b is required. Certain exemptions require </w:t>
      </w:r>
      <w:r w:rsidRPr="00C960DA">
        <w:rPr>
          <w:rFonts w:ascii="Times New Roman" w:hAnsi="Times New Roman" w:cs="Times New Roman"/>
        </w:rPr>
        <w:t xml:space="preserve">supporting documentation </w:t>
      </w:r>
      <w:r w:rsidRPr="00C960DA">
        <w:rPr>
          <w:rFonts w:ascii="Times New Roman" w:hAnsi="Times New Roman" w:cs="Times New Roman"/>
        </w:rPr>
        <w:t xml:space="preserve">at the time of recording. Re‐records and corrections require the book/instrument of the previously recorded document.  </w:t>
      </w:r>
    </w:p>
    <w:p w:rsidR="00C960DA" w:rsidRPr="00C960DA" w:rsidRDefault="00C960DA" w:rsidP="00C960DA">
      <w:pPr>
        <w:rPr>
          <w:rFonts w:ascii="Times New Roman" w:hAnsi="Times New Roman" w:cs="Times New Roman"/>
        </w:rPr>
      </w:pPr>
      <w:r w:rsidRPr="00C960DA">
        <w:rPr>
          <w:rFonts w:ascii="Times New Roman" w:hAnsi="Times New Roman" w:cs="Times New Roman"/>
        </w:rPr>
        <w:t>5.     Partial Interest: Percentage being transferred required if the percentage is less than 100</w:t>
      </w:r>
      <w:proofErr w:type="gramStart"/>
      <w:r w:rsidRPr="00C960DA">
        <w:rPr>
          <w:rFonts w:ascii="Times New Roman" w:hAnsi="Times New Roman" w:cs="Times New Roman"/>
        </w:rPr>
        <w:t>% .</w:t>
      </w:r>
      <w:proofErr w:type="gramEnd"/>
    </w:p>
    <w:p w:rsidR="00C960DA" w:rsidRPr="00C960DA" w:rsidRDefault="00C960DA" w:rsidP="00C960DA">
      <w:pPr>
        <w:rPr>
          <w:rFonts w:ascii="Times New Roman" w:hAnsi="Times New Roman" w:cs="Times New Roman"/>
        </w:rPr>
      </w:pPr>
      <w:r w:rsidRPr="00C960DA">
        <w:rPr>
          <w:rFonts w:ascii="Times New Roman" w:hAnsi="Times New Roman" w:cs="Times New Roman"/>
        </w:rPr>
        <w:t>Signature –</w:t>
      </w:r>
      <w:r w:rsidRPr="00C960DA">
        <w:rPr>
          <w:rFonts w:ascii="Times New Roman" w:hAnsi="Times New Roman" w:cs="Times New Roman"/>
        </w:rPr>
        <w:t xml:space="preserve"> At least one original signature required with their capacity</w:t>
      </w:r>
      <w:r w:rsidRPr="00C960DA">
        <w:rPr>
          <w:rFonts w:ascii="Times New Roman" w:hAnsi="Times New Roman" w:cs="Times New Roman"/>
        </w:rPr>
        <w:t xml:space="preserve"> (Grantor, Grantee, Trustee, Attorney, etc.)  </w:t>
      </w:r>
    </w:p>
    <w:p w:rsidR="00C960DA" w:rsidRPr="00C960DA" w:rsidRDefault="00C960DA" w:rsidP="00C960DA">
      <w:pPr>
        <w:rPr>
          <w:rFonts w:ascii="Times New Roman" w:hAnsi="Times New Roman" w:cs="Times New Roman"/>
        </w:rPr>
      </w:pPr>
      <w:r w:rsidRPr="00C960DA">
        <w:rPr>
          <w:rFonts w:ascii="Times New Roman" w:hAnsi="Times New Roman" w:cs="Times New Roman"/>
        </w:rPr>
        <w:t xml:space="preserve">Seller/Grantor and Buyer/Grantee Information – </w:t>
      </w:r>
      <w:r w:rsidRPr="00C960DA">
        <w:rPr>
          <w:rFonts w:ascii="Times New Roman" w:hAnsi="Times New Roman" w:cs="Times New Roman"/>
        </w:rPr>
        <w:t>current n</w:t>
      </w:r>
      <w:r w:rsidRPr="00C960DA">
        <w:rPr>
          <w:rFonts w:ascii="Times New Roman" w:hAnsi="Times New Roman" w:cs="Times New Roman"/>
        </w:rPr>
        <w:t>ames and addresses of both parties</w:t>
      </w:r>
      <w:r w:rsidRPr="00C960DA">
        <w:rPr>
          <w:rFonts w:ascii="Times New Roman" w:hAnsi="Times New Roman" w:cs="Times New Roman"/>
        </w:rPr>
        <w:t xml:space="preserve"> must be completed (for contact </w:t>
      </w:r>
      <w:r w:rsidRPr="00C960DA">
        <w:rPr>
          <w:rFonts w:ascii="Times New Roman" w:hAnsi="Times New Roman" w:cs="Times New Roman"/>
        </w:rPr>
        <w:t xml:space="preserve">purposes).  </w:t>
      </w:r>
    </w:p>
    <w:p w:rsidR="00C960DA" w:rsidRPr="00C960DA" w:rsidRDefault="00C960DA" w:rsidP="00C960DA">
      <w:pPr>
        <w:rPr>
          <w:rFonts w:ascii="Times New Roman" w:hAnsi="Times New Roman" w:cs="Times New Roman"/>
        </w:rPr>
      </w:pPr>
      <w:r w:rsidRPr="00C960DA">
        <w:rPr>
          <w:rFonts w:ascii="Times New Roman" w:hAnsi="Times New Roman" w:cs="Times New Roman"/>
        </w:rPr>
        <w:t>Company Requesting Recording – Must be completed if the party presenting the docume</w:t>
      </w:r>
      <w:r w:rsidRPr="00C960DA">
        <w:rPr>
          <w:rFonts w:ascii="Times New Roman" w:hAnsi="Times New Roman" w:cs="Times New Roman"/>
        </w:rPr>
        <w:t xml:space="preserve">nt for recording is neither the </w:t>
      </w:r>
      <w:r w:rsidRPr="00C960DA">
        <w:rPr>
          <w:rFonts w:ascii="Times New Roman" w:hAnsi="Times New Roman" w:cs="Times New Roman"/>
        </w:rPr>
        <w:t xml:space="preserve">grantor nor the grantee. If there is an escrow number, it must be stated.  </w:t>
      </w:r>
    </w:p>
    <w:p w:rsidR="00A25F03" w:rsidRPr="00C960DA" w:rsidRDefault="00C960DA" w:rsidP="00C960DA">
      <w:pPr>
        <w:rPr>
          <w:rFonts w:ascii="Times New Roman" w:hAnsi="Times New Roman" w:cs="Times New Roman"/>
        </w:rPr>
      </w:pPr>
      <w:r w:rsidRPr="00C960DA">
        <w:rPr>
          <w:rFonts w:ascii="Times New Roman" w:hAnsi="Times New Roman" w:cs="Times New Roman"/>
        </w:rPr>
        <w:t>Though not an official record as defined in state statute, this document will be imaged with the deed it accompanies. There is</w:t>
      </w:r>
      <w:r w:rsidRPr="00C960DA">
        <w:rPr>
          <w:rFonts w:ascii="Times New Roman" w:hAnsi="Times New Roman" w:cs="Times New Roman"/>
        </w:rPr>
        <w:t xml:space="preserve"> </w:t>
      </w:r>
      <w:r w:rsidRPr="00C960DA">
        <w:rPr>
          <w:rFonts w:ascii="Times New Roman" w:hAnsi="Times New Roman" w:cs="Times New Roman"/>
        </w:rPr>
        <w:t>no statute that allows a recording to take place without a Declaration of Value, or revealin</w:t>
      </w:r>
      <w:r w:rsidRPr="00C960DA">
        <w:rPr>
          <w:rFonts w:ascii="Times New Roman" w:hAnsi="Times New Roman" w:cs="Times New Roman"/>
        </w:rPr>
        <w:t xml:space="preserve">g the amount of tax paid on the </w:t>
      </w:r>
      <w:r w:rsidRPr="00C960DA">
        <w:rPr>
          <w:rFonts w:ascii="Times New Roman" w:hAnsi="Times New Roman" w:cs="Times New Roman"/>
        </w:rPr>
        <w:t>recording stamp.</w:t>
      </w:r>
    </w:p>
    <w:sectPr w:rsidR="00A25F03" w:rsidRPr="00C960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32E66"/>
    <w:multiLevelType w:val="hybridMultilevel"/>
    <w:tmpl w:val="0D943BDE"/>
    <w:lvl w:ilvl="0" w:tplc="F9FE24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F915C8"/>
    <w:multiLevelType w:val="hybridMultilevel"/>
    <w:tmpl w:val="BF6AC6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F8474FD"/>
    <w:multiLevelType w:val="hybridMultilevel"/>
    <w:tmpl w:val="9FFCFFE2"/>
    <w:lvl w:ilvl="0" w:tplc="AF22191A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DA"/>
    <w:rsid w:val="00A25F03"/>
    <w:rsid w:val="00C9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B44CC"/>
  <w15:chartTrackingRefBased/>
  <w15:docId w15:val="{80CE7CEF-3DE2-4EB0-A6E4-9CAEF6434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6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Chapman</dc:creator>
  <cp:keywords/>
  <dc:description/>
  <cp:lastModifiedBy>Jen Chapman</cp:lastModifiedBy>
  <cp:revision>1</cp:revision>
  <dcterms:created xsi:type="dcterms:W3CDTF">2019-09-06T18:00:00Z</dcterms:created>
  <dcterms:modified xsi:type="dcterms:W3CDTF">2019-09-06T18:08:00Z</dcterms:modified>
</cp:coreProperties>
</file>