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32K106</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Wanda Gonzalez, AP
Neidine Garcia, Pupil Secretary
Susana Ortiz, Parent Coordinator</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Carmelo Pagan, PE Teacher
Randal Santamaria, PE Teacher
</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Ms. Hilton,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103</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Wanda Gonzalez, AP</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Nicole Lewis, AP
Leslie Martinez, Instructional Leader Team Member (Teacher)
Miriam Golombeck, School Guidance Counselor
Andrea Riley, School Psychologist
Keysean Sheppard, Paraprofessional
Eric Campbell, Parent
Leslie Rios, School Aide
Ms. Bell, Director OST</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Chancellor's Model 4; Platform: Google Classroom; </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Ms. N. Lewis, AP</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Michelle Sanchez
Hellen Chevalier</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Nicole Lewis
Ana Anglada</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B72D-2D48-4B9E-8DB5-FEEDC2952521}"/>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