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3E3A30C6" w14:textId="566B914A" w:rsidR="00345D19" w:rsidRPr="00E1424E" w:rsidRDefault="005D7D87" w:rsidP="00296B62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296B62">
        <w:rPr>
          <w:rFonts w:ascii="Arial" w:eastAsia="Arial" w:hAnsi="Arial" w:cs="Arial"/>
          <w:spacing w:val="-5"/>
          <w:sz w:val="36"/>
        </w:rPr>
        <w:t>5/1/23 18:30 at Northwood</w:t>
      </w:r>
    </w:p>
    <w:p w14:paraId="57FC6341" w14:textId="77777777" w:rsidR="00296B62" w:rsidRDefault="00296B62" w:rsidP="00296B62">
      <w:pPr>
        <w:spacing w:after="220" w:line="240" w:lineRule="auto"/>
      </w:pPr>
      <w:r>
        <w:rPr>
          <w:rFonts w:ascii="Arial" w:eastAsia="Arial" w:hAnsi="Arial" w:cs="Arial"/>
          <w:b/>
          <w:bCs/>
          <w:spacing w:val="-5"/>
          <w:sz w:val="24"/>
          <w:szCs w:val="24"/>
          <w:u w:val="single"/>
        </w:rPr>
        <w:t>Directors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ab/>
      </w:r>
    </w:p>
    <w:p w14:paraId="0878A8E8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Kate Barton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KB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Steven Holbrook</w:t>
      </w:r>
      <w:r>
        <w:rPr>
          <w:rFonts w:ascii="Arial" w:eastAsia="Arial" w:hAnsi="Arial" w:cs="Arial"/>
          <w:spacing w:val="-5"/>
          <w:sz w:val="24"/>
          <w:szCs w:val="24"/>
        </w:rPr>
        <w:tab/>
        <w:t>SH</w:t>
      </w:r>
    </w:p>
    <w:p w14:paraId="17F47C2A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Hugh Griffiths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 xml:space="preserve">HG 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Simon Wratton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Pr="004913AB">
        <w:rPr>
          <w:rFonts w:ascii="Arial" w:eastAsia="Arial" w:hAnsi="Arial" w:cs="Arial"/>
          <w:spacing w:val="-5"/>
          <w:sz w:val="24"/>
          <w:szCs w:val="24"/>
          <w:highlight w:val="lightGray"/>
        </w:rPr>
        <w:t>SW</w:t>
      </w:r>
    </w:p>
    <w:p w14:paraId="194C0D5C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Martyn Richards</w:t>
      </w:r>
      <w:r>
        <w:rPr>
          <w:rFonts w:ascii="Arial" w:eastAsia="Arial" w:hAnsi="Arial" w:cs="Arial"/>
          <w:spacing w:val="-5"/>
          <w:sz w:val="24"/>
          <w:szCs w:val="24"/>
        </w:rPr>
        <w:tab/>
        <w:t xml:space="preserve">MR 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Claire Everard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Pr="004913AB">
        <w:rPr>
          <w:rFonts w:ascii="Arial" w:eastAsia="Arial" w:hAnsi="Arial" w:cs="Arial"/>
          <w:spacing w:val="-5"/>
          <w:sz w:val="24"/>
          <w:szCs w:val="24"/>
          <w:highlight w:val="lightGray"/>
        </w:rPr>
        <w:t>CE</w:t>
      </w:r>
    </w:p>
    <w:p w14:paraId="15A93B72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Charlie Bennett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Pr="004913AB">
        <w:rPr>
          <w:rFonts w:ascii="Arial" w:eastAsia="Arial" w:hAnsi="Arial" w:cs="Arial"/>
          <w:spacing w:val="-5"/>
          <w:sz w:val="24"/>
          <w:szCs w:val="24"/>
          <w:highlight w:val="lightGray"/>
        </w:rPr>
        <w:t>CB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Desi Tagliaboschi</w:t>
      </w:r>
      <w:r>
        <w:rPr>
          <w:rFonts w:ascii="Arial" w:eastAsia="Arial" w:hAnsi="Arial" w:cs="Arial"/>
          <w:spacing w:val="-5"/>
          <w:sz w:val="24"/>
          <w:szCs w:val="24"/>
        </w:rPr>
        <w:tab/>
        <w:t>DT</w:t>
      </w:r>
    </w:p>
    <w:p w14:paraId="185A40A9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David Cox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Pr="004913AB">
        <w:rPr>
          <w:rFonts w:ascii="Arial" w:eastAsia="Arial" w:hAnsi="Arial" w:cs="Arial"/>
          <w:spacing w:val="-5"/>
          <w:sz w:val="24"/>
          <w:szCs w:val="24"/>
          <w:highlight w:val="yellow"/>
        </w:rPr>
        <w:t>DC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Mark Turtle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MT</w:t>
      </w:r>
    </w:p>
    <w:p w14:paraId="596F485E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b/>
          <w:bCs/>
          <w:spacing w:val="-5"/>
          <w:sz w:val="24"/>
          <w:szCs w:val="24"/>
          <w:u w:val="single"/>
        </w:rPr>
      </w:pPr>
    </w:p>
    <w:p w14:paraId="1D382819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b/>
          <w:bCs/>
          <w:spacing w:val="-5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  <w:u w:val="single"/>
        </w:rPr>
        <w:t>Invited Staff:</w:t>
      </w:r>
    </w:p>
    <w:p w14:paraId="0E671AC8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Bookkeeper/Treasurer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Mark West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MW</w:t>
      </w:r>
    </w:p>
    <w:p w14:paraId="247B1A03" w14:textId="76EACF03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County Safeguarding Officer</w:t>
      </w:r>
      <w:r>
        <w:rPr>
          <w:rFonts w:ascii="Arial" w:eastAsia="Arial" w:hAnsi="Arial" w:cs="Arial"/>
          <w:spacing w:val="-5"/>
          <w:sz w:val="24"/>
          <w:szCs w:val="24"/>
        </w:rPr>
        <w:tab/>
        <w:t>Sam Hillier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SH</w:t>
      </w:r>
      <w:r w:rsidR="003353C4">
        <w:rPr>
          <w:rFonts w:ascii="Arial" w:eastAsia="Arial" w:hAnsi="Arial" w:cs="Arial"/>
          <w:spacing w:val="-5"/>
          <w:sz w:val="24"/>
          <w:szCs w:val="24"/>
        </w:rPr>
        <w:t xml:space="preserve"> (virtual)</w:t>
      </w:r>
    </w:p>
    <w:p w14:paraId="21A1B723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Head Performance Coach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Andrew Woodward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 w:rsidRPr="004913AB">
        <w:rPr>
          <w:rFonts w:ascii="Arial" w:eastAsia="Arial" w:hAnsi="Arial" w:cs="Arial"/>
          <w:spacing w:val="-5"/>
          <w:sz w:val="24"/>
          <w:szCs w:val="24"/>
          <w:highlight w:val="yellow"/>
        </w:rPr>
        <w:t>AW</w:t>
      </w:r>
    </w:p>
    <w:p w14:paraId="53FB8F95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Disability CDM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Martin Blackman</w:t>
      </w:r>
      <w:r>
        <w:rPr>
          <w:rFonts w:ascii="Arial" w:eastAsia="Arial" w:hAnsi="Arial" w:cs="Arial"/>
          <w:spacing w:val="-5"/>
          <w:sz w:val="24"/>
          <w:szCs w:val="24"/>
        </w:rPr>
        <w:tab/>
        <w:t>MB</w:t>
      </w:r>
    </w:p>
    <w:p w14:paraId="74C0271C" w14:textId="77777777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Women &amp; Girls CDM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Alex Barton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AB</w:t>
      </w:r>
    </w:p>
    <w:p w14:paraId="538A119F" w14:textId="52569A15" w:rsid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IT &amp; social media (Admin)</w:t>
      </w:r>
      <w:r>
        <w:rPr>
          <w:rFonts w:ascii="Arial" w:eastAsia="Arial" w:hAnsi="Arial" w:cs="Arial"/>
          <w:spacing w:val="-5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ab/>
        <w:t>Andrew Jasper</w:t>
      </w:r>
      <w:r>
        <w:rPr>
          <w:rFonts w:ascii="Arial" w:eastAsia="Arial" w:hAnsi="Arial" w:cs="Arial"/>
          <w:spacing w:val="-5"/>
          <w:sz w:val="24"/>
          <w:szCs w:val="24"/>
        </w:rPr>
        <w:tab/>
        <w:t>AJ</w:t>
      </w:r>
    </w:p>
    <w:p w14:paraId="5F61F211" w14:textId="77777777" w:rsidR="00296B62" w:rsidRDefault="00296B62">
      <w:pPr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br w:type="page"/>
      </w:r>
    </w:p>
    <w:p w14:paraId="70DFBCB0" w14:textId="77777777" w:rsidR="00296B62" w:rsidRPr="00296B62" w:rsidRDefault="00296B62" w:rsidP="00296B62">
      <w:pPr>
        <w:spacing w:after="220" w:line="240" w:lineRule="auto"/>
        <w:rPr>
          <w:rFonts w:ascii="Arial" w:eastAsia="Arial" w:hAnsi="Arial" w:cs="Arial"/>
          <w:spacing w:val="-5"/>
          <w:sz w:val="24"/>
          <w:szCs w:val="24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3490" w14:textId="77777777" w:rsidR="00296B62" w:rsidRDefault="00296B62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Welcome to all new directors &amp; staff, </w:t>
            </w:r>
          </w:p>
          <w:p w14:paraId="10711A71" w14:textId="3392FE0B" w:rsidR="00E1424E" w:rsidRDefault="002F13D1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proofErr w:type="gramStart"/>
            <w:r>
              <w:rPr>
                <w:rFonts w:ascii="Arial" w:hAnsi="Arial" w:cs="Arial"/>
                <w:lang w:val="en-GB" w:eastAsia="en-GB"/>
              </w:rPr>
              <w:t>Thanks</w:t>
            </w:r>
            <w:proofErr w:type="gramEnd"/>
            <w:r w:rsidR="00296B62">
              <w:rPr>
                <w:rFonts w:ascii="Arial" w:hAnsi="Arial" w:cs="Arial"/>
                <w:lang w:val="en-GB" w:eastAsia="en-GB"/>
              </w:rPr>
              <w:t xml:space="preserve"> and apologies</w:t>
            </w:r>
          </w:p>
          <w:p w14:paraId="2AD6465F" w14:textId="77777777" w:rsidR="00296B62" w:rsidRDefault="00296B62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36BEB0EB" w14:textId="77777777" w:rsidR="00296B62" w:rsidRDefault="00296B62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Apologies received from </w:t>
            </w:r>
            <w:r w:rsidRPr="004913AB">
              <w:rPr>
                <w:rFonts w:ascii="Arial" w:hAnsi="Arial" w:cs="Arial"/>
                <w:highlight w:val="lightGray"/>
                <w:lang w:val="en-GB" w:eastAsia="en-GB"/>
              </w:rPr>
              <w:t>CB, CE, SW</w:t>
            </w:r>
            <w:r>
              <w:rPr>
                <w:rFonts w:ascii="Arial" w:hAnsi="Arial" w:cs="Arial"/>
                <w:lang w:val="en-GB" w:eastAsia="en-GB"/>
              </w:rPr>
              <w:t xml:space="preserve">. </w:t>
            </w:r>
          </w:p>
          <w:p w14:paraId="19959ACF" w14:textId="1781292D" w:rsidR="00296B62" w:rsidRPr="00220338" w:rsidRDefault="00296B62" w:rsidP="00296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4913AB">
              <w:rPr>
                <w:rFonts w:ascii="Arial" w:hAnsi="Arial" w:cs="Arial"/>
                <w:highlight w:val="yellow"/>
                <w:lang w:val="en-GB" w:eastAsia="en-GB"/>
              </w:rPr>
              <w:t>DC and AW</w:t>
            </w:r>
            <w:r>
              <w:rPr>
                <w:rFonts w:ascii="Arial" w:hAnsi="Arial" w:cs="Arial"/>
                <w:lang w:val="en-GB" w:eastAsia="en-GB"/>
              </w:rPr>
              <w:t xml:space="preserve"> absent.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BE51" w14:textId="77777777" w:rsidR="000A371D" w:rsidRDefault="00296B62" w:rsidP="00EB6AE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Review previous minutes. October 21</w:t>
            </w:r>
            <w:r>
              <w:rPr>
                <w:rFonts w:ascii="Arial" w:hAnsi="Arial" w:cs="Arial"/>
                <w:vertAlign w:val="superscript"/>
                <w:lang w:val="en-GB" w:eastAsia="en-GB"/>
              </w:rPr>
              <w:t>st</w:t>
            </w:r>
            <w:r>
              <w:rPr>
                <w:rFonts w:ascii="Arial" w:hAnsi="Arial" w:cs="Arial"/>
                <w:lang w:val="en-GB" w:eastAsia="en-GB"/>
              </w:rPr>
              <w:t xml:space="preserve"> 2022</w:t>
            </w:r>
          </w:p>
          <w:p w14:paraId="0B894F2E" w14:textId="77777777" w:rsidR="00296B62" w:rsidRDefault="00296B62" w:rsidP="00EB6AE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4ECC0B02" w14:textId="4D5B071C" w:rsidR="00296B62" w:rsidRPr="00296B62" w:rsidRDefault="00296B62" w:rsidP="00EB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Agreed.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7495BF8C" w:rsidR="00BD6B96" w:rsidRPr="006C608C" w:rsidRDefault="00296B62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AJ to post to website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379C8572" w:rsidR="008C6538" w:rsidRPr="006C608C" w:rsidRDefault="00296B62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Actions from previous meetings.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4FCBD7F5" w:rsidR="005A68E7" w:rsidRPr="000A371D" w:rsidRDefault="00296B62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Postponed</w:t>
            </w:r>
          </w:p>
        </w:tc>
      </w:tr>
      <w:tr w:rsidR="005E799B" w:rsidRPr="00345D19" w14:paraId="6E357A26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4958" w14:textId="77777777" w:rsidR="005E799B" w:rsidRDefault="00296B62" w:rsidP="005E799B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Assign roles to Directors</w:t>
            </w:r>
          </w:p>
          <w:p w14:paraId="6C582E08" w14:textId="06AAB5E0" w:rsidR="00296B62" w:rsidRDefault="00296B62" w:rsidP="005E799B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Discussion around director’s roles. Following roles agreed-</w:t>
            </w:r>
          </w:p>
          <w:p w14:paraId="5E100433" w14:textId="77777777" w:rsidR="001A7146" w:rsidRDefault="001A7146" w:rsidP="005E799B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5FABFF67" w14:textId="77777777" w:rsidR="00296B62" w:rsidRDefault="00296B62" w:rsidP="001A7146">
            <w:pPr>
              <w:spacing w:after="0" w:line="240" w:lineRule="auto"/>
              <w:ind w:left="7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Chair-KB</w:t>
            </w:r>
          </w:p>
          <w:p w14:paraId="143C36B1" w14:textId="11F0D870" w:rsidR="00296B62" w:rsidRDefault="00296B62" w:rsidP="001A7146">
            <w:pPr>
              <w:spacing w:after="0" w:line="240" w:lineRule="auto"/>
              <w:ind w:left="7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Safeguarding-CB</w:t>
            </w:r>
          </w:p>
          <w:p w14:paraId="7F0D8FBF" w14:textId="77777777" w:rsidR="00296B62" w:rsidRDefault="00296B62" w:rsidP="001A7146">
            <w:pPr>
              <w:spacing w:after="0" w:line="240" w:lineRule="auto"/>
              <w:ind w:left="7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Leagues-MR</w:t>
            </w:r>
          </w:p>
          <w:p w14:paraId="679B8309" w14:textId="05FB885A" w:rsidR="00296B62" w:rsidRDefault="00296B62" w:rsidP="001A7146">
            <w:pPr>
              <w:spacing w:after="0" w:line="240" w:lineRule="auto"/>
              <w:ind w:left="7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Recreational cricket (previously ‘Clubs’)-SW</w:t>
            </w:r>
          </w:p>
          <w:p w14:paraId="1A23846C" w14:textId="77777777" w:rsidR="00296B62" w:rsidRDefault="00296B62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Finance-DT</w:t>
            </w:r>
          </w:p>
          <w:p w14:paraId="33241299" w14:textId="3C1B5949" w:rsidR="00296B62" w:rsidRDefault="00296B62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Performance-DC</w:t>
            </w:r>
          </w:p>
          <w:p w14:paraId="003D0EBB" w14:textId="74F0432A" w:rsidR="001A7146" w:rsidRDefault="001A7146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W&amp;G-KB</w:t>
            </w:r>
          </w:p>
          <w:p w14:paraId="404DA7C8" w14:textId="6BD32095" w:rsidR="00A660E1" w:rsidRDefault="00A660E1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Sponsorship-MT</w:t>
            </w:r>
          </w:p>
          <w:p w14:paraId="7D9B89E5" w14:textId="77777777" w:rsidR="00296B62" w:rsidRDefault="00296B62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662E86D" w14:textId="1A94089E" w:rsidR="00296B62" w:rsidRDefault="00296B62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Roles </w:t>
            </w:r>
            <w:r w:rsidR="001A7146">
              <w:rPr>
                <w:rFonts w:ascii="Arial" w:eastAsia="Times New Roman" w:hAnsi="Arial" w:cs="Arial"/>
                <w:lang w:val="en-GB" w:eastAsia="en-GB"/>
              </w:rPr>
              <w:t>to be assigned</w:t>
            </w:r>
            <w:r>
              <w:rPr>
                <w:rFonts w:ascii="Arial" w:eastAsia="Times New Roman" w:hAnsi="Arial" w:cs="Arial"/>
                <w:lang w:val="en-GB" w:eastAsia="en-GB"/>
              </w:rPr>
              <w:t>-</w:t>
            </w:r>
          </w:p>
          <w:p w14:paraId="38F91654" w14:textId="77777777" w:rsidR="001A7146" w:rsidRDefault="001A7146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14:paraId="2FD61271" w14:textId="1CEFDCDF" w:rsidR="00296B62" w:rsidRDefault="00296B62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EDI</w:t>
            </w:r>
          </w:p>
          <w:p w14:paraId="2A53FD72" w14:textId="77777777" w:rsidR="00296B62" w:rsidRDefault="00296B62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Media &amp; Marketing</w:t>
            </w:r>
          </w:p>
          <w:p w14:paraId="0EA11703" w14:textId="77777777" w:rsidR="001A7146" w:rsidRDefault="001A7146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8ADD7DE" w14:textId="77777777" w:rsidR="001A7146" w:rsidRDefault="001A7146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Directors without portfolio-</w:t>
            </w:r>
          </w:p>
          <w:p w14:paraId="41D46CBE" w14:textId="77777777" w:rsidR="001A7146" w:rsidRDefault="001A7146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</w:p>
          <w:p w14:paraId="259DE350" w14:textId="46DA5AA6" w:rsidR="001A7146" w:rsidRDefault="001A7146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HG</w:t>
            </w:r>
          </w:p>
          <w:p w14:paraId="7D1BC393" w14:textId="78425D06" w:rsidR="001A7146" w:rsidRDefault="001A7146" w:rsidP="00A660E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SH</w:t>
            </w:r>
          </w:p>
          <w:p w14:paraId="187C33F6" w14:textId="77777777" w:rsidR="001A7146" w:rsidRDefault="001A7146" w:rsidP="001A7146">
            <w:pPr>
              <w:spacing w:after="0" w:line="240" w:lineRule="auto"/>
              <w:ind w:left="720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CE</w:t>
            </w:r>
          </w:p>
          <w:p w14:paraId="3DB1F8DA" w14:textId="1330EFAB" w:rsidR="00902D88" w:rsidRPr="005E799B" w:rsidRDefault="00902D88" w:rsidP="00902D8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to take on all staff management </w:t>
            </w:r>
            <w:proofErr w:type="gramStart"/>
            <w:r>
              <w:rPr>
                <w:rFonts w:ascii="Arial" w:eastAsia="Times New Roman" w:hAnsi="Arial" w:cs="Arial"/>
                <w:lang w:val="en-GB" w:eastAsia="en-GB"/>
              </w:rPr>
              <w:t>responsibilities  with</w:t>
            </w:r>
            <w:proofErr w:type="gramEnd"/>
            <w:r>
              <w:rPr>
                <w:rFonts w:ascii="Arial" w:eastAsia="Times New Roman" w:hAnsi="Arial" w:cs="Arial"/>
                <w:lang w:val="en-GB" w:eastAsia="en-GB"/>
              </w:rPr>
              <w:t xml:space="preserve"> the exception of AB</w:t>
            </w:r>
            <w:r w:rsidR="001D642E">
              <w:rPr>
                <w:rFonts w:ascii="Arial" w:eastAsia="Times New Roman" w:hAnsi="Arial" w:cs="Arial"/>
                <w:lang w:val="en-GB" w:eastAsia="en-GB"/>
              </w:rPr>
              <w:t xml:space="preserve"> who will be line managed by CE.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4BF3" w14:textId="77777777" w:rsidR="005E799B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C0241A3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782A9024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0A206EF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3049BA2D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765C379A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5A6AC1B1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EA3B79B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43508A14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0F49B671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2AD1B84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80D2134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071C188C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2F167841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252B9D2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5F5ABB0F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0D50A827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4F6404C" w14:textId="77777777" w:rsidR="00F41793" w:rsidRDefault="00F41793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2D4BB5B8" w14:textId="77777777" w:rsidR="00120E15" w:rsidRDefault="00120E15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75B4897D" w14:textId="77777777" w:rsidR="001D642E" w:rsidRDefault="001D642E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5E49DB3" w14:textId="77777777" w:rsidR="001D642E" w:rsidRDefault="001D642E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733AE8D9" w14:textId="77777777" w:rsidR="001D642E" w:rsidRDefault="001D642E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55EBAEB" w14:textId="6DC8453C" w:rsidR="001D642E" w:rsidRPr="00952C32" w:rsidRDefault="001D642E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KB to advise relevant staff.</w:t>
            </w:r>
          </w:p>
        </w:tc>
      </w:tr>
      <w:tr w:rsidR="00296B62" w:rsidRPr="00345D19" w14:paraId="37A5957C" w14:textId="77777777" w:rsidTr="00296B62">
        <w:trPr>
          <w:trHeight w:val="362"/>
        </w:trPr>
        <w:tc>
          <w:tcPr>
            <w:tcW w:w="10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22F7" w14:textId="77777777" w:rsidR="00296B62" w:rsidRDefault="00296B62" w:rsidP="00296B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IWCB staff enter (MB, AJ, MW, AB and SH) 19:00</w:t>
            </w:r>
          </w:p>
          <w:p w14:paraId="180FF7E4" w14:textId="5FA79967" w:rsidR="003353C4" w:rsidRPr="00952C32" w:rsidRDefault="003353C4" w:rsidP="00296B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HG arrived </w:t>
            </w:r>
            <w:r w:rsidR="00D478E4">
              <w:rPr>
                <w:rFonts w:ascii="Arial" w:eastAsia="Times New Roman" w:hAnsi="Arial" w:cs="Arial"/>
                <w:color w:val="000000"/>
                <w:lang w:val="en-GB" w:eastAsia="en-GB"/>
              </w:rPr>
              <w:t>19:10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.</w:t>
            </w: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0022" w14:textId="5DCAE3BA" w:rsidR="00296B62" w:rsidRPr="00902D88" w:rsidRDefault="00296B62" w:rsidP="00296B62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902D88">
              <w:rPr>
                <w:rFonts w:ascii="Arial" w:hAnsi="Arial" w:cs="Arial"/>
                <w:b/>
                <w:bCs/>
                <w:lang w:val="en-GB" w:eastAsia="en-GB"/>
              </w:rPr>
              <w:t>Safeguarding:</w:t>
            </w:r>
          </w:p>
          <w:p w14:paraId="4B8F31D5" w14:textId="77777777" w:rsidR="005651A4" w:rsidRDefault="005651A4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2164F557" w14:textId="374E2B67" w:rsidR="00296B62" w:rsidRDefault="00296B62" w:rsidP="00296B6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ECB audit 16</w:t>
            </w:r>
            <w:r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hAnsi="Arial" w:cs="Arial"/>
                <w:lang w:val="en-GB" w:eastAsia="en-GB"/>
              </w:rPr>
              <w:t xml:space="preserve"> January</w:t>
            </w:r>
          </w:p>
          <w:p w14:paraId="4CE3E4BC" w14:textId="77777777" w:rsidR="005651A4" w:rsidRDefault="005651A4" w:rsidP="00296B62">
            <w:pPr>
              <w:spacing w:after="0" w:line="240" w:lineRule="auto"/>
            </w:pPr>
          </w:p>
          <w:p w14:paraId="5909A3EB" w14:textId="5CA2FBCF" w:rsidR="002F13D1" w:rsidRDefault="00296B62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 xml:space="preserve">Discussion around current state of </w:t>
            </w:r>
            <w:r w:rsidR="002F13D1">
              <w:rPr>
                <w:rFonts w:ascii="Arial" w:eastAsia="Times New Roman" w:hAnsi="Arial" w:cs="Arial"/>
                <w:lang w:val="en-GB" w:eastAsia="en-GB"/>
              </w:rPr>
              <w:t xml:space="preserve">IWCB safeguarding policies and feedback from Mick Richards </w:t>
            </w:r>
            <w:r w:rsidR="00A660E1">
              <w:rPr>
                <w:rFonts w:ascii="Arial" w:eastAsia="Times New Roman" w:hAnsi="Arial" w:cs="Arial"/>
                <w:lang w:val="en-GB" w:eastAsia="en-GB"/>
              </w:rPr>
              <w:t xml:space="preserve">(ECB) </w:t>
            </w:r>
            <w:r w:rsidR="002F13D1">
              <w:rPr>
                <w:rFonts w:ascii="Arial" w:eastAsia="Times New Roman" w:hAnsi="Arial" w:cs="Arial"/>
                <w:lang w:val="en-GB" w:eastAsia="en-GB"/>
              </w:rPr>
              <w:t>following meeting with KB, CB, SH, and AB on the 20</w:t>
            </w:r>
            <w:r w:rsidR="002F13D1" w:rsidRPr="002F13D1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="002F13D1">
              <w:rPr>
                <w:rFonts w:ascii="Arial" w:eastAsia="Times New Roman" w:hAnsi="Arial" w:cs="Arial"/>
                <w:lang w:val="en-GB" w:eastAsia="en-GB"/>
              </w:rPr>
              <w:t xml:space="preserve"> December. SH and AB have progressed immensely with bringing the IWCB in line with ECB standards. </w:t>
            </w:r>
          </w:p>
          <w:p w14:paraId="065BB481" w14:textId="77777777" w:rsidR="002F13D1" w:rsidRDefault="002F13D1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EAD34A0" w14:textId="7F580284" w:rsidR="00215F74" w:rsidRDefault="002F13D1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Policies (Safeguarding Children, Safeguarding AAR, Anti</w:t>
            </w:r>
            <w:r w:rsidR="00CF43E5">
              <w:rPr>
                <w:rFonts w:ascii="Arial" w:eastAsia="Times New Roman" w:hAnsi="Arial" w:cs="Arial"/>
                <w:lang w:val="en-GB" w:eastAsia="en-GB"/>
              </w:rPr>
              <w:t>b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ullying and harassment, Whistleblowing, Coaches code of conduct, </w:t>
            </w:r>
            <w:proofErr w:type="gramStart"/>
            <w:r>
              <w:rPr>
                <w:rFonts w:ascii="Arial" w:eastAsia="Times New Roman" w:hAnsi="Arial" w:cs="Arial"/>
                <w:lang w:val="en-GB" w:eastAsia="en-GB"/>
              </w:rPr>
              <w:t>Listening</w:t>
            </w:r>
            <w:proofErr w:type="gramEnd"/>
            <w:r>
              <w:rPr>
                <w:rFonts w:ascii="Arial" w:eastAsia="Times New Roman" w:hAnsi="Arial" w:cs="Arial"/>
                <w:lang w:val="en-GB" w:eastAsia="en-GB"/>
              </w:rPr>
              <w:t xml:space="preserve"> to children, </w:t>
            </w:r>
            <w:r w:rsidR="00B129EB">
              <w:rPr>
                <w:rFonts w:ascii="Arial" w:eastAsia="Times New Roman" w:hAnsi="Arial" w:cs="Arial"/>
                <w:lang w:val="en-GB" w:eastAsia="en-GB"/>
              </w:rPr>
              <w:t>P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layer code of conduct, </w:t>
            </w:r>
            <w:r w:rsidR="00B129EB">
              <w:rPr>
                <w:rFonts w:ascii="Arial" w:eastAsia="Times New Roman" w:hAnsi="Arial" w:cs="Arial"/>
                <w:lang w:val="en-GB" w:eastAsia="en-GB"/>
              </w:rPr>
              <w:t>P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arent code of conduct, </w:t>
            </w:r>
            <w:r w:rsidR="00B129EB">
              <w:rPr>
                <w:rFonts w:ascii="Arial" w:eastAsia="Times New Roman" w:hAnsi="Arial" w:cs="Arial"/>
                <w:lang w:val="en-GB" w:eastAsia="en-GB"/>
              </w:rPr>
              <w:t xml:space="preserve">Staff code of conduct, Safer </w:t>
            </w:r>
            <w:r w:rsidR="00D478E4">
              <w:rPr>
                <w:rFonts w:ascii="Arial" w:eastAsia="Times New Roman" w:hAnsi="Arial" w:cs="Arial"/>
                <w:lang w:val="en-GB" w:eastAsia="en-GB"/>
              </w:rPr>
              <w:t>recruitment) all</w:t>
            </w:r>
            <w:r w:rsidR="003353C4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agreed and </w:t>
            </w:r>
            <w:r w:rsidR="00B129EB">
              <w:rPr>
                <w:rFonts w:ascii="Arial" w:eastAsia="Times New Roman" w:hAnsi="Arial" w:cs="Arial"/>
                <w:lang w:val="en-GB" w:eastAsia="en-GB"/>
              </w:rPr>
              <w:t>adopted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by the board. </w:t>
            </w:r>
          </w:p>
          <w:p w14:paraId="5A5415BB" w14:textId="77777777" w:rsidR="00B129EB" w:rsidRDefault="00B129EB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B72F728" w14:textId="32DD0957" w:rsidR="002F13D1" w:rsidRDefault="002F13D1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Feedback from Mick Rickards (ECB Safeguarding advisor) was that we need to have Safeguarding one of the links at the top of the homepage. </w:t>
            </w:r>
          </w:p>
          <w:p w14:paraId="64BC1B68" w14:textId="77777777" w:rsidR="001A7146" w:rsidRDefault="001A7146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0E1718F" w14:textId="505388D1" w:rsidR="00B129EB" w:rsidRDefault="00B129EB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S</w:t>
            </w:r>
            <w:r w:rsidR="00902D88">
              <w:rPr>
                <w:rFonts w:ascii="Arial" w:eastAsia="Times New Roman" w:hAnsi="Arial" w:cs="Arial"/>
                <w:lang w:val="en-GB" w:eastAsia="en-GB"/>
              </w:rPr>
              <w:t>am</w:t>
            </w:r>
            <w:r>
              <w:rPr>
                <w:rFonts w:ascii="Arial" w:eastAsia="Times New Roman" w:hAnsi="Arial" w:cs="Arial"/>
                <w:lang w:val="en-GB" w:eastAsia="en-GB"/>
              </w:rPr>
              <w:t>H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explained plan to improve the methods that IWCB listen to children. This will include a link to a survey </w:t>
            </w:r>
            <w:r w:rsidR="00EF7497">
              <w:rPr>
                <w:rFonts w:ascii="Arial" w:eastAsia="Times New Roman" w:hAnsi="Arial" w:cs="Arial"/>
                <w:lang w:val="en-GB" w:eastAsia="en-GB"/>
              </w:rPr>
              <w:t xml:space="preserve">(QR code)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that all players can fill out following a training session and a player committee to assist with decision making. AB created QR code link to survey. </w:t>
            </w:r>
          </w:p>
          <w:p w14:paraId="6137C4C2" w14:textId="77777777" w:rsidR="00B129EB" w:rsidRDefault="00B129EB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7ADAEC7" w14:textId="414ED63F" w:rsidR="00B129EB" w:rsidRPr="00C25BBC" w:rsidRDefault="00B129EB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propose that IWCB formally adopt the ECB Safe Hands Policy, Seconded by MR.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BF78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88B6EB6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6757982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9363ABC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56EBFFF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9E19A2B" w14:textId="2FCC57C1" w:rsidR="004E6BE3" w:rsidRDefault="002F13D1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AJ to post new Safeguarding policies to IWCB website Safeguarding page. </w:t>
            </w:r>
          </w:p>
          <w:p w14:paraId="320120C0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3EB52B8" w14:textId="77777777" w:rsidR="002F13D1" w:rsidRDefault="002F13D1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AJ to remove one link from the top and replace with Safeguarding link. </w:t>
            </w:r>
          </w:p>
          <w:p w14:paraId="5708FF49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E30D0E4" w14:textId="77777777" w:rsidR="00EF7497" w:rsidRDefault="00EF7497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3F19A61" w14:textId="2FB497D0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AB to distribute QR codes when printed to coaches. AB and SH to put together player committee and set up meeting. </w:t>
            </w:r>
          </w:p>
          <w:p w14:paraId="1FAD5583" w14:textId="77777777" w:rsidR="00B129EB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8121DD" w14:textId="2E2A167C" w:rsidR="00B129EB" w:rsidRPr="00345D19" w:rsidRDefault="00B129EB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AJ to add to Safeguarding page that IWCB adopt ECB Safe Hands Policy. </w:t>
            </w: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0412" w14:textId="79666D42" w:rsidR="005E799B" w:rsidRPr="00902D88" w:rsidRDefault="00B129EB" w:rsidP="00345D19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902D88">
              <w:rPr>
                <w:rFonts w:ascii="Arial" w:hAnsi="Arial" w:cs="Arial"/>
                <w:b/>
                <w:bCs/>
                <w:lang w:val="en-GB" w:eastAsia="en-GB"/>
              </w:rPr>
              <w:t>Finance</w:t>
            </w:r>
            <w:r w:rsidR="00120E15" w:rsidRPr="00902D88">
              <w:rPr>
                <w:rFonts w:ascii="Arial" w:hAnsi="Arial" w:cs="Arial"/>
                <w:b/>
                <w:bCs/>
                <w:lang w:val="en-GB" w:eastAsia="en-GB"/>
              </w:rPr>
              <w:t>:</w:t>
            </w:r>
          </w:p>
          <w:p w14:paraId="4F0E5FCE" w14:textId="77777777" w:rsidR="00CF43E5" w:rsidRDefault="00CF43E5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349B483B" w14:textId="53DC4967" w:rsidR="006A4068" w:rsidRDefault="00CF43E5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MW suggest that money should be transferred into the reserve account to benefit from a higher interest rate. Board agreed.</w:t>
            </w:r>
          </w:p>
          <w:p w14:paraId="44F8DD51" w14:textId="77777777" w:rsidR="006A4068" w:rsidRDefault="006A4068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442ED633" w14:textId="77777777" w:rsidR="006A4068" w:rsidRDefault="006A4068" w:rsidP="006A4068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MW suggested that IWCB should thank Richard Webb for his help with the IWCB finances over the last year. Board agreed.</w:t>
            </w:r>
          </w:p>
          <w:p w14:paraId="48928176" w14:textId="33A3F92F" w:rsidR="00CF43E5" w:rsidRDefault="00CF43E5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 </w:t>
            </w:r>
          </w:p>
          <w:p w14:paraId="36F91716" w14:textId="486B3DDF" w:rsidR="00120E15" w:rsidRPr="00902D88" w:rsidRDefault="00120E15" w:rsidP="00120E1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02D88">
              <w:rPr>
                <w:rFonts w:eastAsia="Times New Roman"/>
                <w:sz w:val="24"/>
                <w:szCs w:val="24"/>
              </w:rPr>
              <w:t>Review travel policy for players (Hants) and related approval process to avoid expense disputes.</w:t>
            </w:r>
          </w:p>
          <w:p w14:paraId="085C5B29" w14:textId="6E6A26FB" w:rsidR="00CF43E5" w:rsidRPr="00902D88" w:rsidRDefault="00120E15" w:rsidP="00120E1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02D88">
              <w:rPr>
                <w:rFonts w:eastAsia="Times New Roman"/>
                <w:sz w:val="24"/>
                <w:szCs w:val="24"/>
              </w:rPr>
              <w:t>Removal of Howard Downer and Richard Webb from bank mandate once KB and MW have full access to online banking.</w:t>
            </w:r>
          </w:p>
          <w:p w14:paraId="602F0AC5" w14:textId="02247431" w:rsidR="00CF43E5" w:rsidRDefault="00CF43E5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MW to continue chasing debtors. </w:t>
            </w:r>
          </w:p>
          <w:p w14:paraId="4A549B69" w14:textId="2ADAE55C" w:rsidR="00CF43E5" w:rsidRDefault="00CF43E5" w:rsidP="00345D1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0FC2A568" w14:textId="30F9FF92" w:rsidR="001A7146" w:rsidRPr="006C608C" w:rsidRDefault="001A7146" w:rsidP="00CF43E5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Money received from ECB value of </w:t>
            </w:r>
            <w:r w:rsidR="00120E15">
              <w:rPr>
                <w:rFonts w:eastAsia="Times New Roman"/>
              </w:rPr>
              <w:t>£28,571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for CAG to be assigned equally to boys and girls.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AECE" w14:textId="77777777" w:rsidR="0033757D" w:rsidRDefault="0033757D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6482609" w14:textId="77777777" w:rsidR="00A660E1" w:rsidRDefault="00A660E1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3F70C65" w14:textId="6D424567" w:rsidR="00A660E1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MW</w:t>
            </w:r>
          </w:p>
          <w:p w14:paraId="0902ED74" w14:textId="77777777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E049795" w14:textId="77777777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09702FE" w14:textId="3F7DCBA5" w:rsidR="00120E15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MW</w:t>
            </w:r>
          </w:p>
          <w:p w14:paraId="57FA59D3" w14:textId="3A54C82C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19015A0" w14:textId="6F9A8C90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70F70AB" w14:textId="77777777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802E911" w14:textId="79A3C9D9" w:rsidR="00120E15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DT</w:t>
            </w:r>
          </w:p>
          <w:p w14:paraId="7C7CB3A3" w14:textId="77777777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DEAE189" w14:textId="77777777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D0BF2C8" w14:textId="77777777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7F333A2" w14:textId="1B837428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MW</w:t>
            </w:r>
          </w:p>
          <w:p w14:paraId="447386CD" w14:textId="77777777" w:rsidR="00120E15" w:rsidRDefault="00120E15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03BE477" w14:textId="77777777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C9EC1E5" w14:textId="77777777" w:rsidR="006A4068" w:rsidRDefault="006A4068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351913" w14:textId="14B84794" w:rsidR="00A660E1" w:rsidRPr="006C608C" w:rsidRDefault="00A660E1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KB to send </w:t>
            </w:r>
            <w:r w:rsidR="00041058">
              <w:rPr>
                <w:rFonts w:ascii="Arial" w:eastAsia="Times New Roman" w:hAnsi="Arial" w:cs="Arial"/>
                <w:lang w:val="en-GB" w:eastAsia="en-GB"/>
              </w:rPr>
              <w:t>to MW.</w:t>
            </w:r>
            <w:proofErr w:type="gramStart"/>
            <w:r w:rsidR="00041058">
              <w:rPr>
                <w:rFonts w:ascii="Arial" w:eastAsia="Times New Roman" w:hAnsi="Arial" w:cs="Arial"/>
                <w:lang w:val="en-GB" w:eastAsia="en-GB"/>
              </w:rPr>
              <w:t>DT.CE</w:t>
            </w:r>
            <w:proofErr w:type="gramEnd"/>
            <w:r w:rsidR="00C91AD8">
              <w:rPr>
                <w:rFonts w:ascii="Arial" w:eastAsia="Times New Roman" w:hAnsi="Arial" w:cs="Arial"/>
                <w:lang w:val="en-GB" w:eastAsia="en-GB"/>
              </w:rPr>
              <w:t xml:space="preserve"> funding details and amounts.</w:t>
            </w: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655B" w14:textId="77777777" w:rsidR="00B129EB" w:rsidRPr="00902D88" w:rsidRDefault="00B129EB" w:rsidP="00B129EB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902D88">
              <w:rPr>
                <w:rFonts w:ascii="Arial" w:hAnsi="Arial" w:cs="Arial"/>
                <w:b/>
                <w:bCs/>
                <w:lang w:val="en-GB" w:eastAsia="en-GB"/>
              </w:rPr>
              <w:t>Delegate reports-</w:t>
            </w:r>
          </w:p>
          <w:p w14:paraId="4BCC018A" w14:textId="77777777" w:rsidR="00B129EB" w:rsidRDefault="00B129EB" w:rsidP="00B129EB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6C63EEC9" w14:textId="498C8B70" w:rsidR="00B129EB" w:rsidRDefault="00B129EB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Disability Cricket (MB) </w:t>
            </w:r>
            <w:r w:rsidR="00D478E4">
              <w:rPr>
                <w:rFonts w:ascii="Arial" w:hAnsi="Arial" w:cs="Arial"/>
                <w:lang w:val="en-GB" w:eastAsia="en-GB"/>
              </w:rPr>
              <w:t>N/A</w:t>
            </w:r>
          </w:p>
          <w:p w14:paraId="50CC8530" w14:textId="407D6350" w:rsidR="00B129EB" w:rsidRDefault="00B129EB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Performance (AW/DC)</w:t>
            </w:r>
            <w:r w:rsidR="00D478E4">
              <w:rPr>
                <w:rFonts w:ascii="Arial" w:hAnsi="Arial" w:cs="Arial"/>
                <w:lang w:val="en-GB" w:eastAsia="en-GB"/>
              </w:rPr>
              <w:t xml:space="preserve"> N/A</w:t>
            </w:r>
          </w:p>
          <w:p w14:paraId="511E5921" w14:textId="2B77E18E" w:rsidR="00B129EB" w:rsidRDefault="00B129EB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lastRenderedPageBreak/>
              <w:t>Women and Girls (AB/CE)</w:t>
            </w:r>
            <w:r w:rsidR="00D478E4">
              <w:rPr>
                <w:rFonts w:ascii="Arial" w:hAnsi="Arial" w:cs="Arial"/>
                <w:lang w:val="en-GB" w:eastAsia="en-GB"/>
              </w:rPr>
              <w:t xml:space="preserve"> N/A</w:t>
            </w:r>
          </w:p>
          <w:p w14:paraId="144E26E6" w14:textId="1E67456D" w:rsidR="00B129EB" w:rsidRDefault="00B129EB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Clubs and Leagues (SW/SH)</w:t>
            </w:r>
            <w:r w:rsidR="00D478E4">
              <w:rPr>
                <w:rFonts w:ascii="Arial" w:hAnsi="Arial" w:cs="Arial"/>
                <w:lang w:val="en-GB" w:eastAsia="en-GB"/>
              </w:rPr>
              <w:t xml:space="preserve"> N/A</w:t>
            </w:r>
          </w:p>
          <w:p w14:paraId="15370C37" w14:textId="08AB292B" w:rsidR="00B129EB" w:rsidRDefault="00B129EB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Hugh’s News (HG)</w:t>
            </w:r>
            <w:r w:rsidR="00D478E4">
              <w:rPr>
                <w:rFonts w:ascii="Arial" w:hAnsi="Arial" w:cs="Arial"/>
                <w:lang w:val="en-GB" w:eastAsia="en-GB"/>
              </w:rPr>
              <w:t xml:space="preserve"> Received. </w:t>
            </w:r>
          </w:p>
          <w:p w14:paraId="295714AA" w14:textId="19C5D586" w:rsidR="00902D88" w:rsidRDefault="00902D88" w:rsidP="00B129EB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Social Media (AJ) Received</w:t>
            </w:r>
          </w:p>
          <w:p w14:paraId="6BEB5773" w14:textId="4837C1E2" w:rsidR="004D1EAA" w:rsidRDefault="004D1EAA" w:rsidP="004D1EAA">
            <w:pPr>
              <w:pStyle w:val="ListParagraph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lang w:val="en-GB" w:eastAsia="en-GB"/>
              </w:rPr>
            </w:pPr>
          </w:p>
          <w:p w14:paraId="5EF3DCD0" w14:textId="671998CE" w:rsidR="00AC0DD5" w:rsidRPr="00461977" w:rsidRDefault="00AC0DD5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72752D9E" w:rsidR="008C6538" w:rsidRPr="006C608C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D478E4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D478E4" w:rsidRPr="00461977" w:rsidRDefault="00D478E4" w:rsidP="00D478E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85A1" w14:textId="19F76115" w:rsidR="0023118D" w:rsidRDefault="0023118D" w:rsidP="00D478E4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23118D">
              <w:rPr>
                <w:rFonts w:ascii="Arial" w:hAnsi="Arial" w:cs="Arial"/>
                <w:b/>
                <w:bCs/>
                <w:lang w:val="en-GB" w:eastAsia="en-GB"/>
              </w:rPr>
              <w:t>Correspondence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:</w:t>
            </w:r>
          </w:p>
          <w:p w14:paraId="425418A7" w14:textId="2F429716" w:rsidR="00E14ADD" w:rsidRDefault="00E14ADD" w:rsidP="00D478E4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  <w:p w14:paraId="28AAE75B" w14:textId="3F7A6906" w:rsidR="00E14ADD" w:rsidRPr="0023118D" w:rsidRDefault="00E14ADD" w:rsidP="00D478E4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Wightlink sponsorship has been confirmed, awaiting contract.</w:t>
            </w:r>
          </w:p>
          <w:p w14:paraId="696469C4" w14:textId="781ABE8C" w:rsidR="0023118D" w:rsidRPr="008C6538" w:rsidRDefault="0023118D" w:rsidP="00D478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322E" w14:textId="77777777" w:rsidR="00D478E4" w:rsidRPr="00C91AD8" w:rsidRDefault="00D478E4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7C3BF1A6" w14:textId="77777777" w:rsidR="00E4450D" w:rsidRDefault="00E4450D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30C6F57E" w14:textId="77777777" w:rsidR="00E4450D" w:rsidRDefault="00E4450D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25DDC0B3" w14:textId="77777777" w:rsidR="00E4450D" w:rsidRDefault="00E4450D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4D8FE456" w14:textId="77777777" w:rsidR="00E14ADD" w:rsidRDefault="00E14ADD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045AF212" w14:textId="77777777" w:rsidR="00E14ADD" w:rsidRDefault="00E14ADD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220CAA2A" w14:textId="77777777" w:rsidR="00F46B68" w:rsidRDefault="00F46B68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  <w:p w14:paraId="4C3A69A8" w14:textId="2EDE526B" w:rsidR="003C5E6B" w:rsidRPr="00C91AD8" w:rsidRDefault="003C5E6B" w:rsidP="00D478E4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val="en-GB" w:eastAsia="en-GB"/>
              </w:rPr>
            </w:pPr>
          </w:p>
        </w:tc>
      </w:tr>
      <w:tr w:rsidR="00D478E4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D478E4" w:rsidRPr="00461977" w:rsidRDefault="00D478E4" w:rsidP="00D478E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31B" w14:textId="773632CC" w:rsidR="00D478E4" w:rsidRDefault="00F46B68" w:rsidP="00D478E4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902D88">
              <w:rPr>
                <w:rFonts w:ascii="Arial" w:hAnsi="Arial" w:cs="Arial"/>
                <w:b/>
                <w:bCs/>
                <w:lang w:val="en-GB" w:eastAsia="en-GB"/>
              </w:rPr>
              <w:t>AOB</w:t>
            </w:r>
          </w:p>
          <w:p w14:paraId="7547A3BB" w14:textId="5861453A" w:rsidR="009C436F" w:rsidRDefault="009C436F" w:rsidP="00D478E4">
            <w:pPr>
              <w:spacing w:after="0" w:line="24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  <w:p w14:paraId="65A3F19F" w14:textId="77777777" w:rsidR="009C436F" w:rsidRPr="009C436F" w:rsidRDefault="009C436F" w:rsidP="009C436F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9C436F">
              <w:rPr>
                <w:rFonts w:ascii="Arial" w:hAnsi="Arial" w:cs="Arial"/>
                <w:lang w:val="en-GB" w:eastAsia="en-GB"/>
              </w:rPr>
              <w:t>A continued reduction of AW weekly hours (15 hrs per week) up until Easter was agreed. This will help to balance extra hours during summer months.</w:t>
            </w:r>
          </w:p>
          <w:p w14:paraId="52E8DC09" w14:textId="77777777" w:rsidR="001A7146" w:rsidRPr="009C436F" w:rsidRDefault="001A7146" w:rsidP="00D478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4E28C6" w14:textId="77777777" w:rsidR="009C436F" w:rsidRPr="009C436F" w:rsidRDefault="009C436F" w:rsidP="009C436F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9C436F">
              <w:rPr>
                <w:rFonts w:ascii="Arial" w:hAnsi="Arial" w:cs="Arial"/>
                <w:lang w:val="en-GB" w:eastAsia="en-GB"/>
              </w:rPr>
              <w:t>AW to submit a proposal of the number of fixtures planned for each month to include friendlies. CAG, ECB comps and Girls, with a costing for each match proposed and a monthly total.</w:t>
            </w:r>
          </w:p>
          <w:p w14:paraId="337F1629" w14:textId="77777777" w:rsidR="009C436F" w:rsidRDefault="009C436F" w:rsidP="009C436F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9C436F">
              <w:rPr>
                <w:rFonts w:ascii="Arial" w:hAnsi="Arial" w:cs="Arial"/>
                <w:lang w:val="en-GB" w:eastAsia="en-GB"/>
              </w:rPr>
              <w:t>Monthly budgets for Performance / CAG programmes to be agreed in advance by a management committee.</w:t>
            </w:r>
          </w:p>
          <w:p w14:paraId="2A13E8F3" w14:textId="38634207" w:rsidR="009C436F" w:rsidRPr="006C608C" w:rsidRDefault="009C436F" w:rsidP="00D478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1A9D" w14:textId="77777777" w:rsidR="00D478E4" w:rsidRDefault="00D478E4" w:rsidP="00D478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053F3B0D" w14:textId="77777777" w:rsidR="001A7146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write to AW</w:t>
            </w:r>
          </w:p>
          <w:p w14:paraId="6E675563" w14:textId="77777777" w:rsidR="006A4068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6DFE082" w14:textId="77777777" w:rsidR="006A4068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39E1BF4" w14:textId="77777777" w:rsidR="006A4068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382C7AB" w14:textId="77777777" w:rsidR="006A4068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BE62B6E" w14:textId="77777777" w:rsidR="00902D88" w:rsidRDefault="00902D8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D7FC906" w14:textId="2A4B79E5" w:rsidR="006A4068" w:rsidRPr="006C608C" w:rsidRDefault="006A4068" w:rsidP="001A714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46B68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F46B68" w:rsidRPr="00461977" w:rsidRDefault="00F46B68" w:rsidP="00F46B6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CBC5" w14:textId="77777777" w:rsidR="00F46B68" w:rsidRDefault="00F46B68" w:rsidP="00F46B68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Close meeting</w:t>
            </w:r>
          </w:p>
          <w:p w14:paraId="6F645557" w14:textId="090215CB" w:rsidR="00F46B68" w:rsidRPr="002955F2" w:rsidRDefault="00F46B68" w:rsidP="00F46B68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Next meeting Monday 6</w:t>
            </w:r>
            <w:r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hAnsi="Arial" w:cs="Arial"/>
                <w:lang w:val="en-GB" w:eastAsia="en-GB"/>
              </w:rPr>
              <w:t xml:space="preserve"> February 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47EB9FCA" w:rsidR="00F46B68" w:rsidRDefault="00F46B68" w:rsidP="00F46B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A18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0539F"/>
    <w:multiLevelType w:val="multilevel"/>
    <w:tmpl w:val="740678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1933">
    <w:abstractNumId w:val="24"/>
  </w:num>
  <w:num w:numId="2" w16cid:durableId="2019502619">
    <w:abstractNumId w:val="25"/>
  </w:num>
  <w:num w:numId="3" w16cid:durableId="105082132">
    <w:abstractNumId w:val="5"/>
  </w:num>
  <w:num w:numId="4" w16cid:durableId="1077094921">
    <w:abstractNumId w:val="29"/>
  </w:num>
  <w:num w:numId="5" w16cid:durableId="2133091347">
    <w:abstractNumId w:val="9"/>
  </w:num>
  <w:num w:numId="6" w16cid:durableId="2057046450">
    <w:abstractNumId w:val="8"/>
  </w:num>
  <w:num w:numId="7" w16cid:durableId="2033023526">
    <w:abstractNumId w:val="2"/>
  </w:num>
  <w:num w:numId="8" w16cid:durableId="605843663">
    <w:abstractNumId w:val="30"/>
  </w:num>
  <w:num w:numId="9" w16cid:durableId="1660111040">
    <w:abstractNumId w:val="17"/>
  </w:num>
  <w:num w:numId="10" w16cid:durableId="417334473">
    <w:abstractNumId w:val="11"/>
  </w:num>
  <w:num w:numId="11" w16cid:durableId="702167296">
    <w:abstractNumId w:val="23"/>
  </w:num>
  <w:num w:numId="12" w16cid:durableId="161051117">
    <w:abstractNumId w:val="22"/>
  </w:num>
  <w:num w:numId="13" w16cid:durableId="1459447963">
    <w:abstractNumId w:val="21"/>
  </w:num>
  <w:num w:numId="14" w16cid:durableId="566308458">
    <w:abstractNumId w:val="34"/>
  </w:num>
  <w:num w:numId="15" w16cid:durableId="1336953735">
    <w:abstractNumId w:val="7"/>
  </w:num>
  <w:num w:numId="16" w16cid:durableId="638733034">
    <w:abstractNumId w:val="1"/>
  </w:num>
  <w:num w:numId="17" w16cid:durableId="72515194">
    <w:abstractNumId w:val="0"/>
  </w:num>
  <w:num w:numId="18" w16cid:durableId="1798135196">
    <w:abstractNumId w:val="28"/>
  </w:num>
  <w:num w:numId="19" w16cid:durableId="768962310">
    <w:abstractNumId w:val="26"/>
  </w:num>
  <w:num w:numId="20" w16cid:durableId="69743681">
    <w:abstractNumId w:val="13"/>
  </w:num>
  <w:num w:numId="21" w16cid:durableId="1495879090">
    <w:abstractNumId w:val="10"/>
  </w:num>
  <w:num w:numId="22" w16cid:durableId="1808744584">
    <w:abstractNumId w:val="4"/>
  </w:num>
  <w:num w:numId="23" w16cid:durableId="1608535151">
    <w:abstractNumId w:val="3"/>
  </w:num>
  <w:num w:numId="24" w16cid:durableId="2080320265">
    <w:abstractNumId w:val="31"/>
  </w:num>
  <w:num w:numId="25" w16cid:durableId="9569290">
    <w:abstractNumId w:val="32"/>
  </w:num>
  <w:num w:numId="26" w16cid:durableId="1774082354">
    <w:abstractNumId w:val="33"/>
  </w:num>
  <w:num w:numId="27" w16cid:durableId="4213352">
    <w:abstractNumId w:val="6"/>
  </w:num>
  <w:num w:numId="28" w16cid:durableId="1671129725">
    <w:abstractNumId w:val="16"/>
  </w:num>
  <w:num w:numId="29" w16cid:durableId="914170822">
    <w:abstractNumId w:val="12"/>
  </w:num>
  <w:num w:numId="30" w16cid:durableId="6759978">
    <w:abstractNumId w:val="14"/>
  </w:num>
  <w:num w:numId="31" w16cid:durableId="1820489816">
    <w:abstractNumId w:val="18"/>
  </w:num>
  <w:num w:numId="32" w16cid:durableId="1558710216">
    <w:abstractNumId w:val="19"/>
  </w:num>
  <w:num w:numId="33" w16cid:durableId="626855283">
    <w:abstractNumId w:val="20"/>
  </w:num>
  <w:num w:numId="34" w16cid:durableId="2062242511">
    <w:abstractNumId w:val="27"/>
  </w:num>
  <w:num w:numId="35" w16cid:durableId="680861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41058"/>
    <w:rsid w:val="0005055E"/>
    <w:rsid w:val="0005766D"/>
    <w:rsid w:val="0006175F"/>
    <w:rsid w:val="000649CA"/>
    <w:rsid w:val="000718BA"/>
    <w:rsid w:val="000A371D"/>
    <w:rsid w:val="000B5508"/>
    <w:rsid w:val="000D6670"/>
    <w:rsid w:val="00107ACE"/>
    <w:rsid w:val="0011455F"/>
    <w:rsid w:val="00114898"/>
    <w:rsid w:val="00120E15"/>
    <w:rsid w:val="00132E53"/>
    <w:rsid w:val="00190DBD"/>
    <w:rsid w:val="001A7146"/>
    <w:rsid w:val="001C7C42"/>
    <w:rsid w:val="001D642E"/>
    <w:rsid w:val="00207333"/>
    <w:rsid w:val="00210E8E"/>
    <w:rsid w:val="00215F74"/>
    <w:rsid w:val="00220338"/>
    <w:rsid w:val="002264A8"/>
    <w:rsid w:val="0023118D"/>
    <w:rsid w:val="00256684"/>
    <w:rsid w:val="00264509"/>
    <w:rsid w:val="002808F5"/>
    <w:rsid w:val="002816FE"/>
    <w:rsid w:val="00281A69"/>
    <w:rsid w:val="00293B7B"/>
    <w:rsid w:val="002955F2"/>
    <w:rsid w:val="00296B62"/>
    <w:rsid w:val="002A562A"/>
    <w:rsid w:val="002A63ED"/>
    <w:rsid w:val="002C3AEF"/>
    <w:rsid w:val="002E79BA"/>
    <w:rsid w:val="002F13D1"/>
    <w:rsid w:val="003137CB"/>
    <w:rsid w:val="003353C4"/>
    <w:rsid w:val="0033757D"/>
    <w:rsid w:val="00345D19"/>
    <w:rsid w:val="00372A4B"/>
    <w:rsid w:val="0039129C"/>
    <w:rsid w:val="00397582"/>
    <w:rsid w:val="003C5E6B"/>
    <w:rsid w:val="003D1F4B"/>
    <w:rsid w:val="003D3B0E"/>
    <w:rsid w:val="003F18AF"/>
    <w:rsid w:val="00412A41"/>
    <w:rsid w:val="00431F0D"/>
    <w:rsid w:val="004521EF"/>
    <w:rsid w:val="00457B99"/>
    <w:rsid w:val="00461977"/>
    <w:rsid w:val="004913AB"/>
    <w:rsid w:val="004D1EAA"/>
    <w:rsid w:val="004D743A"/>
    <w:rsid w:val="004E6BE3"/>
    <w:rsid w:val="00511808"/>
    <w:rsid w:val="005133D0"/>
    <w:rsid w:val="00556FB8"/>
    <w:rsid w:val="005651A4"/>
    <w:rsid w:val="005653A4"/>
    <w:rsid w:val="005903FD"/>
    <w:rsid w:val="00590FD0"/>
    <w:rsid w:val="005A68E7"/>
    <w:rsid w:val="005C28BA"/>
    <w:rsid w:val="005D7D87"/>
    <w:rsid w:val="005E799B"/>
    <w:rsid w:val="006A4068"/>
    <w:rsid w:val="006B79A0"/>
    <w:rsid w:val="006C608C"/>
    <w:rsid w:val="006F7A51"/>
    <w:rsid w:val="007459AC"/>
    <w:rsid w:val="00747AAF"/>
    <w:rsid w:val="00754FFA"/>
    <w:rsid w:val="007A02B9"/>
    <w:rsid w:val="007B705B"/>
    <w:rsid w:val="007C6966"/>
    <w:rsid w:val="007D1604"/>
    <w:rsid w:val="007D3991"/>
    <w:rsid w:val="007E0229"/>
    <w:rsid w:val="00845894"/>
    <w:rsid w:val="0085333A"/>
    <w:rsid w:val="00866F02"/>
    <w:rsid w:val="00874E0C"/>
    <w:rsid w:val="008955BA"/>
    <w:rsid w:val="008B71E2"/>
    <w:rsid w:val="008B7264"/>
    <w:rsid w:val="008C6538"/>
    <w:rsid w:val="009018CB"/>
    <w:rsid w:val="00902D88"/>
    <w:rsid w:val="00903735"/>
    <w:rsid w:val="00923C2E"/>
    <w:rsid w:val="00951EB1"/>
    <w:rsid w:val="00952C32"/>
    <w:rsid w:val="009969F5"/>
    <w:rsid w:val="009A784D"/>
    <w:rsid w:val="009C436F"/>
    <w:rsid w:val="009F131D"/>
    <w:rsid w:val="009F5500"/>
    <w:rsid w:val="00A50806"/>
    <w:rsid w:val="00A660E1"/>
    <w:rsid w:val="00A87EE4"/>
    <w:rsid w:val="00A96815"/>
    <w:rsid w:val="00AA36E2"/>
    <w:rsid w:val="00AC0DD5"/>
    <w:rsid w:val="00AD02A3"/>
    <w:rsid w:val="00AF49BB"/>
    <w:rsid w:val="00B07590"/>
    <w:rsid w:val="00B129EB"/>
    <w:rsid w:val="00B35D21"/>
    <w:rsid w:val="00B41356"/>
    <w:rsid w:val="00B50A28"/>
    <w:rsid w:val="00B54A4D"/>
    <w:rsid w:val="00B82F6D"/>
    <w:rsid w:val="00BA6B6B"/>
    <w:rsid w:val="00BB77E6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91AD8"/>
    <w:rsid w:val="00CD7744"/>
    <w:rsid w:val="00CF43E5"/>
    <w:rsid w:val="00CF64E4"/>
    <w:rsid w:val="00CF6705"/>
    <w:rsid w:val="00D478E4"/>
    <w:rsid w:val="00DA2745"/>
    <w:rsid w:val="00DD3B20"/>
    <w:rsid w:val="00DD6BA4"/>
    <w:rsid w:val="00DF01B7"/>
    <w:rsid w:val="00E1424E"/>
    <w:rsid w:val="00E14ADD"/>
    <w:rsid w:val="00E4450D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EF7497"/>
    <w:rsid w:val="00F10362"/>
    <w:rsid w:val="00F17E04"/>
    <w:rsid w:val="00F41793"/>
    <w:rsid w:val="00F45927"/>
    <w:rsid w:val="00F46B68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 Barton</cp:lastModifiedBy>
  <cp:revision>21</cp:revision>
  <cp:lastPrinted>2019-01-31T12:49:00Z</cp:lastPrinted>
  <dcterms:created xsi:type="dcterms:W3CDTF">2023-01-07T19:05:00Z</dcterms:created>
  <dcterms:modified xsi:type="dcterms:W3CDTF">2023-01-12T10:23:00Z</dcterms:modified>
</cp:coreProperties>
</file>