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4C92" w14:textId="330EACC4" w:rsidR="00C13D17" w:rsidRPr="0036508D" w:rsidRDefault="00411BE1" w:rsidP="0036508D">
      <w:pPr>
        <w:rPr>
          <w:b/>
          <w:color w:val="FF0000"/>
          <w:sz w:val="24"/>
        </w:rPr>
      </w:pPr>
      <w:r w:rsidRPr="009816A2">
        <w:rPr>
          <w:b/>
          <w:sz w:val="24"/>
        </w:rPr>
        <w:t xml:space="preserve">Data Protection Policy </w:t>
      </w:r>
    </w:p>
    <w:p w14:paraId="329D4C93" w14:textId="4B1693B3" w:rsidR="00D311C0" w:rsidRPr="00D311C0" w:rsidRDefault="0036508D" w:rsidP="00D311C0">
      <w:pPr>
        <w:pStyle w:val="NormalWeb"/>
        <w:spacing w:before="0" w:beforeAutospacing="0" w:after="0" w:afterAutospacing="0"/>
        <w:jc w:val="both"/>
        <w:rPr>
          <w:rFonts w:ascii="Arial" w:hAnsi="Arial" w:cs="Arial"/>
          <w:sz w:val="22"/>
          <w:szCs w:val="20"/>
        </w:rPr>
      </w:pPr>
      <w:r>
        <w:rPr>
          <w:rFonts w:ascii="Arial" w:hAnsi="Arial" w:cs="Arial"/>
          <w:color w:val="00B050"/>
          <w:szCs w:val="20"/>
        </w:rPr>
        <w:t>Isle of Wight</w:t>
      </w:r>
      <w:r w:rsidR="005025FA" w:rsidRPr="005025FA">
        <w:rPr>
          <w:rFonts w:ascii="Arial" w:hAnsi="Arial" w:cs="Arial"/>
          <w:color w:val="00B050"/>
          <w:szCs w:val="20"/>
        </w:rPr>
        <w:t xml:space="preserve"> Cricket</w:t>
      </w:r>
      <w:r w:rsidR="00D311C0" w:rsidRPr="005025FA">
        <w:rPr>
          <w:rFonts w:ascii="Arial" w:hAnsi="Arial" w:cs="Arial"/>
          <w:color w:val="00B050"/>
          <w:sz w:val="22"/>
          <w:szCs w:val="20"/>
        </w:rPr>
        <w:t xml:space="preserve"> </w:t>
      </w:r>
      <w:r w:rsidR="00D311C0" w:rsidRPr="00D311C0">
        <w:rPr>
          <w:rFonts w:ascii="Arial" w:hAnsi="Arial" w:cs="Arial"/>
          <w:sz w:val="22"/>
          <w:szCs w:val="20"/>
        </w:rPr>
        <w:t xml:space="preserve">is fully committed to protecting the rights and privacy of individuals operating in accordance with the statutory legislation outlined within the </w:t>
      </w:r>
      <w:r w:rsidR="00E17279">
        <w:rPr>
          <w:rFonts w:ascii="Arial" w:hAnsi="Arial" w:cs="Arial"/>
          <w:sz w:val="22"/>
          <w:szCs w:val="20"/>
        </w:rPr>
        <w:t>General data Protection regulation (GDPR) and the forthcoming Data Protection Bill</w:t>
      </w:r>
      <w:r w:rsidR="00D311C0" w:rsidRPr="00D311C0">
        <w:rPr>
          <w:rFonts w:ascii="Arial" w:hAnsi="Arial" w:cs="Arial"/>
          <w:sz w:val="22"/>
          <w:szCs w:val="20"/>
        </w:rPr>
        <w:t>. In doing so we are committed to protecting the privacy and confidentiality of data provided to us. Any decisions for the disclosure, retention or disposal of information are made in line with relevant legislation.</w:t>
      </w:r>
    </w:p>
    <w:p w14:paraId="329D4C94" w14:textId="77777777" w:rsidR="00D311C0" w:rsidRDefault="00D311C0" w:rsidP="00411BE1">
      <w:pPr>
        <w:spacing w:after="0"/>
        <w:rPr>
          <w:color w:val="FF0000"/>
        </w:rPr>
      </w:pPr>
    </w:p>
    <w:p w14:paraId="329D4C95" w14:textId="6EDD447D" w:rsidR="00E34CA4" w:rsidRDefault="00E34CA4" w:rsidP="00E34CA4">
      <w:pPr>
        <w:spacing w:after="0"/>
        <w:jc w:val="both"/>
      </w:pPr>
      <w:r w:rsidRPr="00110202">
        <w:t xml:space="preserve">The Head of Centre </w:t>
      </w:r>
      <w:r w:rsidR="0036508D">
        <w:rPr>
          <w:color w:val="00B050"/>
        </w:rPr>
        <w:t>Alex Barton</w:t>
      </w:r>
      <w:r w:rsidRPr="005025FA">
        <w:rPr>
          <w:color w:val="00B050"/>
        </w:rPr>
        <w:t xml:space="preserve"> </w:t>
      </w:r>
      <w:r w:rsidRPr="00110202">
        <w:t xml:space="preserve">is responsible </w:t>
      </w:r>
      <w:r>
        <w:t>for</w:t>
      </w:r>
      <w:r w:rsidRPr="00110202">
        <w:t xml:space="preserve"> ensur</w:t>
      </w:r>
      <w:r>
        <w:t xml:space="preserve">ing </w:t>
      </w:r>
      <w:r w:rsidRPr="00110202">
        <w:t>that this p</w:t>
      </w:r>
      <w:r>
        <w:t>olicy</w:t>
      </w:r>
      <w:r w:rsidRPr="00110202">
        <w:t xml:space="preserve"> is published</w:t>
      </w:r>
      <w:r>
        <w:t>, implemented</w:t>
      </w:r>
      <w:r w:rsidRPr="00110202">
        <w:t xml:space="preserve"> and accessible to all personnel, learners and any relevant third parties. </w:t>
      </w:r>
      <w:r>
        <w:t xml:space="preserve">The Head of Centre will also ensure that all personnel have read and understood this policy and that any amendments to the policy are communicated to relevant parties. </w:t>
      </w:r>
    </w:p>
    <w:p w14:paraId="329D4C96" w14:textId="77777777" w:rsidR="00E34CA4" w:rsidRDefault="00E34CA4" w:rsidP="00E34CA4">
      <w:pPr>
        <w:spacing w:after="0"/>
        <w:jc w:val="both"/>
      </w:pPr>
    </w:p>
    <w:p w14:paraId="329D4C97" w14:textId="77777777" w:rsidR="00E34CA4" w:rsidRPr="00110202" w:rsidRDefault="00E34CA4" w:rsidP="00E34CA4">
      <w:pPr>
        <w:spacing w:after="0"/>
        <w:jc w:val="both"/>
      </w:pPr>
      <w:r w:rsidRPr="00110202">
        <w:t xml:space="preserve">Learners should be made aware </w:t>
      </w:r>
      <w:r w:rsidRPr="00FE2168">
        <w:t xml:space="preserve">of this policy </w:t>
      </w:r>
      <w:r w:rsidRPr="00110202">
        <w:t xml:space="preserve">at the start of their course/programme and the policy should </w:t>
      </w:r>
      <w:r>
        <w:t xml:space="preserve">be </w:t>
      </w:r>
      <w:r w:rsidRPr="00110202">
        <w:t>eas</w:t>
      </w:r>
      <w:r>
        <w:t>ily</w:t>
      </w:r>
      <w:r w:rsidRPr="00110202">
        <w:t xml:space="preserve"> accessible (website, intranet, booklets).</w:t>
      </w:r>
    </w:p>
    <w:p w14:paraId="329D4C98" w14:textId="77777777" w:rsidR="00C13D17" w:rsidRDefault="00C13D17" w:rsidP="00411BE1">
      <w:pPr>
        <w:spacing w:after="0"/>
      </w:pPr>
    </w:p>
    <w:p w14:paraId="329D4C99" w14:textId="77777777" w:rsidR="002A1271" w:rsidRPr="002A1271" w:rsidRDefault="002A1271" w:rsidP="002A1271">
      <w:pPr>
        <w:pStyle w:val="BodyText"/>
        <w:rPr>
          <w:rFonts w:ascii="Arial" w:hAnsi="Arial" w:cs="Arial"/>
          <w:bCs/>
          <w:color w:val="000000"/>
          <w:sz w:val="22"/>
          <w:szCs w:val="22"/>
          <w:lang w:val="en-GB"/>
        </w:rPr>
      </w:pPr>
      <w:r w:rsidRPr="002A1271">
        <w:rPr>
          <w:rFonts w:ascii="Arial" w:hAnsi="Arial" w:cs="Arial"/>
          <w:color w:val="000000"/>
          <w:sz w:val="22"/>
          <w:szCs w:val="22"/>
        </w:rPr>
        <w:t xml:space="preserve">Information about our personnel, learners and other individuals will only be used in line with established regulations. Personal data will be collected, recorded and used fairly, stored safely and securely and not disclosed to any third party unlawfully. </w:t>
      </w:r>
    </w:p>
    <w:p w14:paraId="329D4C9A" w14:textId="77777777" w:rsidR="00134EAB" w:rsidRDefault="00134EAB" w:rsidP="00411BE1">
      <w:pPr>
        <w:spacing w:after="0"/>
      </w:pPr>
    </w:p>
    <w:p w14:paraId="329D4C9B" w14:textId="77777777" w:rsidR="00B75354" w:rsidRDefault="00B75354" w:rsidP="00411BE1">
      <w:pPr>
        <w:spacing w:after="0"/>
        <w:rPr>
          <w:b/>
        </w:rPr>
      </w:pPr>
      <w:r w:rsidRPr="00B75354">
        <w:rPr>
          <w:b/>
        </w:rPr>
        <w:t>Objectives</w:t>
      </w:r>
    </w:p>
    <w:p w14:paraId="329D4C9C" w14:textId="77777777" w:rsidR="00B75354" w:rsidRDefault="00B75354" w:rsidP="00411BE1">
      <w:pPr>
        <w:spacing w:after="0"/>
        <w:rPr>
          <w:b/>
        </w:rPr>
      </w:pPr>
    </w:p>
    <w:p w14:paraId="329D4C9D" w14:textId="6844D640" w:rsidR="002B5CBA" w:rsidRDefault="002B5CBA" w:rsidP="002B5CBA">
      <w:pPr>
        <w:pStyle w:val="NormalWeb"/>
        <w:spacing w:before="0" w:beforeAutospacing="0" w:after="0" w:afterAutospacing="0"/>
        <w:jc w:val="both"/>
        <w:rPr>
          <w:rFonts w:ascii="Arial" w:hAnsi="Arial" w:cs="Arial"/>
          <w:sz w:val="22"/>
          <w:szCs w:val="20"/>
        </w:rPr>
      </w:pPr>
      <w:r w:rsidRPr="002B5CBA">
        <w:rPr>
          <w:rFonts w:ascii="Arial" w:hAnsi="Arial" w:cs="Arial"/>
          <w:sz w:val="22"/>
          <w:szCs w:val="20"/>
        </w:rPr>
        <w:t xml:space="preserve">As the lawful and correct treatment of personal data is critical to our successful operations and to maintaining confidence, </w:t>
      </w:r>
      <w:r w:rsidR="0036508D">
        <w:rPr>
          <w:rFonts w:ascii="Arial" w:hAnsi="Arial" w:cs="Arial"/>
          <w:color w:val="00B050"/>
          <w:szCs w:val="20"/>
        </w:rPr>
        <w:t>Isle of Wight</w:t>
      </w:r>
      <w:r w:rsidR="005025FA" w:rsidRPr="005025FA">
        <w:rPr>
          <w:rFonts w:ascii="Arial" w:hAnsi="Arial" w:cs="Arial"/>
          <w:color w:val="00B050"/>
          <w:szCs w:val="20"/>
        </w:rPr>
        <w:t xml:space="preserve"> Cricket </w:t>
      </w:r>
      <w:r w:rsidRPr="005025FA">
        <w:rPr>
          <w:rFonts w:ascii="Arial" w:hAnsi="Arial" w:cs="Arial"/>
          <w:sz w:val="22"/>
          <w:szCs w:val="20"/>
        </w:rPr>
        <w:t>is</w:t>
      </w:r>
      <w:r w:rsidRPr="002B5CBA">
        <w:rPr>
          <w:rFonts w:ascii="Arial" w:hAnsi="Arial" w:cs="Arial"/>
          <w:sz w:val="22"/>
          <w:szCs w:val="20"/>
        </w:rPr>
        <w:t xml:space="preserve"> committed to operate in line with the data protection principles by:</w:t>
      </w:r>
    </w:p>
    <w:p w14:paraId="329D4C9E" w14:textId="77777777" w:rsidR="00E34CA4" w:rsidRPr="002B5CBA" w:rsidRDefault="00E34CA4" w:rsidP="002B5CBA">
      <w:pPr>
        <w:pStyle w:val="NormalWeb"/>
        <w:spacing w:before="0" w:beforeAutospacing="0" w:after="0" w:afterAutospacing="0"/>
        <w:jc w:val="both"/>
        <w:rPr>
          <w:rFonts w:ascii="Arial" w:hAnsi="Arial" w:cs="Arial"/>
          <w:sz w:val="22"/>
          <w:szCs w:val="20"/>
        </w:rPr>
      </w:pPr>
    </w:p>
    <w:p w14:paraId="329D4C9F" w14:textId="77777777" w:rsidR="009816A2" w:rsidRPr="009816A2" w:rsidRDefault="00E34CA4" w:rsidP="000B1BCE">
      <w:pPr>
        <w:pStyle w:val="ListParagraph"/>
        <w:numPr>
          <w:ilvl w:val="0"/>
          <w:numId w:val="1"/>
        </w:numPr>
        <w:shd w:val="clear" w:color="auto" w:fill="FFFFFF"/>
        <w:contextualSpacing/>
        <w:jc w:val="both"/>
        <w:rPr>
          <w:rFonts w:ascii="Arial" w:hAnsi="Arial" w:cs="Arial"/>
          <w:sz w:val="22"/>
          <w:szCs w:val="20"/>
        </w:rPr>
      </w:pPr>
      <w:r w:rsidRPr="009816A2">
        <w:rPr>
          <w:rFonts w:ascii="Arial" w:hAnsi="Arial" w:cs="Arial"/>
          <w:color w:val="000000"/>
          <w:sz w:val="22"/>
          <w:szCs w:val="22"/>
          <w:lang w:eastAsia="en-GB"/>
        </w:rPr>
        <w:t xml:space="preserve">ensuring that </w:t>
      </w:r>
      <w:r w:rsidR="00226855" w:rsidRPr="009816A2">
        <w:rPr>
          <w:rFonts w:ascii="Arial" w:hAnsi="Arial" w:cs="Arial"/>
          <w:color w:val="000000"/>
          <w:sz w:val="22"/>
          <w:szCs w:val="22"/>
          <w:lang w:eastAsia="en-GB"/>
        </w:rPr>
        <w:t>p</w:t>
      </w:r>
      <w:r w:rsidR="00351169" w:rsidRPr="009816A2">
        <w:rPr>
          <w:rFonts w:ascii="Arial" w:hAnsi="Arial" w:cs="Arial"/>
          <w:color w:val="000000"/>
          <w:sz w:val="22"/>
          <w:szCs w:val="22"/>
          <w:lang w:eastAsia="en-GB"/>
        </w:rPr>
        <w:t xml:space="preserve">ersonal data </w:t>
      </w:r>
      <w:r w:rsidRPr="009816A2">
        <w:rPr>
          <w:rFonts w:ascii="Arial" w:hAnsi="Arial" w:cs="Arial"/>
          <w:color w:val="000000"/>
          <w:sz w:val="22"/>
          <w:szCs w:val="22"/>
          <w:lang w:eastAsia="en-GB"/>
        </w:rPr>
        <w:t>is</w:t>
      </w:r>
      <w:r w:rsidR="00351169" w:rsidRPr="009816A2">
        <w:rPr>
          <w:rFonts w:ascii="Arial" w:hAnsi="Arial" w:cs="Arial"/>
          <w:color w:val="000000"/>
          <w:sz w:val="22"/>
          <w:szCs w:val="22"/>
          <w:lang w:eastAsia="en-GB"/>
        </w:rPr>
        <w:t xml:space="preserve"> accurate and, where necessary, kept up to date.</w:t>
      </w:r>
    </w:p>
    <w:p w14:paraId="329D4CA0" w14:textId="77777777" w:rsidR="009816A2" w:rsidRDefault="00B91BBE" w:rsidP="009816A2">
      <w:pPr>
        <w:pStyle w:val="ListParagraph"/>
        <w:numPr>
          <w:ilvl w:val="0"/>
          <w:numId w:val="1"/>
        </w:numPr>
        <w:shd w:val="clear" w:color="auto" w:fill="FFFFFF"/>
        <w:contextualSpacing/>
        <w:jc w:val="both"/>
        <w:rPr>
          <w:rFonts w:ascii="Arial" w:hAnsi="Arial" w:cs="Arial"/>
          <w:sz w:val="22"/>
          <w:szCs w:val="20"/>
        </w:rPr>
      </w:pPr>
      <w:r w:rsidRPr="009816A2">
        <w:rPr>
          <w:rFonts w:ascii="Arial" w:hAnsi="Arial" w:cs="Arial"/>
          <w:sz w:val="22"/>
          <w:szCs w:val="20"/>
        </w:rPr>
        <w:t>protecting staff, learners’ and other individuals’ personal details and any related records using this data fairly and only for specified lawful purposes</w:t>
      </w:r>
    </w:p>
    <w:p w14:paraId="329D4CA1" w14:textId="77777777" w:rsidR="009816A2" w:rsidRPr="009816A2" w:rsidRDefault="00B91BBE" w:rsidP="009816A2">
      <w:pPr>
        <w:pStyle w:val="ListParagraph"/>
        <w:numPr>
          <w:ilvl w:val="0"/>
          <w:numId w:val="1"/>
        </w:numPr>
        <w:shd w:val="clear" w:color="auto" w:fill="FFFFFF"/>
        <w:contextualSpacing/>
        <w:jc w:val="both"/>
        <w:rPr>
          <w:rFonts w:ascii="Arial" w:hAnsi="Arial" w:cs="Arial"/>
          <w:sz w:val="22"/>
          <w:szCs w:val="20"/>
        </w:rPr>
      </w:pPr>
      <w:r w:rsidRPr="009816A2">
        <w:rPr>
          <w:rFonts w:ascii="Arial" w:hAnsi="Arial" w:cs="Arial"/>
          <w:sz w:val="22"/>
          <w:szCs w:val="20"/>
        </w:rPr>
        <w:t>handling personal data for limited, specifically stated purposes</w:t>
      </w:r>
    </w:p>
    <w:p w14:paraId="329D4CA2" w14:textId="77777777" w:rsidR="00B91BBE" w:rsidRPr="009816A2" w:rsidRDefault="00B91BBE" w:rsidP="009816A2">
      <w:pPr>
        <w:pStyle w:val="ListParagraph"/>
        <w:numPr>
          <w:ilvl w:val="0"/>
          <w:numId w:val="1"/>
        </w:numPr>
        <w:contextualSpacing/>
        <w:jc w:val="both"/>
        <w:rPr>
          <w:rFonts w:ascii="Arial" w:hAnsi="Arial" w:cs="Arial"/>
          <w:sz w:val="22"/>
          <w:szCs w:val="20"/>
        </w:rPr>
      </w:pPr>
      <w:r w:rsidRPr="009816A2">
        <w:rPr>
          <w:rFonts w:ascii="Arial" w:hAnsi="Arial" w:cs="Arial"/>
          <w:sz w:val="22"/>
          <w:szCs w:val="20"/>
        </w:rPr>
        <w:t>using personal data in an adequate and relevant manner, which is not excessive</w:t>
      </w:r>
    </w:p>
    <w:p w14:paraId="329D4CA3" w14:textId="77777777" w:rsidR="00B91BBE" w:rsidRPr="009816A2" w:rsidRDefault="00B91BBE" w:rsidP="00916CDF">
      <w:pPr>
        <w:pStyle w:val="ListParagraph"/>
        <w:numPr>
          <w:ilvl w:val="0"/>
          <w:numId w:val="1"/>
        </w:numPr>
        <w:contextualSpacing/>
        <w:jc w:val="both"/>
        <w:rPr>
          <w:rFonts w:ascii="Arial" w:hAnsi="Arial" w:cs="Arial"/>
          <w:sz w:val="22"/>
          <w:szCs w:val="20"/>
        </w:rPr>
      </w:pPr>
      <w:r w:rsidRPr="009816A2">
        <w:rPr>
          <w:rFonts w:ascii="Arial" w:hAnsi="Arial" w:cs="Arial"/>
          <w:sz w:val="22"/>
          <w:szCs w:val="20"/>
        </w:rPr>
        <w:t xml:space="preserve">holding personal data only for the </w:t>
      </w:r>
      <w:proofErr w:type="gramStart"/>
      <w:r w:rsidRPr="009816A2">
        <w:rPr>
          <w:rFonts w:ascii="Arial" w:hAnsi="Arial" w:cs="Arial"/>
          <w:sz w:val="22"/>
          <w:szCs w:val="20"/>
        </w:rPr>
        <w:t>time period</w:t>
      </w:r>
      <w:proofErr w:type="gramEnd"/>
      <w:r w:rsidRPr="009816A2">
        <w:rPr>
          <w:rFonts w:ascii="Arial" w:hAnsi="Arial" w:cs="Arial"/>
          <w:sz w:val="22"/>
          <w:szCs w:val="20"/>
        </w:rPr>
        <w:t xml:space="preserve"> required</w:t>
      </w:r>
    </w:p>
    <w:p w14:paraId="329D4CA4" w14:textId="77777777" w:rsidR="00B91BBE" w:rsidRPr="009816A2" w:rsidRDefault="00B91BBE" w:rsidP="00E520BF">
      <w:pPr>
        <w:pStyle w:val="ListParagraph"/>
        <w:numPr>
          <w:ilvl w:val="0"/>
          <w:numId w:val="1"/>
        </w:numPr>
        <w:contextualSpacing/>
        <w:jc w:val="both"/>
        <w:rPr>
          <w:rFonts w:ascii="Arial" w:hAnsi="Arial" w:cs="Arial"/>
          <w:sz w:val="22"/>
          <w:szCs w:val="20"/>
        </w:rPr>
      </w:pPr>
      <w:r w:rsidRPr="009816A2">
        <w:rPr>
          <w:rFonts w:ascii="Arial" w:hAnsi="Arial" w:cs="Arial"/>
          <w:sz w:val="22"/>
          <w:szCs w:val="20"/>
        </w:rPr>
        <w:t>maintaining personal data safely and securely</w:t>
      </w:r>
    </w:p>
    <w:p w14:paraId="329D4CA5" w14:textId="77777777" w:rsidR="00B91BBE" w:rsidRPr="009816A2" w:rsidRDefault="00B91BBE" w:rsidP="0003671D">
      <w:pPr>
        <w:pStyle w:val="ListParagraph"/>
        <w:numPr>
          <w:ilvl w:val="0"/>
          <w:numId w:val="1"/>
        </w:numPr>
        <w:contextualSpacing/>
        <w:jc w:val="both"/>
        <w:rPr>
          <w:rFonts w:ascii="Arial" w:hAnsi="Arial" w:cs="Arial"/>
          <w:sz w:val="22"/>
          <w:szCs w:val="20"/>
        </w:rPr>
      </w:pPr>
      <w:r w:rsidRPr="009816A2">
        <w:rPr>
          <w:rFonts w:ascii="Arial" w:hAnsi="Arial" w:cs="Arial"/>
          <w:sz w:val="22"/>
          <w:szCs w:val="20"/>
        </w:rPr>
        <w:t xml:space="preserve">releasing personal data only to authorised individuals/parties and not outside </w:t>
      </w:r>
      <w:r w:rsidR="00E34CA4" w:rsidRPr="009816A2">
        <w:rPr>
          <w:rFonts w:ascii="Arial" w:hAnsi="Arial" w:cs="Arial"/>
          <w:sz w:val="22"/>
          <w:szCs w:val="20"/>
        </w:rPr>
        <w:t>the</w:t>
      </w:r>
      <w:r w:rsidRPr="009816A2">
        <w:rPr>
          <w:rFonts w:ascii="Arial" w:hAnsi="Arial" w:cs="Arial"/>
          <w:sz w:val="22"/>
          <w:szCs w:val="20"/>
        </w:rPr>
        <w:t xml:space="preserve"> UK without adequate protection and the individual’s permission </w:t>
      </w:r>
    </w:p>
    <w:p w14:paraId="329D4CA6" w14:textId="0746079F" w:rsidR="00B91BBE" w:rsidRPr="00B91BBE" w:rsidRDefault="00B91BBE" w:rsidP="009624EE">
      <w:pPr>
        <w:pStyle w:val="ListParagraph"/>
        <w:numPr>
          <w:ilvl w:val="0"/>
          <w:numId w:val="1"/>
        </w:numPr>
        <w:contextualSpacing/>
        <w:jc w:val="both"/>
        <w:rPr>
          <w:rFonts w:ascii="Arial" w:hAnsi="Arial" w:cs="Arial"/>
          <w:sz w:val="22"/>
          <w:szCs w:val="20"/>
        </w:rPr>
      </w:pPr>
      <w:r w:rsidRPr="00B91BBE">
        <w:rPr>
          <w:rFonts w:ascii="Arial" w:hAnsi="Arial" w:cs="Arial"/>
          <w:sz w:val="22"/>
          <w:szCs w:val="20"/>
        </w:rPr>
        <w:t xml:space="preserve">adhering to regulations and related procedures to ensure that all employees who have access to and handle any personal data held by or on behalf of </w:t>
      </w:r>
      <w:r w:rsidR="0036508D">
        <w:rPr>
          <w:rFonts w:ascii="Arial" w:hAnsi="Arial" w:cs="Arial"/>
          <w:color w:val="00B050"/>
          <w:szCs w:val="20"/>
        </w:rPr>
        <w:t>Isle of Wight</w:t>
      </w:r>
      <w:r w:rsidR="005025FA" w:rsidRPr="005025FA">
        <w:rPr>
          <w:rFonts w:ascii="Arial" w:hAnsi="Arial" w:cs="Arial"/>
          <w:color w:val="00B050"/>
          <w:szCs w:val="20"/>
        </w:rPr>
        <w:t xml:space="preserve"> Cricket</w:t>
      </w:r>
      <w:r w:rsidR="005025FA" w:rsidRPr="005025FA">
        <w:rPr>
          <w:rFonts w:ascii="Arial" w:hAnsi="Arial" w:cs="Arial"/>
          <w:color w:val="00B050"/>
          <w:sz w:val="22"/>
          <w:szCs w:val="20"/>
        </w:rPr>
        <w:t xml:space="preserve"> </w:t>
      </w:r>
      <w:r w:rsidRPr="00B91BBE">
        <w:rPr>
          <w:rFonts w:ascii="Arial" w:hAnsi="Arial" w:cs="Arial"/>
          <w:sz w:val="22"/>
          <w:szCs w:val="20"/>
        </w:rPr>
        <w:t xml:space="preserve">in line with individual’s data protection rights and are fully aware of and abide by their duties under </w:t>
      </w:r>
      <w:r w:rsidR="00E17279">
        <w:rPr>
          <w:rFonts w:ascii="Arial" w:hAnsi="Arial" w:cs="Arial"/>
          <w:sz w:val="22"/>
          <w:szCs w:val="20"/>
        </w:rPr>
        <w:t xml:space="preserve">GDPR and </w:t>
      </w:r>
      <w:r w:rsidRPr="00B91BBE">
        <w:rPr>
          <w:rFonts w:ascii="Arial" w:hAnsi="Arial" w:cs="Arial"/>
          <w:sz w:val="22"/>
          <w:szCs w:val="20"/>
        </w:rPr>
        <w:t xml:space="preserve">the Data Protection </w:t>
      </w:r>
      <w:r w:rsidR="00E17279">
        <w:rPr>
          <w:rFonts w:ascii="Arial" w:hAnsi="Arial" w:cs="Arial"/>
          <w:sz w:val="22"/>
          <w:szCs w:val="20"/>
        </w:rPr>
        <w:t>Bill</w:t>
      </w:r>
      <w:r w:rsidRPr="00B91BBE">
        <w:rPr>
          <w:rFonts w:ascii="Arial" w:hAnsi="Arial" w:cs="Arial"/>
          <w:sz w:val="22"/>
          <w:szCs w:val="20"/>
        </w:rPr>
        <w:t>.</w:t>
      </w:r>
    </w:p>
    <w:p w14:paraId="329D4CA7" w14:textId="77777777" w:rsidR="009816A2" w:rsidRDefault="009816A2" w:rsidP="00411BE1">
      <w:pPr>
        <w:spacing w:after="0"/>
      </w:pPr>
      <w:r>
        <w:br w:type="page"/>
      </w:r>
    </w:p>
    <w:p w14:paraId="329D4CA8" w14:textId="77777777" w:rsidR="00FC121D" w:rsidRDefault="00FC121D" w:rsidP="00411BE1">
      <w:pPr>
        <w:spacing w:after="0"/>
      </w:pPr>
    </w:p>
    <w:p w14:paraId="329D4CA9" w14:textId="77777777" w:rsidR="00FC121D" w:rsidRDefault="00AD3A6F" w:rsidP="00411BE1">
      <w:pPr>
        <w:spacing w:after="0"/>
        <w:rPr>
          <w:b/>
        </w:rPr>
      </w:pPr>
      <w:r w:rsidRPr="00AD3A6F">
        <w:rPr>
          <w:b/>
        </w:rPr>
        <w:t xml:space="preserve">Data Sharing </w:t>
      </w:r>
    </w:p>
    <w:p w14:paraId="329D4CAD" w14:textId="77777777" w:rsidR="00A60DF3" w:rsidRDefault="00FB4E2E" w:rsidP="00E34CA4">
      <w:pPr>
        <w:spacing w:after="0"/>
        <w:jc w:val="both"/>
      </w:pPr>
      <w:r>
        <w:t xml:space="preserve">Under </w:t>
      </w:r>
      <w:r w:rsidR="00E17279">
        <w:t xml:space="preserve">GDPR and </w:t>
      </w:r>
      <w:r>
        <w:t xml:space="preserve">the </w:t>
      </w:r>
      <w:r w:rsidR="00E17279">
        <w:t>Data Protection Bill</w:t>
      </w:r>
      <w:r>
        <w:t xml:space="preserve"> </w:t>
      </w:r>
      <w:r w:rsidR="00E34CA4">
        <w:t>p</w:t>
      </w:r>
      <w:r>
        <w:t xml:space="preserve">ersonal </w:t>
      </w:r>
      <w:r w:rsidR="00E34CA4">
        <w:t>d</w:t>
      </w:r>
      <w:r>
        <w:t>ata may be shared without a Data Subject’s consent where one of the processing conditions from the following list is met:</w:t>
      </w:r>
    </w:p>
    <w:p w14:paraId="329D4CAE" w14:textId="77777777" w:rsidR="00A60DF3" w:rsidRDefault="00A60DF3" w:rsidP="00E34CA4">
      <w:pPr>
        <w:spacing w:after="0"/>
        <w:jc w:val="both"/>
      </w:pPr>
    </w:p>
    <w:p w14:paraId="329D4CAF" w14:textId="77777777" w:rsidR="00A60DF3" w:rsidRPr="00A60DF3" w:rsidRDefault="00FB4E2E" w:rsidP="00E34CA4">
      <w:pPr>
        <w:pStyle w:val="ListParagraph"/>
        <w:numPr>
          <w:ilvl w:val="0"/>
          <w:numId w:val="2"/>
        </w:numPr>
        <w:spacing w:line="276" w:lineRule="auto"/>
        <w:jc w:val="both"/>
        <w:rPr>
          <w:rFonts w:ascii="Arial" w:hAnsi="Arial" w:cs="Arial"/>
          <w:sz w:val="22"/>
          <w:szCs w:val="22"/>
        </w:rPr>
      </w:pPr>
      <w:r w:rsidRPr="00A60DF3">
        <w:rPr>
          <w:rFonts w:ascii="Arial" w:hAnsi="Arial" w:cs="Arial"/>
          <w:sz w:val="22"/>
          <w:szCs w:val="22"/>
        </w:rPr>
        <w:t xml:space="preserve">the sharing is necessary to comply with any non-contractual legal obligation of the Data </w:t>
      </w:r>
      <w:proofErr w:type="gramStart"/>
      <w:r w:rsidRPr="00A60DF3">
        <w:rPr>
          <w:rFonts w:ascii="Arial" w:hAnsi="Arial" w:cs="Arial"/>
          <w:sz w:val="22"/>
          <w:szCs w:val="22"/>
        </w:rPr>
        <w:t>Controller;</w:t>
      </w:r>
      <w:proofErr w:type="gramEnd"/>
      <w:r w:rsidRPr="00A60DF3">
        <w:rPr>
          <w:rFonts w:ascii="Arial" w:hAnsi="Arial" w:cs="Arial"/>
          <w:sz w:val="22"/>
          <w:szCs w:val="22"/>
        </w:rPr>
        <w:t xml:space="preserve"> </w:t>
      </w:r>
    </w:p>
    <w:p w14:paraId="329D4CB0" w14:textId="77777777" w:rsidR="00A60DF3" w:rsidRPr="00A60DF3" w:rsidRDefault="00FB4E2E" w:rsidP="00E34CA4">
      <w:pPr>
        <w:pStyle w:val="ListParagraph"/>
        <w:numPr>
          <w:ilvl w:val="0"/>
          <w:numId w:val="2"/>
        </w:numPr>
        <w:spacing w:line="276" w:lineRule="auto"/>
        <w:jc w:val="both"/>
        <w:rPr>
          <w:rFonts w:ascii="Arial" w:hAnsi="Arial" w:cs="Arial"/>
          <w:sz w:val="22"/>
          <w:szCs w:val="22"/>
        </w:rPr>
      </w:pPr>
      <w:r w:rsidRPr="00A60DF3">
        <w:rPr>
          <w:rFonts w:ascii="Arial" w:hAnsi="Arial" w:cs="Arial"/>
          <w:sz w:val="22"/>
          <w:szCs w:val="22"/>
        </w:rPr>
        <w:t xml:space="preserve">the sharing is necessary to protect the vital interests of the Data </w:t>
      </w:r>
      <w:proofErr w:type="gramStart"/>
      <w:r w:rsidRPr="00A60DF3">
        <w:rPr>
          <w:rFonts w:ascii="Arial" w:hAnsi="Arial" w:cs="Arial"/>
          <w:sz w:val="22"/>
          <w:szCs w:val="22"/>
        </w:rPr>
        <w:t>Subject;</w:t>
      </w:r>
      <w:proofErr w:type="gramEnd"/>
      <w:r w:rsidRPr="00A60DF3">
        <w:rPr>
          <w:rFonts w:ascii="Arial" w:hAnsi="Arial" w:cs="Arial"/>
          <w:sz w:val="22"/>
          <w:szCs w:val="22"/>
        </w:rPr>
        <w:t xml:space="preserve"> </w:t>
      </w:r>
    </w:p>
    <w:p w14:paraId="329D4CB1" w14:textId="77777777" w:rsidR="00A60DF3" w:rsidRPr="00A60DF3" w:rsidRDefault="00FB4E2E" w:rsidP="00E34CA4">
      <w:pPr>
        <w:pStyle w:val="ListParagraph"/>
        <w:numPr>
          <w:ilvl w:val="0"/>
          <w:numId w:val="2"/>
        </w:numPr>
        <w:spacing w:line="276" w:lineRule="auto"/>
        <w:jc w:val="both"/>
        <w:rPr>
          <w:rFonts w:ascii="Arial" w:hAnsi="Arial" w:cs="Arial"/>
          <w:sz w:val="22"/>
          <w:szCs w:val="22"/>
        </w:rPr>
      </w:pPr>
      <w:r w:rsidRPr="00A60DF3">
        <w:rPr>
          <w:rFonts w:ascii="Arial" w:hAnsi="Arial" w:cs="Arial"/>
          <w:sz w:val="22"/>
          <w:szCs w:val="22"/>
        </w:rPr>
        <w:t>the sharing is necessary for the administration of justice, to comply with a statute or for exercising functions of a public nature</w:t>
      </w:r>
    </w:p>
    <w:p w14:paraId="329D4CB2" w14:textId="77777777" w:rsidR="006045C7" w:rsidRDefault="00FB4E2E" w:rsidP="00E34CA4">
      <w:pPr>
        <w:pStyle w:val="ListParagraph"/>
        <w:numPr>
          <w:ilvl w:val="0"/>
          <w:numId w:val="2"/>
        </w:numPr>
        <w:spacing w:line="276" w:lineRule="auto"/>
        <w:jc w:val="both"/>
        <w:rPr>
          <w:rFonts w:ascii="Arial" w:hAnsi="Arial" w:cs="Arial"/>
          <w:sz w:val="22"/>
          <w:szCs w:val="22"/>
        </w:rPr>
      </w:pPr>
      <w:r w:rsidRPr="00A60DF3">
        <w:rPr>
          <w:rFonts w:ascii="Arial" w:hAnsi="Arial" w:cs="Arial"/>
          <w:sz w:val="22"/>
          <w:szCs w:val="22"/>
        </w:rPr>
        <w:t>the sharing is necessary for the legitimate interests of the Data Controller or a third party to whom the data is disclosed, except where it is unwarranted because it is prejudicial to the Data Subject</w:t>
      </w:r>
    </w:p>
    <w:p w14:paraId="329D4CB3" w14:textId="77777777" w:rsidR="00E17279" w:rsidRDefault="00E17279" w:rsidP="00E17279">
      <w:pPr>
        <w:spacing w:after="0" w:line="240" w:lineRule="auto"/>
        <w:rPr>
          <w:rFonts w:cs="Arial"/>
        </w:rPr>
      </w:pPr>
    </w:p>
    <w:p w14:paraId="329D4CB4" w14:textId="77777777" w:rsidR="00E17279" w:rsidRDefault="00E17279" w:rsidP="000700CE">
      <w:pPr>
        <w:rPr>
          <w:rFonts w:cs="Arial"/>
        </w:rPr>
      </w:pPr>
      <w:r>
        <w:rPr>
          <w:rFonts w:cs="Arial"/>
        </w:rPr>
        <w:t xml:space="preserve">Learners are made aware that data will be shared with 1st4sport Qualifications </w:t>
      </w:r>
      <w:proofErr w:type="gramStart"/>
      <w:r>
        <w:rPr>
          <w:rFonts w:cs="Arial"/>
        </w:rPr>
        <w:t>in order to</w:t>
      </w:r>
      <w:proofErr w:type="gramEnd"/>
      <w:r>
        <w:rPr>
          <w:rFonts w:cs="Arial"/>
        </w:rPr>
        <w:t xml:space="preserve"> register and certificate them and that data may be shared with relevant third parties (e.g. National governing Bodies) in line with the 1st4sport Qualifications Data Protection Position Statement.</w:t>
      </w:r>
    </w:p>
    <w:p w14:paraId="329D4CB5" w14:textId="77777777" w:rsidR="000700CE" w:rsidRPr="000700CE" w:rsidRDefault="000700CE" w:rsidP="000700CE">
      <w:pPr>
        <w:rPr>
          <w:rFonts w:cs="Arial"/>
          <w:b/>
        </w:rPr>
      </w:pPr>
      <w:r w:rsidRPr="000700CE">
        <w:rPr>
          <w:rFonts w:cs="Arial"/>
          <w:b/>
        </w:rPr>
        <w:t xml:space="preserve">Reporting Procedure </w:t>
      </w:r>
    </w:p>
    <w:p w14:paraId="329D4CB6" w14:textId="644400A5" w:rsidR="000700CE" w:rsidRPr="000700CE" w:rsidRDefault="000700CE" w:rsidP="000700CE">
      <w:pPr>
        <w:pStyle w:val="ListParagraph"/>
        <w:ind w:left="0"/>
        <w:contextualSpacing/>
        <w:jc w:val="both"/>
        <w:rPr>
          <w:rFonts w:ascii="Arial" w:hAnsi="Arial" w:cs="Arial"/>
          <w:sz w:val="22"/>
          <w:szCs w:val="22"/>
        </w:rPr>
      </w:pPr>
      <w:r w:rsidRPr="000700CE">
        <w:rPr>
          <w:rFonts w:ascii="Arial" w:hAnsi="Arial" w:cs="Arial"/>
          <w:sz w:val="22"/>
          <w:szCs w:val="22"/>
        </w:rPr>
        <w:t xml:space="preserve">Learners are required to report any allegation in relation to the unlawful treatment of personal data via the </w:t>
      </w:r>
      <w:r w:rsidR="0036508D">
        <w:rPr>
          <w:rFonts w:ascii="Arial" w:hAnsi="Arial" w:cs="Arial"/>
          <w:color w:val="00B050"/>
          <w:szCs w:val="20"/>
        </w:rPr>
        <w:t>Isle of Wight</w:t>
      </w:r>
      <w:r w:rsidR="005025FA" w:rsidRPr="005025FA">
        <w:rPr>
          <w:rFonts w:ascii="Arial" w:hAnsi="Arial" w:cs="Arial"/>
          <w:color w:val="00B050"/>
          <w:szCs w:val="20"/>
        </w:rPr>
        <w:t xml:space="preserve"> Cricket</w:t>
      </w:r>
      <w:r w:rsidR="005025FA" w:rsidRPr="005025FA">
        <w:rPr>
          <w:rFonts w:ascii="Arial" w:hAnsi="Arial" w:cs="Arial"/>
          <w:color w:val="00B050"/>
          <w:sz w:val="22"/>
          <w:szCs w:val="20"/>
        </w:rPr>
        <w:t xml:space="preserve"> </w:t>
      </w:r>
      <w:r w:rsidRPr="000700CE">
        <w:rPr>
          <w:rFonts w:ascii="Arial" w:hAnsi="Arial" w:cs="Arial"/>
          <w:sz w:val="22"/>
          <w:szCs w:val="22"/>
        </w:rPr>
        <w:t>complaint</w:t>
      </w:r>
      <w:r w:rsidR="00E34CA4">
        <w:rPr>
          <w:rFonts w:ascii="Arial" w:hAnsi="Arial" w:cs="Arial"/>
          <w:sz w:val="22"/>
          <w:szCs w:val="22"/>
        </w:rPr>
        <w:t>s</w:t>
      </w:r>
      <w:r w:rsidRPr="000700CE">
        <w:rPr>
          <w:rFonts w:ascii="Arial" w:hAnsi="Arial" w:cs="Arial"/>
          <w:sz w:val="22"/>
          <w:szCs w:val="22"/>
        </w:rPr>
        <w:t xml:space="preserve"> procedure. </w:t>
      </w:r>
    </w:p>
    <w:p w14:paraId="329D4CB7" w14:textId="77777777" w:rsidR="000700CE" w:rsidRPr="000700CE" w:rsidRDefault="000700CE" w:rsidP="000700CE">
      <w:pPr>
        <w:pStyle w:val="ListParagraph"/>
        <w:ind w:left="0"/>
        <w:contextualSpacing/>
        <w:jc w:val="both"/>
        <w:rPr>
          <w:rFonts w:ascii="Arial" w:hAnsi="Arial" w:cs="Arial"/>
          <w:sz w:val="22"/>
          <w:szCs w:val="22"/>
        </w:rPr>
      </w:pPr>
    </w:p>
    <w:p w14:paraId="329D4CB8" w14:textId="7DFDB82A" w:rsidR="000700CE" w:rsidRPr="000700CE" w:rsidRDefault="000700CE" w:rsidP="000700CE">
      <w:pPr>
        <w:pStyle w:val="ListParagraph"/>
        <w:ind w:left="0"/>
        <w:contextualSpacing/>
        <w:jc w:val="both"/>
        <w:rPr>
          <w:rFonts w:ascii="Arial" w:hAnsi="Arial" w:cs="Arial"/>
          <w:sz w:val="22"/>
          <w:szCs w:val="22"/>
        </w:rPr>
      </w:pPr>
      <w:r w:rsidRPr="000700CE">
        <w:rPr>
          <w:rFonts w:ascii="Arial" w:hAnsi="Arial" w:cs="Arial"/>
          <w:sz w:val="22"/>
          <w:szCs w:val="22"/>
        </w:rPr>
        <w:t xml:space="preserve">Personnel are required to report any allegation in relation to the unlawful treatment of personal data via the </w:t>
      </w:r>
      <w:r w:rsidR="0036508D">
        <w:rPr>
          <w:rFonts w:ascii="Arial" w:hAnsi="Arial" w:cs="Arial"/>
          <w:color w:val="00B050"/>
          <w:szCs w:val="20"/>
        </w:rPr>
        <w:t>Isle of Wight</w:t>
      </w:r>
      <w:r w:rsidR="005025FA" w:rsidRPr="005025FA">
        <w:rPr>
          <w:rFonts w:ascii="Arial" w:hAnsi="Arial" w:cs="Arial"/>
          <w:color w:val="00B050"/>
          <w:szCs w:val="20"/>
        </w:rPr>
        <w:t xml:space="preserve"> Cricket</w:t>
      </w:r>
      <w:r w:rsidR="005025FA" w:rsidRPr="005025FA">
        <w:rPr>
          <w:rFonts w:ascii="Arial" w:hAnsi="Arial" w:cs="Arial"/>
          <w:color w:val="00B050"/>
          <w:sz w:val="22"/>
          <w:szCs w:val="20"/>
        </w:rPr>
        <w:t xml:space="preserve"> </w:t>
      </w:r>
      <w:r w:rsidRPr="000700CE">
        <w:rPr>
          <w:rFonts w:ascii="Arial" w:hAnsi="Arial" w:cs="Arial"/>
          <w:sz w:val="22"/>
          <w:szCs w:val="22"/>
        </w:rPr>
        <w:t xml:space="preserve">line management process. </w:t>
      </w:r>
    </w:p>
    <w:p w14:paraId="329D4CB9" w14:textId="77777777" w:rsidR="000700CE" w:rsidRPr="000700CE" w:rsidRDefault="000700CE" w:rsidP="000700CE">
      <w:pPr>
        <w:pStyle w:val="ListParagraph"/>
        <w:ind w:left="0"/>
        <w:contextualSpacing/>
        <w:jc w:val="both"/>
        <w:rPr>
          <w:rFonts w:ascii="Arial" w:hAnsi="Arial" w:cs="Arial"/>
          <w:sz w:val="22"/>
          <w:szCs w:val="22"/>
        </w:rPr>
      </w:pPr>
    </w:p>
    <w:p w14:paraId="329D4CBA" w14:textId="77777777" w:rsidR="000700CE" w:rsidRPr="000700CE" w:rsidRDefault="000700CE" w:rsidP="000700CE">
      <w:pPr>
        <w:pStyle w:val="ListParagraph"/>
        <w:ind w:left="0"/>
        <w:contextualSpacing/>
        <w:jc w:val="both"/>
        <w:rPr>
          <w:rFonts w:ascii="Arial" w:hAnsi="Arial" w:cs="Arial"/>
          <w:sz w:val="22"/>
          <w:szCs w:val="22"/>
        </w:rPr>
      </w:pPr>
      <w:r w:rsidRPr="000700CE">
        <w:rPr>
          <w:rFonts w:ascii="Arial" w:hAnsi="Arial" w:cs="Arial"/>
          <w:sz w:val="22"/>
          <w:szCs w:val="22"/>
        </w:rPr>
        <w:t xml:space="preserve">A complaint should be made </w:t>
      </w:r>
      <w:proofErr w:type="gramStart"/>
      <w:r w:rsidRPr="000700CE">
        <w:rPr>
          <w:rFonts w:ascii="Arial" w:hAnsi="Arial" w:cs="Arial"/>
          <w:sz w:val="22"/>
          <w:szCs w:val="22"/>
        </w:rPr>
        <w:t>in the event that</w:t>
      </w:r>
      <w:proofErr w:type="gramEnd"/>
      <w:r w:rsidRPr="000700CE">
        <w:rPr>
          <w:rFonts w:ascii="Arial" w:hAnsi="Arial" w:cs="Arial"/>
          <w:sz w:val="22"/>
          <w:szCs w:val="22"/>
        </w:rPr>
        <w:t xml:space="preserve"> individuals feel that records of their personal data ha</w:t>
      </w:r>
      <w:r w:rsidR="00E34CA4">
        <w:rPr>
          <w:rFonts w:ascii="Arial" w:hAnsi="Arial" w:cs="Arial"/>
          <w:sz w:val="22"/>
          <w:szCs w:val="22"/>
        </w:rPr>
        <w:t>ve</w:t>
      </w:r>
      <w:r w:rsidRPr="000700CE">
        <w:rPr>
          <w:rFonts w:ascii="Arial" w:hAnsi="Arial" w:cs="Arial"/>
          <w:sz w:val="22"/>
          <w:szCs w:val="22"/>
        </w:rPr>
        <w:t xml:space="preserve"> been:</w:t>
      </w:r>
    </w:p>
    <w:p w14:paraId="329D4CBB" w14:textId="77777777" w:rsidR="000700CE" w:rsidRPr="000700CE" w:rsidRDefault="000700CE" w:rsidP="000700CE">
      <w:pPr>
        <w:autoSpaceDE w:val="0"/>
        <w:autoSpaceDN w:val="0"/>
        <w:adjustRightInd w:val="0"/>
        <w:jc w:val="both"/>
        <w:rPr>
          <w:rFonts w:cs="Arial"/>
        </w:rPr>
      </w:pPr>
      <w:r w:rsidRPr="000700CE">
        <w:rPr>
          <w:rFonts w:cs="Arial"/>
        </w:rPr>
        <w:t xml:space="preserve">  </w:t>
      </w:r>
    </w:p>
    <w:p w14:paraId="329D4CBC"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lost or not protected</w:t>
      </w:r>
      <w:r w:rsidR="00E34CA4">
        <w:rPr>
          <w:rFonts w:cs="Arial"/>
          <w:color w:val="000000"/>
        </w:rPr>
        <w:t>.</w:t>
      </w:r>
    </w:p>
    <w:p w14:paraId="329D4CBD"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obtained through unlawful disclosure or unauthorised access</w:t>
      </w:r>
      <w:r w:rsidR="00E34CA4">
        <w:rPr>
          <w:rFonts w:cs="Arial"/>
          <w:color w:val="000000"/>
        </w:rPr>
        <w:t>.</w:t>
      </w:r>
    </w:p>
    <w:p w14:paraId="329D4CBE"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recorded inaccurately and/or in a misleading manner</w:t>
      </w:r>
      <w:r w:rsidR="00E34CA4">
        <w:rPr>
          <w:rFonts w:cs="Arial"/>
          <w:color w:val="000000"/>
        </w:rPr>
        <w:t>.</w:t>
      </w:r>
    </w:p>
    <w:p w14:paraId="329D4CBF"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provided to a third party without permission</w:t>
      </w:r>
      <w:r w:rsidR="00E34CA4">
        <w:rPr>
          <w:rFonts w:cs="Arial"/>
          <w:color w:val="000000"/>
        </w:rPr>
        <w:t>.</w:t>
      </w:r>
    </w:p>
    <w:p w14:paraId="329D4CC0"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held longer than required</w:t>
      </w:r>
      <w:r w:rsidR="00E34CA4">
        <w:rPr>
          <w:rFonts w:cs="Arial"/>
          <w:color w:val="000000"/>
        </w:rPr>
        <w:t>.</w:t>
      </w:r>
    </w:p>
    <w:p w14:paraId="329D4CC1" w14:textId="77777777" w:rsidR="000700CE" w:rsidRPr="000700CE" w:rsidRDefault="000700CE" w:rsidP="000700CE">
      <w:pPr>
        <w:numPr>
          <w:ilvl w:val="0"/>
          <w:numId w:val="5"/>
        </w:numPr>
        <w:spacing w:after="0" w:line="240" w:lineRule="auto"/>
        <w:ind w:left="360"/>
        <w:jc w:val="both"/>
        <w:rPr>
          <w:rFonts w:cs="Arial"/>
          <w:color w:val="000000"/>
        </w:rPr>
      </w:pPr>
      <w:r w:rsidRPr="000700CE">
        <w:rPr>
          <w:rFonts w:cs="Arial"/>
          <w:color w:val="000000"/>
        </w:rPr>
        <w:t>used for unlawful purposes</w:t>
      </w:r>
      <w:r w:rsidR="00E34CA4">
        <w:rPr>
          <w:rFonts w:cs="Arial"/>
          <w:color w:val="000000"/>
        </w:rPr>
        <w:t>.</w:t>
      </w:r>
    </w:p>
    <w:p w14:paraId="329D4CC2" w14:textId="77777777" w:rsidR="000700CE" w:rsidRPr="000700CE" w:rsidRDefault="000700CE" w:rsidP="000700CE">
      <w:pPr>
        <w:jc w:val="both"/>
        <w:rPr>
          <w:rFonts w:cs="Arial"/>
          <w:color w:val="000000"/>
        </w:rPr>
      </w:pPr>
    </w:p>
    <w:p w14:paraId="329D4CC3" w14:textId="507BD834" w:rsidR="000700CE" w:rsidRDefault="000700CE" w:rsidP="000700CE">
      <w:pPr>
        <w:jc w:val="both"/>
        <w:rPr>
          <w:szCs w:val="20"/>
        </w:rPr>
      </w:pPr>
      <w:r>
        <w:rPr>
          <w:szCs w:val="20"/>
        </w:rPr>
        <w:t xml:space="preserve">Where required, </w:t>
      </w:r>
      <w:r w:rsidR="0036508D">
        <w:rPr>
          <w:rFonts w:cs="Arial"/>
          <w:color w:val="00B050"/>
          <w:szCs w:val="20"/>
        </w:rPr>
        <w:t>Isle of Wight</w:t>
      </w:r>
      <w:r w:rsidR="005025FA" w:rsidRPr="005025FA">
        <w:rPr>
          <w:rFonts w:cs="Arial"/>
          <w:color w:val="00B050"/>
          <w:szCs w:val="20"/>
        </w:rPr>
        <w:t xml:space="preserve"> Cricket </w:t>
      </w:r>
      <w:r>
        <w:rPr>
          <w:szCs w:val="20"/>
        </w:rPr>
        <w:t>will take appropriate action/corrective measures against unauthorised/unlawful treatment, loss, destruction or damage to personal data.</w:t>
      </w:r>
    </w:p>
    <w:p w14:paraId="329D4CC4" w14:textId="77777777" w:rsidR="000700CE" w:rsidRPr="000700CE" w:rsidRDefault="000700CE" w:rsidP="000700CE">
      <w:pPr>
        <w:rPr>
          <w:rFonts w:cs="Arial"/>
        </w:rPr>
      </w:pPr>
    </w:p>
    <w:sectPr w:rsidR="000700CE" w:rsidRPr="000700CE" w:rsidSect="00FA76A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579F" w14:textId="77777777" w:rsidR="00FD3767" w:rsidRDefault="00FD3767" w:rsidP="00411BE1">
      <w:pPr>
        <w:spacing w:after="0" w:line="240" w:lineRule="auto"/>
      </w:pPr>
      <w:r>
        <w:separator/>
      </w:r>
    </w:p>
  </w:endnote>
  <w:endnote w:type="continuationSeparator" w:id="0">
    <w:p w14:paraId="5965370F" w14:textId="77777777" w:rsidR="00FD3767" w:rsidRDefault="00FD3767" w:rsidP="0041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761669"/>
      <w:docPartObj>
        <w:docPartGallery w:val="Page Numbers (Bottom of Page)"/>
        <w:docPartUnique/>
      </w:docPartObj>
    </w:sdtPr>
    <w:sdtEndPr>
      <w:rPr>
        <w:noProof/>
      </w:rPr>
    </w:sdtEndPr>
    <w:sdtContent>
      <w:p w14:paraId="329D4CCB" w14:textId="77777777" w:rsidR="007731F8" w:rsidRDefault="007731F8">
        <w:pPr>
          <w:pStyle w:val="Footer"/>
          <w:jc w:val="center"/>
        </w:pPr>
        <w:r>
          <w:fldChar w:fldCharType="begin"/>
        </w:r>
        <w:r>
          <w:instrText xml:space="preserve"> PAGE   \* MERGEFORMAT </w:instrText>
        </w:r>
        <w:r>
          <w:fldChar w:fldCharType="separate"/>
        </w:r>
        <w:r w:rsidR="00E17279">
          <w:rPr>
            <w:noProof/>
          </w:rPr>
          <w:t>2</w:t>
        </w:r>
        <w:r>
          <w:rPr>
            <w:noProof/>
          </w:rPr>
          <w:fldChar w:fldCharType="end"/>
        </w:r>
      </w:p>
    </w:sdtContent>
  </w:sdt>
  <w:p w14:paraId="4E626260" w14:textId="179DC8DD" w:rsidR="0036508D" w:rsidRDefault="0036508D" w:rsidP="0036508D">
    <w:pPr>
      <w:spacing w:after="0"/>
    </w:pPr>
    <w:r w:rsidRPr="00411BE1">
      <w:t>Nominated Data Protection Officer:</w:t>
    </w:r>
    <w:r>
      <w:t xml:space="preserve"> </w:t>
    </w:r>
    <w:r>
      <w:rPr>
        <w:color w:val="00B050"/>
      </w:rPr>
      <w:t>Sarah Peake</w:t>
    </w:r>
  </w:p>
  <w:p w14:paraId="2F64E819" w14:textId="4B622950" w:rsidR="0036508D" w:rsidRDefault="0036508D" w:rsidP="0036508D">
    <w:pPr>
      <w:spacing w:after="0"/>
      <w:rPr>
        <w:color w:val="FF0000"/>
      </w:rPr>
    </w:pPr>
    <w:r>
      <w:t xml:space="preserve">Writer/reviewer of this policy: </w:t>
    </w:r>
    <w:r>
      <w:rPr>
        <w:color w:val="00B050"/>
      </w:rPr>
      <w:t>Alex Barton</w:t>
    </w:r>
  </w:p>
  <w:p w14:paraId="4D28DE26" w14:textId="1EC23140" w:rsidR="0036508D" w:rsidRPr="00FE2168" w:rsidRDefault="0036508D" w:rsidP="0036508D">
    <w:pPr>
      <w:spacing w:after="0"/>
    </w:pPr>
    <w:r w:rsidRPr="00FE2168">
      <w:t xml:space="preserve">Version: </w:t>
    </w:r>
    <w:r>
      <w:rPr>
        <w:color w:val="00B050"/>
      </w:rPr>
      <w:t>2</w:t>
    </w:r>
    <w:r w:rsidRPr="00FE2168">
      <w:tab/>
    </w:r>
    <w:r w:rsidRPr="00FE2168">
      <w:tab/>
      <w:t>Date:</w:t>
    </w:r>
    <w:r>
      <w:t xml:space="preserve"> </w:t>
    </w:r>
    <w:r>
      <w:rPr>
        <w:color w:val="00B050"/>
      </w:rPr>
      <w:t>22/05/25</w:t>
    </w:r>
  </w:p>
  <w:p w14:paraId="329D4CCC" w14:textId="77777777" w:rsidR="007731F8" w:rsidRDefault="0077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1AEF" w14:textId="77777777" w:rsidR="00FD3767" w:rsidRDefault="00FD3767" w:rsidP="00411BE1">
      <w:pPr>
        <w:spacing w:after="0" w:line="240" w:lineRule="auto"/>
      </w:pPr>
      <w:r>
        <w:separator/>
      </w:r>
    </w:p>
  </w:footnote>
  <w:footnote w:type="continuationSeparator" w:id="0">
    <w:p w14:paraId="64073826" w14:textId="77777777" w:rsidR="00FD3767" w:rsidRDefault="00FD3767" w:rsidP="0041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987D" w14:textId="0785E1B0" w:rsidR="0036508D" w:rsidRDefault="0036508D" w:rsidP="0036508D">
    <w:pPr>
      <w:pStyle w:val="Header"/>
      <w:jc w:val="center"/>
    </w:pPr>
    <w:r>
      <w:rPr>
        <w:noProof/>
      </w:rPr>
      <w:drawing>
        <wp:inline distT="0" distB="0" distL="0" distR="0" wp14:anchorId="362FD50F" wp14:editId="63CB53D3">
          <wp:extent cx="945582" cy="784860"/>
          <wp:effectExtent l="0" t="0" r="6985" b="0"/>
          <wp:docPr id="1022295796" name="Picture 1" descr="A green shield with a castle and anch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95796" name="Picture 1" descr="A green shield with a castle and ancho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1941" cy="790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33FD"/>
    <w:multiLevelType w:val="hybridMultilevel"/>
    <w:tmpl w:val="BFE40406"/>
    <w:lvl w:ilvl="0" w:tplc="0809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A0EA9"/>
    <w:multiLevelType w:val="hybridMultilevel"/>
    <w:tmpl w:val="5B5E9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BC6DBA"/>
    <w:multiLevelType w:val="multilevel"/>
    <w:tmpl w:val="7AB2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50427"/>
    <w:multiLevelType w:val="hybridMultilevel"/>
    <w:tmpl w:val="021A1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063701"/>
    <w:multiLevelType w:val="hybridMultilevel"/>
    <w:tmpl w:val="A2507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673497">
    <w:abstractNumId w:val="0"/>
  </w:num>
  <w:num w:numId="2" w16cid:durableId="812478429">
    <w:abstractNumId w:val="3"/>
  </w:num>
  <w:num w:numId="3" w16cid:durableId="1541550329">
    <w:abstractNumId w:val="2"/>
  </w:num>
  <w:num w:numId="4" w16cid:durableId="1530684255">
    <w:abstractNumId w:val="4"/>
  </w:num>
  <w:num w:numId="5" w16cid:durableId="14851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E1"/>
    <w:rsid w:val="00004286"/>
    <w:rsid w:val="000700CE"/>
    <w:rsid w:val="000B583D"/>
    <w:rsid w:val="000D1E6F"/>
    <w:rsid w:val="00134EAB"/>
    <w:rsid w:val="00183C8D"/>
    <w:rsid w:val="002048BE"/>
    <w:rsid w:val="00226855"/>
    <w:rsid w:val="002A1271"/>
    <w:rsid w:val="002B5CBA"/>
    <w:rsid w:val="00313F39"/>
    <w:rsid w:val="0034683B"/>
    <w:rsid w:val="00351169"/>
    <w:rsid w:val="0036508D"/>
    <w:rsid w:val="003B28C5"/>
    <w:rsid w:val="0041170A"/>
    <w:rsid w:val="00411BE1"/>
    <w:rsid w:val="00483A38"/>
    <w:rsid w:val="005025FA"/>
    <w:rsid w:val="006045C7"/>
    <w:rsid w:val="006A79FB"/>
    <w:rsid w:val="006E0B76"/>
    <w:rsid w:val="007731F8"/>
    <w:rsid w:val="008A7EDC"/>
    <w:rsid w:val="008C349B"/>
    <w:rsid w:val="0091688C"/>
    <w:rsid w:val="0092309C"/>
    <w:rsid w:val="009624EE"/>
    <w:rsid w:val="009816A2"/>
    <w:rsid w:val="00A60DF3"/>
    <w:rsid w:val="00A95DE4"/>
    <w:rsid w:val="00AD0203"/>
    <w:rsid w:val="00AD3A6F"/>
    <w:rsid w:val="00B75354"/>
    <w:rsid w:val="00B91BBE"/>
    <w:rsid w:val="00C13D17"/>
    <w:rsid w:val="00C7459B"/>
    <w:rsid w:val="00D311C0"/>
    <w:rsid w:val="00D36D1F"/>
    <w:rsid w:val="00E0135A"/>
    <w:rsid w:val="00E02886"/>
    <w:rsid w:val="00E17279"/>
    <w:rsid w:val="00E34CA4"/>
    <w:rsid w:val="00EC6BB2"/>
    <w:rsid w:val="00F02CCF"/>
    <w:rsid w:val="00F23B23"/>
    <w:rsid w:val="00FA76A6"/>
    <w:rsid w:val="00FB4E2E"/>
    <w:rsid w:val="00FC121D"/>
    <w:rsid w:val="00FD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4C8E"/>
  <w15:chartTrackingRefBased/>
  <w15:docId w15:val="{B823A1A6-2529-427A-80D5-7FBB349B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E1"/>
  </w:style>
  <w:style w:type="paragraph" w:styleId="Footer">
    <w:name w:val="footer"/>
    <w:basedOn w:val="Normal"/>
    <w:link w:val="FooterChar"/>
    <w:uiPriority w:val="99"/>
    <w:unhideWhenUsed/>
    <w:rsid w:val="0041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E1"/>
  </w:style>
  <w:style w:type="paragraph" w:styleId="NormalWeb">
    <w:name w:val="Normal (Web)"/>
    <w:basedOn w:val="Normal"/>
    <w:uiPriority w:val="99"/>
    <w:semiHidden/>
    <w:unhideWhenUsed/>
    <w:rsid w:val="00D311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91BBE"/>
    <w:pPr>
      <w:spacing w:after="0" w:line="240" w:lineRule="auto"/>
      <w:ind w:left="720"/>
    </w:pPr>
    <w:rPr>
      <w:rFonts w:ascii="Verdana" w:eastAsia="Times New Roman" w:hAnsi="Verdana" w:cs="Times New Roman"/>
      <w:sz w:val="20"/>
      <w:szCs w:val="24"/>
    </w:rPr>
  </w:style>
  <w:style w:type="paragraph" w:styleId="BodyText">
    <w:name w:val="Body Text"/>
    <w:basedOn w:val="Normal"/>
    <w:link w:val="BodyTextChar"/>
    <w:semiHidden/>
    <w:unhideWhenUsed/>
    <w:rsid w:val="002A1271"/>
    <w:pPr>
      <w:spacing w:after="0" w:line="240" w:lineRule="auto"/>
      <w:jc w:val="both"/>
    </w:pPr>
    <w:rPr>
      <w:rFonts w:ascii="Verdana" w:eastAsia="Times New Roman" w:hAnsi="Verdana" w:cs="Times New Roman"/>
      <w:color w:val="000080"/>
      <w:sz w:val="20"/>
      <w:szCs w:val="24"/>
      <w:lang w:val="x-none"/>
    </w:rPr>
  </w:style>
  <w:style w:type="character" w:customStyle="1" w:styleId="BodyTextChar">
    <w:name w:val="Body Text Char"/>
    <w:basedOn w:val="DefaultParagraphFont"/>
    <w:link w:val="BodyText"/>
    <w:semiHidden/>
    <w:rsid w:val="002A1271"/>
    <w:rPr>
      <w:rFonts w:ascii="Verdana" w:eastAsia="Times New Roman" w:hAnsi="Verdana" w:cs="Times New Roman"/>
      <w:color w:val="000080"/>
      <w:sz w:val="20"/>
      <w:szCs w:val="24"/>
      <w:lang w:val="x-none"/>
    </w:rPr>
  </w:style>
  <w:style w:type="paragraph" w:styleId="BalloonText">
    <w:name w:val="Balloon Text"/>
    <w:basedOn w:val="Normal"/>
    <w:link w:val="BalloonTextChar"/>
    <w:uiPriority w:val="99"/>
    <w:semiHidden/>
    <w:unhideWhenUsed/>
    <w:rsid w:val="00E34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48053">
      <w:bodyDiv w:val="1"/>
      <w:marLeft w:val="0"/>
      <w:marRight w:val="0"/>
      <w:marTop w:val="0"/>
      <w:marBottom w:val="0"/>
      <w:divBdr>
        <w:top w:val="none" w:sz="0" w:space="0" w:color="auto"/>
        <w:left w:val="none" w:sz="0" w:space="0" w:color="auto"/>
        <w:bottom w:val="none" w:sz="0" w:space="0" w:color="auto"/>
        <w:right w:val="none" w:sz="0" w:space="0" w:color="auto"/>
      </w:divBdr>
    </w:div>
    <w:div w:id="1019889794">
      <w:bodyDiv w:val="1"/>
      <w:marLeft w:val="0"/>
      <w:marRight w:val="0"/>
      <w:marTop w:val="0"/>
      <w:marBottom w:val="0"/>
      <w:divBdr>
        <w:top w:val="none" w:sz="0" w:space="0" w:color="auto"/>
        <w:left w:val="none" w:sz="0" w:space="0" w:color="auto"/>
        <w:bottom w:val="none" w:sz="0" w:space="0" w:color="auto"/>
        <w:right w:val="none" w:sz="0" w:space="0" w:color="auto"/>
      </w:divBdr>
    </w:div>
    <w:div w:id="1106117312">
      <w:bodyDiv w:val="1"/>
      <w:marLeft w:val="0"/>
      <w:marRight w:val="0"/>
      <w:marTop w:val="0"/>
      <w:marBottom w:val="0"/>
      <w:divBdr>
        <w:top w:val="none" w:sz="0" w:space="0" w:color="auto"/>
        <w:left w:val="none" w:sz="0" w:space="0" w:color="auto"/>
        <w:bottom w:val="none" w:sz="0" w:space="0" w:color="auto"/>
        <w:right w:val="none" w:sz="0" w:space="0" w:color="auto"/>
      </w:divBdr>
    </w:div>
    <w:div w:id="1287543987">
      <w:bodyDiv w:val="1"/>
      <w:marLeft w:val="0"/>
      <w:marRight w:val="0"/>
      <w:marTop w:val="0"/>
      <w:marBottom w:val="0"/>
      <w:divBdr>
        <w:top w:val="none" w:sz="0" w:space="0" w:color="auto"/>
        <w:left w:val="none" w:sz="0" w:space="0" w:color="auto"/>
        <w:bottom w:val="none" w:sz="0" w:space="0" w:color="auto"/>
        <w:right w:val="none" w:sz="0" w:space="0" w:color="auto"/>
      </w:divBdr>
    </w:div>
    <w:div w:id="1381132477">
      <w:bodyDiv w:val="1"/>
      <w:marLeft w:val="0"/>
      <w:marRight w:val="0"/>
      <w:marTop w:val="0"/>
      <w:marBottom w:val="0"/>
      <w:divBdr>
        <w:top w:val="none" w:sz="0" w:space="0" w:color="auto"/>
        <w:left w:val="none" w:sz="0" w:space="0" w:color="auto"/>
        <w:bottom w:val="none" w:sz="0" w:space="0" w:color="auto"/>
        <w:right w:val="none" w:sz="0" w:space="0" w:color="auto"/>
      </w:divBdr>
    </w:div>
    <w:div w:id="17441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71c70-1571-40cc-841a-6afa2dc23b12" xsi:nil="true"/>
    <lcf76f155ced4ddcb4097134ff3c332f xmlns="56c3e4d8-558e-42e6-b8b6-3bf3700938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DE26E98A74A448F95C02AC8A2C51C" ma:contentTypeVersion="10" ma:contentTypeDescription="Create a new document." ma:contentTypeScope="" ma:versionID="30b3554b1799e4d0f0f1f655077dcc46">
  <xsd:schema xmlns:xsd="http://www.w3.org/2001/XMLSchema" xmlns:xs="http://www.w3.org/2001/XMLSchema" xmlns:p="http://schemas.microsoft.com/office/2006/metadata/properties" xmlns:ns2="56c3e4d8-558e-42e6-b8b6-3bf37009389c" xmlns:ns3="4da71c70-1571-40cc-841a-6afa2dc23b12" targetNamespace="http://schemas.microsoft.com/office/2006/metadata/properties" ma:root="true" ma:fieldsID="a7fbcdbe10fff572625bd2b032dc85af" ns2:_="" ns3:_="">
    <xsd:import namespace="56c3e4d8-558e-42e6-b8b6-3bf37009389c"/>
    <xsd:import namespace="4da71c70-1571-40cc-841a-6afa2dc23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e4d8-558e-42e6-b8b6-3bf370093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f57cce-0b13-4043-a183-28d32fa153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1c70-1571-40cc-841a-6afa2dc23b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085fc9-50c7-4676-9e57-bebc3e277877}" ma:internalName="TaxCatchAll" ma:showField="CatchAllData" ma:web="4da71c70-1571-40cc-841a-6afa2dc2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C36A3-422E-46ED-B918-AABD119FBFC3}">
  <ds:schemaRefs>
    <ds:schemaRef ds:uri="http://schemas.microsoft.com/office/2006/metadata/properties"/>
    <ds:schemaRef ds:uri="http://schemas.microsoft.com/office/infopath/2007/PartnerControls"/>
    <ds:schemaRef ds:uri="4da71c70-1571-40cc-841a-6afa2dc23b12"/>
    <ds:schemaRef ds:uri="56c3e4d8-558e-42e6-b8b6-3bf37009389c"/>
  </ds:schemaRefs>
</ds:datastoreItem>
</file>

<file path=customXml/itemProps2.xml><?xml version="1.0" encoding="utf-8"?>
<ds:datastoreItem xmlns:ds="http://schemas.openxmlformats.org/officeDocument/2006/customXml" ds:itemID="{2921431E-DCDA-4B4A-B504-90113981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e4d8-558e-42e6-b8b6-3bf37009389c"/>
    <ds:schemaRef ds:uri="4da71c70-1571-40cc-841a-6afa2dc2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2D360-F4D4-4678-8189-1B9FB72FD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Martin</dc:creator>
  <cp:keywords/>
  <dc:description/>
  <cp:lastModifiedBy>Alex Barton</cp:lastModifiedBy>
  <cp:revision>4</cp:revision>
  <cp:lastPrinted>2018-05-22T06:56:00Z</cp:lastPrinted>
  <dcterms:created xsi:type="dcterms:W3CDTF">2023-10-24T08:58:00Z</dcterms:created>
  <dcterms:modified xsi:type="dcterms:W3CDTF">2025-05-22T10:10:00Z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0x010100F97DE26E98A74A448F95C02AC8A2C51C</vt:lpwstr>
  </property>
  <property fmtid="{D5CDD505-2E9C-101B-9397-08002B2CF9AE}" pid="3" name="MediaServiceImageTags">
    <vt:lpwstr/>
  </property>
</Properties>
</file>