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BC7D" w14:textId="21EC6849" w:rsidR="0097210A" w:rsidRPr="00C50630" w:rsidRDefault="003724C9" w:rsidP="0097210A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52E031" wp14:editId="64837355">
                <wp:simplePos x="0" y="0"/>
                <wp:positionH relativeFrom="column">
                  <wp:posOffset>4803775</wp:posOffset>
                </wp:positionH>
                <wp:positionV relativeFrom="paragraph">
                  <wp:posOffset>-276225</wp:posOffset>
                </wp:positionV>
                <wp:extent cx="1206500" cy="1783080"/>
                <wp:effectExtent l="3175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7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32781" w14:textId="77777777" w:rsidR="0097210A" w:rsidRDefault="008C3953" w:rsidP="009721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165214" wp14:editId="0457A881">
                                  <wp:extent cx="838200" cy="14573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2E031" id="AutoShape 4" o:spid="_x0000_s1026" style="position:absolute;margin-left:378.25pt;margin-top:-21.75pt;width:95pt;height:1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" o:allowincell="f" filled="f" stroked="f" strokeweight="2pt">
                <v:textbox inset="0,0,0,0">
                  <w:txbxContent>
                    <w:p w14:paraId="62932781" w14:textId="77777777" w:rsidR="0097210A" w:rsidRDefault="008C3953" w:rsidP="009721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165214" wp14:editId="0457A881">
                            <wp:extent cx="838200" cy="14573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C3953">
        <w:rPr>
          <w:b/>
          <w:noProof/>
          <w:sz w:val="32"/>
          <w:lang w:val="en-US"/>
        </w:rPr>
        <w:drawing>
          <wp:inline distT="0" distB="0" distL="0" distR="0" wp14:anchorId="1C6F63B6" wp14:editId="78510186">
            <wp:extent cx="1485900" cy="1390650"/>
            <wp:effectExtent l="19050" t="0" r="0" b="0"/>
            <wp:docPr id="1" name="Picture 1" descr="IW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CB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46BA9" wp14:editId="6995CEB8">
                <wp:simplePos x="0" y="0"/>
                <wp:positionH relativeFrom="column">
                  <wp:posOffset>1577975</wp:posOffset>
                </wp:positionH>
                <wp:positionV relativeFrom="paragraph">
                  <wp:posOffset>172720</wp:posOffset>
                </wp:positionV>
                <wp:extent cx="3157855" cy="1264285"/>
                <wp:effectExtent l="0" t="127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4042F" w14:textId="77777777" w:rsidR="006730C6" w:rsidRDefault="003A7329" w:rsidP="0097210A">
                            <w:pPr>
                              <w:pStyle w:val="BodyTex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ISLE OF WIGHT CRICKET </w:t>
                            </w:r>
                            <w:r w:rsidR="006730C6">
                              <w:rPr>
                                <w:sz w:val="52"/>
                                <w:szCs w:val="52"/>
                              </w:rPr>
                              <w:t>BOARD</w:t>
                            </w:r>
                          </w:p>
                          <w:p w14:paraId="3A916294" w14:textId="77777777" w:rsidR="0097210A" w:rsidRPr="00AA0F7C" w:rsidRDefault="003A7329" w:rsidP="0097210A">
                            <w:pPr>
                              <w:pStyle w:val="BodyText"/>
                              <w:rPr>
                                <w:sz w:val="52"/>
                                <w:szCs w:val="52"/>
                              </w:rPr>
                            </w:pPr>
                            <w:r w:rsidRPr="00AA0F7C">
                              <w:rPr>
                                <w:sz w:val="52"/>
                                <w:szCs w:val="52"/>
                              </w:rPr>
                              <w:t>Ltd</w:t>
                            </w:r>
                          </w:p>
                          <w:p w14:paraId="767FA9FE" w14:textId="77777777" w:rsidR="0097210A" w:rsidRDefault="0097210A" w:rsidP="0097210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6BA9" id="Rectangle 2" o:spid="_x0000_s1027" style="position:absolute;margin-left:124.25pt;margin-top:13.6pt;width:248.65pt;height:9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" stroked="f" strokeweight="2pt">
                <v:textbox inset="0,0,0,0">
                  <w:txbxContent>
                    <w:p w14:paraId="6434042F" w14:textId="77777777" w:rsidR="006730C6" w:rsidRDefault="003A7329" w:rsidP="0097210A">
                      <w:pPr>
                        <w:pStyle w:val="BodyTex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ISLE OF WIGHT CRICKET </w:t>
                      </w:r>
                      <w:r w:rsidR="006730C6">
                        <w:rPr>
                          <w:sz w:val="52"/>
                          <w:szCs w:val="52"/>
                        </w:rPr>
                        <w:t>BOARD</w:t>
                      </w:r>
                    </w:p>
                    <w:p w14:paraId="3A916294" w14:textId="77777777" w:rsidR="0097210A" w:rsidRPr="00AA0F7C" w:rsidRDefault="003A7329" w:rsidP="0097210A">
                      <w:pPr>
                        <w:pStyle w:val="BodyText"/>
                        <w:rPr>
                          <w:sz w:val="52"/>
                          <w:szCs w:val="52"/>
                        </w:rPr>
                      </w:pPr>
                      <w:r w:rsidRPr="00AA0F7C">
                        <w:rPr>
                          <w:sz w:val="52"/>
                          <w:szCs w:val="52"/>
                        </w:rPr>
                        <w:t>Ltd</w:t>
                      </w:r>
                    </w:p>
                    <w:p w14:paraId="767FA9FE" w14:textId="77777777" w:rsidR="0097210A" w:rsidRDefault="0097210A" w:rsidP="0097210A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10A">
        <w:rPr>
          <w:b/>
          <w:sz w:val="32"/>
        </w:rPr>
        <w:tab/>
      </w:r>
      <w:r w:rsidR="0097210A">
        <w:rPr>
          <w:b/>
          <w:sz w:val="32"/>
        </w:rPr>
        <w:tab/>
      </w:r>
      <w:r w:rsidR="0097210A" w:rsidRPr="00C50630">
        <w:rPr>
          <w:rFonts w:ascii="Verdana" w:hAnsi="Verdana"/>
          <w:b/>
          <w:sz w:val="24"/>
          <w:szCs w:val="24"/>
        </w:rPr>
        <w:tab/>
      </w:r>
      <w:r w:rsidR="0097210A" w:rsidRPr="00C50630">
        <w:rPr>
          <w:rFonts w:ascii="Verdana" w:hAnsi="Verdana"/>
          <w:b/>
          <w:sz w:val="24"/>
          <w:szCs w:val="24"/>
        </w:rPr>
        <w:tab/>
      </w:r>
    </w:p>
    <w:p w14:paraId="186BC168" w14:textId="77777777" w:rsidR="0097210A" w:rsidRPr="00C50630" w:rsidRDefault="0097210A" w:rsidP="0097210A">
      <w:pPr>
        <w:jc w:val="center"/>
        <w:rPr>
          <w:rFonts w:ascii="Verdana" w:hAnsi="Verdana"/>
          <w:b/>
          <w:sz w:val="24"/>
          <w:szCs w:val="24"/>
        </w:rPr>
      </w:pPr>
    </w:p>
    <w:p w14:paraId="78E77CE2" w14:textId="77777777" w:rsidR="0097210A" w:rsidRPr="00C50630" w:rsidRDefault="0097210A" w:rsidP="00142780">
      <w:pPr>
        <w:pStyle w:val="Heading1"/>
        <w:jc w:val="center"/>
        <w:rPr>
          <w:rFonts w:ascii="Verdana" w:hAnsi="Verdana"/>
          <w:b/>
          <w:sz w:val="32"/>
          <w:szCs w:val="32"/>
        </w:rPr>
      </w:pPr>
      <w:r w:rsidRPr="00C50630">
        <w:rPr>
          <w:rFonts w:ascii="Verdana" w:hAnsi="Verdana"/>
          <w:b/>
          <w:sz w:val="32"/>
          <w:szCs w:val="32"/>
        </w:rPr>
        <w:t>ANNUAL GENERAL MEETING</w:t>
      </w:r>
    </w:p>
    <w:p w14:paraId="63AEDC97" w14:textId="77777777" w:rsidR="00B431B7" w:rsidRDefault="007D3BA5" w:rsidP="00C50630">
      <w:pPr>
        <w:jc w:val="center"/>
        <w:rPr>
          <w:rFonts w:ascii="Verdana" w:hAnsi="Verdana"/>
          <w:b/>
          <w:sz w:val="32"/>
          <w:szCs w:val="32"/>
        </w:rPr>
      </w:pPr>
      <w:r w:rsidRPr="00C50630">
        <w:rPr>
          <w:rFonts w:ascii="Verdana" w:hAnsi="Verdana"/>
          <w:b/>
          <w:sz w:val="32"/>
          <w:szCs w:val="32"/>
        </w:rPr>
        <w:t xml:space="preserve">Monday </w:t>
      </w:r>
      <w:r w:rsidR="008A7711">
        <w:rPr>
          <w:rFonts w:ascii="Verdana" w:hAnsi="Verdana"/>
          <w:b/>
          <w:sz w:val="32"/>
          <w:szCs w:val="32"/>
        </w:rPr>
        <w:t>20</w:t>
      </w:r>
      <w:r w:rsidR="0097210A" w:rsidRPr="00C50630">
        <w:rPr>
          <w:rFonts w:ascii="Verdana" w:hAnsi="Verdana"/>
          <w:b/>
          <w:sz w:val="32"/>
          <w:szCs w:val="32"/>
          <w:vertAlign w:val="superscript"/>
        </w:rPr>
        <w:t>th</w:t>
      </w:r>
      <w:r w:rsidR="00425D94" w:rsidRPr="00C50630">
        <w:rPr>
          <w:rFonts w:ascii="Verdana" w:hAnsi="Verdana"/>
          <w:b/>
          <w:sz w:val="32"/>
          <w:szCs w:val="32"/>
        </w:rPr>
        <w:t xml:space="preserve"> December 20</w:t>
      </w:r>
      <w:r w:rsidR="006730C6">
        <w:rPr>
          <w:rFonts w:ascii="Verdana" w:hAnsi="Verdana"/>
          <w:b/>
          <w:sz w:val="32"/>
          <w:szCs w:val="32"/>
        </w:rPr>
        <w:t>2</w:t>
      </w:r>
      <w:r w:rsidR="00B431B7">
        <w:rPr>
          <w:rFonts w:ascii="Verdana" w:hAnsi="Verdana"/>
          <w:b/>
          <w:sz w:val="32"/>
          <w:szCs w:val="32"/>
        </w:rPr>
        <w:t>1</w:t>
      </w:r>
      <w:r w:rsidR="006730C6">
        <w:rPr>
          <w:rFonts w:ascii="Verdana" w:hAnsi="Verdana"/>
          <w:b/>
          <w:sz w:val="32"/>
          <w:szCs w:val="32"/>
        </w:rPr>
        <w:t xml:space="preserve"> </w:t>
      </w:r>
    </w:p>
    <w:p w14:paraId="46517BAD" w14:textId="77777777" w:rsidR="002A5557" w:rsidRPr="00B431B7" w:rsidRDefault="00263D52" w:rsidP="00B431B7">
      <w:pPr>
        <w:jc w:val="center"/>
        <w:rPr>
          <w:rFonts w:ascii="Verdana" w:hAnsi="Verdana"/>
          <w:b/>
          <w:sz w:val="32"/>
          <w:szCs w:val="32"/>
        </w:rPr>
      </w:pPr>
      <w:r w:rsidRPr="00C50630">
        <w:rPr>
          <w:rFonts w:ascii="Verdana" w:hAnsi="Verdana"/>
          <w:b/>
          <w:sz w:val="32"/>
          <w:szCs w:val="32"/>
        </w:rPr>
        <w:t>7.</w:t>
      </w:r>
      <w:r w:rsidR="001C72CC">
        <w:rPr>
          <w:rFonts w:ascii="Verdana" w:hAnsi="Verdana"/>
          <w:b/>
          <w:sz w:val="32"/>
          <w:szCs w:val="32"/>
        </w:rPr>
        <w:t>0</w:t>
      </w:r>
      <w:r w:rsidR="00C50630" w:rsidRPr="00C50630">
        <w:rPr>
          <w:rFonts w:ascii="Verdana" w:hAnsi="Verdana"/>
          <w:b/>
          <w:sz w:val="32"/>
          <w:szCs w:val="32"/>
        </w:rPr>
        <w:t>0</w:t>
      </w:r>
      <w:r w:rsidRPr="00C50630">
        <w:rPr>
          <w:rFonts w:ascii="Verdana" w:hAnsi="Verdana"/>
          <w:b/>
          <w:sz w:val="32"/>
          <w:szCs w:val="32"/>
        </w:rPr>
        <w:t>pm</w:t>
      </w:r>
      <w:r w:rsidR="002A5557" w:rsidRPr="00C50630">
        <w:rPr>
          <w:rFonts w:ascii="Verdana" w:hAnsi="Verdana"/>
          <w:b/>
          <w:bCs/>
          <w:sz w:val="32"/>
          <w:szCs w:val="32"/>
        </w:rPr>
        <w:t xml:space="preserve"> </w:t>
      </w:r>
      <w:r w:rsidR="00B431B7">
        <w:rPr>
          <w:rFonts w:ascii="Verdana" w:hAnsi="Verdana"/>
          <w:b/>
          <w:bCs/>
          <w:sz w:val="32"/>
          <w:szCs w:val="32"/>
        </w:rPr>
        <w:t>@ Newclose CCG</w:t>
      </w:r>
      <w:r w:rsidR="00C50630">
        <w:rPr>
          <w:rFonts w:ascii="Verdana" w:hAnsi="Verdana"/>
          <w:b/>
          <w:bCs/>
          <w:sz w:val="32"/>
          <w:szCs w:val="32"/>
        </w:rPr>
        <w:t xml:space="preserve">                      </w:t>
      </w:r>
    </w:p>
    <w:p w14:paraId="3F026820" w14:textId="77777777" w:rsidR="00987943" w:rsidRPr="002A5557" w:rsidRDefault="00987943" w:rsidP="00987943">
      <w:pPr>
        <w:pStyle w:val="BodyText2"/>
        <w:rPr>
          <w:rFonts w:ascii="Verdana" w:hAnsi="Verdana"/>
          <w:b w:val="0"/>
          <w:bCs/>
          <w:szCs w:val="28"/>
        </w:rPr>
      </w:pPr>
    </w:p>
    <w:p w14:paraId="5A616A04" w14:textId="77777777" w:rsidR="002A5557" w:rsidRPr="002A5557" w:rsidRDefault="002A5557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>Apologies for absence</w:t>
      </w:r>
    </w:p>
    <w:p w14:paraId="662D05D9" w14:textId="77777777" w:rsidR="002A5557" w:rsidRPr="002A5557" w:rsidRDefault="002A5557" w:rsidP="002A5557">
      <w:pPr>
        <w:pStyle w:val="BodyText2"/>
        <w:ind w:left="1440"/>
        <w:rPr>
          <w:rFonts w:ascii="Verdana" w:hAnsi="Verdana"/>
          <w:b w:val="0"/>
          <w:bCs/>
          <w:szCs w:val="28"/>
        </w:rPr>
      </w:pPr>
    </w:p>
    <w:p w14:paraId="68465356" w14:textId="77777777" w:rsidR="002A5557" w:rsidRPr="002A5557" w:rsidRDefault="0097210A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 xml:space="preserve">Minutes of the </w:t>
      </w:r>
      <w:r w:rsidR="00B431B7">
        <w:rPr>
          <w:rFonts w:ascii="Verdana" w:hAnsi="Verdana"/>
          <w:b w:val="0"/>
          <w:szCs w:val="28"/>
        </w:rPr>
        <w:t>2020</w:t>
      </w:r>
      <w:r w:rsidR="007D3BA5" w:rsidRPr="002A5557">
        <w:rPr>
          <w:rFonts w:ascii="Verdana" w:hAnsi="Verdana"/>
          <w:b w:val="0"/>
          <w:szCs w:val="28"/>
        </w:rPr>
        <w:t xml:space="preserve"> AGM</w:t>
      </w:r>
    </w:p>
    <w:p w14:paraId="6CF7ED98" w14:textId="77777777" w:rsidR="002A5557" w:rsidRPr="002A5557" w:rsidRDefault="002A5557" w:rsidP="002A5557">
      <w:pPr>
        <w:pStyle w:val="BodyText2"/>
        <w:ind w:left="1440"/>
        <w:rPr>
          <w:rFonts w:ascii="Verdana" w:hAnsi="Verdana"/>
          <w:b w:val="0"/>
          <w:bCs/>
          <w:szCs w:val="28"/>
        </w:rPr>
      </w:pPr>
    </w:p>
    <w:p w14:paraId="7E62DADF" w14:textId="77777777" w:rsidR="002A5557" w:rsidRPr="002A5557" w:rsidRDefault="0097210A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>Matters Ar</w:t>
      </w:r>
      <w:r w:rsidR="002A5557" w:rsidRPr="002A5557">
        <w:rPr>
          <w:rFonts w:ascii="Verdana" w:hAnsi="Verdana"/>
          <w:b w:val="0"/>
          <w:szCs w:val="28"/>
        </w:rPr>
        <w:t>ising from the previous minutes</w:t>
      </w:r>
    </w:p>
    <w:p w14:paraId="3173AA8D" w14:textId="77777777" w:rsidR="002A5557" w:rsidRPr="002A5557" w:rsidRDefault="002A5557" w:rsidP="002A5557">
      <w:pPr>
        <w:pStyle w:val="BodyText2"/>
        <w:ind w:left="1440"/>
        <w:rPr>
          <w:rFonts w:ascii="Verdana" w:hAnsi="Verdana"/>
          <w:b w:val="0"/>
          <w:bCs/>
          <w:szCs w:val="28"/>
        </w:rPr>
      </w:pPr>
    </w:p>
    <w:p w14:paraId="3D62C1B5" w14:textId="77777777" w:rsidR="002A5557" w:rsidRPr="002A5557" w:rsidRDefault="0097210A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 xml:space="preserve">Annual </w:t>
      </w:r>
      <w:r w:rsidR="0026531C" w:rsidRPr="002A5557">
        <w:rPr>
          <w:rFonts w:ascii="Verdana" w:hAnsi="Verdana"/>
          <w:b w:val="0"/>
          <w:szCs w:val="28"/>
        </w:rPr>
        <w:t xml:space="preserve">Management </w:t>
      </w:r>
      <w:r w:rsidRPr="002A5557">
        <w:rPr>
          <w:rFonts w:ascii="Verdana" w:hAnsi="Verdana"/>
          <w:b w:val="0"/>
          <w:szCs w:val="28"/>
        </w:rPr>
        <w:t xml:space="preserve">Report by the Chairman </w:t>
      </w:r>
    </w:p>
    <w:p w14:paraId="10AE1878" w14:textId="77777777" w:rsidR="002A5557" w:rsidRPr="002A5557" w:rsidRDefault="002A5557" w:rsidP="002A5557">
      <w:pPr>
        <w:pStyle w:val="BodyText2"/>
        <w:ind w:left="1440"/>
        <w:rPr>
          <w:rFonts w:ascii="Verdana" w:hAnsi="Verdana"/>
          <w:b w:val="0"/>
          <w:bCs/>
          <w:szCs w:val="28"/>
        </w:rPr>
      </w:pPr>
    </w:p>
    <w:p w14:paraId="01ED73A9" w14:textId="77777777" w:rsidR="002A5557" w:rsidRPr="00A172F1" w:rsidRDefault="0097210A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>Distribution of IWCB Annual Accounts for the year ending</w:t>
      </w:r>
      <w:r w:rsidR="00142780" w:rsidRPr="002A5557">
        <w:rPr>
          <w:rFonts w:ascii="Verdana" w:hAnsi="Verdana"/>
          <w:b w:val="0"/>
          <w:szCs w:val="28"/>
        </w:rPr>
        <w:t xml:space="preserve"> 30</w:t>
      </w:r>
      <w:r w:rsidR="00142780" w:rsidRPr="002A5557">
        <w:rPr>
          <w:rFonts w:ascii="Verdana" w:hAnsi="Verdana"/>
          <w:b w:val="0"/>
          <w:szCs w:val="28"/>
          <w:vertAlign w:val="superscript"/>
        </w:rPr>
        <w:t>th</w:t>
      </w:r>
      <w:r w:rsidR="00B431B7">
        <w:rPr>
          <w:rFonts w:ascii="Verdana" w:hAnsi="Verdana"/>
          <w:b w:val="0"/>
          <w:szCs w:val="28"/>
        </w:rPr>
        <w:t xml:space="preserve"> September 2021</w:t>
      </w:r>
    </w:p>
    <w:p w14:paraId="0D7AD97D" w14:textId="77777777" w:rsidR="00A172F1" w:rsidRDefault="00A172F1" w:rsidP="0052140D">
      <w:pPr>
        <w:pStyle w:val="ListParagraph"/>
        <w:ind w:left="0"/>
        <w:rPr>
          <w:rFonts w:ascii="Verdana" w:hAnsi="Verdana"/>
          <w:b/>
          <w:bCs/>
          <w:szCs w:val="28"/>
        </w:rPr>
      </w:pPr>
    </w:p>
    <w:p w14:paraId="3CF641A4" w14:textId="77777777" w:rsidR="00A172F1" w:rsidRPr="00A172F1" w:rsidRDefault="00A172F1" w:rsidP="00A172F1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>Appointment of Auditor</w:t>
      </w:r>
    </w:p>
    <w:p w14:paraId="4E410805" w14:textId="77777777" w:rsidR="002A5557" w:rsidRPr="002A5557" w:rsidRDefault="002A5557" w:rsidP="002A5557">
      <w:pPr>
        <w:pStyle w:val="BodyText2"/>
        <w:ind w:left="1440"/>
        <w:rPr>
          <w:rFonts w:ascii="Verdana" w:hAnsi="Verdana"/>
          <w:b w:val="0"/>
          <w:bCs/>
          <w:szCs w:val="28"/>
        </w:rPr>
      </w:pPr>
    </w:p>
    <w:p w14:paraId="2FDD80AF" w14:textId="52629A43" w:rsidR="002A5557" w:rsidRPr="00077817" w:rsidRDefault="0097210A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 xml:space="preserve">Election of </w:t>
      </w:r>
      <w:r w:rsidR="00720F0A">
        <w:rPr>
          <w:rFonts w:ascii="Verdana" w:hAnsi="Verdana"/>
          <w:b w:val="0"/>
          <w:szCs w:val="28"/>
        </w:rPr>
        <w:t>Directors</w:t>
      </w:r>
      <w:r w:rsidR="00A172F1">
        <w:rPr>
          <w:rFonts w:ascii="Verdana" w:hAnsi="Verdana"/>
          <w:b w:val="0"/>
          <w:szCs w:val="28"/>
        </w:rPr>
        <w:t xml:space="preserve"> </w:t>
      </w:r>
    </w:p>
    <w:p w14:paraId="3D5E8616" w14:textId="77777777" w:rsidR="00077817" w:rsidRDefault="00077817" w:rsidP="00077817">
      <w:pPr>
        <w:pStyle w:val="ListParagraph"/>
        <w:rPr>
          <w:rFonts w:ascii="Verdana" w:hAnsi="Verdana"/>
          <w:b/>
          <w:bCs/>
          <w:szCs w:val="28"/>
        </w:rPr>
      </w:pPr>
    </w:p>
    <w:p w14:paraId="2BC4F101" w14:textId="0AE23493" w:rsidR="00077817" w:rsidRPr="00720F0A" w:rsidRDefault="00077817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>
        <w:rPr>
          <w:rFonts w:ascii="Verdana" w:hAnsi="Verdana"/>
          <w:b w:val="0"/>
          <w:bCs/>
          <w:szCs w:val="28"/>
        </w:rPr>
        <w:t>Brief statement on ECB commitment to Equality, Diversity &amp; Inclusivity</w:t>
      </w:r>
    </w:p>
    <w:p w14:paraId="5F9E7D62" w14:textId="77777777" w:rsidR="002A5557" w:rsidRPr="002A5557" w:rsidRDefault="002A5557" w:rsidP="00A172F1">
      <w:pPr>
        <w:pStyle w:val="BodyText2"/>
        <w:rPr>
          <w:rFonts w:ascii="Verdana" w:hAnsi="Verdana"/>
          <w:b w:val="0"/>
          <w:bCs/>
          <w:szCs w:val="28"/>
        </w:rPr>
      </w:pPr>
    </w:p>
    <w:p w14:paraId="5E3D0133" w14:textId="77777777" w:rsidR="00B9463D" w:rsidRPr="002A5557" w:rsidRDefault="008F513F" w:rsidP="002A5557">
      <w:pPr>
        <w:pStyle w:val="BodyText2"/>
        <w:numPr>
          <w:ilvl w:val="1"/>
          <w:numId w:val="5"/>
        </w:numPr>
        <w:rPr>
          <w:rFonts w:ascii="Verdana" w:hAnsi="Verdana"/>
          <w:b w:val="0"/>
          <w:bCs/>
          <w:szCs w:val="28"/>
        </w:rPr>
      </w:pPr>
      <w:r w:rsidRPr="002A5557">
        <w:rPr>
          <w:rFonts w:ascii="Verdana" w:hAnsi="Verdana"/>
          <w:b w:val="0"/>
          <w:szCs w:val="28"/>
        </w:rPr>
        <w:t>Date of the next AGM</w:t>
      </w:r>
    </w:p>
    <w:p w14:paraId="6563F13E" w14:textId="77777777" w:rsidR="00B9463D" w:rsidRPr="002A5557" w:rsidRDefault="00B9463D" w:rsidP="002A5557">
      <w:pPr>
        <w:ind w:left="1723"/>
        <w:rPr>
          <w:rFonts w:ascii="Verdana" w:hAnsi="Verdana"/>
          <w:sz w:val="28"/>
          <w:szCs w:val="28"/>
        </w:rPr>
      </w:pPr>
    </w:p>
    <w:p w14:paraId="462AD10F" w14:textId="77777777" w:rsidR="008F513F" w:rsidRPr="002A5557" w:rsidRDefault="008F513F" w:rsidP="008F513F">
      <w:pPr>
        <w:ind w:left="1723"/>
        <w:rPr>
          <w:rFonts w:ascii="Verdana" w:hAnsi="Verdana"/>
          <w:sz w:val="24"/>
          <w:szCs w:val="24"/>
        </w:rPr>
      </w:pPr>
    </w:p>
    <w:p w14:paraId="73A2F7C0" w14:textId="77777777" w:rsidR="00662FFD" w:rsidRDefault="00662FFD" w:rsidP="00662FFD">
      <w:pPr>
        <w:rPr>
          <w:sz w:val="24"/>
        </w:rPr>
      </w:pPr>
    </w:p>
    <w:p w14:paraId="4E076FA5" w14:textId="77777777" w:rsidR="00662FFD" w:rsidRDefault="00662FFD" w:rsidP="00662FFD">
      <w:pPr>
        <w:rPr>
          <w:sz w:val="24"/>
        </w:rPr>
      </w:pPr>
    </w:p>
    <w:sectPr w:rsidR="00662FFD" w:rsidSect="009278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1459"/>
    <w:multiLevelType w:val="hybridMultilevel"/>
    <w:tmpl w:val="8712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D0B"/>
    <w:multiLevelType w:val="hybridMultilevel"/>
    <w:tmpl w:val="E730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4B84"/>
    <w:multiLevelType w:val="hybridMultilevel"/>
    <w:tmpl w:val="1C181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2C74"/>
    <w:multiLevelType w:val="hybridMultilevel"/>
    <w:tmpl w:val="396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2187"/>
    <w:multiLevelType w:val="hybridMultilevel"/>
    <w:tmpl w:val="D55E389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FF22D14"/>
    <w:multiLevelType w:val="singleLevel"/>
    <w:tmpl w:val="F5E60D3C"/>
    <w:lvl w:ilvl="0">
      <w:start w:val="1"/>
      <w:numFmt w:val="decimal"/>
      <w:lvlText w:val="%1.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1"/>
    <w:rsid w:val="00077817"/>
    <w:rsid w:val="000A2E2C"/>
    <w:rsid w:val="000E6F4F"/>
    <w:rsid w:val="00142780"/>
    <w:rsid w:val="001C72CC"/>
    <w:rsid w:val="001E41C7"/>
    <w:rsid w:val="0020495C"/>
    <w:rsid w:val="002422DF"/>
    <w:rsid w:val="00263D52"/>
    <w:rsid w:val="0026531C"/>
    <w:rsid w:val="002A5557"/>
    <w:rsid w:val="002B7D21"/>
    <w:rsid w:val="003523F0"/>
    <w:rsid w:val="00354DC9"/>
    <w:rsid w:val="003724C9"/>
    <w:rsid w:val="0037398D"/>
    <w:rsid w:val="00394E85"/>
    <w:rsid w:val="003A7329"/>
    <w:rsid w:val="00425D94"/>
    <w:rsid w:val="004C3A58"/>
    <w:rsid w:val="004E49A5"/>
    <w:rsid w:val="00512C0A"/>
    <w:rsid w:val="00520AB3"/>
    <w:rsid w:val="0052140D"/>
    <w:rsid w:val="005A76DD"/>
    <w:rsid w:val="00662FFD"/>
    <w:rsid w:val="00671F74"/>
    <w:rsid w:val="006730C6"/>
    <w:rsid w:val="0071182E"/>
    <w:rsid w:val="00720F0A"/>
    <w:rsid w:val="007D3BA5"/>
    <w:rsid w:val="008A7711"/>
    <w:rsid w:val="008C3953"/>
    <w:rsid w:val="008F513F"/>
    <w:rsid w:val="00927883"/>
    <w:rsid w:val="0093077B"/>
    <w:rsid w:val="0097210A"/>
    <w:rsid w:val="00987943"/>
    <w:rsid w:val="009C6EAA"/>
    <w:rsid w:val="00A172F1"/>
    <w:rsid w:val="00A2513F"/>
    <w:rsid w:val="00A551EC"/>
    <w:rsid w:val="00A92985"/>
    <w:rsid w:val="00AA0F7C"/>
    <w:rsid w:val="00B13B99"/>
    <w:rsid w:val="00B14FA1"/>
    <w:rsid w:val="00B431B7"/>
    <w:rsid w:val="00B64E01"/>
    <w:rsid w:val="00B9463D"/>
    <w:rsid w:val="00BF303D"/>
    <w:rsid w:val="00C46B33"/>
    <w:rsid w:val="00C50630"/>
    <w:rsid w:val="00D0097E"/>
    <w:rsid w:val="00D76D41"/>
    <w:rsid w:val="00E93094"/>
    <w:rsid w:val="00E94024"/>
    <w:rsid w:val="00EC660A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15434"/>
  <w15:docId w15:val="{E90B4DD7-EFF4-4755-92F6-404C16F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FFD"/>
    <w:rPr>
      <w:lang w:val="en-GB"/>
    </w:rPr>
  </w:style>
  <w:style w:type="paragraph" w:styleId="Heading1">
    <w:name w:val="heading 1"/>
    <w:basedOn w:val="Normal"/>
    <w:next w:val="Normal"/>
    <w:qFormat/>
    <w:rsid w:val="00662FF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210A"/>
    <w:pPr>
      <w:jc w:val="center"/>
    </w:pPr>
    <w:rPr>
      <w:b/>
      <w:sz w:val="56"/>
    </w:rPr>
  </w:style>
  <w:style w:type="paragraph" w:styleId="BodyText2">
    <w:name w:val="Body Text 2"/>
    <w:basedOn w:val="Normal"/>
    <w:rsid w:val="0097210A"/>
    <w:pPr>
      <w:ind w:right="-199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20F0A"/>
    <w:pPr>
      <w:ind w:left="720"/>
    </w:pPr>
  </w:style>
  <w:style w:type="paragraph" w:styleId="BalloonText">
    <w:name w:val="Balloon Text"/>
    <w:basedOn w:val="Normal"/>
    <w:link w:val="BalloonTextChar"/>
    <w:rsid w:val="000A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E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Isle of Wight Cricket Board Members</vt:lpstr>
    </vt:vector>
  </TitlesOfParts>
  <Company>Parkwater Farm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Isle of Wight Cricket Board Members</dc:title>
  <dc:creator>Carol Morris</dc:creator>
  <cp:lastModifiedBy>Hugh Griffiths</cp:lastModifiedBy>
  <cp:revision>2</cp:revision>
  <cp:lastPrinted>2016-12-02T14:08:00Z</cp:lastPrinted>
  <dcterms:created xsi:type="dcterms:W3CDTF">2021-11-29T20:29:00Z</dcterms:created>
  <dcterms:modified xsi:type="dcterms:W3CDTF">2021-11-29T20:29:00Z</dcterms:modified>
</cp:coreProperties>
</file>