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5A298" w14:textId="5F4B0C6F" w:rsidR="007839E3" w:rsidRPr="007839E3" w:rsidRDefault="007839E3" w:rsidP="007839E3">
      <w:pPr>
        <w:rPr>
          <w:b/>
          <w:bCs/>
        </w:rPr>
      </w:pPr>
      <w:r w:rsidRPr="007839E3">
        <w:rPr>
          <w:b/>
          <w:bCs/>
        </w:rPr>
        <w:t>Apprentice Sports Development Officer</w:t>
      </w:r>
      <w:r w:rsidR="008B26DD">
        <w:rPr>
          <w:b/>
          <w:bCs/>
        </w:rPr>
        <w:t xml:space="preserve"> / Community Coach / Performance Coach</w:t>
      </w:r>
    </w:p>
    <w:p w14:paraId="39593675" w14:textId="77777777" w:rsidR="007839E3" w:rsidRPr="007839E3" w:rsidRDefault="007839E3" w:rsidP="007839E3">
      <w:pPr>
        <w:rPr>
          <w:b/>
          <w:bCs/>
        </w:rPr>
      </w:pPr>
      <w:r w:rsidRPr="007839E3">
        <w:rPr>
          <w:b/>
          <w:bCs/>
        </w:rPr>
        <w:t>Organisation Overview</w:t>
      </w:r>
    </w:p>
    <w:p w14:paraId="23C196DA" w14:textId="21BAE8BE" w:rsidR="007839E3" w:rsidRDefault="142C7221" w:rsidP="007839E3">
      <w:r>
        <w:t xml:space="preserve">The Isle of Wight Cricket Board (IWCB) is committed to increasing participation in sport and physical activity across the Isle of Wight. We work with communities, schools, clubs, and partners to create inclusive opportunities for people of all ages and backgrounds. Our mission is to enrich Island communities through cricket. You can see more about our strategic plan here: </w:t>
      </w:r>
      <w:hyperlink r:id="rId10">
        <w:r w:rsidRPr="142C7221">
          <w:rPr>
            <w:rStyle w:val="Hyperlink"/>
          </w:rPr>
          <w:t>Isle of Wight Cricket Board | Strategy &amp; Development Plan 2025-29</w:t>
        </w:r>
      </w:hyperlink>
    </w:p>
    <w:p w14:paraId="57C0B554" w14:textId="77777777" w:rsidR="0011533E" w:rsidRPr="007839E3" w:rsidRDefault="0011533E" w:rsidP="0011533E">
      <w:pPr>
        <w:rPr>
          <w:b/>
          <w:bCs/>
        </w:rPr>
      </w:pPr>
      <w:r w:rsidRPr="007839E3">
        <w:rPr>
          <w:b/>
          <w:bCs/>
        </w:rPr>
        <w:t>Safeguarding</w:t>
      </w:r>
    </w:p>
    <w:p w14:paraId="0304EC8A" w14:textId="77777777" w:rsidR="00287B2D" w:rsidRPr="00287B2D" w:rsidRDefault="00287B2D" w:rsidP="00287B2D">
      <w:r w:rsidRPr="00287B2D">
        <w:t xml:space="preserve">IWCB is committed to safeguarding and protecting the children, young people and adults that we work with. As such, all posts are subject to a safer recruitment process, including the disclosure of criminal records and vetting checks. We ensure that we have a range of policies and procedures in place which promote safeguarding and safer working practice across our services. The IWCB are also committed to equality, diversity and inclusion and to employment practices that do not discriminate on grounds of age, disability, gender reassignment, race, religion or belief, sex, sexual orientation, marriage and civil partnership, or pregnancy and maternity. </w:t>
      </w:r>
    </w:p>
    <w:p w14:paraId="54C4F3E6" w14:textId="77777777" w:rsidR="007839E3" w:rsidRPr="007839E3" w:rsidRDefault="007839E3" w:rsidP="007839E3">
      <w:pPr>
        <w:rPr>
          <w:b/>
          <w:bCs/>
        </w:rPr>
      </w:pPr>
      <w:r w:rsidRPr="007839E3">
        <w:rPr>
          <w:b/>
          <w:bCs/>
        </w:rPr>
        <w:t>Role Title</w:t>
      </w:r>
    </w:p>
    <w:p w14:paraId="22CD9C11" w14:textId="60361EC1" w:rsidR="007839E3" w:rsidRDefault="007839E3" w:rsidP="007839E3">
      <w:r w:rsidRPr="007839E3">
        <w:t>Apprentice Sports Development Officer</w:t>
      </w:r>
      <w:r w:rsidR="00611E08">
        <w:t xml:space="preserve"> / Community Coach / Performance Coach</w:t>
      </w:r>
    </w:p>
    <w:p w14:paraId="0229FBD6" w14:textId="36F501B4" w:rsidR="00287B2D" w:rsidRPr="007839E3" w:rsidRDefault="00287B2D" w:rsidP="007839E3">
      <w:r>
        <w:t xml:space="preserve">You will have the opportunity to express preference on Apprenticeship programme that you will be enrolled on. </w:t>
      </w:r>
    </w:p>
    <w:p w14:paraId="44E90607" w14:textId="77777777" w:rsidR="007839E3" w:rsidRPr="007839E3" w:rsidRDefault="007839E3" w:rsidP="007839E3">
      <w:pPr>
        <w:rPr>
          <w:b/>
          <w:bCs/>
        </w:rPr>
      </w:pPr>
      <w:r w:rsidRPr="007839E3">
        <w:rPr>
          <w:b/>
          <w:bCs/>
        </w:rPr>
        <w:t>Location</w:t>
      </w:r>
    </w:p>
    <w:p w14:paraId="3A9909D1" w14:textId="77777777" w:rsidR="007839E3" w:rsidRPr="007839E3" w:rsidRDefault="007839E3" w:rsidP="007839E3">
      <w:r w:rsidRPr="007839E3">
        <w:t>Isle of Wight (community-based delivery across multiple venues)</w:t>
      </w:r>
    </w:p>
    <w:p w14:paraId="1C1A7783" w14:textId="77777777" w:rsidR="007839E3" w:rsidRDefault="007839E3" w:rsidP="007839E3">
      <w:pPr>
        <w:rPr>
          <w:b/>
          <w:bCs/>
        </w:rPr>
      </w:pPr>
      <w:r w:rsidRPr="007839E3">
        <w:rPr>
          <w:b/>
          <w:bCs/>
        </w:rPr>
        <w:t>Salary</w:t>
      </w:r>
    </w:p>
    <w:p w14:paraId="242C4AD9" w14:textId="1205BA83" w:rsidR="005B7C3B" w:rsidRPr="007839E3" w:rsidRDefault="142C7221" w:rsidP="007839E3">
      <w:r>
        <w:t>£16,848 - £22,464 per annum dependent on experience and qualifications.</w:t>
      </w:r>
    </w:p>
    <w:p w14:paraId="26D504ED" w14:textId="77777777" w:rsidR="007839E3" w:rsidRPr="007839E3" w:rsidRDefault="007839E3" w:rsidP="007839E3">
      <w:pPr>
        <w:rPr>
          <w:b/>
          <w:bCs/>
        </w:rPr>
      </w:pPr>
      <w:r w:rsidRPr="007839E3">
        <w:rPr>
          <w:b/>
          <w:bCs/>
        </w:rPr>
        <w:t>Contract Type</w:t>
      </w:r>
    </w:p>
    <w:p w14:paraId="552AC1AD" w14:textId="666B4664" w:rsidR="007839E3" w:rsidRPr="007839E3" w:rsidRDefault="007839E3" w:rsidP="007839E3">
      <w:r w:rsidRPr="007839E3">
        <w:t>Apprenticeship (Fixed Term</w:t>
      </w:r>
      <w:r w:rsidR="005B7C3B">
        <w:t xml:space="preserve"> 1</w:t>
      </w:r>
      <w:r w:rsidR="00611E08">
        <w:t>5</w:t>
      </w:r>
      <w:r w:rsidR="005B7C3B">
        <w:t xml:space="preserve"> months</w:t>
      </w:r>
      <w:r w:rsidRPr="007839E3">
        <w:t>)</w:t>
      </w:r>
    </w:p>
    <w:p w14:paraId="6454F1EC" w14:textId="77777777" w:rsidR="007839E3" w:rsidRPr="007839E3" w:rsidRDefault="007839E3" w:rsidP="007839E3">
      <w:pPr>
        <w:rPr>
          <w:b/>
          <w:bCs/>
        </w:rPr>
      </w:pPr>
      <w:r w:rsidRPr="007839E3">
        <w:rPr>
          <w:b/>
          <w:bCs/>
        </w:rPr>
        <w:t>Working Hours</w:t>
      </w:r>
    </w:p>
    <w:p w14:paraId="34391522" w14:textId="1C228C80" w:rsidR="007839E3" w:rsidRPr="005B7C3B" w:rsidRDefault="007839E3" w:rsidP="007839E3">
      <w:r w:rsidRPr="007839E3">
        <w:t>3</w:t>
      </w:r>
      <w:r w:rsidR="005B7C3B">
        <w:t>6</w:t>
      </w:r>
      <w:r w:rsidRPr="007839E3">
        <w:t xml:space="preserve"> hours per week including evenings and weekends</w:t>
      </w:r>
      <w:r w:rsidR="00AC4AD2">
        <w:t>.</w:t>
      </w:r>
    </w:p>
    <w:p w14:paraId="7A6AB48F" w14:textId="453F9B64" w:rsidR="007839E3" w:rsidRPr="007839E3" w:rsidRDefault="007839E3" w:rsidP="007839E3">
      <w:pPr>
        <w:rPr>
          <w:b/>
          <w:bCs/>
        </w:rPr>
      </w:pPr>
      <w:r w:rsidRPr="007839E3">
        <w:rPr>
          <w:b/>
          <w:bCs/>
        </w:rPr>
        <w:t>Role Purpose</w:t>
      </w:r>
    </w:p>
    <w:p w14:paraId="44B366FB" w14:textId="39BEBE89" w:rsidR="007839E3" w:rsidRPr="007839E3" w:rsidRDefault="142C7221" w:rsidP="007839E3">
      <w:r>
        <w:t>The Apprentice Sports Development Officer will support the planning and delivery of community sport and physical activity programmes while linking to the performance pathway. Within the role there will be a particular focus on inclusion, engaging underrepresented groups and creating strong infrastructure for the development of cricket on the IOW. This role provides an excellent opportunity to gain practical experience in sports development and sports coaching while working towards a recognised qualification.</w:t>
      </w:r>
    </w:p>
    <w:p w14:paraId="0602BA04" w14:textId="3095F864" w:rsidR="142C7221" w:rsidRDefault="142C7221"/>
    <w:p w14:paraId="29AE37E5" w14:textId="270F6411" w:rsidR="142C7221" w:rsidRDefault="142C7221"/>
    <w:p w14:paraId="3182956F" w14:textId="77777777" w:rsidR="007839E3" w:rsidRPr="007839E3" w:rsidRDefault="007839E3" w:rsidP="007839E3">
      <w:pPr>
        <w:rPr>
          <w:b/>
          <w:bCs/>
        </w:rPr>
      </w:pPr>
      <w:r w:rsidRPr="007839E3">
        <w:rPr>
          <w:b/>
          <w:bCs/>
        </w:rPr>
        <w:lastRenderedPageBreak/>
        <w:t>Key Responsibilities</w:t>
      </w:r>
    </w:p>
    <w:p w14:paraId="79AB8C87" w14:textId="77777777" w:rsidR="007839E3" w:rsidRDefault="007839E3" w:rsidP="007839E3">
      <w:pPr>
        <w:numPr>
          <w:ilvl w:val="0"/>
          <w:numId w:val="1"/>
        </w:numPr>
      </w:pPr>
      <w:r w:rsidRPr="007839E3">
        <w:t xml:space="preserve">Assist in the delivery of community sports sessions, events, and programmes across the Isle of Wight </w:t>
      </w:r>
    </w:p>
    <w:p w14:paraId="3CDD9E82" w14:textId="15CCFF30" w:rsidR="001B2F70" w:rsidRPr="007839E3" w:rsidRDefault="001B2F70" w:rsidP="001B2F70">
      <w:pPr>
        <w:numPr>
          <w:ilvl w:val="0"/>
          <w:numId w:val="1"/>
        </w:numPr>
      </w:pPr>
      <w:r w:rsidRPr="007839E3">
        <w:t>Support volunteer recruitment and engagement</w:t>
      </w:r>
    </w:p>
    <w:p w14:paraId="453B02A4" w14:textId="77777777" w:rsidR="007839E3" w:rsidRPr="007839E3" w:rsidRDefault="007839E3" w:rsidP="007839E3">
      <w:pPr>
        <w:numPr>
          <w:ilvl w:val="0"/>
          <w:numId w:val="1"/>
        </w:numPr>
      </w:pPr>
      <w:r w:rsidRPr="007839E3">
        <w:t xml:space="preserve">Support inclusion projects targeting underrepresented groups (e.g. women and girls, disability sport, low-income communities) </w:t>
      </w:r>
    </w:p>
    <w:p w14:paraId="03E12121" w14:textId="77777777" w:rsidR="007839E3" w:rsidRPr="007839E3" w:rsidRDefault="007839E3" w:rsidP="007839E3">
      <w:pPr>
        <w:numPr>
          <w:ilvl w:val="0"/>
          <w:numId w:val="1"/>
        </w:numPr>
      </w:pPr>
      <w:r w:rsidRPr="007839E3">
        <w:t xml:space="preserve">Work with schools, clubs, and community organisations to increase participation in sport </w:t>
      </w:r>
    </w:p>
    <w:p w14:paraId="6EC09067" w14:textId="77777777" w:rsidR="007839E3" w:rsidRDefault="007839E3" w:rsidP="007839E3">
      <w:pPr>
        <w:numPr>
          <w:ilvl w:val="0"/>
          <w:numId w:val="1"/>
        </w:numPr>
      </w:pPr>
      <w:r w:rsidRPr="007839E3">
        <w:t xml:space="preserve">Help plan, organise, and evaluate sports development initiatives </w:t>
      </w:r>
    </w:p>
    <w:p w14:paraId="2F043A63" w14:textId="65A058B2" w:rsidR="00C75C2D" w:rsidRPr="007839E3" w:rsidRDefault="00C75C2D" w:rsidP="007839E3">
      <w:pPr>
        <w:numPr>
          <w:ilvl w:val="0"/>
          <w:numId w:val="1"/>
        </w:numPr>
      </w:pPr>
      <w:r>
        <w:t xml:space="preserve">Complete reporting and tracking data as required by IWCB, </w:t>
      </w:r>
      <w:r w:rsidR="00827021">
        <w:t xml:space="preserve">ECB, Chance to Shine, </w:t>
      </w:r>
      <w:r w:rsidR="00314BA5">
        <w:t>Lord Tave</w:t>
      </w:r>
      <w:r w:rsidR="00D84537">
        <w:t>r</w:t>
      </w:r>
      <w:r w:rsidR="00314BA5">
        <w:t xml:space="preserve">ners, and any other requirements of the role. </w:t>
      </w:r>
    </w:p>
    <w:p w14:paraId="3C8547BC" w14:textId="1323B8BF" w:rsidR="007839E3" w:rsidRPr="007839E3" w:rsidRDefault="007839E3" w:rsidP="007839E3">
      <w:pPr>
        <w:numPr>
          <w:ilvl w:val="0"/>
          <w:numId w:val="1"/>
        </w:numPr>
      </w:pPr>
      <w:r w:rsidRPr="007839E3">
        <w:t xml:space="preserve">Promote activities through social media and local networks </w:t>
      </w:r>
      <w:r w:rsidR="00420426">
        <w:t>including creating content for IWCB channels.</w:t>
      </w:r>
    </w:p>
    <w:p w14:paraId="1EC34F1B" w14:textId="4C408C75" w:rsidR="005B7C3B" w:rsidRDefault="005B7C3B" w:rsidP="007839E3">
      <w:pPr>
        <w:numPr>
          <w:ilvl w:val="0"/>
          <w:numId w:val="1"/>
        </w:numPr>
      </w:pPr>
      <w:r>
        <w:t>Connect community programmes with County Performance Pathway.</w:t>
      </w:r>
    </w:p>
    <w:p w14:paraId="26B96FDD" w14:textId="3D307BA7" w:rsidR="00611E08" w:rsidRPr="007839E3" w:rsidRDefault="00611E08" w:rsidP="007839E3">
      <w:pPr>
        <w:numPr>
          <w:ilvl w:val="0"/>
          <w:numId w:val="1"/>
        </w:numPr>
      </w:pPr>
      <w:r>
        <w:t>Deliver on county performance programmes.</w:t>
      </w:r>
    </w:p>
    <w:p w14:paraId="4A317ED0" w14:textId="1469A14A" w:rsidR="007839E3" w:rsidRPr="007839E3" w:rsidRDefault="007839E3" w:rsidP="007839E3">
      <w:pPr>
        <w:numPr>
          <w:ilvl w:val="0"/>
          <w:numId w:val="1"/>
        </w:numPr>
      </w:pPr>
      <w:r w:rsidRPr="007839E3">
        <w:t xml:space="preserve">Ensure all activities are delivered safely and in line with safeguarding policies </w:t>
      </w:r>
      <w:r w:rsidR="00611E08">
        <w:t>and risk assessments.</w:t>
      </w:r>
    </w:p>
    <w:p w14:paraId="76FFBBA9" w14:textId="16D7877C" w:rsidR="007839E3" w:rsidRPr="007839E3" w:rsidRDefault="007839E3" w:rsidP="007839E3">
      <w:pPr>
        <w:rPr>
          <w:b/>
          <w:bCs/>
        </w:rPr>
      </w:pPr>
      <w:r w:rsidRPr="007839E3">
        <w:rPr>
          <w:b/>
          <w:bCs/>
        </w:rPr>
        <w:t>Role Impact Areas</w:t>
      </w:r>
    </w:p>
    <w:p w14:paraId="4BCF2BE5" w14:textId="77777777" w:rsidR="007839E3" w:rsidRPr="007839E3" w:rsidRDefault="007839E3" w:rsidP="00C14D47">
      <w:pPr>
        <w:rPr>
          <w:b/>
          <w:bCs/>
        </w:rPr>
      </w:pPr>
      <w:r w:rsidRPr="007839E3">
        <w:rPr>
          <w:b/>
          <w:bCs/>
        </w:rPr>
        <w:t>1. Club Development &amp; Volunteer Recruitment</w:t>
      </w:r>
    </w:p>
    <w:p w14:paraId="65D3C070" w14:textId="77777777" w:rsidR="007839E3" w:rsidRPr="007839E3" w:rsidRDefault="007839E3" w:rsidP="008B26DD">
      <w:pPr>
        <w:ind w:left="720"/>
      </w:pPr>
      <w:r w:rsidRPr="007839E3">
        <w:t>The apprentice will support clubs to build a sustainable volunteer workforce by identifying gaps and creating clear, accessible roles (e.g. activators, junior coaches, team managers).</w:t>
      </w:r>
    </w:p>
    <w:p w14:paraId="078A7723" w14:textId="7B4A922B" w:rsidR="007839E3" w:rsidRPr="007839E3" w:rsidRDefault="007839E3" w:rsidP="008B26DD">
      <w:pPr>
        <w:ind w:left="720"/>
      </w:pPr>
      <w:r w:rsidRPr="007839E3">
        <w:t>A key element will be the delivery of a structured young volunteer programme</w:t>
      </w:r>
      <w:r w:rsidR="005B7C3B">
        <w:t xml:space="preserve"> to create </w:t>
      </w:r>
      <w:r w:rsidRPr="007839E3">
        <w:t>progressive opportunities for young people to gain skills, log hours, and transition into club volunteering.</w:t>
      </w:r>
    </w:p>
    <w:p w14:paraId="34EE7DBB" w14:textId="77777777" w:rsidR="007839E3" w:rsidRPr="007839E3" w:rsidRDefault="007839E3" w:rsidP="00C14D47">
      <w:pPr>
        <w:rPr>
          <w:b/>
          <w:bCs/>
        </w:rPr>
      </w:pPr>
      <w:r w:rsidRPr="007839E3">
        <w:rPr>
          <w:b/>
          <w:bCs/>
        </w:rPr>
        <w:t>2. Embedding Inclusion</w:t>
      </w:r>
    </w:p>
    <w:p w14:paraId="3C5A3F55" w14:textId="77777777" w:rsidR="007839E3" w:rsidRPr="007839E3" w:rsidRDefault="007839E3" w:rsidP="008B26DD">
      <w:pPr>
        <w:ind w:left="720"/>
      </w:pPr>
      <w:r w:rsidRPr="007839E3">
        <w:t>The apprentice will support clubs and programmes to embed inclusive practices by identifying and removing barriers to participation.</w:t>
      </w:r>
    </w:p>
    <w:p w14:paraId="6D3C75E5" w14:textId="310AA0D2" w:rsidR="007839E3" w:rsidRPr="007839E3" w:rsidRDefault="007839E3" w:rsidP="008B26DD">
      <w:pPr>
        <w:ind w:left="720"/>
      </w:pPr>
      <w:r w:rsidRPr="007839E3">
        <w:t>They will work with coaches, volunteers, and partners to ensure cricket opportunities are accessible and reflective of local communities.</w:t>
      </w:r>
      <w:r w:rsidR="008A2C95">
        <w:t xml:space="preserve"> </w:t>
      </w:r>
      <w:r w:rsidR="001D7B10">
        <w:t xml:space="preserve">They will also ensure that there is a pathway to professional cricket for talented players from all </w:t>
      </w:r>
      <w:r w:rsidR="002856C2">
        <w:t>backgrounds.</w:t>
      </w:r>
    </w:p>
    <w:p w14:paraId="1FC845C9" w14:textId="738AC3DC" w:rsidR="007839E3" w:rsidRPr="007839E3" w:rsidRDefault="007839E3" w:rsidP="00C14D47">
      <w:pPr>
        <w:rPr>
          <w:b/>
          <w:bCs/>
        </w:rPr>
      </w:pPr>
      <w:r w:rsidRPr="007839E3">
        <w:rPr>
          <w:b/>
          <w:bCs/>
        </w:rPr>
        <w:t xml:space="preserve">3. Engaging </w:t>
      </w:r>
      <w:r w:rsidR="008B26DD">
        <w:rPr>
          <w:b/>
          <w:bCs/>
        </w:rPr>
        <w:t xml:space="preserve">and Developing </w:t>
      </w:r>
      <w:r w:rsidRPr="007839E3">
        <w:rPr>
          <w:b/>
          <w:bCs/>
        </w:rPr>
        <w:t xml:space="preserve">Young People </w:t>
      </w:r>
    </w:p>
    <w:p w14:paraId="6129F63A" w14:textId="438941D3" w:rsidR="007839E3" w:rsidRPr="007839E3" w:rsidRDefault="007839E3" w:rsidP="008B26DD">
      <w:pPr>
        <w:ind w:left="720"/>
      </w:pPr>
      <w:r w:rsidRPr="007839E3">
        <w:t>The apprentice will focus on engaging young people who face barriers to participation, creating accessible and supported pathways into cricket</w:t>
      </w:r>
      <w:r w:rsidR="008B26DD">
        <w:t xml:space="preserve"> and on to the county performance pathway</w:t>
      </w:r>
      <w:r w:rsidRPr="007839E3">
        <w:t>.</w:t>
      </w:r>
    </w:p>
    <w:p w14:paraId="29FB8702" w14:textId="5ADDE7A9" w:rsidR="007839E3" w:rsidRPr="007839E3" w:rsidRDefault="007839E3" w:rsidP="008B26DD">
      <w:pPr>
        <w:ind w:left="720"/>
      </w:pPr>
      <w:r w:rsidRPr="007839E3">
        <w:lastRenderedPageBreak/>
        <w:t>They will develop partnerships with schools and community organisations to provide local opportunities and connect participants into club environment</w:t>
      </w:r>
      <w:r w:rsidR="008B26DD">
        <w:t xml:space="preserve"> and onto the performance pathway</w:t>
      </w:r>
      <w:r w:rsidRPr="007839E3">
        <w:t>.</w:t>
      </w:r>
    </w:p>
    <w:p w14:paraId="3177177E" w14:textId="77777777" w:rsidR="007839E3" w:rsidRPr="007839E3" w:rsidRDefault="007839E3" w:rsidP="007839E3">
      <w:pPr>
        <w:rPr>
          <w:b/>
          <w:bCs/>
        </w:rPr>
      </w:pPr>
      <w:r w:rsidRPr="007839E3">
        <w:rPr>
          <w:b/>
          <w:bCs/>
        </w:rPr>
        <w:t>Learning &amp; Development</w:t>
      </w:r>
    </w:p>
    <w:p w14:paraId="40CD065A" w14:textId="55771912" w:rsidR="007839E3" w:rsidRPr="007839E3" w:rsidRDefault="007839E3" w:rsidP="00D84537">
      <w:pPr>
        <w:pStyle w:val="ListParagraph"/>
        <w:numPr>
          <w:ilvl w:val="0"/>
          <w:numId w:val="11"/>
        </w:numPr>
        <w:ind w:left="714" w:hanging="357"/>
        <w:contextualSpacing w:val="0"/>
      </w:pPr>
      <w:r w:rsidRPr="007839E3">
        <w:t>Work towards a relevant apprenticeship qualification in Sports Development, Coaching, or Community Activator</w:t>
      </w:r>
      <w:r w:rsidR="00D84537">
        <w:t>.</w:t>
      </w:r>
    </w:p>
    <w:p w14:paraId="147992C6" w14:textId="39A4F0F1" w:rsidR="007839E3" w:rsidRPr="007839E3" w:rsidRDefault="007839E3" w:rsidP="00D84537">
      <w:pPr>
        <w:pStyle w:val="ListParagraph"/>
        <w:numPr>
          <w:ilvl w:val="0"/>
          <w:numId w:val="11"/>
        </w:numPr>
        <w:ind w:left="714" w:hanging="357"/>
        <w:contextualSpacing w:val="0"/>
      </w:pPr>
      <w:r w:rsidRPr="007839E3">
        <w:t>Receive mentoring and support from experienced staff</w:t>
      </w:r>
      <w:r w:rsidR="00D84537">
        <w:t>.</w:t>
      </w:r>
    </w:p>
    <w:p w14:paraId="079058AC" w14:textId="347B35EA" w:rsidR="007839E3" w:rsidRDefault="007839E3" w:rsidP="00D84537">
      <w:pPr>
        <w:pStyle w:val="ListParagraph"/>
        <w:numPr>
          <w:ilvl w:val="0"/>
          <w:numId w:val="11"/>
        </w:numPr>
        <w:ind w:left="714" w:hanging="357"/>
        <w:contextualSpacing w:val="0"/>
      </w:pPr>
      <w:r w:rsidRPr="007839E3">
        <w:t>Gain experience in project delivery, partnership working, and community engagement</w:t>
      </w:r>
      <w:r w:rsidR="00D84537">
        <w:t>.</w:t>
      </w:r>
    </w:p>
    <w:p w14:paraId="58163369" w14:textId="1848FE9B" w:rsidR="005B7C3B" w:rsidRDefault="005B7C3B" w:rsidP="00D84537">
      <w:pPr>
        <w:pStyle w:val="ListParagraph"/>
        <w:numPr>
          <w:ilvl w:val="0"/>
          <w:numId w:val="11"/>
        </w:numPr>
        <w:ind w:left="714" w:hanging="357"/>
        <w:contextualSpacing w:val="0"/>
      </w:pPr>
      <w:r>
        <w:t xml:space="preserve">Access to ECB development </w:t>
      </w:r>
      <w:r w:rsidR="00AC4AD2">
        <w:t>programmes and opportunities to broaden knowledge and experience.</w:t>
      </w:r>
    </w:p>
    <w:p w14:paraId="438BF412" w14:textId="4FF695FC" w:rsidR="00AC4AD2" w:rsidRPr="007839E3" w:rsidRDefault="00AC4AD2" w:rsidP="00D84537">
      <w:pPr>
        <w:pStyle w:val="ListParagraph"/>
        <w:numPr>
          <w:ilvl w:val="0"/>
          <w:numId w:val="11"/>
        </w:numPr>
        <w:ind w:left="714" w:hanging="357"/>
        <w:contextualSpacing w:val="0"/>
      </w:pPr>
      <w:r>
        <w:t>Opportunit</w:t>
      </w:r>
      <w:r w:rsidR="00D84537">
        <w:t>ies</w:t>
      </w:r>
      <w:r>
        <w:t xml:space="preserve"> to complete coaching, umpiring, scoring and coach education qualifications</w:t>
      </w:r>
      <w:r w:rsidR="007A2E09">
        <w:t xml:space="preserve"> will be available throughout the course of employment</w:t>
      </w:r>
      <w:r>
        <w:t xml:space="preserve">. </w:t>
      </w:r>
    </w:p>
    <w:p w14:paraId="54DC79A7" w14:textId="189E8771" w:rsidR="007839E3" w:rsidRPr="007839E3" w:rsidRDefault="007839E3" w:rsidP="007839E3">
      <w:pPr>
        <w:rPr>
          <w:b/>
          <w:bCs/>
        </w:rPr>
      </w:pPr>
      <w:r w:rsidRPr="007839E3">
        <w:rPr>
          <w:b/>
          <w:bCs/>
        </w:rPr>
        <w:t>Person Specification</w:t>
      </w:r>
      <w:r w:rsidR="000D5E21">
        <w:rPr>
          <w:b/>
          <w:bCs/>
        </w:rPr>
        <w:t xml:space="preserve"> </w:t>
      </w:r>
      <w:r w:rsidRPr="007839E3">
        <w:rPr>
          <w:b/>
          <w:bCs/>
        </w:rPr>
        <w:t>Essential Criteria</w:t>
      </w:r>
    </w:p>
    <w:p w14:paraId="2933EC10" w14:textId="77777777" w:rsidR="007839E3" w:rsidRPr="007839E3" w:rsidRDefault="007839E3" w:rsidP="007839E3">
      <w:pPr>
        <w:numPr>
          <w:ilvl w:val="0"/>
          <w:numId w:val="7"/>
        </w:numPr>
      </w:pPr>
      <w:r w:rsidRPr="007839E3">
        <w:t xml:space="preserve">Passion for sport and community development </w:t>
      </w:r>
    </w:p>
    <w:p w14:paraId="47F3E6F9" w14:textId="77777777" w:rsidR="007839E3" w:rsidRPr="007839E3" w:rsidRDefault="007839E3" w:rsidP="007839E3">
      <w:pPr>
        <w:numPr>
          <w:ilvl w:val="0"/>
          <w:numId w:val="7"/>
        </w:numPr>
      </w:pPr>
      <w:r w:rsidRPr="007839E3">
        <w:t xml:space="preserve">Strong communication and interpersonal skills </w:t>
      </w:r>
    </w:p>
    <w:p w14:paraId="72F0AB08" w14:textId="77777777" w:rsidR="007839E3" w:rsidRPr="007839E3" w:rsidRDefault="007839E3" w:rsidP="007839E3">
      <w:pPr>
        <w:numPr>
          <w:ilvl w:val="0"/>
          <w:numId w:val="7"/>
        </w:numPr>
      </w:pPr>
      <w:r w:rsidRPr="007839E3">
        <w:t xml:space="preserve">Willingness to learn and develop new skills </w:t>
      </w:r>
    </w:p>
    <w:p w14:paraId="15DE442D" w14:textId="77777777" w:rsidR="007839E3" w:rsidRPr="007839E3" w:rsidRDefault="007839E3" w:rsidP="007839E3">
      <w:pPr>
        <w:numPr>
          <w:ilvl w:val="0"/>
          <w:numId w:val="7"/>
        </w:numPr>
      </w:pPr>
      <w:r w:rsidRPr="007839E3">
        <w:t xml:space="preserve">Ability to work flexibly including evenings and weekends </w:t>
      </w:r>
    </w:p>
    <w:p w14:paraId="0AEA25FA" w14:textId="77777777" w:rsidR="007839E3" w:rsidRPr="007839E3" w:rsidRDefault="007839E3" w:rsidP="007839E3">
      <w:pPr>
        <w:numPr>
          <w:ilvl w:val="0"/>
          <w:numId w:val="7"/>
        </w:numPr>
      </w:pPr>
      <w:r w:rsidRPr="007839E3">
        <w:t xml:space="preserve">Basic organisational skills </w:t>
      </w:r>
    </w:p>
    <w:p w14:paraId="53BFA111" w14:textId="77777777" w:rsidR="007839E3" w:rsidRPr="007839E3" w:rsidRDefault="007839E3" w:rsidP="007839E3">
      <w:pPr>
        <w:numPr>
          <w:ilvl w:val="0"/>
          <w:numId w:val="7"/>
        </w:numPr>
      </w:pPr>
      <w:r w:rsidRPr="007839E3">
        <w:t xml:space="preserve">Commitment to equality, diversity, and inclusion </w:t>
      </w:r>
    </w:p>
    <w:p w14:paraId="7992DA52" w14:textId="77777777" w:rsidR="007839E3" w:rsidRPr="007839E3" w:rsidRDefault="007839E3" w:rsidP="007839E3">
      <w:pPr>
        <w:rPr>
          <w:b/>
          <w:bCs/>
        </w:rPr>
      </w:pPr>
      <w:r w:rsidRPr="007839E3">
        <w:rPr>
          <w:b/>
          <w:bCs/>
        </w:rPr>
        <w:t>Desirable Criteria</w:t>
      </w:r>
    </w:p>
    <w:p w14:paraId="11CE7121" w14:textId="77777777" w:rsidR="007839E3" w:rsidRPr="007839E3" w:rsidRDefault="007839E3" w:rsidP="007839E3">
      <w:pPr>
        <w:numPr>
          <w:ilvl w:val="0"/>
          <w:numId w:val="8"/>
        </w:numPr>
      </w:pPr>
      <w:r w:rsidRPr="007839E3">
        <w:t xml:space="preserve">Experience of volunteering or working in sport or community settings </w:t>
      </w:r>
    </w:p>
    <w:p w14:paraId="37D6C3D9" w14:textId="77777777" w:rsidR="007839E3" w:rsidRPr="007839E3" w:rsidRDefault="007839E3" w:rsidP="007839E3">
      <w:pPr>
        <w:numPr>
          <w:ilvl w:val="0"/>
          <w:numId w:val="8"/>
        </w:numPr>
      </w:pPr>
      <w:r w:rsidRPr="007839E3">
        <w:t xml:space="preserve">Knowledge of local communities on the Isle of Wight </w:t>
      </w:r>
    </w:p>
    <w:p w14:paraId="452432E6" w14:textId="77777777" w:rsidR="007839E3" w:rsidRPr="007839E3" w:rsidRDefault="007839E3" w:rsidP="007839E3">
      <w:pPr>
        <w:numPr>
          <w:ilvl w:val="0"/>
          <w:numId w:val="8"/>
        </w:numPr>
      </w:pPr>
      <w:r w:rsidRPr="007839E3">
        <w:t xml:space="preserve">Experience working with young people or diverse groups </w:t>
      </w:r>
    </w:p>
    <w:p w14:paraId="52095EF7" w14:textId="635AF60C" w:rsidR="007839E3" w:rsidRPr="007839E3" w:rsidRDefault="007839E3" w:rsidP="007839E3">
      <w:pPr>
        <w:numPr>
          <w:ilvl w:val="0"/>
          <w:numId w:val="8"/>
        </w:numPr>
      </w:pPr>
      <w:r w:rsidRPr="007839E3">
        <w:t xml:space="preserve">Basic understanding of safeguarding in sport </w:t>
      </w:r>
    </w:p>
    <w:p w14:paraId="00544055" w14:textId="77777777" w:rsidR="007839E3" w:rsidRPr="007839E3" w:rsidRDefault="007839E3" w:rsidP="007839E3">
      <w:pPr>
        <w:rPr>
          <w:b/>
          <w:bCs/>
        </w:rPr>
      </w:pPr>
      <w:r w:rsidRPr="007839E3">
        <w:rPr>
          <w:b/>
          <w:bCs/>
        </w:rPr>
        <w:t>How to Apply</w:t>
      </w:r>
    </w:p>
    <w:p w14:paraId="3B34AA5C" w14:textId="337B7805" w:rsidR="007839E3" w:rsidRPr="007839E3" w:rsidRDefault="008B26DD" w:rsidP="007839E3">
      <w:r>
        <w:t xml:space="preserve">We are looking to recruit </w:t>
      </w:r>
      <w:r w:rsidR="00D84537">
        <w:rPr>
          <w:b/>
          <w:bCs/>
        </w:rPr>
        <w:t>two</w:t>
      </w:r>
      <w:r>
        <w:t xml:space="preserve"> apprentices to work across different areas of the business. The </w:t>
      </w:r>
      <w:r w:rsidR="00D84537">
        <w:t>two</w:t>
      </w:r>
      <w:r>
        <w:t xml:space="preserve"> focus areas will be Women </w:t>
      </w:r>
      <w:r w:rsidR="00D84537">
        <w:t>&amp;</w:t>
      </w:r>
      <w:r>
        <w:t xml:space="preserve"> Girls Development and Community </w:t>
      </w:r>
      <w:r w:rsidR="00D84537">
        <w:t>&amp;</w:t>
      </w:r>
      <w:r>
        <w:t xml:space="preserve"> Inclusive programmes. </w:t>
      </w:r>
      <w:r w:rsidR="007839E3" w:rsidRPr="007839E3">
        <w:t>Applicants should submit:</w:t>
      </w:r>
    </w:p>
    <w:p w14:paraId="6E786F13" w14:textId="77777777" w:rsidR="007839E3" w:rsidRPr="007839E3" w:rsidRDefault="007839E3" w:rsidP="007839E3">
      <w:pPr>
        <w:numPr>
          <w:ilvl w:val="0"/>
          <w:numId w:val="9"/>
        </w:numPr>
      </w:pPr>
      <w:r w:rsidRPr="007839E3">
        <w:t xml:space="preserve">A completed application form </w:t>
      </w:r>
    </w:p>
    <w:p w14:paraId="1D4A2A75" w14:textId="08A3E490" w:rsidR="007839E3" w:rsidRPr="007839E3" w:rsidRDefault="007839E3" w:rsidP="007839E3">
      <w:pPr>
        <w:numPr>
          <w:ilvl w:val="0"/>
          <w:numId w:val="9"/>
        </w:numPr>
      </w:pPr>
      <w:r w:rsidRPr="007839E3">
        <w:t xml:space="preserve">A covering letter (max 1 page) outlining suitability for the role </w:t>
      </w:r>
      <w:r w:rsidR="008B26DD">
        <w:t>and any preference for Apprenticeship qualification (Level 3 Sport and Health Development Officer / Level 3 Sports Coaching / Level 4 Sports Coaching)</w:t>
      </w:r>
    </w:p>
    <w:p w14:paraId="414B9C67" w14:textId="1F76B9C4" w:rsidR="007839E3" w:rsidRPr="007839E3" w:rsidRDefault="007839E3" w:rsidP="007839E3">
      <w:r w:rsidRPr="007839E3">
        <w:t xml:space="preserve">Please send applications to: </w:t>
      </w:r>
      <w:r w:rsidR="005B7C3B">
        <w:t>Alex Barton alex@isleofwightcricket.co.uk</w:t>
      </w:r>
    </w:p>
    <w:p w14:paraId="1F0DB58F" w14:textId="08C580F5" w:rsidR="007839E3" w:rsidRPr="007839E3" w:rsidRDefault="007839E3" w:rsidP="007839E3">
      <w:r w:rsidRPr="007839E3">
        <w:lastRenderedPageBreak/>
        <w:t xml:space="preserve">Closing Date: </w:t>
      </w:r>
      <w:r w:rsidRPr="007839E3">
        <w:br/>
      </w:r>
      <w:r w:rsidR="00287B2D">
        <w:t>31st</w:t>
      </w:r>
      <w:r w:rsidR="005B7C3B">
        <w:t xml:space="preserve"> of July 2026</w:t>
      </w:r>
    </w:p>
    <w:p w14:paraId="0CE0E457" w14:textId="77777777" w:rsidR="007839E3" w:rsidRPr="007839E3" w:rsidRDefault="007839E3" w:rsidP="007839E3">
      <w:pPr>
        <w:rPr>
          <w:b/>
          <w:bCs/>
        </w:rPr>
      </w:pPr>
      <w:r w:rsidRPr="007839E3">
        <w:rPr>
          <w:b/>
          <w:bCs/>
        </w:rPr>
        <w:t>Additional Information for Applicants</w:t>
      </w:r>
    </w:p>
    <w:p w14:paraId="2AA4A0AB" w14:textId="3E3EE3FC" w:rsidR="007839E3" w:rsidRPr="007839E3" w:rsidRDefault="007839E3" w:rsidP="007839E3">
      <w:r w:rsidRPr="007839E3">
        <w:t>This apprenticeship is ideal for someone looking to start a career in sports development, coaching, or community engagement. The role will involve working in a variety of settings including schools, community venues, sports clubs</w:t>
      </w:r>
      <w:r w:rsidR="008121A9">
        <w:t xml:space="preserve"> and within the county talent development pathway</w:t>
      </w:r>
      <w:r w:rsidRPr="007839E3">
        <w:t>.</w:t>
      </w:r>
      <w:r w:rsidR="008121A9">
        <w:t xml:space="preserve"> Please outline any particular</w:t>
      </w:r>
      <w:r w:rsidR="004D2989">
        <w:t xml:space="preserve"> experience you have within any of these environments and any areas of interest you have for progression.</w:t>
      </w:r>
    </w:p>
    <w:p w14:paraId="110800A0" w14:textId="10B5927A" w:rsidR="007839E3" w:rsidRPr="007839E3" w:rsidRDefault="007839E3" w:rsidP="007839E3">
      <w:r w:rsidRPr="007839E3">
        <w:t>You will be expected to travel across the Isle of Wight, so access to transport is desirable.</w:t>
      </w:r>
    </w:p>
    <w:p w14:paraId="7B0CA32F" w14:textId="77777777" w:rsidR="007839E3" w:rsidRPr="007839E3" w:rsidRDefault="007839E3" w:rsidP="007839E3">
      <w:pPr>
        <w:rPr>
          <w:b/>
          <w:bCs/>
        </w:rPr>
      </w:pPr>
      <w:r w:rsidRPr="007839E3">
        <w:rPr>
          <w:b/>
          <w:bCs/>
        </w:rPr>
        <w:t>Contact Details</w:t>
      </w:r>
    </w:p>
    <w:p w14:paraId="2EDD3098" w14:textId="77777777" w:rsidR="007839E3" w:rsidRPr="007839E3" w:rsidRDefault="007839E3" w:rsidP="007839E3">
      <w:r w:rsidRPr="007839E3">
        <w:t>For an informal discussion about the role, please contact:</w:t>
      </w:r>
    </w:p>
    <w:p w14:paraId="4CB1B4D6" w14:textId="3A8754F8" w:rsidR="000600DC" w:rsidRDefault="005B7C3B">
      <w:r>
        <w:t>Alex Barton alex@isleofwightcricket.co.uk</w:t>
      </w:r>
    </w:p>
    <w:sectPr w:rsidR="000600DC">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FA895" w14:textId="77777777" w:rsidR="009374D2" w:rsidRDefault="009374D2" w:rsidP="00AC4AD2">
      <w:pPr>
        <w:spacing w:after="0" w:line="240" w:lineRule="auto"/>
      </w:pPr>
      <w:r>
        <w:separator/>
      </w:r>
    </w:p>
  </w:endnote>
  <w:endnote w:type="continuationSeparator" w:id="0">
    <w:p w14:paraId="66927F48" w14:textId="77777777" w:rsidR="009374D2" w:rsidRDefault="009374D2" w:rsidP="00AC4A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4002E" w14:textId="77777777" w:rsidR="009374D2" w:rsidRDefault="009374D2" w:rsidP="00AC4AD2">
      <w:pPr>
        <w:spacing w:after="0" w:line="240" w:lineRule="auto"/>
      </w:pPr>
      <w:r>
        <w:separator/>
      </w:r>
    </w:p>
  </w:footnote>
  <w:footnote w:type="continuationSeparator" w:id="0">
    <w:p w14:paraId="3E7EA2FC" w14:textId="77777777" w:rsidR="009374D2" w:rsidRDefault="009374D2" w:rsidP="00AC4A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9C42D" w14:textId="71DB9F3E" w:rsidR="00AC4AD2" w:rsidRDefault="00AC4AD2" w:rsidP="00AC4AD2">
    <w:pPr>
      <w:pStyle w:val="Header"/>
      <w:jc w:val="center"/>
    </w:pPr>
    <w:r>
      <w:rPr>
        <w:noProof/>
      </w:rPr>
      <w:drawing>
        <wp:inline distT="0" distB="0" distL="0" distR="0" wp14:anchorId="1178FC32" wp14:editId="04B65A47">
          <wp:extent cx="644236" cy="712853"/>
          <wp:effectExtent l="0" t="0" r="3810" b="0"/>
          <wp:docPr id="18837680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768045" name="Picture 1883768045"/>
                  <pic:cNvPicPr/>
                </pic:nvPicPr>
                <pic:blipFill>
                  <a:blip r:embed="rId1">
                    <a:extLst>
                      <a:ext uri="{28A0092B-C50C-407E-A947-70E740481C1C}">
                        <a14:useLocalDpi xmlns:a14="http://schemas.microsoft.com/office/drawing/2010/main" val="0"/>
                      </a:ext>
                    </a:extLst>
                  </a:blip>
                  <a:stretch>
                    <a:fillRect/>
                  </a:stretch>
                </pic:blipFill>
                <pic:spPr>
                  <a:xfrm>
                    <a:off x="0" y="0"/>
                    <a:ext cx="649548" cy="71873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86963"/>
    <w:multiLevelType w:val="multilevel"/>
    <w:tmpl w:val="77E4D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D04BCA"/>
    <w:multiLevelType w:val="multilevel"/>
    <w:tmpl w:val="84A07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456CE7"/>
    <w:multiLevelType w:val="multilevel"/>
    <w:tmpl w:val="4B4C1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A61452"/>
    <w:multiLevelType w:val="hybridMultilevel"/>
    <w:tmpl w:val="A2E6E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3870BA"/>
    <w:multiLevelType w:val="multilevel"/>
    <w:tmpl w:val="D1B6E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BC3141"/>
    <w:multiLevelType w:val="multilevel"/>
    <w:tmpl w:val="86026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7A3C12"/>
    <w:multiLevelType w:val="multilevel"/>
    <w:tmpl w:val="61EC2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4C242C"/>
    <w:multiLevelType w:val="multilevel"/>
    <w:tmpl w:val="C9323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A20D15"/>
    <w:multiLevelType w:val="multilevel"/>
    <w:tmpl w:val="38023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DD54A2"/>
    <w:multiLevelType w:val="hybridMultilevel"/>
    <w:tmpl w:val="2E525C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9291C20"/>
    <w:multiLevelType w:val="multilevel"/>
    <w:tmpl w:val="3D601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3464527">
    <w:abstractNumId w:val="0"/>
  </w:num>
  <w:num w:numId="2" w16cid:durableId="822742666">
    <w:abstractNumId w:val="7"/>
  </w:num>
  <w:num w:numId="3" w16cid:durableId="864490086">
    <w:abstractNumId w:val="10"/>
  </w:num>
  <w:num w:numId="4" w16cid:durableId="1819149333">
    <w:abstractNumId w:val="2"/>
  </w:num>
  <w:num w:numId="5" w16cid:durableId="1368292240">
    <w:abstractNumId w:val="8"/>
  </w:num>
  <w:num w:numId="6" w16cid:durableId="133329601">
    <w:abstractNumId w:val="1"/>
  </w:num>
  <w:num w:numId="7" w16cid:durableId="2140107674">
    <w:abstractNumId w:val="5"/>
  </w:num>
  <w:num w:numId="8" w16cid:durableId="980576904">
    <w:abstractNumId w:val="4"/>
  </w:num>
  <w:num w:numId="9" w16cid:durableId="444732439">
    <w:abstractNumId w:val="6"/>
  </w:num>
  <w:num w:numId="10" w16cid:durableId="1445271648">
    <w:abstractNumId w:val="9"/>
  </w:num>
  <w:num w:numId="11" w16cid:durableId="15724995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9E3"/>
    <w:rsid w:val="0002330A"/>
    <w:rsid w:val="000600DC"/>
    <w:rsid w:val="000C09C3"/>
    <w:rsid w:val="000D5E21"/>
    <w:rsid w:val="0011533E"/>
    <w:rsid w:val="001B2F70"/>
    <w:rsid w:val="001D7B10"/>
    <w:rsid w:val="00220997"/>
    <w:rsid w:val="002856C2"/>
    <w:rsid w:val="00287B2D"/>
    <w:rsid w:val="00314BA5"/>
    <w:rsid w:val="00420426"/>
    <w:rsid w:val="004D2989"/>
    <w:rsid w:val="005B7C3B"/>
    <w:rsid w:val="005C1CA5"/>
    <w:rsid w:val="005D7A0F"/>
    <w:rsid w:val="00611E08"/>
    <w:rsid w:val="007839E3"/>
    <w:rsid w:val="007A2E09"/>
    <w:rsid w:val="007A4FF9"/>
    <w:rsid w:val="008121A9"/>
    <w:rsid w:val="00827021"/>
    <w:rsid w:val="00896885"/>
    <w:rsid w:val="008A2C95"/>
    <w:rsid w:val="008B26DD"/>
    <w:rsid w:val="008F39DB"/>
    <w:rsid w:val="009374D2"/>
    <w:rsid w:val="009B2980"/>
    <w:rsid w:val="00AC26C1"/>
    <w:rsid w:val="00AC4AD2"/>
    <w:rsid w:val="00AC5B0E"/>
    <w:rsid w:val="00C14D47"/>
    <w:rsid w:val="00C75C2D"/>
    <w:rsid w:val="00CB733E"/>
    <w:rsid w:val="00D37119"/>
    <w:rsid w:val="00D84537"/>
    <w:rsid w:val="00EC1002"/>
    <w:rsid w:val="00F508D1"/>
    <w:rsid w:val="142C72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818760"/>
  <w15:chartTrackingRefBased/>
  <w15:docId w15:val="{5841BE14-A69E-4177-BF86-196D7FAFE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39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839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839E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839E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839E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839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39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39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39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39E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839E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839E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839E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839E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839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39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39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39E3"/>
    <w:rPr>
      <w:rFonts w:eastAsiaTheme="majorEastAsia" w:cstheme="majorBidi"/>
      <w:color w:val="272727" w:themeColor="text1" w:themeTint="D8"/>
    </w:rPr>
  </w:style>
  <w:style w:type="paragraph" w:styleId="Title">
    <w:name w:val="Title"/>
    <w:basedOn w:val="Normal"/>
    <w:next w:val="Normal"/>
    <w:link w:val="TitleChar"/>
    <w:uiPriority w:val="10"/>
    <w:qFormat/>
    <w:rsid w:val="007839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39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39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39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39E3"/>
    <w:pPr>
      <w:spacing w:before="160"/>
      <w:jc w:val="center"/>
    </w:pPr>
    <w:rPr>
      <w:i/>
      <w:iCs/>
      <w:color w:val="404040" w:themeColor="text1" w:themeTint="BF"/>
    </w:rPr>
  </w:style>
  <w:style w:type="character" w:customStyle="1" w:styleId="QuoteChar">
    <w:name w:val="Quote Char"/>
    <w:basedOn w:val="DefaultParagraphFont"/>
    <w:link w:val="Quote"/>
    <w:uiPriority w:val="29"/>
    <w:rsid w:val="007839E3"/>
    <w:rPr>
      <w:i/>
      <w:iCs/>
      <w:color w:val="404040" w:themeColor="text1" w:themeTint="BF"/>
    </w:rPr>
  </w:style>
  <w:style w:type="paragraph" w:styleId="ListParagraph">
    <w:name w:val="List Paragraph"/>
    <w:basedOn w:val="Normal"/>
    <w:uiPriority w:val="34"/>
    <w:qFormat/>
    <w:rsid w:val="007839E3"/>
    <w:pPr>
      <w:ind w:left="720"/>
      <w:contextualSpacing/>
    </w:pPr>
  </w:style>
  <w:style w:type="character" w:styleId="IntenseEmphasis">
    <w:name w:val="Intense Emphasis"/>
    <w:basedOn w:val="DefaultParagraphFont"/>
    <w:uiPriority w:val="21"/>
    <w:qFormat/>
    <w:rsid w:val="007839E3"/>
    <w:rPr>
      <w:i/>
      <w:iCs/>
      <w:color w:val="2F5496" w:themeColor="accent1" w:themeShade="BF"/>
    </w:rPr>
  </w:style>
  <w:style w:type="paragraph" w:styleId="IntenseQuote">
    <w:name w:val="Intense Quote"/>
    <w:basedOn w:val="Normal"/>
    <w:next w:val="Normal"/>
    <w:link w:val="IntenseQuoteChar"/>
    <w:uiPriority w:val="30"/>
    <w:qFormat/>
    <w:rsid w:val="007839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839E3"/>
    <w:rPr>
      <w:i/>
      <w:iCs/>
      <w:color w:val="2F5496" w:themeColor="accent1" w:themeShade="BF"/>
    </w:rPr>
  </w:style>
  <w:style w:type="character" w:styleId="IntenseReference">
    <w:name w:val="Intense Reference"/>
    <w:basedOn w:val="DefaultParagraphFont"/>
    <w:uiPriority w:val="32"/>
    <w:qFormat/>
    <w:rsid w:val="007839E3"/>
    <w:rPr>
      <w:b/>
      <w:bCs/>
      <w:smallCaps/>
      <w:color w:val="2F5496" w:themeColor="accent1" w:themeShade="BF"/>
      <w:spacing w:val="5"/>
    </w:rPr>
  </w:style>
  <w:style w:type="paragraph" w:styleId="Header">
    <w:name w:val="header"/>
    <w:basedOn w:val="Normal"/>
    <w:link w:val="HeaderChar"/>
    <w:uiPriority w:val="99"/>
    <w:unhideWhenUsed/>
    <w:rsid w:val="00AC4A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AD2"/>
  </w:style>
  <w:style w:type="paragraph" w:styleId="Footer">
    <w:name w:val="footer"/>
    <w:basedOn w:val="Normal"/>
    <w:link w:val="FooterChar"/>
    <w:uiPriority w:val="99"/>
    <w:unhideWhenUsed/>
    <w:rsid w:val="00AC4A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AD2"/>
  </w:style>
  <w:style w:type="character" w:styleId="Hyperlink">
    <w:name w:val="Hyperlink"/>
    <w:basedOn w:val="DefaultParagraphFont"/>
    <w:uiPriority w:val="99"/>
    <w:unhideWhenUsed/>
    <w:rsid w:val="00287B2D"/>
    <w:rPr>
      <w:color w:val="0563C1" w:themeColor="hyperlink"/>
      <w:u w:val="single"/>
    </w:rPr>
  </w:style>
  <w:style w:type="character" w:styleId="UnresolvedMention">
    <w:name w:val="Unresolved Mention"/>
    <w:basedOn w:val="DefaultParagraphFont"/>
    <w:uiPriority w:val="99"/>
    <w:semiHidden/>
    <w:unhideWhenUsed/>
    <w:rsid w:val="00287B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gameplanstrategies.notion.site/"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da71c70-1571-40cc-841a-6afa2dc23b12" xsi:nil="true"/>
    <lcf76f155ced4ddcb4097134ff3c332f xmlns="56c3e4d8-558e-42e6-b8b6-3bf37009389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97DE26E98A74A448F95C02AC8A2C51C" ma:contentTypeVersion="12" ma:contentTypeDescription="Create a new document." ma:contentTypeScope="" ma:versionID="546058cea4fb756eb38d141d793d5976">
  <xsd:schema xmlns:xsd="http://www.w3.org/2001/XMLSchema" xmlns:xs="http://www.w3.org/2001/XMLSchema" xmlns:p="http://schemas.microsoft.com/office/2006/metadata/properties" xmlns:ns2="56c3e4d8-558e-42e6-b8b6-3bf37009389c" xmlns:ns3="4da71c70-1571-40cc-841a-6afa2dc23b12" targetNamespace="http://schemas.microsoft.com/office/2006/metadata/properties" ma:root="true" ma:fieldsID="fe121b0d837ee97403ea664147125d32" ns2:_="" ns3:_="">
    <xsd:import namespace="56c3e4d8-558e-42e6-b8b6-3bf37009389c"/>
    <xsd:import namespace="4da71c70-1571-40cc-841a-6afa2dc23b1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3e4d8-558e-42e6-b8b6-3bf3700938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af57cce-0b13-4043-a183-28d32fa1538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da71c70-1571-40cc-841a-6afa2dc23b1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8085fc9-50c7-4676-9e57-bebc3e277877}" ma:internalName="TaxCatchAll" ma:showField="CatchAllData" ma:web="4da71c70-1571-40cc-841a-6afa2dc23b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220EEA-CF25-49BE-9AAA-F15C0EBB60EE}">
  <ds:schemaRefs>
    <ds:schemaRef ds:uri="http://schemas.microsoft.com/sharepoint/v3/contenttype/forms"/>
  </ds:schemaRefs>
</ds:datastoreItem>
</file>

<file path=customXml/itemProps2.xml><?xml version="1.0" encoding="utf-8"?>
<ds:datastoreItem xmlns:ds="http://schemas.openxmlformats.org/officeDocument/2006/customXml" ds:itemID="{61301673-E731-4B65-BC1D-A7CA0C125407}">
  <ds:schemaRefs>
    <ds:schemaRef ds:uri="http://schemas.microsoft.com/office/2006/metadata/properties"/>
    <ds:schemaRef ds:uri="http://schemas.microsoft.com/office/infopath/2007/PartnerControls"/>
    <ds:schemaRef ds:uri="4da71c70-1571-40cc-841a-6afa2dc23b12"/>
    <ds:schemaRef ds:uri="56c3e4d8-558e-42e6-b8b6-3bf37009389c"/>
  </ds:schemaRefs>
</ds:datastoreItem>
</file>

<file path=customXml/itemProps3.xml><?xml version="1.0" encoding="utf-8"?>
<ds:datastoreItem xmlns:ds="http://schemas.openxmlformats.org/officeDocument/2006/customXml" ds:itemID="{AC3D985D-421E-45F9-8C84-AEFCFE7524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3e4d8-558e-42e6-b8b6-3bf37009389c"/>
    <ds:schemaRef ds:uri="4da71c70-1571-40cc-841a-6afa2dc23b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1003</Words>
  <Characters>5723</Characters>
  <Application>Microsoft Office Word</Application>
  <DocSecurity>0</DocSecurity>
  <Lines>47</Lines>
  <Paragraphs>13</Paragraphs>
  <ScaleCrop>false</ScaleCrop>
  <Company/>
  <LinksUpToDate>false</LinksUpToDate>
  <CharactersWithSpaces>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Barton</dc:creator>
  <cp:keywords/>
  <dc:description/>
  <cp:lastModifiedBy>Ash Goldsmith</cp:lastModifiedBy>
  <cp:revision>2</cp:revision>
  <dcterms:created xsi:type="dcterms:W3CDTF">2026-06-23T07:52:00Z</dcterms:created>
  <dcterms:modified xsi:type="dcterms:W3CDTF">2026-06-23T07:52:00Z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0x010100F97DE26E98A74A448F95C02AC8A2C51C</vt:lpwstr>
  </property>
  <property fmtid="{D5CDD505-2E9C-101B-9397-08002B2CF9AE}" pid="3" name="MediaServiceImageTags">
    <vt:lpwstr/>
  </property>
</Properties>
</file>