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2B17C" w14:textId="7B516A45" w:rsidR="008918F2" w:rsidRDefault="6D0C4A29" w:rsidP="006D63DA">
      <w:pPr>
        <w:pStyle w:val="Heading1"/>
        <w:pBdr>
          <w:bottom w:val="single" w:sz="12" w:space="5" w:color="56152F" w:themeColor="accent4"/>
        </w:pBdr>
        <w:spacing w:before="0" w:after="0"/>
      </w:pPr>
      <w:bookmarkStart w:id="0" w:name="_GoBack"/>
      <w:bookmarkEnd w:id="0"/>
      <w:r>
        <w:t>Pleasant Ridge PTA Second Quarter Minutes</w:t>
      </w:r>
    </w:p>
    <w:p w14:paraId="2FEFC601" w14:textId="22D5C60A" w:rsidR="002B5DC8" w:rsidRDefault="6D0C4A29" w:rsidP="00E92C3E">
      <w:pPr>
        <w:spacing w:line="240" w:lineRule="auto"/>
        <w:jc w:val="right"/>
      </w:pPr>
      <w:r>
        <w:t xml:space="preserve">Tuesday, </w:t>
      </w:r>
      <w:r w:rsidR="003F0D85">
        <w:t xml:space="preserve">November </w:t>
      </w:r>
      <w:r w:rsidR="0032150C">
        <w:t>13</w:t>
      </w:r>
      <w:r>
        <w:t>, 2018</w:t>
      </w:r>
    </w:p>
    <w:p w14:paraId="1C8BD3D4" w14:textId="1674365A" w:rsidR="002B5DC8" w:rsidRDefault="6D0C4A29" w:rsidP="6D0C4A29">
      <w:pPr>
        <w:spacing w:line="240" w:lineRule="auto"/>
        <w:rPr>
          <w:sz w:val="28"/>
          <w:szCs w:val="28"/>
        </w:rPr>
      </w:pPr>
      <w:r w:rsidRPr="6D0C4A29">
        <w:rPr>
          <w:sz w:val="28"/>
          <w:szCs w:val="28"/>
        </w:rPr>
        <w:t>Introduction and Call to Order- Gretchen Schmanke 7:03pm</w:t>
      </w:r>
    </w:p>
    <w:p w14:paraId="3B4A4016" w14:textId="2353ACF1" w:rsidR="00857899" w:rsidRPr="00857899" w:rsidRDefault="6D0C4A29" w:rsidP="6D0C4A29">
      <w:pPr>
        <w:spacing w:line="240" w:lineRule="auto"/>
        <w:rPr>
          <w:sz w:val="28"/>
          <w:szCs w:val="28"/>
        </w:rPr>
      </w:pPr>
      <w:r w:rsidRPr="6D0C4A29">
        <w:rPr>
          <w:sz w:val="28"/>
          <w:szCs w:val="28"/>
        </w:rPr>
        <w:t xml:space="preserve">Attendance: Gretchen Schmanke, Krystal </w:t>
      </w:r>
      <w:proofErr w:type="spellStart"/>
      <w:r w:rsidRPr="6D0C4A29">
        <w:rPr>
          <w:sz w:val="28"/>
          <w:szCs w:val="28"/>
        </w:rPr>
        <w:t>Actkinson</w:t>
      </w:r>
      <w:proofErr w:type="spellEnd"/>
      <w:r w:rsidRPr="6D0C4A29">
        <w:rPr>
          <w:sz w:val="28"/>
          <w:szCs w:val="28"/>
        </w:rPr>
        <w:t xml:space="preserve">, </w:t>
      </w:r>
      <w:proofErr w:type="spellStart"/>
      <w:r w:rsidRPr="6D0C4A29">
        <w:rPr>
          <w:sz w:val="28"/>
          <w:szCs w:val="28"/>
        </w:rPr>
        <w:t>Jeremie</w:t>
      </w:r>
      <w:proofErr w:type="spellEnd"/>
      <w:r w:rsidRPr="6D0C4A29">
        <w:rPr>
          <w:sz w:val="28"/>
          <w:szCs w:val="28"/>
        </w:rPr>
        <w:t xml:space="preserve"> Tharp, Melissa Abernathy, Kim Winsor, Laura Baker, Michelle Anderson, Shelley Pollack, Marci </w:t>
      </w:r>
      <w:proofErr w:type="spellStart"/>
      <w:r w:rsidRPr="6D0C4A29">
        <w:rPr>
          <w:sz w:val="28"/>
          <w:szCs w:val="28"/>
        </w:rPr>
        <w:t>Theel</w:t>
      </w:r>
      <w:proofErr w:type="spellEnd"/>
      <w:r w:rsidRPr="6D0C4A29">
        <w:rPr>
          <w:sz w:val="28"/>
          <w:szCs w:val="28"/>
        </w:rPr>
        <w:t xml:space="preserve">, </w:t>
      </w:r>
      <w:r w:rsidR="008F05E7">
        <w:rPr>
          <w:sz w:val="28"/>
          <w:szCs w:val="28"/>
        </w:rPr>
        <w:t xml:space="preserve">Amber Wolfe, Alisha Drummond, </w:t>
      </w:r>
      <w:r w:rsidR="009776B6">
        <w:rPr>
          <w:sz w:val="28"/>
          <w:szCs w:val="28"/>
        </w:rPr>
        <w:t xml:space="preserve">Hilary Yao, Elizabeth Hart, Lindsay Bourdon, Amy James, </w:t>
      </w:r>
      <w:r w:rsidR="0032150C">
        <w:rPr>
          <w:sz w:val="28"/>
          <w:szCs w:val="28"/>
        </w:rPr>
        <w:t>Leslie Gast</w:t>
      </w:r>
      <w:r w:rsidR="005E681F">
        <w:rPr>
          <w:sz w:val="28"/>
          <w:szCs w:val="28"/>
        </w:rPr>
        <w:t xml:space="preserve">, </w:t>
      </w:r>
      <w:r w:rsidR="00D425B4">
        <w:rPr>
          <w:sz w:val="28"/>
          <w:szCs w:val="28"/>
        </w:rPr>
        <w:t>Jessica Tallman, Mary Gordon</w:t>
      </w:r>
      <w:r w:rsidR="00C53E60">
        <w:rPr>
          <w:sz w:val="28"/>
          <w:szCs w:val="28"/>
        </w:rPr>
        <w:t>, Lori Locke</w:t>
      </w:r>
    </w:p>
    <w:p w14:paraId="2A895E31" w14:textId="77777777" w:rsidR="008918F2" w:rsidRPr="00857899" w:rsidRDefault="002B5DC8" w:rsidP="00E92C3E">
      <w:pPr>
        <w:pStyle w:val="ListBullet"/>
        <w:numPr>
          <w:ilvl w:val="0"/>
          <w:numId w:val="0"/>
        </w:numPr>
        <w:spacing w:line="240" w:lineRule="auto"/>
        <w:ind w:left="432" w:hanging="432"/>
        <w:rPr>
          <w:sz w:val="28"/>
          <w:szCs w:val="28"/>
        </w:rPr>
      </w:pPr>
      <w:r w:rsidRPr="00857899">
        <w:rPr>
          <w:sz w:val="28"/>
          <w:szCs w:val="28"/>
        </w:rPr>
        <w:t>Secretary’s Report- Jeremie Tharp</w:t>
      </w:r>
    </w:p>
    <w:p w14:paraId="72EF3B3D" w14:textId="3B299417" w:rsidR="002B5DC8" w:rsidRPr="00857899" w:rsidRDefault="6D0C4A29" w:rsidP="6D0C4A29">
      <w:pPr>
        <w:pStyle w:val="ListBullet"/>
        <w:numPr>
          <w:ilvl w:val="0"/>
          <w:numId w:val="0"/>
        </w:numPr>
        <w:spacing w:line="240" w:lineRule="auto"/>
        <w:ind w:left="432"/>
        <w:rPr>
          <w:sz w:val="28"/>
          <w:szCs w:val="28"/>
        </w:rPr>
      </w:pPr>
      <w:r w:rsidRPr="6D0C4A29">
        <w:rPr>
          <w:sz w:val="28"/>
          <w:szCs w:val="28"/>
        </w:rPr>
        <w:t>Approval of Minutes. Motioned by Amber Wolfe. Seconded by Leslie Gast.</w:t>
      </w:r>
    </w:p>
    <w:p w14:paraId="76A81A2F" w14:textId="60F65115" w:rsidR="6D0C4A29" w:rsidRDefault="6D0C4A29" w:rsidP="6D0C4A29">
      <w:pPr>
        <w:pStyle w:val="ListBullet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6D0C4A29">
        <w:rPr>
          <w:sz w:val="28"/>
          <w:szCs w:val="28"/>
        </w:rPr>
        <w:t xml:space="preserve">Treasurer’s Report- Julia </w:t>
      </w:r>
      <w:proofErr w:type="spellStart"/>
      <w:r w:rsidRPr="6D0C4A29">
        <w:rPr>
          <w:sz w:val="28"/>
          <w:szCs w:val="28"/>
        </w:rPr>
        <w:t>Kheyfets</w:t>
      </w:r>
      <w:proofErr w:type="spellEnd"/>
      <w:r w:rsidRPr="6D0C4A29">
        <w:rPr>
          <w:sz w:val="28"/>
          <w:szCs w:val="28"/>
        </w:rPr>
        <w:t xml:space="preserve"> by proxy of Gretchen Schmanke</w:t>
      </w:r>
    </w:p>
    <w:p w14:paraId="4556F803" w14:textId="03F7DC8D" w:rsidR="6D0C4A29" w:rsidRDefault="6D0C4A29" w:rsidP="00970C11">
      <w:pPr>
        <w:pStyle w:val="ListBullet"/>
        <w:numPr>
          <w:ilvl w:val="0"/>
          <w:numId w:val="0"/>
        </w:numPr>
        <w:spacing w:after="0" w:line="240" w:lineRule="auto"/>
        <w:ind w:firstLine="432"/>
        <w:rPr>
          <w:sz w:val="28"/>
          <w:szCs w:val="28"/>
        </w:rPr>
      </w:pPr>
      <w:r w:rsidRPr="6D0C4A29">
        <w:rPr>
          <w:sz w:val="28"/>
          <w:szCs w:val="28"/>
        </w:rPr>
        <w:t xml:space="preserve">We’ve met our goal for PTA Membership. We have raised $5065 in Patriot’s Pledge- </w:t>
      </w:r>
    </w:p>
    <w:p w14:paraId="44D88D4F" w14:textId="37EE5B60" w:rsidR="6D0C4A29" w:rsidRDefault="6D0C4A29" w:rsidP="00D03847">
      <w:pPr>
        <w:pStyle w:val="ListBullet"/>
        <w:numPr>
          <w:ilvl w:val="0"/>
          <w:numId w:val="0"/>
        </w:numPr>
        <w:spacing w:line="240" w:lineRule="auto"/>
        <w:ind w:left="432"/>
        <w:rPr>
          <w:sz w:val="28"/>
          <w:szCs w:val="28"/>
        </w:rPr>
      </w:pPr>
      <w:r w:rsidRPr="6D0C4A29">
        <w:rPr>
          <w:sz w:val="28"/>
          <w:szCs w:val="28"/>
        </w:rPr>
        <w:t>88 families have paid. Chipotle brought in $370 and skating party brought in $152.</w:t>
      </w:r>
      <w:r w:rsidR="00970C11">
        <w:rPr>
          <w:sz w:val="28"/>
          <w:szCs w:val="28"/>
        </w:rPr>
        <w:t xml:space="preserve"> </w:t>
      </w:r>
      <w:r w:rsidR="00D03847">
        <w:rPr>
          <w:sz w:val="28"/>
          <w:szCs w:val="28"/>
        </w:rPr>
        <w:t xml:space="preserve">Audio equipment came in as $1,183. </w:t>
      </w:r>
    </w:p>
    <w:p w14:paraId="5EC09143" w14:textId="77777777" w:rsidR="002B5DC8" w:rsidRPr="00857899" w:rsidRDefault="002B5DC8" w:rsidP="00E92C3E">
      <w:pPr>
        <w:pStyle w:val="ListBullet"/>
        <w:numPr>
          <w:ilvl w:val="0"/>
          <w:numId w:val="0"/>
        </w:numPr>
        <w:spacing w:line="240" w:lineRule="auto"/>
        <w:ind w:left="432" w:hanging="432"/>
        <w:rPr>
          <w:sz w:val="28"/>
          <w:szCs w:val="28"/>
        </w:rPr>
      </w:pPr>
      <w:r w:rsidRPr="00857899">
        <w:rPr>
          <w:sz w:val="28"/>
          <w:szCs w:val="28"/>
        </w:rPr>
        <w:t>Committee Updates</w:t>
      </w:r>
      <w:r w:rsidR="00085672" w:rsidRPr="00857899">
        <w:rPr>
          <w:sz w:val="28"/>
          <w:szCs w:val="28"/>
        </w:rPr>
        <w:t>:</w:t>
      </w:r>
    </w:p>
    <w:p w14:paraId="1C91AC28" w14:textId="18BFE6A6" w:rsidR="002B5DC8" w:rsidRDefault="00F81D81" w:rsidP="00E92C3E">
      <w:pPr>
        <w:pStyle w:val="ListBullet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Reflections- Laura Baker. The theme is Heroes Around Me. </w:t>
      </w:r>
      <w:r w:rsidR="00EE607A">
        <w:rPr>
          <w:sz w:val="28"/>
          <w:szCs w:val="28"/>
        </w:rPr>
        <w:t>Novem</w:t>
      </w:r>
      <w:r w:rsidR="0026028D">
        <w:rPr>
          <w:sz w:val="28"/>
          <w:szCs w:val="28"/>
        </w:rPr>
        <w:t>ber 30</w:t>
      </w:r>
      <w:r w:rsidR="0026028D" w:rsidRPr="0026028D">
        <w:rPr>
          <w:sz w:val="28"/>
          <w:szCs w:val="28"/>
          <w:vertAlign w:val="superscript"/>
        </w:rPr>
        <w:t>th</w:t>
      </w:r>
      <w:r w:rsidR="0026028D">
        <w:rPr>
          <w:sz w:val="28"/>
          <w:szCs w:val="28"/>
        </w:rPr>
        <w:t xml:space="preserve"> is the due date. Flyers will come home this week-</w:t>
      </w:r>
      <w:proofErr w:type="spellStart"/>
      <w:r w:rsidR="0026028D">
        <w:rPr>
          <w:sz w:val="28"/>
          <w:szCs w:val="28"/>
        </w:rPr>
        <w:t>ish</w:t>
      </w:r>
      <w:proofErr w:type="spellEnd"/>
      <w:r w:rsidR="0026028D">
        <w:rPr>
          <w:sz w:val="28"/>
          <w:szCs w:val="28"/>
        </w:rPr>
        <w:t xml:space="preserve">. </w:t>
      </w:r>
    </w:p>
    <w:p w14:paraId="15002C0C" w14:textId="128CDEA5" w:rsidR="008E33C4" w:rsidRDefault="008E33C4" w:rsidP="00E92C3E">
      <w:pPr>
        <w:pStyle w:val="ListBullet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Membership/Directory- Michelle Anderson</w:t>
      </w:r>
      <w:r w:rsidR="00F9721B">
        <w:rPr>
          <w:sz w:val="28"/>
          <w:szCs w:val="28"/>
        </w:rPr>
        <w:t xml:space="preserve">. We had 30 families join after </w:t>
      </w:r>
      <w:r w:rsidR="00DF5D32">
        <w:rPr>
          <w:sz w:val="28"/>
          <w:szCs w:val="28"/>
        </w:rPr>
        <w:t xml:space="preserve">our last meeting. Directories came in and a few are </w:t>
      </w:r>
      <w:r w:rsidR="001B01DA">
        <w:rPr>
          <w:sz w:val="28"/>
          <w:szCs w:val="28"/>
        </w:rPr>
        <w:t xml:space="preserve">available in the office for purchase for $5. </w:t>
      </w:r>
      <w:r w:rsidR="00687EAB">
        <w:rPr>
          <w:sz w:val="28"/>
          <w:szCs w:val="28"/>
        </w:rPr>
        <w:t>Michelle will post that information on Facebook.</w:t>
      </w:r>
    </w:p>
    <w:p w14:paraId="4146216E" w14:textId="429D74DA" w:rsidR="00687EAB" w:rsidRDefault="00687EAB" w:rsidP="00E92C3E">
      <w:pPr>
        <w:pStyle w:val="ListBullet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Book Fair- </w:t>
      </w:r>
      <w:r w:rsidR="00DC66CB">
        <w:rPr>
          <w:sz w:val="28"/>
          <w:szCs w:val="28"/>
        </w:rPr>
        <w:t xml:space="preserve">Jill Speicher will not be running it. Mrs. Reeves will manage. </w:t>
      </w:r>
    </w:p>
    <w:p w14:paraId="2D98B40D" w14:textId="10E829AD" w:rsidR="00DC66CB" w:rsidRDefault="00A95542" w:rsidP="00E92C3E">
      <w:pPr>
        <w:pStyle w:val="ListBullet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Holiday Pancake Breakfast- Alisha Drummond. December 1. </w:t>
      </w:r>
      <w:r w:rsidR="00FF0AA8">
        <w:rPr>
          <w:sz w:val="28"/>
          <w:szCs w:val="28"/>
        </w:rPr>
        <w:t xml:space="preserve">Tickets available in advance. Sign-Up </w:t>
      </w:r>
      <w:r w:rsidR="005B314F">
        <w:rPr>
          <w:sz w:val="28"/>
          <w:szCs w:val="28"/>
        </w:rPr>
        <w:t>Genius</w:t>
      </w:r>
      <w:r w:rsidR="00FF0AA8">
        <w:rPr>
          <w:sz w:val="28"/>
          <w:szCs w:val="28"/>
        </w:rPr>
        <w:t xml:space="preserve"> is on Facebook. </w:t>
      </w:r>
      <w:r w:rsidR="005B314F">
        <w:rPr>
          <w:sz w:val="28"/>
          <w:szCs w:val="28"/>
        </w:rPr>
        <w:t>Flyers and tickets will be sent home with students.</w:t>
      </w:r>
    </w:p>
    <w:p w14:paraId="35937B82" w14:textId="4A1F61FE" w:rsidR="005B314F" w:rsidRDefault="00034442" w:rsidP="00E92C3E">
      <w:pPr>
        <w:pStyle w:val="ListBullet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Trivia Night</w:t>
      </w:r>
      <w:r w:rsidR="004F1524">
        <w:rPr>
          <w:sz w:val="28"/>
          <w:szCs w:val="28"/>
        </w:rPr>
        <w:t>- Jeremie Tharp</w:t>
      </w:r>
      <w:r w:rsidR="00066D07">
        <w:rPr>
          <w:sz w:val="28"/>
          <w:szCs w:val="28"/>
        </w:rPr>
        <w:t xml:space="preserve">. Tables are available now. </w:t>
      </w:r>
    </w:p>
    <w:p w14:paraId="30FF2085" w14:textId="050B8437" w:rsidR="00066D07" w:rsidRDefault="00066D07" w:rsidP="00E92C3E">
      <w:pPr>
        <w:pStyle w:val="ListBullet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BoxTops</w:t>
      </w:r>
      <w:proofErr w:type="spellEnd"/>
      <w:r>
        <w:rPr>
          <w:sz w:val="28"/>
          <w:szCs w:val="28"/>
        </w:rPr>
        <w:t>/Amazon Smile- Gretchen Schmanke. We got our first Amazon check. It was $2</w:t>
      </w:r>
      <w:r w:rsidR="00F845F3">
        <w:rPr>
          <w:sz w:val="28"/>
          <w:szCs w:val="28"/>
        </w:rPr>
        <w:t xml:space="preserve">7. </w:t>
      </w:r>
      <w:proofErr w:type="spellStart"/>
      <w:r w:rsidR="00F845F3">
        <w:rPr>
          <w:sz w:val="28"/>
          <w:szCs w:val="28"/>
        </w:rPr>
        <w:t>BoxTops</w:t>
      </w:r>
      <w:proofErr w:type="spellEnd"/>
      <w:r w:rsidR="00F845F3">
        <w:rPr>
          <w:sz w:val="28"/>
          <w:szCs w:val="28"/>
        </w:rPr>
        <w:t xml:space="preserve"> have earned $223.90 so far from </w:t>
      </w:r>
      <w:proofErr w:type="spellStart"/>
      <w:r w:rsidR="00F845F3">
        <w:rPr>
          <w:sz w:val="28"/>
          <w:szCs w:val="28"/>
        </w:rPr>
        <w:t>BoxTops</w:t>
      </w:r>
      <w:proofErr w:type="spellEnd"/>
      <w:r w:rsidR="00F845F3">
        <w:rPr>
          <w:sz w:val="28"/>
          <w:szCs w:val="28"/>
        </w:rPr>
        <w:t xml:space="preserve">. </w:t>
      </w:r>
    </w:p>
    <w:p w14:paraId="25DBE17D" w14:textId="2AB85453" w:rsidR="00640578" w:rsidRDefault="00640578" w:rsidP="00E92C3E">
      <w:pPr>
        <w:pStyle w:val="ListBullet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Recognitions- Kim Winsor. Everyone will get what was written about them in a </w:t>
      </w:r>
      <w:proofErr w:type="gramStart"/>
      <w:r>
        <w:rPr>
          <w:sz w:val="28"/>
          <w:szCs w:val="28"/>
        </w:rPr>
        <w:t>typed up</w:t>
      </w:r>
      <w:proofErr w:type="gramEnd"/>
      <w:r>
        <w:rPr>
          <w:sz w:val="28"/>
          <w:szCs w:val="28"/>
        </w:rPr>
        <w:t xml:space="preserve"> </w:t>
      </w:r>
      <w:r w:rsidR="00CB257F">
        <w:rPr>
          <w:sz w:val="28"/>
          <w:szCs w:val="28"/>
        </w:rPr>
        <w:t>notecard. Ms. Chambers wins for this session.</w:t>
      </w:r>
    </w:p>
    <w:p w14:paraId="7C87C539" w14:textId="5D6D92D6" w:rsidR="00CB257F" w:rsidRDefault="00CB257F" w:rsidP="00E92C3E">
      <w:pPr>
        <w:pStyle w:val="ListBullet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Recycling- Marci </w:t>
      </w:r>
      <w:proofErr w:type="spellStart"/>
      <w:r>
        <w:rPr>
          <w:sz w:val="28"/>
          <w:szCs w:val="28"/>
        </w:rPr>
        <w:t>Theel</w:t>
      </w:r>
      <w:proofErr w:type="spellEnd"/>
      <w:r>
        <w:rPr>
          <w:sz w:val="28"/>
          <w:szCs w:val="28"/>
        </w:rPr>
        <w:t xml:space="preserve">. </w:t>
      </w:r>
    </w:p>
    <w:p w14:paraId="4FA6F714" w14:textId="452C675E" w:rsidR="00DB0386" w:rsidRPr="00857899" w:rsidRDefault="004E6B97" w:rsidP="00E92C3E">
      <w:pPr>
        <w:pStyle w:val="ListBullet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Cultural Arts </w:t>
      </w:r>
      <w:r w:rsidR="005A26C6">
        <w:rPr>
          <w:sz w:val="28"/>
          <w:szCs w:val="28"/>
        </w:rPr>
        <w:t xml:space="preserve">Assemblies- Gretchen Schmanke. Chinese Acrobats and African Drum and Dance Assembly will be coming in the spring. </w:t>
      </w:r>
    </w:p>
    <w:p w14:paraId="70E8B85C" w14:textId="77777777" w:rsidR="006D63DA" w:rsidRPr="00857899" w:rsidRDefault="006D63DA" w:rsidP="006D63DA">
      <w:pPr>
        <w:pStyle w:val="ListBullet"/>
        <w:numPr>
          <w:ilvl w:val="0"/>
          <w:numId w:val="0"/>
        </w:numPr>
        <w:spacing w:line="240" w:lineRule="auto"/>
        <w:ind w:left="432" w:hanging="432"/>
        <w:rPr>
          <w:sz w:val="28"/>
          <w:szCs w:val="28"/>
        </w:rPr>
      </w:pPr>
      <w:r w:rsidRPr="00857899">
        <w:rPr>
          <w:sz w:val="28"/>
          <w:szCs w:val="28"/>
        </w:rPr>
        <w:t>Principal’s Report- Krystal Actkinson</w:t>
      </w:r>
    </w:p>
    <w:p w14:paraId="2AF599AF" w14:textId="00D193C9" w:rsidR="008918F2" w:rsidRDefault="004E6B97" w:rsidP="006D63DA">
      <w:pPr>
        <w:pStyle w:val="ListBullet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Enrollment is right around 300 students</w:t>
      </w:r>
      <w:r w:rsidR="005723E9">
        <w:rPr>
          <w:sz w:val="28"/>
          <w:szCs w:val="28"/>
        </w:rPr>
        <w:t>, down from last year’s 320.</w:t>
      </w:r>
    </w:p>
    <w:p w14:paraId="031F42B7" w14:textId="32CCD855" w:rsidR="005723E9" w:rsidRPr="00857899" w:rsidRDefault="00637D06" w:rsidP="006D63DA">
      <w:pPr>
        <w:pStyle w:val="ListBullet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Leader in Me signage has been installed within the building. </w:t>
      </w:r>
      <w:r w:rsidR="003F0D85">
        <w:rPr>
          <w:sz w:val="28"/>
          <w:szCs w:val="28"/>
        </w:rPr>
        <w:t xml:space="preserve">Had a kick-off assembly for the first habit of “Be Proactive”. </w:t>
      </w:r>
      <w:r w:rsidR="00970CDA">
        <w:rPr>
          <w:sz w:val="28"/>
          <w:szCs w:val="28"/>
        </w:rPr>
        <w:t xml:space="preserve"> Habit Two, “Begin with the End in Mind” will happen </w:t>
      </w:r>
      <w:r w:rsidR="004C1394">
        <w:rPr>
          <w:sz w:val="28"/>
          <w:szCs w:val="28"/>
        </w:rPr>
        <w:t xml:space="preserve">when we return in January. </w:t>
      </w:r>
      <w:r w:rsidR="00384F09">
        <w:rPr>
          <w:sz w:val="28"/>
          <w:szCs w:val="28"/>
        </w:rPr>
        <w:t xml:space="preserve">A few PTA members and some staff will be visiting Forest View Elementary </w:t>
      </w:r>
      <w:r w:rsidR="00E35BF5">
        <w:rPr>
          <w:sz w:val="28"/>
          <w:szCs w:val="28"/>
        </w:rPr>
        <w:t>later this month to see it in action.</w:t>
      </w:r>
    </w:p>
    <w:p w14:paraId="27C89C91" w14:textId="4E7138FD" w:rsidR="00C07F5E" w:rsidRDefault="00365F6F" w:rsidP="00857899">
      <w:pPr>
        <w:pStyle w:val="ListBullet"/>
        <w:numPr>
          <w:ilvl w:val="0"/>
          <w:numId w:val="0"/>
        </w:numPr>
        <w:spacing w:line="240" w:lineRule="auto"/>
        <w:ind w:left="432" w:hanging="432"/>
        <w:rPr>
          <w:sz w:val="28"/>
          <w:szCs w:val="28"/>
        </w:rPr>
      </w:pPr>
      <w:r>
        <w:rPr>
          <w:sz w:val="28"/>
          <w:szCs w:val="28"/>
        </w:rPr>
        <w:t>Volunteer Recognitions- Gretchen Schmanke.</w:t>
      </w:r>
    </w:p>
    <w:p w14:paraId="763E9AF5" w14:textId="1A4C2A67" w:rsidR="00857899" w:rsidRDefault="00857899" w:rsidP="00857899">
      <w:pPr>
        <w:pStyle w:val="ListBullet"/>
        <w:numPr>
          <w:ilvl w:val="0"/>
          <w:numId w:val="0"/>
        </w:numPr>
        <w:spacing w:line="240" w:lineRule="auto"/>
        <w:ind w:left="432" w:hanging="432"/>
        <w:rPr>
          <w:sz w:val="28"/>
          <w:szCs w:val="28"/>
        </w:rPr>
      </w:pPr>
      <w:r>
        <w:rPr>
          <w:sz w:val="28"/>
          <w:szCs w:val="28"/>
        </w:rPr>
        <w:t xml:space="preserve">Drawings for Prizes. </w:t>
      </w:r>
      <w:r w:rsidR="00CB23C5">
        <w:rPr>
          <w:sz w:val="28"/>
          <w:szCs w:val="28"/>
        </w:rPr>
        <w:t xml:space="preserve">Winners are </w:t>
      </w:r>
      <w:r w:rsidR="00B9055F">
        <w:rPr>
          <w:sz w:val="28"/>
          <w:szCs w:val="28"/>
        </w:rPr>
        <w:t>Lori Locke and Michelle Anderson.</w:t>
      </w:r>
    </w:p>
    <w:p w14:paraId="5ACB981F" w14:textId="385A11F3" w:rsidR="00857899" w:rsidRDefault="00857899" w:rsidP="00857899">
      <w:pPr>
        <w:pStyle w:val="ListBullet"/>
        <w:numPr>
          <w:ilvl w:val="0"/>
          <w:numId w:val="0"/>
        </w:numPr>
        <w:spacing w:line="240" w:lineRule="auto"/>
        <w:ind w:left="432" w:hanging="432"/>
        <w:rPr>
          <w:sz w:val="28"/>
          <w:szCs w:val="28"/>
        </w:rPr>
      </w:pPr>
      <w:r>
        <w:rPr>
          <w:sz w:val="28"/>
          <w:szCs w:val="28"/>
        </w:rPr>
        <w:t xml:space="preserve">Motion to adjourn </w:t>
      </w:r>
      <w:r w:rsidR="007C38BB">
        <w:rPr>
          <w:sz w:val="28"/>
          <w:szCs w:val="28"/>
        </w:rPr>
        <w:t xml:space="preserve">at 8:06 </w:t>
      </w:r>
      <w:r>
        <w:rPr>
          <w:sz w:val="28"/>
          <w:szCs w:val="28"/>
        </w:rPr>
        <w:t>by L</w:t>
      </w:r>
      <w:r w:rsidR="007C38BB">
        <w:rPr>
          <w:sz w:val="28"/>
          <w:szCs w:val="28"/>
        </w:rPr>
        <w:t>indsay Bourdon</w:t>
      </w:r>
      <w:r>
        <w:rPr>
          <w:sz w:val="28"/>
          <w:szCs w:val="28"/>
        </w:rPr>
        <w:t xml:space="preserve">, Seconded by </w:t>
      </w:r>
      <w:r w:rsidR="007C38BB">
        <w:rPr>
          <w:sz w:val="28"/>
          <w:szCs w:val="28"/>
        </w:rPr>
        <w:t>Alisha Drummond</w:t>
      </w:r>
      <w:r>
        <w:rPr>
          <w:sz w:val="28"/>
          <w:szCs w:val="28"/>
        </w:rPr>
        <w:t xml:space="preserve">. </w:t>
      </w:r>
    </w:p>
    <w:p w14:paraId="4F97C57D" w14:textId="77777777" w:rsidR="00857899" w:rsidRPr="00857899" w:rsidRDefault="00857899" w:rsidP="00857899">
      <w:pPr>
        <w:pStyle w:val="ListBullet"/>
        <w:numPr>
          <w:ilvl w:val="0"/>
          <w:numId w:val="0"/>
        </w:numPr>
        <w:spacing w:line="240" w:lineRule="auto"/>
        <w:ind w:left="432" w:hanging="432"/>
        <w:rPr>
          <w:sz w:val="28"/>
          <w:szCs w:val="28"/>
        </w:rPr>
      </w:pPr>
    </w:p>
    <w:p w14:paraId="0C80194A" w14:textId="77777777" w:rsidR="006D63DA" w:rsidRPr="00857899" w:rsidRDefault="006D63DA" w:rsidP="006D63DA">
      <w:pPr>
        <w:pStyle w:val="ListBullet"/>
        <w:numPr>
          <w:ilvl w:val="0"/>
          <w:numId w:val="0"/>
        </w:numPr>
        <w:spacing w:line="240" w:lineRule="auto"/>
        <w:ind w:left="432" w:hanging="432"/>
        <w:rPr>
          <w:sz w:val="28"/>
          <w:szCs w:val="28"/>
        </w:rPr>
      </w:pPr>
    </w:p>
    <w:sectPr w:rsidR="006D63DA" w:rsidRPr="00857899" w:rsidSect="00085672">
      <w:footerReference w:type="default" r:id="rId7"/>
      <w:pgSz w:w="12240" w:h="15840"/>
      <w:pgMar w:top="810" w:right="1080" w:bottom="9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D272E" w14:textId="77777777" w:rsidR="004F4938" w:rsidRDefault="004F4938">
      <w:r>
        <w:separator/>
      </w:r>
    </w:p>
    <w:p w14:paraId="09B4E761" w14:textId="77777777" w:rsidR="004F4938" w:rsidRDefault="004F4938"/>
  </w:endnote>
  <w:endnote w:type="continuationSeparator" w:id="0">
    <w:p w14:paraId="088606C1" w14:textId="77777777" w:rsidR="004F4938" w:rsidRDefault="004F4938">
      <w:r>
        <w:continuationSeparator/>
      </w:r>
    </w:p>
    <w:p w14:paraId="18BDDD7A" w14:textId="77777777" w:rsidR="004F4938" w:rsidRDefault="004F4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1717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517E1" w14:textId="77777777" w:rsidR="008918F2" w:rsidRDefault="00E34F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8E7C7" w14:textId="77777777" w:rsidR="004F4938" w:rsidRDefault="004F4938">
      <w:r>
        <w:separator/>
      </w:r>
    </w:p>
    <w:p w14:paraId="13A0768B" w14:textId="77777777" w:rsidR="004F4938" w:rsidRDefault="004F4938"/>
  </w:footnote>
  <w:footnote w:type="continuationSeparator" w:id="0">
    <w:p w14:paraId="59376221" w14:textId="77777777" w:rsidR="004F4938" w:rsidRDefault="004F4938">
      <w:r>
        <w:continuationSeparator/>
      </w:r>
    </w:p>
    <w:p w14:paraId="3CBC7710" w14:textId="77777777" w:rsidR="004F4938" w:rsidRDefault="004F49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0DA83E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47F56"/>
    <w:multiLevelType w:val="hybridMultilevel"/>
    <w:tmpl w:val="85EA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008ED"/>
    <w:multiLevelType w:val="hybridMultilevel"/>
    <w:tmpl w:val="3FAAE300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7" w15:restartNumberingAfterBreak="0">
    <w:nsid w:val="7D713C46"/>
    <w:multiLevelType w:val="hybridMultilevel"/>
    <w:tmpl w:val="2C3C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C8"/>
    <w:rsid w:val="00034442"/>
    <w:rsid w:val="0004068E"/>
    <w:rsid w:val="00042028"/>
    <w:rsid w:val="000541EA"/>
    <w:rsid w:val="00066D07"/>
    <w:rsid w:val="00085672"/>
    <w:rsid w:val="001B01DA"/>
    <w:rsid w:val="001F0CCA"/>
    <w:rsid w:val="0026028D"/>
    <w:rsid w:val="002B5DC8"/>
    <w:rsid w:val="002D2C0E"/>
    <w:rsid w:val="0032150C"/>
    <w:rsid w:val="00365F6F"/>
    <w:rsid w:val="00384C4B"/>
    <w:rsid w:val="00384F09"/>
    <w:rsid w:val="003F0D85"/>
    <w:rsid w:val="00410C79"/>
    <w:rsid w:val="00425F0D"/>
    <w:rsid w:val="00467017"/>
    <w:rsid w:val="004C1394"/>
    <w:rsid w:val="004E6B97"/>
    <w:rsid w:val="004F1524"/>
    <w:rsid w:val="004F4938"/>
    <w:rsid w:val="00520DFA"/>
    <w:rsid w:val="005723E9"/>
    <w:rsid w:val="005A26C6"/>
    <w:rsid w:val="005B314F"/>
    <w:rsid w:val="005D21A0"/>
    <w:rsid w:val="005E681F"/>
    <w:rsid w:val="00637D06"/>
    <w:rsid w:val="00640578"/>
    <w:rsid w:val="00687EAB"/>
    <w:rsid w:val="006D63DA"/>
    <w:rsid w:val="006E4095"/>
    <w:rsid w:val="00713E5A"/>
    <w:rsid w:val="007C38BB"/>
    <w:rsid w:val="00857899"/>
    <w:rsid w:val="008918F2"/>
    <w:rsid w:val="008E33C4"/>
    <w:rsid w:val="008F05E7"/>
    <w:rsid w:val="00970C11"/>
    <w:rsid w:val="00970CDA"/>
    <w:rsid w:val="009776B6"/>
    <w:rsid w:val="009A2CA1"/>
    <w:rsid w:val="00A00F75"/>
    <w:rsid w:val="00A95542"/>
    <w:rsid w:val="00AD2C00"/>
    <w:rsid w:val="00B41922"/>
    <w:rsid w:val="00B9055F"/>
    <w:rsid w:val="00C07F5E"/>
    <w:rsid w:val="00C53E60"/>
    <w:rsid w:val="00CB23C5"/>
    <w:rsid w:val="00CB257F"/>
    <w:rsid w:val="00D03847"/>
    <w:rsid w:val="00D425B4"/>
    <w:rsid w:val="00DB0386"/>
    <w:rsid w:val="00DC66CB"/>
    <w:rsid w:val="00DF5D32"/>
    <w:rsid w:val="00E34FED"/>
    <w:rsid w:val="00E35BF5"/>
    <w:rsid w:val="00E428BD"/>
    <w:rsid w:val="00E52B61"/>
    <w:rsid w:val="00E92C3E"/>
    <w:rsid w:val="00E93456"/>
    <w:rsid w:val="00EE607A"/>
    <w:rsid w:val="00F22C48"/>
    <w:rsid w:val="00F81D81"/>
    <w:rsid w:val="00F845F3"/>
    <w:rsid w:val="00F92563"/>
    <w:rsid w:val="00F9721B"/>
    <w:rsid w:val="00FF0AA8"/>
    <w:rsid w:val="6D0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8B291"/>
  <w15:chartTrackingRefBased/>
  <w15:docId w15:val="{A4324261-BB06-4801-9530-B0B17007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8" w:qFormat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CCA"/>
  </w:style>
  <w:style w:type="paragraph" w:styleId="Heading1">
    <w:name w:val="heading 1"/>
    <w:basedOn w:val="Normal"/>
    <w:next w:val="Normal"/>
    <w:link w:val="Heading1Char"/>
    <w:uiPriority w:val="9"/>
    <w:qFormat/>
    <w:rsid w:val="001F0CCA"/>
    <w:pPr>
      <w:keepNext/>
      <w:keepLines/>
      <w:pBdr>
        <w:bottom w:val="single" w:sz="12" w:space="12" w:color="56152F" w:themeColor="accent4"/>
      </w:pBdr>
      <w:spacing w:before="460" w:after="480"/>
      <w:contextualSpacing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CCA"/>
    <w:pPr>
      <w:keepNext/>
      <w:keepLines/>
      <w:spacing w:before="46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CCA"/>
    <w:pPr>
      <w:keepNext/>
      <w:keepLines/>
      <w:spacing w:before="460"/>
      <w:contextualSpacing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CCA"/>
    <w:pPr>
      <w:keepNext/>
      <w:keepLines/>
      <w:spacing w:before="460"/>
      <w:contextualSpacing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CCA"/>
    <w:pPr>
      <w:keepNext/>
      <w:keepLines/>
      <w:spacing w:before="460"/>
      <w:contextualSpacing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CCA"/>
    <w:pPr>
      <w:keepNext/>
      <w:keepLines/>
      <w:spacing w:before="460"/>
      <w:contextualSpacing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CCA"/>
    <w:pPr>
      <w:keepNext/>
      <w:keepLines/>
      <w:spacing w:before="460"/>
      <w:contextualSpacing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CCA"/>
    <w:pPr>
      <w:keepNext/>
      <w:keepLines/>
      <w:spacing w:before="460"/>
      <w:contextualSpacing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CCA"/>
    <w:pPr>
      <w:keepNext/>
      <w:keepLines/>
      <w:spacing w:before="460"/>
      <w:contextualSpacing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F0CCA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713E5A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0CCA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CCA"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CCA"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CCA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CCA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CCA"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CCA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CCA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8"/>
    <w:qFormat/>
    <w:rsid w:val="00F22C48"/>
    <w:rPr>
      <w:color w:val="731C3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F0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0D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5F0D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5F0D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5F0D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5F0D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5F0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F0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F0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F0D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5F0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5F0D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5F0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5F0D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5F0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F0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F0D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25F0D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25F0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5F0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5F0D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5F0D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25F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5F0D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0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0D"/>
    <w:rPr>
      <w:rFonts w:ascii="Consolas" w:hAnsi="Consolas"/>
      <w:sz w:val="22"/>
      <w:szCs w:val="2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13E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13E5A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042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harppr\AppData\Local\Packages\Microsoft.Office.Desktop_8wekyb3d8bbwe\LocalCache\Roaming\Microsoft\Templates\Take%20notes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Jeremie Tharp</dc:creator>
  <cp:keywords/>
  <dc:description/>
  <cp:lastModifiedBy>Gretchen Schmanke</cp:lastModifiedBy>
  <cp:revision>2</cp:revision>
  <dcterms:created xsi:type="dcterms:W3CDTF">2018-12-13T03:53:00Z</dcterms:created>
  <dcterms:modified xsi:type="dcterms:W3CDTF">2018-12-13T03:53:00Z</dcterms:modified>
</cp:coreProperties>
</file>