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86AFD2" w14:textId="7DBD70A2" w:rsidR="00351D25" w:rsidRDefault="00351AF3">
      <w:pPr>
        <w:jc w:val="center"/>
        <w:rPr>
          <w:rFonts w:cstheme="minorHAnsi"/>
          <w:b/>
          <w:bCs/>
          <w:sz w:val="24"/>
          <w:szCs w:val="24"/>
          <w:u w:val="single"/>
        </w:rPr>
      </w:pPr>
      <w:r>
        <w:rPr>
          <w:noProof/>
        </w:rPr>
        <w:drawing>
          <wp:inline distT="0" distB="0" distL="0" distR="0" wp14:anchorId="6796ED03" wp14:editId="352DEEEC">
            <wp:extent cx="5829300" cy="2832066"/>
            <wp:effectExtent l="0" t="0" r="0" b="6985"/>
            <wp:docPr id="12" name="Picture 12"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4697" cy="2844405"/>
                    </a:xfrm>
                    <a:prstGeom prst="rect">
                      <a:avLst/>
                    </a:prstGeom>
                    <a:noFill/>
                    <a:ln>
                      <a:noFill/>
                    </a:ln>
                  </pic:spPr>
                </pic:pic>
              </a:graphicData>
            </a:graphic>
          </wp:inline>
        </w:drawing>
      </w:r>
    </w:p>
    <w:p w14:paraId="0443BB6B" w14:textId="77777777" w:rsidR="00A97F2E" w:rsidRDefault="00A97F2E">
      <w:pPr>
        <w:jc w:val="center"/>
        <w:rPr>
          <w:noProof/>
        </w:rPr>
      </w:pPr>
    </w:p>
    <w:p w14:paraId="679B52A6" w14:textId="2D5DD867" w:rsidR="00351AF3" w:rsidRDefault="00834E4F">
      <w:pPr>
        <w:jc w:val="center"/>
        <w:rPr>
          <w:rFonts w:cstheme="minorHAnsi"/>
          <w:b/>
          <w:bCs/>
          <w:sz w:val="24"/>
          <w:szCs w:val="24"/>
          <w:u w:val="single"/>
        </w:rPr>
      </w:pPr>
      <w:r>
        <w:rPr>
          <w:noProof/>
        </w:rPr>
        <w:drawing>
          <wp:inline distT="0" distB="0" distL="0" distR="0" wp14:anchorId="24A5EE6D" wp14:editId="74CC8158">
            <wp:extent cx="5962650" cy="3384541"/>
            <wp:effectExtent l="0" t="0" r="0" b="6985"/>
            <wp:docPr id="13" name="Picture 13" descr="Image may contain: 1 person, sitting, indoor and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1 person, sitting, indoor and food"/>
                    <pic:cNvPicPr>
                      <a:picLocks noChangeAspect="1" noChangeArrowheads="1"/>
                    </pic:cNvPicPr>
                  </pic:nvPicPr>
                  <pic:blipFill rotWithShape="1">
                    <a:blip r:embed="rId9">
                      <a:extLst>
                        <a:ext uri="{28A0092B-C50C-407E-A947-70E740481C1C}">
                          <a14:useLocalDpi xmlns:a14="http://schemas.microsoft.com/office/drawing/2010/main" val="0"/>
                        </a:ext>
                      </a:extLst>
                    </a:blip>
                    <a:srcRect b="14921"/>
                    <a:stretch/>
                  </pic:blipFill>
                  <pic:spPr bwMode="auto">
                    <a:xfrm>
                      <a:off x="0" y="0"/>
                      <a:ext cx="5994085" cy="3402384"/>
                    </a:xfrm>
                    <a:prstGeom prst="rect">
                      <a:avLst/>
                    </a:prstGeom>
                    <a:noFill/>
                    <a:ln>
                      <a:noFill/>
                    </a:ln>
                    <a:extLst>
                      <a:ext uri="{53640926-AAD7-44D8-BBD7-CCE9431645EC}">
                        <a14:shadowObscured xmlns:a14="http://schemas.microsoft.com/office/drawing/2010/main"/>
                      </a:ext>
                    </a:extLst>
                  </pic:spPr>
                </pic:pic>
              </a:graphicData>
            </a:graphic>
          </wp:inline>
        </w:drawing>
      </w:r>
    </w:p>
    <w:p w14:paraId="4769C860" w14:textId="18464387" w:rsidR="00351AF3" w:rsidRDefault="00351AF3">
      <w:pPr>
        <w:jc w:val="center"/>
        <w:rPr>
          <w:rFonts w:cstheme="minorHAnsi"/>
          <w:b/>
          <w:bCs/>
          <w:sz w:val="24"/>
          <w:szCs w:val="24"/>
          <w:u w:val="single"/>
        </w:rPr>
      </w:pPr>
    </w:p>
    <w:p w14:paraId="203A6696" w14:textId="72350CDA" w:rsidR="008D06EA" w:rsidRPr="00AE56F7" w:rsidRDefault="00A97F2E" w:rsidP="00AE56F7">
      <w:pPr>
        <w:rPr>
          <w:rFonts w:cstheme="minorHAnsi"/>
          <w:b/>
          <w:bCs/>
          <w:color w:val="ED7D31" w:themeColor="accent2"/>
          <w:sz w:val="24"/>
          <w:szCs w:val="24"/>
        </w:rPr>
      </w:pPr>
      <w:r>
        <w:rPr>
          <w:rFonts w:cstheme="minorHAnsi"/>
          <w:b/>
          <w:bCs/>
          <w:noProof/>
          <w:sz w:val="24"/>
          <w:szCs w:val="24"/>
          <w:u w:val="single"/>
        </w:rPr>
        <w:drawing>
          <wp:inline distT="0" distB="0" distL="0" distR="0" wp14:anchorId="49191DA5" wp14:editId="3F7AEE98">
            <wp:extent cx="1371600" cy="1371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r w:rsidR="00AE56F7">
        <w:rPr>
          <w:rFonts w:cstheme="minorHAnsi"/>
          <w:b/>
          <w:bCs/>
          <w:color w:val="ED7D31" w:themeColor="accent2"/>
          <w:sz w:val="24"/>
          <w:szCs w:val="24"/>
        </w:rPr>
        <w:tab/>
      </w:r>
      <w:r w:rsidR="00AE56F7">
        <w:rPr>
          <w:rFonts w:cstheme="minorHAnsi"/>
          <w:b/>
          <w:bCs/>
          <w:color w:val="ED7D31" w:themeColor="accent2"/>
          <w:sz w:val="24"/>
          <w:szCs w:val="24"/>
        </w:rPr>
        <w:tab/>
      </w:r>
      <w:r w:rsidR="008D06EA" w:rsidRPr="008D06EA">
        <w:rPr>
          <w:rFonts w:cstheme="minorHAnsi"/>
          <w:b/>
          <w:bCs/>
          <w:color w:val="ED7D31" w:themeColor="accent2"/>
          <w:sz w:val="44"/>
          <w:szCs w:val="44"/>
        </w:rPr>
        <w:t>ANNUAL REPORT</w:t>
      </w:r>
      <w:r w:rsidR="008D06EA">
        <w:rPr>
          <w:rFonts w:cstheme="minorHAnsi"/>
          <w:b/>
          <w:bCs/>
          <w:color w:val="ED7D31" w:themeColor="accent2"/>
          <w:sz w:val="44"/>
          <w:szCs w:val="44"/>
        </w:rPr>
        <w:t xml:space="preserve"> </w:t>
      </w:r>
      <w:r w:rsidR="008D06EA" w:rsidRPr="008D06EA">
        <w:rPr>
          <w:rFonts w:cstheme="minorHAnsi"/>
          <w:b/>
          <w:bCs/>
          <w:color w:val="ED7D31" w:themeColor="accent2"/>
          <w:sz w:val="44"/>
          <w:szCs w:val="44"/>
        </w:rPr>
        <w:t>2018 - 2019</w:t>
      </w:r>
    </w:p>
    <w:p w14:paraId="371F4A23" w14:textId="77777777" w:rsidR="00AE56F7" w:rsidRDefault="00AE56F7" w:rsidP="00E85A00">
      <w:pPr>
        <w:rPr>
          <w:rFonts w:cstheme="minorHAnsi"/>
          <w:b/>
          <w:bCs/>
          <w:color w:val="ED7D31" w:themeColor="accent2"/>
          <w:sz w:val="24"/>
          <w:szCs w:val="24"/>
        </w:rPr>
      </w:pPr>
      <w:r w:rsidRPr="00AE56F7">
        <w:rPr>
          <w:rFonts w:cstheme="minorHAnsi"/>
          <w:b/>
          <w:bCs/>
          <w:color w:val="ED7D31" w:themeColor="accent2"/>
          <w:sz w:val="24"/>
          <w:szCs w:val="24"/>
        </w:rPr>
        <w:t xml:space="preserve">www.widowsempowerment.com </w:t>
      </w:r>
      <w:r w:rsidRPr="00AE56F7">
        <w:rPr>
          <w:rFonts w:cstheme="minorHAnsi"/>
          <w:b/>
          <w:bCs/>
          <w:color w:val="ED7D31" w:themeColor="accent2"/>
          <w:sz w:val="24"/>
          <w:szCs w:val="24"/>
        </w:rPr>
        <w:tab/>
      </w:r>
    </w:p>
    <w:p w14:paraId="71E45883" w14:textId="1496B829" w:rsidR="00FE022E" w:rsidRPr="00247E0A" w:rsidRDefault="00AE56F7" w:rsidP="00247E0A">
      <w:pPr>
        <w:spacing w:after="0" w:line="240" w:lineRule="auto"/>
        <w:rPr>
          <w:rFonts w:cstheme="minorHAnsi"/>
          <w:b/>
          <w:bCs/>
          <w:color w:val="ED7D31" w:themeColor="accent2"/>
          <w:sz w:val="24"/>
          <w:szCs w:val="24"/>
        </w:rPr>
      </w:pPr>
      <w:r w:rsidRPr="00AE56F7">
        <w:rPr>
          <w:rFonts w:cstheme="minorHAnsi"/>
          <w:b/>
          <w:bCs/>
          <w:color w:val="ED7D31" w:themeColor="accent2"/>
          <w:sz w:val="24"/>
          <w:szCs w:val="24"/>
        </w:rPr>
        <w:t>Registered Charity 1171317</w:t>
      </w:r>
      <w:bookmarkStart w:id="0" w:name="_Hlk55469455"/>
      <w:bookmarkEnd w:id="0"/>
    </w:p>
    <w:sdt>
      <w:sdtPr>
        <w:rPr>
          <w:rFonts w:asciiTheme="minorHAnsi" w:eastAsiaTheme="minorHAnsi" w:hAnsiTheme="minorHAnsi" w:cstheme="minorBidi"/>
          <w:color w:val="auto"/>
          <w:sz w:val="22"/>
          <w:szCs w:val="22"/>
          <w:lang w:val="en-GB"/>
        </w:rPr>
        <w:id w:val="390852164"/>
        <w:docPartObj>
          <w:docPartGallery w:val="Table of Contents"/>
          <w:docPartUnique/>
        </w:docPartObj>
      </w:sdtPr>
      <w:sdtEndPr>
        <w:rPr>
          <w:b/>
          <w:bCs/>
          <w:noProof/>
        </w:rPr>
      </w:sdtEndPr>
      <w:sdtContent>
        <w:p w14:paraId="08866E14" w14:textId="0BA8EF4C" w:rsidR="00BA77A5" w:rsidRDefault="00BA77A5">
          <w:pPr>
            <w:pStyle w:val="TOCHeading"/>
          </w:pPr>
          <w:r>
            <w:t>Contents</w:t>
          </w:r>
        </w:p>
        <w:p w14:paraId="39422373" w14:textId="3DDCD33F" w:rsidR="00687C4C" w:rsidRDefault="00BA77A5">
          <w:pPr>
            <w:pStyle w:val="TOC1"/>
            <w:tabs>
              <w:tab w:val="right" w:leader="dot" w:pos="10578"/>
            </w:tabs>
            <w:rPr>
              <w:rFonts w:eastAsiaTheme="minorEastAsia"/>
              <w:noProof/>
              <w:lang w:eastAsia="en-GB"/>
            </w:rPr>
          </w:pPr>
          <w:r>
            <w:fldChar w:fldCharType="begin"/>
          </w:r>
          <w:r>
            <w:instrText xml:space="preserve"> TOC \o "1-3" \h \z \u </w:instrText>
          </w:r>
          <w:r>
            <w:fldChar w:fldCharType="separate"/>
          </w:r>
          <w:hyperlink w:anchor="_Toc61862479" w:history="1">
            <w:r w:rsidR="00687C4C" w:rsidRPr="00536735">
              <w:rPr>
                <w:rStyle w:val="Hyperlink"/>
                <w:b/>
                <w:bCs/>
                <w:noProof/>
              </w:rPr>
              <w:t>INTRODUCTION Annual Report October 2018 - September 2019</w:t>
            </w:r>
            <w:r w:rsidR="00687C4C">
              <w:rPr>
                <w:noProof/>
                <w:webHidden/>
              </w:rPr>
              <w:tab/>
            </w:r>
            <w:r w:rsidR="00687C4C">
              <w:rPr>
                <w:noProof/>
                <w:webHidden/>
              </w:rPr>
              <w:fldChar w:fldCharType="begin"/>
            </w:r>
            <w:r w:rsidR="00687C4C">
              <w:rPr>
                <w:noProof/>
                <w:webHidden/>
              </w:rPr>
              <w:instrText xml:space="preserve"> PAGEREF _Toc61862479 \h </w:instrText>
            </w:r>
            <w:r w:rsidR="00687C4C">
              <w:rPr>
                <w:noProof/>
                <w:webHidden/>
              </w:rPr>
            </w:r>
            <w:r w:rsidR="00687C4C">
              <w:rPr>
                <w:noProof/>
                <w:webHidden/>
              </w:rPr>
              <w:fldChar w:fldCharType="separate"/>
            </w:r>
            <w:r w:rsidR="00687C4C">
              <w:rPr>
                <w:noProof/>
                <w:webHidden/>
              </w:rPr>
              <w:t>3</w:t>
            </w:r>
            <w:r w:rsidR="00687C4C">
              <w:rPr>
                <w:noProof/>
                <w:webHidden/>
              </w:rPr>
              <w:fldChar w:fldCharType="end"/>
            </w:r>
          </w:hyperlink>
        </w:p>
        <w:p w14:paraId="3956B8C3" w14:textId="644099DE" w:rsidR="00687C4C" w:rsidRDefault="00E64F27">
          <w:pPr>
            <w:pStyle w:val="TOC1"/>
            <w:tabs>
              <w:tab w:val="right" w:leader="dot" w:pos="10578"/>
            </w:tabs>
            <w:rPr>
              <w:rFonts w:eastAsiaTheme="minorEastAsia"/>
              <w:noProof/>
              <w:lang w:eastAsia="en-GB"/>
            </w:rPr>
          </w:pPr>
          <w:hyperlink w:anchor="_Toc61862480" w:history="1">
            <w:r w:rsidR="00687C4C" w:rsidRPr="00536735">
              <w:rPr>
                <w:rStyle w:val="Hyperlink"/>
                <w:b/>
                <w:bCs/>
                <w:noProof/>
              </w:rPr>
              <w:t>The Widows Empowerment Trust Vision</w:t>
            </w:r>
            <w:r w:rsidR="00687C4C">
              <w:rPr>
                <w:noProof/>
                <w:webHidden/>
              </w:rPr>
              <w:tab/>
            </w:r>
            <w:r w:rsidR="00687C4C">
              <w:rPr>
                <w:noProof/>
                <w:webHidden/>
              </w:rPr>
              <w:fldChar w:fldCharType="begin"/>
            </w:r>
            <w:r w:rsidR="00687C4C">
              <w:rPr>
                <w:noProof/>
                <w:webHidden/>
              </w:rPr>
              <w:instrText xml:space="preserve"> PAGEREF _Toc61862480 \h </w:instrText>
            </w:r>
            <w:r w:rsidR="00687C4C">
              <w:rPr>
                <w:noProof/>
                <w:webHidden/>
              </w:rPr>
            </w:r>
            <w:r w:rsidR="00687C4C">
              <w:rPr>
                <w:noProof/>
                <w:webHidden/>
              </w:rPr>
              <w:fldChar w:fldCharType="separate"/>
            </w:r>
            <w:r w:rsidR="00687C4C">
              <w:rPr>
                <w:noProof/>
                <w:webHidden/>
              </w:rPr>
              <w:t>4</w:t>
            </w:r>
            <w:r w:rsidR="00687C4C">
              <w:rPr>
                <w:noProof/>
                <w:webHidden/>
              </w:rPr>
              <w:fldChar w:fldCharType="end"/>
            </w:r>
          </w:hyperlink>
        </w:p>
        <w:p w14:paraId="4EFADD57" w14:textId="566B6907" w:rsidR="00687C4C" w:rsidRDefault="00E64F27">
          <w:pPr>
            <w:pStyle w:val="TOC1"/>
            <w:tabs>
              <w:tab w:val="right" w:leader="dot" w:pos="10578"/>
            </w:tabs>
            <w:rPr>
              <w:rFonts w:eastAsiaTheme="minorEastAsia"/>
              <w:noProof/>
              <w:lang w:eastAsia="en-GB"/>
            </w:rPr>
          </w:pPr>
          <w:hyperlink w:anchor="_Toc61862481" w:history="1">
            <w:r w:rsidR="00687C4C" w:rsidRPr="00536735">
              <w:rPr>
                <w:rStyle w:val="Hyperlink"/>
                <w:b/>
                <w:bCs/>
                <w:noProof/>
              </w:rPr>
              <w:t>OUR STRATEGY</w:t>
            </w:r>
            <w:r w:rsidR="00687C4C">
              <w:rPr>
                <w:noProof/>
                <w:webHidden/>
              </w:rPr>
              <w:tab/>
            </w:r>
            <w:r w:rsidR="00687C4C">
              <w:rPr>
                <w:noProof/>
                <w:webHidden/>
              </w:rPr>
              <w:fldChar w:fldCharType="begin"/>
            </w:r>
            <w:r w:rsidR="00687C4C">
              <w:rPr>
                <w:noProof/>
                <w:webHidden/>
              </w:rPr>
              <w:instrText xml:space="preserve"> PAGEREF _Toc61862481 \h </w:instrText>
            </w:r>
            <w:r w:rsidR="00687C4C">
              <w:rPr>
                <w:noProof/>
                <w:webHidden/>
              </w:rPr>
            </w:r>
            <w:r w:rsidR="00687C4C">
              <w:rPr>
                <w:noProof/>
                <w:webHidden/>
              </w:rPr>
              <w:fldChar w:fldCharType="separate"/>
            </w:r>
            <w:r w:rsidR="00687C4C">
              <w:rPr>
                <w:noProof/>
                <w:webHidden/>
              </w:rPr>
              <w:t>4</w:t>
            </w:r>
            <w:r w:rsidR="00687C4C">
              <w:rPr>
                <w:noProof/>
                <w:webHidden/>
              </w:rPr>
              <w:fldChar w:fldCharType="end"/>
            </w:r>
          </w:hyperlink>
        </w:p>
        <w:p w14:paraId="090A3DE8" w14:textId="202C7221" w:rsidR="00687C4C" w:rsidRDefault="00E64F27">
          <w:pPr>
            <w:pStyle w:val="TOC1"/>
            <w:tabs>
              <w:tab w:val="right" w:leader="dot" w:pos="10578"/>
            </w:tabs>
            <w:rPr>
              <w:rFonts w:eastAsiaTheme="minorEastAsia"/>
              <w:noProof/>
              <w:lang w:eastAsia="en-GB"/>
            </w:rPr>
          </w:pPr>
          <w:hyperlink w:anchor="_Toc61862482" w:history="1">
            <w:r w:rsidR="00687C4C" w:rsidRPr="00536735">
              <w:rPr>
                <w:rStyle w:val="Hyperlink"/>
                <w:b/>
                <w:bCs/>
                <w:noProof/>
              </w:rPr>
              <w:t>OUR VISION:</w:t>
            </w:r>
            <w:r w:rsidR="00687C4C">
              <w:rPr>
                <w:noProof/>
                <w:webHidden/>
              </w:rPr>
              <w:tab/>
            </w:r>
            <w:r w:rsidR="00687C4C">
              <w:rPr>
                <w:noProof/>
                <w:webHidden/>
              </w:rPr>
              <w:fldChar w:fldCharType="begin"/>
            </w:r>
            <w:r w:rsidR="00687C4C">
              <w:rPr>
                <w:noProof/>
                <w:webHidden/>
              </w:rPr>
              <w:instrText xml:space="preserve"> PAGEREF _Toc61862482 \h </w:instrText>
            </w:r>
            <w:r w:rsidR="00687C4C">
              <w:rPr>
                <w:noProof/>
                <w:webHidden/>
              </w:rPr>
            </w:r>
            <w:r w:rsidR="00687C4C">
              <w:rPr>
                <w:noProof/>
                <w:webHidden/>
              </w:rPr>
              <w:fldChar w:fldCharType="separate"/>
            </w:r>
            <w:r w:rsidR="00687C4C">
              <w:rPr>
                <w:noProof/>
                <w:webHidden/>
              </w:rPr>
              <w:t>4</w:t>
            </w:r>
            <w:r w:rsidR="00687C4C">
              <w:rPr>
                <w:noProof/>
                <w:webHidden/>
              </w:rPr>
              <w:fldChar w:fldCharType="end"/>
            </w:r>
          </w:hyperlink>
        </w:p>
        <w:p w14:paraId="68F5A4F3" w14:textId="2C3A2DD2" w:rsidR="00687C4C" w:rsidRDefault="00E64F27">
          <w:pPr>
            <w:pStyle w:val="TOC1"/>
            <w:tabs>
              <w:tab w:val="right" w:leader="dot" w:pos="10578"/>
            </w:tabs>
            <w:rPr>
              <w:rFonts w:eastAsiaTheme="minorEastAsia"/>
              <w:noProof/>
              <w:lang w:eastAsia="en-GB"/>
            </w:rPr>
          </w:pPr>
          <w:hyperlink w:anchor="_Toc61862483" w:history="1">
            <w:r w:rsidR="00687C4C" w:rsidRPr="00536735">
              <w:rPr>
                <w:rStyle w:val="Hyperlink"/>
                <w:b/>
                <w:bCs/>
                <w:noProof/>
              </w:rPr>
              <w:t>OUR MISSION:</w:t>
            </w:r>
            <w:r w:rsidR="00687C4C">
              <w:rPr>
                <w:noProof/>
                <w:webHidden/>
              </w:rPr>
              <w:tab/>
            </w:r>
            <w:r w:rsidR="00687C4C">
              <w:rPr>
                <w:noProof/>
                <w:webHidden/>
              </w:rPr>
              <w:fldChar w:fldCharType="begin"/>
            </w:r>
            <w:r w:rsidR="00687C4C">
              <w:rPr>
                <w:noProof/>
                <w:webHidden/>
              </w:rPr>
              <w:instrText xml:space="preserve"> PAGEREF _Toc61862483 \h </w:instrText>
            </w:r>
            <w:r w:rsidR="00687C4C">
              <w:rPr>
                <w:noProof/>
                <w:webHidden/>
              </w:rPr>
            </w:r>
            <w:r w:rsidR="00687C4C">
              <w:rPr>
                <w:noProof/>
                <w:webHidden/>
              </w:rPr>
              <w:fldChar w:fldCharType="separate"/>
            </w:r>
            <w:r w:rsidR="00687C4C">
              <w:rPr>
                <w:noProof/>
                <w:webHidden/>
              </w:rPr>
              <w:t>4</w:t>
            </w:r>
            <w:r w:rsidR="00687C4C">
              <w:rPr>
                <w:noProof/>
                <w:webHidden/>
              </w:rPr>
              <w:fldChar w:fldCharType="end"/>
            </w:r>
          </w:hyperlink>
        </w:p>
        <w:p w14:paraId="32C5FCE8" w14:textId="5C665F95" w:rsidR="00687C4C" w:rsidRDefault="00E64F27">
          <w:pPr>
            <w:pStyle w:val="TOC1"/>
            <w:tabs>
              <w:tab w:val="right" w:leader="dot" w:pos="10578"/>
            </w:tabs>
            <w:rPr>
              <w:rFonts w:eastAsiaTheme="minorEastAsia"/>
              <w:noProof/>
              <w:lang w:eastAsia="en-GB"/>
            </w:rPr>
          </w:pPr>
          <w:hyperlink w:anchor="_Toc61862484" w:history="1">
            <w:r w:rsidR="00687C4C" w:rsidRPr="00536735">
              <w:rPr>
                <w:rStyle w:val="Hyperlink"/>
                <w:b/>
                <w:bCs/>
                <w:noProof/>
              </w:rPr>
              <w:t>OUR AIM</w:t>
            </w:r>
            <w:r w:rsidR="00687C4C">
              <w:rPr>
                <w:noProof/>
                <w:webHidden/>
              </w:rPr>
              <w:tab/>
            </w:r>
            <w:r w:rsidR="00687C4C">
              <w:rPr>
                <w:noProof/>
                <w:webHidden/>
              </w:rPr>
              <w:fldChar w:fldCharType="begin"/>
            </w:r>
            <w:r w:rsidR="00687C4C">
              <w:rPr>
                <w:noProof/>
                <w:webHidden/>
              </w:rPr>
              <w:instrText xml:space="preserve"> PAGEREF _Toc61862484 \h </w:instrText>
            </w:r>
            <w:r w:rsidR="00687C4C">
              <w:rPr>
                <w:noProof/>
                <w:webHidden/>
              </w:rPr>
            </w:r>
            <w:r w:rsidR="00687C4C">
              <w:rPr>
                <w:noProof/>
                <w:webHidden/>
              </w:rPr>
              <w:fldChar w:fldCharType="separate"/>
            </w:r>
            <w:r w:rsidR="00687C4C">
              <w:rPr>
                <w:noProof/>
                <w:webHidden/>
              </w:rPr>
              <w:t>4</w:t>
            </w:r>
            <w:r w:rsidR="00687C4C">
              <w:rPr>
                <w:noProof/>
                <w:webHidden/>
              </w:rPr>
              <w:fldChar w:fldCharType="end"/>
            </w:r>
          </w:hyperlink>
        </w:p>
        <w:p w14:paraId="70842912" w14:textId="02B39AA1" w:rsidR="00687C4C" w:rsidRDefault="00E64F27">
          <w:pPr>
            <w:pStyle w:val="TOC1"/>
            <w:tabs>
              <w:tab w:val="right" w:leader="dot" w:pos="10578"/>
            </w:tabs>
            <w:rPr>
              <w:rFonts w:eastAsiaTheme="minorEastAsia"/>
              <w:noProof/>
              <w:lang w:eastAsia="en-GB"/>
            </w:rPr>
          </w:pPr>
          <w:hyperlink w:anchor="_Toc61862485" w:history="1">
            <w:r w:rsidR="00687C4C" w:rsidRPr="00536735">
              <w:rPr>
                <w:rStyle w:val="Hyperlink"/>
                <w:b/>
                <w:bCs/>
                <w:noProof/>
              </w:rPr>
              <w:t>OUR VALUES</w:t>
            </w:r>
            <w:r w:rsidR="00687C4C">
              <w:rPr>
                <w:noProof/>
                <w:webHidden/>
              </w:rPr>
              <w:tab/>
            </w:r>
            <w:r w:rsidR="00687C4C">
              <w:rPr>
                <w:noProof/>
                <w:webHidden/>
              </w:rPr>
              <w:fldChar w:fldCharType="begin"/>
            </w:r>
            <w:r w:rsidR="00687C4C">
              <w:rPr>
                <w:noProof/>
                <w:webHidden/>
              </w:rPr>
              <w:instrText xml:space="preserve"> PAGEREF _Toc61862485 \h </w:instrText>
            </w:r>
            <w:r w:rsidR="00687C4C">
              <w:rPr>
                <w:noProof/>
                <w:webHidden/>
              </w:rPr>
            </w:r>
            <w:r w:rsidR="00687C4C">
              <w:rPr>
                <w:noProof/>
                <w:webHidden/>
              </w:rPr>
              <w:fldChar w:fldCharType="separate"/>
            </w:r>
            <w:r w:rsidR="00687C4C">
              <w:rPr>
                <w:noProof/>
                <w:webHidden/>
              </w:rPr>
              <w:t>4</w:t>
            </w:r>
            <w:r w:rsidR="00687C4C">
              <w:rPr>
                <w:noProof/>
                <w:webHidden/>
              </w:rPr>
              <w:fldChar w:fldCharType="end"/>
            </w:r>
          </w:hyperlink>
        </w:p>
        <w:p w14:paraId="19287ABF" w14:textId="55C58BD7" w:rsidR="00687C4C" w:rsidRDefault="00E64F27">
          <w:pPr>
            <w:pStyle w:val="TOC1"/>
            <w:tabs>
              <w:tab w:val="right" w:leader="dot" w:pos="10578"/>
            </w:tabs>
            <w:rPr>
              <w:rFonts w:eastAsiaTheme="minorEastAsia"/>
              <w:noProof/>
              <w:lang w:eastAsia="en-GB"/>
            </w:rPr>
          </w:pPr>
          <w:hyperlink w:anchor="_Toc61862486" w:history="1">
            <w:r w:rsidR="00687C4C" w:rsidRPr="00536735">
              <w:rPr>
                <w:rStyle w:val="Hyperlink"/>
                <w:b/>
                <w:bCs/>
                <w:noProof/>
              </w:rPr>
              <w:t>OBJECTIVES:</w:t>
            </w:r>
            <w:r w:rsidR="00687C4C">
              <w:rPr>
                <w:noProof/>
                <w:webHidden/>
              </w:rPr>
              <w:tab/>
            </w:r>
            <w:r w:rsidR="00687C4C">
              <w:rPr>
                <w:noProof/>
                <w:webHidden/>
              </w:rPr>
              <w:fldChar w:fldCharType="begin"/>
            </w:r>
            <w:r w:rsidR="00687C4C">
              <w:rPr>
                <w:noProof/>
                <w:webHidden/>
              </w:rPr>
              <w:instrText xml:space="preserve"> PAGEREF _Toc61862486 \h </w:instrText>
            </w:r>
            <w:r w:rsidR="00687C4C">
              <w:rPr>
                <w:noProof/>
                <w:webHidden/>
              </w:rPr>
            </w:r>
            <w:r w:rsidR="00687C4C">
              <w:rPr>
                <w:noProof/>
                <w:webHidden/>
              </w:rPr>
              <w:fldChar w:fldCharType="separate"/>
            </w:r>
            <w:r w:rsidR="00687C4C">
              <w:rPr>
                <w:noProof/>
                <w:webHidden/>
              </w:rPr>
              <w:t>5</w:t>
            </w:r>
            <w:r w:rsidR="00687C4C">
              <w:rPr>
                <w:noProof/>
                <w:webHidden/>
              </w:rPr>
              <w:fldChar w:fldCharType="end"/>
            </w:r>
          </w:hyperlink>
        </w:p>
        <w:p w14:paraId="40F9B7BF" w14:textId="75E7CEE7" w:rsidR="00687C4C" w:rsidRDefault="00E64F27">
          <w:pPr>
            <w:pStyle w:val="TOC1"/>
            <w:tabs>
              <w:tab w:val="right" w:leader="dot" w:pos="10578"/>
            </w:tabs>
            <w:rPr>
              <w:rFonts w:eastAsiaTheme="minorEastAsia"/>
              <w:noProof/>
              <w:lang w:eastAsia="en-GB"/>
            </w:rPr>
          </w:pPr>
          <w:hyperlink w:anchor="_Toc61862487" w:history="1">
            <w:r w:rsidR="00687C4C" w:rsidRPr="00536735">
              <w:rPr>
                <w:rStyle w:val="Hyperlink"/>
                <w:b/>
                <w:bCs/>
                <w:noProof/>
              </w:rPr>
              <w:t>THERESE ADAM’S TESTIMONIAL</w:t>
            </w:r>
            <w:r w:rsidR="00687C4C">
              <w:rPr>
                <w:noProof/>
                <w:webHidden/>
              </w:rPr>
              <w:tab/>
            </w:r>
            <w:r w:rsidR="00687C4C">
              <w:rPr>
                <w:noProof/>
                <w:webHidden/>
              </w:rPr>
              <w:fldChar w:fldCharType="begin"/>
            </w:r>
            <w:r w:rsidR="00687C4C">
              <w:rPr>
                <w:noProof/>
                <w:webHidden/>
              </w:rPr>
              <w:instrText xml:space="preserve"> PAGEREF _Toc61862487 \h </w:instrText>
            </w:r>
            <w:r w:rsidR="00687C4C">
              <w:rPr>
                <w:noProof/>
                <w:webHidden/>
              </w:rPr>
            </w:r>
            <w:r w:rsidR="00687C4C">
              <w:rPr>
                <w:noProof/>
                <w:webHidden/>
              </w:rPr>
              <w:fldChar w:fldCharType="separate"/>
            </w:r>
            <w:r w:rsidR="00687C4C">
              <w:rPr>
                <w:noProof/>
                <w:webHidden/>
              </w:rPr>
              <w:t>5</w:t>
            </w:r>
            <w:r w:rsidR="00687C4C">
              <w:rPr>
                <w:noProof/>
                <w:webHidden/>
              </w:rPr>
              <w:fldChar w:fldCharType="end"/>
            </w:r>
          </w:hyperlink>
        </w:p>
        <w:p w14:paraId="470AE35E" w14:textId="4E37C81D" w:rsidR="00687C4C" w:rsidRDefault="00E64F27">
          <w:pPr>
            <w:pStyle w:val="TOC1"/>
            <w:tabs>
              <w:tab w:val="right" w:leader="dot" w:pos="10578"/>
            </w:tabs>
            <w:rPr>
              <w:rFonts w:eastAsiaTheme="minorEastAsia"/>
              <w:noProof/>
              <w:lang w:eastAsia="en-GB"/>
            </w:rPr>
          </w:pPr>
          <w:hyperlink w:anchor="_Toc61862488" w:history="1">
            <w:r w:rsidR="00687C4C" w:rsidRPr="00536735">
              <w:rPr>
                <w:rStyle w:val="Hyperlink"/>
                <w:b/>
                <w:bCs/>
                <w:noProof/>
              </w:rPr>
              <w:t>THANK YOU NOTE FROM TRUSTEE BOARD MEMBER</w:t>
            </w:r>
            <w:r w:rsidR="00687C4C">
              <w:rPr>
                <w:noProof/>
                <w:webHidden/>
              </w:rPr>
              <w:tab/>
            </w:r>
            <w:r w:rsidR="00687C4C">
              <w:rPr>
                <w:noProof/>
                <w:webHidden/>
              </w:rPr>
              <w:fldChar w:fldCharType="begin"/>
            </w:r>
            <w:r w:rsidR="00687C4C">
              <w:rPr>
                <w:noProof/>
                <w:webHidden/>
              </w:rPr>
              <w:instrText xml:space="preserve"> PAGEREF _Toc61862488 \h </w:instrText>
            </w:r>
            <w:r w:rsidR="00687C4C">
              <w:rPr>
                <w:noProof/>
                <w:webHidden/>
              </w:rPr>
            </w:r>
            <w:r w:rsidR="00687C4C">
              <w:rPr>
                <w:noProof/>
                <w:webHidden/>
              </w:rPr>
              <w:fldChar w:fldCharType="separate"/>
            </w:r>
            <w:r w:rsidR="00687C4C">
              <w:rPr>
                <w:noProof/>
                <w:webHidden/>
              </w:rPr>
              <w:t>6</w:t>
            </w:r>
            <w:r w:rsidR="00687C4C">
              <w:rPr>
                <w:noProof/>
                <w:webHidden/>
              </w:rPr>
              <w:fldChar w:fldCharType="end"/>
            </w:r>
          </w:hyperlink>
        </w:p>
        <w:p w14:paraId="07C163D8" w14:textId="59E24AC5" w:rsidR="00687C4C" w:rsidRDefault="00E64F27">
          <w:pPr>
            <w:pStyle w:val="TOC1"/>
            <w:tabs>
              <w:tab w:val="right" w:leader="dot" w:pos="10578"/>
            </w:tabs>
            <w:rPr>
              <w:rFonts w:eastAsiaTheme="minorEastAsia"/>
              <w:noProof/>
              <w:lang w:eastAsia="en-GB"/>
            </w:rPr>
          </w:pPr>
          <w:hyperlink w:anchor="_Toc61862489" w:history="1">
            <w:r w:rsidR="00687C4C" w:rsidRPr="00536735">
              <w:rPr>
                <w:rStyle w:val="Hyperlink"/>
                <w:b/>
                <w:bCs/>
                <w:noProof/>
              </w:rPr>
              <w:t>THANK YOU NOTE FROM FOUNDER/CEO</w:t>
            </w:r>
            <w:r w:rsidR="00687C4C">
              <w:rPr>
                <w:noProof/>
                <w:webHidden/>
              </w:rPr>
              <w:tab/>
            </w:r>
            <w:r w:rsidR="00687C4C">
              <w:rPr>
                <w:noProof/>
                <w:webHidden/>
              </w:rPr>
              <w:fldChar w:fldCharType="begin"/>
            </w:r>
            <w:r w:rsidR="00687C4C">
              <w:rPr>
                <w:noProof/>
                <w:webHidden/>
              </w:rPr>
              <w:instrText xml:space="preserve"> PAGEREF _Toc61862489 \h </w:instrText>
            </w:r>
            <w:r w:rsidR="00687C4C">
              <w:rPr>
                <w:noProof/>
                <w:webHidden/>
              </w:rPr>
            </w:r>
            <w:r w:rsidR="00687C4C">
              <w:rPr>
                <w:noProof/>
                <w:webHidden/>
              </w:rPr>
              <w:fldChar w:fldCharType="separate"/>
            </w:r>
            <w:r w:rsidR="00687C4C">
              <w:rPr>
                <w:noProof/>
                <w:webHidden/>
              </w:rPr>
              <w:t>6</w:t>
            </w:r>
            <w:r w:rsidR="00687C4C">
              <w:rPr>
                <w:noProof/>
                <w:webHidden/>
              </w:rPr>
              <w:fldChar w:fldCharType="end"/>
            </w:r>
          </w:hyperlink>
        </w:p>
        <w:p w14:paraId="21200F04" w14:textId="139DC270" w:rsidR="00687C4C" w:rsidRDefault="00E64F27">
          <w:pPr>
            <w:pStyle w:val="TOC1"/>
            <w:tabs>
              <w:tab w:val="right" w:leader="dot" w:pos="10578"/>
            </w:tabs>
            <w:rPr>
              <w:rFonts w:eastAsiaTheme="minorEastAsia"/>
              <w:noProof/>
              <w:lang w:eastAsia="en-GB"/>
            </w:rPr>
          </w:pPr>
          <w:hyperlink w:anchor="_Toc61862490" w:history="1">
            <w:r w:rsidR="00687C4C" w:rsidRPr="00536735">
              <w:rPr>
                <w:rStyle w:val="Hyperlink"/>
                <w:b/>
                <w:bCs/>
                <w:noProof/>
              </w:rPr>
              <w:t>PROVIDING A SUPPORTIVE ENVIRONMENT</w:t>
            </w:r>
            <w:r w:rsidR="00687C4C">
              <w:rPr>
                <w:noProof/>
                <w:webHidden/>
              </w:rPr>
              <w:tab/>
            </w:r>
            <w:r w:rsidR="00687C4C">
              <w:rPr>
                <w:noProof/>
                <w:webHidden/>
              </w:rPr>
              <w:fldChar w:fldCharType="begin"/>
            </w:r>
            <w:r w:rsidR="00687C4C">
              <w:rPr>
                <w:noProof/>
                <w:webHidden/>
              </w:rPr>
              <w:instrText xml:space="preserve"> PAGEREF _Toc61862490 \h </w:instrText>
            </w:r>
            <w:r w:rsidR="00687C4C">
              <w:rPr>
                <w:noProof/>
                <w:webHidden/>
              </w:rPr>
            </w:r>
            <w:r w:rsidR="00687C4C">
              <w:rPr>
                <w:noProof/>
                <w:webHidden/>
              </w:rPr>
              <w:fldChar w:fldCharType="separate"/>
            </w:r>
            <w:r w:rsidR="00687C4C">
              <w:rPr>
                <w:noProof/>
                <w:webHidden/>
              </w:rPr>
              <w:t>6</w:t>
            </w:r>
            <w:r w:rsidR="00687C4C">
              <w:rPr>
                <w:noProof/>
                <w:webHidden/>
              </w:rPr>
              <w:fldChar w:fldCharType="end"/>
            </w:r>
          </w:hyperlink>
        </w:p>
        <w:p w14:paraId="65ECD31C" w14:textId="03A62A83" w:rsidR="00687C4C" w:rsidRDefault="00E64F27">
          <w:pPr>
            <w:pStyle w:val="TOC1"/>
            <w:tabs>
              <w:tab w:val="right" w:leader="dot" w:pos="10578"/>
            </w:tabs>
            <w:rPr>
              <w:rFonts w:eastAsiaTheme="minorEastAsia"/>
              <w:noProof/>
              <w:lang w:eastAsia="en-GB"/>
            </w:rPr>
          </w:pPr>
          <w:hyperlink w:anchor="_Toc61862491" w:history="1">
            <w:r w:rsidR="00687C4C" w:rsidRPr="00536735">
              <w:rPr>
                <w:rStyle w:val="Hyperlink"/>
                <w:b/>
                <w:bCs/>
                <w:noProof/>
              </w:rPr>
              <w:t>ACHIEVEMENT AND PERFORMANCE</w:t>
            </w:r>
            <w:r w:rsidR="00687C4C">
              <w:rPr>
                <w:noProof/>
                <w:webHidden/>
              </w:rPr>
              <w:tab/>
            </w:r>
            <w:r w:rsidR="00687C4C">
              <w:rPr>
                <w:noProof/>
                <w:webHidden/>
              </w:rPr>
              <w:fldChar w:fldCharType="begin"/>
            </w:r>
            <w:r w:rsidR="00687C4C">
              <w:rPr>
                <w:noProof/>
                <w:webHidden/>
              </w:rPr>
              <w:instrText xml:space="preserve"> PAGEREF _Toc61862491 \h </w:instrText>
            </w:r>
            <w:r w:rsidR="00687C4C">
              <w:rPr>
                <w:noProof/>
                <w:webHidden/>
              </w:rPr>
            </w:r>
            <w:r w:rsidR="00687C4C">
              <w:rPr>
                <w:noProof/>
                <w:webHidden/>
              </w:rPr>
              <w:fldChar w:fldCharType="separate"/>
            </w:r>
            <w:r w:rsidR="00687C4C">
              <w:rPr>
                <w:noProof/>
                <w:webHidden/>
              </w:rPr>
              <w:t>7</w:t>
            </w:r>
            <w:r w:rsidR="00687C4C">
              <w:rPr>
                <w:noProof/>
                <w:webHidden/>
              </w:rPr>
              <w:fldChar w:fldCharType="end"/>
            </w:r>
          </w:hyperlink>
        </w:p>
        <w:p w14:paraId="496BBE06" w14:textId="56EC39C3" w:rsidR="00687C4C" w:rsidRDefault="00E64F27">
          <w:pPr>
            <w:pStyle w:val="TOC1"/>
            <w:tabs>
              <w:tab w:val="right" w:leader="dot" w:pos="10578"/>
            </w:tabs>
            <w:rPr>
              <w:rFonts w:eastAsiaTheme="minorEastAsia"/>
              <w:noProof/>
              <w:lang w:eastAsia="en-GB"/>
            </w:rPr>
          </w:pPr>
          <w:hyperlink w:anchor="_Toc61862492" w:history="1">
            <w:r w:rsidR="00687C4C" w:rsidRPr="00536735">
              <w:rPr>
                <w:rStyle w:val="Hyperlink"/>
                <w:b/>
                <w:bCs/>
                <w:noProof/>
              </w:rPr>
              <w:t>SOCIAL OUTINGS</w:t>
            </w:r>
            <w:r w:rsidR="00687C4C">
              <w:rPr>
                <w:noProof/>
                <w:webHidden/>
              </w:rPr>
              <w:tab/>
            </w:r>
            <w:r w:rsidR="00687C4C">
              <w:rPr>
                <w:noProof/>
                <w:webHidden/>
              </w:rPr>
              <w:fldChar w:fldCharType="begin"/>
            </w:r>
            <w:r w:rsidR="00687C4C">
              <w:rPr>
                <w:noProof/>
                <w:webHidden/>
              </w:rPr>
              <w:instrText xml:space="preserve"> PAGEREF _Toc61862492 \h </w:instrText>
            </w:r>
            <w:r w:rsidR="00687C4C">
              <w:rPr>
                <w:noProof/>
                <w:webHidden/>
              </w:rPr>
            </w:r>
            <w:r w:rsidR="00687C4C">
              <w:rPr>
                <w:noProof/>
                <w:webHidden/>
              </w:rPr>
              <w:fldChar w:fldCharType="separate"/>
            </w:r>
            <w:r w:rsidR="00687C4C">
              <w:rPr>
                <w:noProof/>
                <w:webHidden/>
              </w:rPr>
              <w:t>11</w:t>
            </w:r>
            <w:r w:rsidR="00687C4C">
              <w:rPr>
                <w:noProof/>
                <w:webHidden/>
              </w:rPr>
              <w:fldChar w:fldCharType="end"/>
            </w:r>
          </w:hyperlink>
        </w:p>
        <w:p w14:paraId="4565D8C0" w14:textId="4E8FB8B3" w:rsidR="00687C4C" w:rsidRDefault="00E64F27">
          <w:pPr>
            <w:pStyle w:val="TOC1"/>
            <w:tabs>
              <w:tab w:val="right" w:leader="dot" w:pos="10578"/>
            </w:tabs>
            <w:rPr>
              <w:rFonts w:eastAsiaTheme="minorEastAsia"/>
              <w:noProof/>
              <w:lang w:eastAsia="en-GB"/>
            </w:rPr>
          </w:pPr>
          <w:hyperlink w:anchor="_Toc61862493" w:history="1">
            <w:r w:rsidR="00687C4C" w:rsidRPr="00536735">
              <w:rPr>
                <w:rStyle w:val="Hyperlink"/>
                <w:b/>
                <w:bCs/>
                <w:noProof/>
              </w:rPr>
              <w:t>NEVER TOO OLD TO PLAY</w:t>
            </w:r>
            <w:r w:rsidR="00687C4C">
              <w:rPr>
                <w:noProof/>
                <w:webHidden/>
              </w:rPr>
              <w:tab/>
            </w:r>
            <w:r w:rsidR="00687C4C">
              <w:rPr>
                <w:noProof/>
                <w:webHidden/>
              </w:rPr>
              <w:fldChar w:fldCharType="begin"/>
            </w:r>
            <w:r w:rsidR="00687C4C">
              <w:rPr>
                <w:noProof/>
                <w:webHidden/>
              </w:rPr>
              <w:instrText xml:space="preserve"> PAGEREF _Toc61862493 \h </w:instrText>
            </w:r>
            <w:r w:rsidR="00687C4C">
              <w:rPr>
                <w:noProof/>
                <w:webHidden/>
              </w:rPr>
            </w:r>
            <w:r w:rsidR="00687C4C">
              <w:rPr>
                <w:noProof/>
                <w:webHidden/>
              </w:rPr>
              <w:fldChar w:fldCharType="separate"/>
            </w:r>
            <w:r w:rsidR="00687C4C">
              <w:rPr>
                <w:noProof/>
                <w:webHidden/>
              </w:rPr>
              <w:t>12</w:t>
            </w:r>
            <w:r w:rsidR="00687C4C">
              <w:rPr>
                <w:noProof/>
                <w:webHidden/>
              </w:rPr>
              <w:fldChar w:fldCharType="end"/>
            </w:r>
          </w:hyperlink>
        </w:p>
        <w:p w14:paraId="6F391F27" w14:textId="0C66F516" w:rsidR="00687C4C" w:rsidRDefault="00E64F27">
          <w:pPr>
            <w:pStyle w:val="TOC1"/>
            <w:tabs>
              <w:tab w:val="right" w:leader="dot" w:pos="10578"/>
            </w:tabs>
            <w:rPr>
              <w:rFonts w:eastAsiaTheme="minorEastAsia"/>
              <w:noProof/>
              <w:lang w:eastAsia="en-GB"/>
            </w:rPr>
          </w:pPr>
          <w:hyperlink w:anchor="_Toc61862494" w:history="1">
            <w:r w:rsidR="00687C4C" w:rsidRPr="00536735">
              <w:rPr>
                <w:rStyle w:val="Hyperlink"/>
                <w:b/>
                <w:bCs/>
                <w:noProof/>
              </w:rPr>
              <w:t>MONTHLY COOK ‘N’ TASTE SESSIONS</w:t>
            </w:r>
            <w:r w:rsidR="00687C4C">
              <w:rPr>
                <w:noProof/>
                <w:webHidden/>
              </w:rPr>
              <w:tab/>
            </w:r>
            <w:r w:rsidR="00687C4C">
              <w:rPr>
                <w:noProof/>
                <w:webHidden/>
              </w:rPr>
              <w:fldChar w:fldCharType="begin"/>
            </w:r>
            <w:r w:rsidR="00687C4C">
              <w:rPr>
                <w:noProof/>
                <w:webHidden/>
              </w:rPr>
              <w:instrText xml:space="preserve"> PAGEREF _Toc61862494 \h </w:instrText>
            </w:r>
            <w:r w:rsidR="00687C4C">
              <w:rPr>
                <w:noProof/>
                <w:webHidden/>
              </w:rPr>
            </w:r>
            <w:r w:rsidR="00687C4C">
              <w:rPr>
                <w:noProof/>
                <w:webHidden/>
              </w:rPr>
              <w:fldChar w:fldCharType="separate"/>
            </w:r>
            <w:r w:rsidR="00687C4C">
              <w:rPr>
                <w:noProof/>
                <w:webHidden/>
              </w:rPr>
              <w:t>13</w:t>
            </w:r>
            <w:r w:rsidR="00687C4C">
              <w:rPr>
                <w:noProof/>
                <w:webHidden/>
              </w:rPr>
              <w:fldChar w:fldCharType="end"/>
            </w:r>
          </w:hyperlink>
        </w:p>
        <w:p w14:paraId="7D6D2076" w14:textId="6D54B4EF" w:rsidR="00687C4C" w:rsidRDefault="00E64F27">
          <w:pPr>
            <w:pStyle w:val="TOC1"/>
            <w:tabs>
              <w:tab w:val="right" w:leader="dot" w:pos="10578"/>
            </w:tabs>
            <w:rPr>
              <w:rFonts w:eastAsiaTheme="minorEastAsia"/>
              <w:noProof/>
              <w:lang w:eastAsia="en-GB"/>
            </w:rPr>
          </w:pPr>
          <w:hyperlink w:anchor="_Toc61862495" w:history="1">
            <w:r w:rsidR="00687C4C" w:rsidRPr="00536735">
              <w:rPr>
                <w:rStyle w:val="Hyperlink"/>
                <w:b/>
                <w:noProof/>
              </w:rPr>
              <w:t>BEFRIENDING SERVICES</w:t>
            </w:r>
            <w:r w:rsidR="00687C4C">
              <w:rPr>
                <w:noProof/>
                <w:webHidden/>
              </w:rPr>
              <w:tab/>
            </w:r>
            <w:r w:rsidR="00687C4C">
              <w:rPr>
                <w:noProof/>
                <w:webHidden/>
              </w:rPr>
              <w:fldChar w:fldCharType="begin"/>
            </w:r>
            <w:r w:rsidR="00687C4C">
              <w:rPr>
                <w:noProof/>
                <w:webHidden/>
              </w:rPr>
              <w:instrText xml:space="preserve"> PAGEREF _Toc61862495 \h </w:instrText>
            </w:r>
            <w:r w:rsidR="00687C4C">
              <w:rPr>
                <w:noProof/>
                <w:webHidden/>
              </w:rPr>
            </w:r>
            <w:r w:rsidR="00687C4C">
              <w:rPr>
                <w:noProof/>
                <w:webHidden/>
              </w:rPr>
              <w:fldChar w:fldCharType="separate"/>
            </w:r>
            <w:r w:rsidR="00687C4C">
              <w:rPr>
                <w:noProof/>
                <w:webHidden/>
              </w:rPr>
              <w:t>14</w:t>
            </w:r>
            <w:r w:rsidR="00687C4C">
              <w:rPr>
                <w:noProof/>
                <w:webHidden/>
              </w:rPr>
              <w:fldChar w:fldCharType="end"/>
            </w:r>
          </w:hyperlink>
        </w:p>
        <w:p w14:paraId="5E835476" w14:textId="719DB6B2" w:rsidR="00687C4C" w:rsidRDefault="00E64F27">
          <w:pPr>
            <w:pStyle w:val="TOC1"/>
            <w:tabs>
              <w:tab w:val="right" w:leader="dot" w:pos="10578"/>
            </w:tabs>
            <w:rPr>
              <w:rFonts w:eastAsiaTheme="minorEastAsia"/>
              <w:noProof/>
              <w:lang w:eastAsia="en-GB"/>
            </w:rPr>
          </w:pPr>
          <w:hyperlink w:anchor="_Toc61862496" w:history="1">
            <w:r w:rsidR="00687C4C" w:rsidRPr="00536735">
              <w:rPr>
                <w:rStyle w:val="Hyperlink"/>
                <w:b/>
                <w:bCs/>
                <w:noProof/>
              </w:rPr>
              <w:t>REVIEW</w:t>
            </w:r>
            <w:r w:rsidR="00687C4C">
              <w:rPr>
                <w:noProof/>
                <w:webHidden/>
              </w:rPr>
              <w:tab/>
            </w:r>
            <w:r w:rsidR="00687C4C">
              <w:rPr>
                <w:noProof/>
                <w:webHidden/>
              </w:rPr>
              <w:fldChar w:fldCharType="begin"/>
            </w:r>
            <w:r w:rsidR="00687C4C">
              <w:rPr>
                <w:noProof/>
                <w:webHidden/>
              </w:rPr>
              <w:instrText xml:space="preserve"> PAGEREF _Toc61862496 \h </w:instrText>
            </w:r>
            <w:r w:rsidR="00687C4C">
              <w:rPr>
                <w:noProof/>
                <w:webHidden/>
              </w:rPr>
            </w:r>
            <w:r w:rsidR="00687C4C">
              <w:rPr>
                <w:noProof/>
                <w:webHidden/>
              </w:rPr>
              <w:fldChar w:fldCharType="separate"/>
            </w:r>
            <w:r w:rsidR="00687C4C">
              <w:rPr>
                <w:noProof/>
                <w:webHidden/>
              </w:rPr>
              <w:t>15</w:t>
            </w:r>
            <w:r w:rsidR="00687C4C">
              <w:rPr>
                <w:noProof/>
                <w:webHidden/>
              </w:rPr>
              <w:fldChar w:fldCharType="end"/>
            </w:r>
          </w:hyperlink>
        </w:p>
        <w:p w14:paraId="6F4C2DF9" w14:textId="77BEFD92" w:rsidR="00687C4C" w:rsidRDefault="00E64F27">
          <w:pPr>
            <w:pStyle w:val="TOC1"/>
            <w:tabs>
              <w:tab w:val="right" w:leader="dot" w:pos="10578"/>
            </w:tabs>
            <w:rPr>
              <w:rFonts w:eastAsiaTheme="minorEastAsia"/>
              <w:noProof/>
              <w:lang w:eastAsia="en-GB"/>
            </w:rPr>
          </w:pPr>
          <w:hyperlink w:anchor="_Toc61862497" w:history="1">
            <w:r w:rsidR="00687C4C" w:rsidRPr="00536735">
              <w:rPr>
                <w:rStyle w:val="Hyperlink"/>
                <w:b/>
                <w:bCs/>
                <w:noProof/>
              </w:rPr>
              <w:t>CASE STUDY</w:t>
            </w:r>
            <w:r w:rsidR="00687C4C">
              <w:rPr>
                <w:noProof/>
                <w:webHidden/>
              </w:rPr>
              <w:tab/>
            </w:r>
            <w:r w:rsidR="00687C4C">
              <w:rPr>
                <w:noProof/>
                <w:webHidden/>
              </w:rPr>
              <w:fldChar w:fldCharType="begin"/>
            </w:r>
            <w:r w:rsidR="00687C4C">
              <w:rPr>
                <w:noProof/>
                <w:webHidden/>
              </w:rPr>
              <w:instrText xml:space="preserve"> PAGEREF _Toc61862497 \h </w:instrText>
            </w:r>
            <w:r w:rsidR="00687C4C">
              <w:rPr>
                <w:noProof/>
                <w:webHidden/>
              </w:rPr>
            </w:r>
            <w:r w:rsidR="00687C4C">
              <w:rPr>
                <w:noProof/>
                <w:webHidden/>
              </w:rPr>
              <w:fldChar w:fldCharType="separate"/>
            </w:r>
            <w:r w:rsidR="00687C4C">
              <w:rPr>
                <w:noProof/>
                <w:webHidden/>
              </w:rPr>
              <w:t>15</w:t>
            </w:r>
            <w:r w:rsidR="00687C4C">
              <w:rPr>
                <w:noProof/>
                <w:webHidden/>
              </w:rPr>
              <w:fldChar w:fldCharType="end"/>
            </w:r>
          </w:hyperlink>
        </w:p>
        <w:p w14:paraId="588C9401" w14:textId="52BE30AE" w:rsidR="00687C4C" w:rsidRDefault="00E64F27">
          <w:pPr>
            <w:pStyle w:val="TOC1"/>
            <w:tabs>
              <w:tab w:val="right" w:leader="dot" w:pos="10578"/>
            </w:tabs>
            <w:rPr>
              <w:rFonts w:eastAsiaTheme="minorEastAsia"/>
              <w:noProof/>
              <w:lang w:eastAsia="en-GB"/>
            </w:rPr>
          </w:pPr>
          <w:hyperlink w:anchor="_Toc61862498" w:history="1">
            <w:r w:rsidR="00687C4C" w:rsidRPr="00536735">
              <w:rPr>
                <w:rStyle w:val="Hyperlink"/>
                <w:b/>
                <w:bCs/>
                <w:noProof/>
              </w:rPr>
              <w:t>VOLUNTEERS</w:t>
            </w:r>
            <w:r w:rsidR="00687C4C">
              <w:rPr>
                <w:noProof/>
                <w:webHidden/>
              </w:rPr>
              <w:tab/>
            </w:r>
            <w:r w:rsidR="00687C4C">
              <w:rPr>
                <w:noProof/>
                <w:webHidden/>
              </w:rPr>
              <w:fldChar w:fldCharType="begin"/>
            </w:r>
            <w:r w:rsidR="00687C4C">
              <w:rPr>
                <w:noProof/>
                <w:webHidden/>
              </w:rPr>
              <w:instrText xml:space="preserve"> PAGEREF _Toc61862498 \h </w:instrText>
            </w:r>
            <w:r w:rsidR="00687C4C">
              <w:rPr>
                <w:noProof/>
                <w:webHidden/>
              </w:rPr>
            </w:r>
            <w:r w:rsidR="00687C4C">
              <w:rPr>
                <w:noProof/>
                <w:webHidden/>
              </w:rPr>
              <w:fldChar w:fldCharType="separate"/>
            </w:r>
            <w:r w:rsidR="00687C4C">
              <w:rPr>
                <w:noProof/>
                <w:webHidden/>
              </w:rPr>
              <w:t>16</w:t>
            </w:r>
            <w:r w:rsidR="00687C4C">
              <w:rPr>
                <w:noProof/>
                <w:webHidden/>
              </w:rPr>
              <w:fldChar w:fldCharType="end"/>
            </w:r>
          </w:hyperlink>
        </w:p>
        <w:p w14:paraId="2416CF98" w14:textId="049AF00E" w:rsidR="00687C4C" w:rsidRDefault="00E64F27">
          <w:pPr>
            <w:pStyle w:val="TOC1"/>
            <w:tabs>
              <w:tab w:val="right" w:leader="dot" w:pos="10578"/>
            </w:tabs>
            <w:rPr>
              <w:rFonts w:eastAsiaTheme="minorEastAsia"/>
              <w:noProof/>
              <w:lang w:eastAsia="en-GB"/>
            </w:rPr>
          </w:pPr>
          <w:hyperlink w:anchor="_Toc61862499" w:history="1">
            <w:r w:rsidR="00687C4C" w:rsidRPr="00536735">
              <w:rPr>
                <w:rStyle w:val="Hyperlink"/>
                <w:b/>
                <w:bCs/>
                <w:noProof/>
              </w:rPr>
              <w:t>FINANCIAL REVIEW</w:t>
            </w:r>
            <w:r w:rsidR="00687C4C">
              <w:rPr>
                <w:noProof/>
                <w:webHidden/>
              </w:rPr>
              <w:tab/>
            </w:r>
            <w:r w:rsidR="00687C4C">
              <w:rPr>
                <w:noProof/>
                <w:webHidden/>
              </w:rPr>
              <w:fldChar w:fldCharType="begin"/>
            </w:r>
            <w:r w:rsidR="00687C4C">
              <w:rPr>
                <w:noProof/>
                <w:webHidden/>
              </w:rPr>
              <w:instrText xml:space="preserve"> PAGEREF _Toc61862499 \h </w:instrText>
            </w:r>
            <w:r w:rsidR="00687C4C">
              <w:rPr>
                <w:noProof/>
                <w:webHidden/>
              </w:rPr>
            </w:r>
            <w:r w:rsidR="00687C4C">
              <w:rPr>
                <w:noProof/>
                <w:webHidden/>
              </w:rPr>
              <w:fldChar w:fldCharType="separate"/>
            </w:r>
            <w:r w:rsidR="00687C4C">
              <w:rPr>
                <w:noProof/>
                <w:webHidden/>
              </w:rPr>
              <w:t>17</w:t>
            </w:r>
            <w:r w:rsidR="00687C4C">
              <w:rPr>
                <w:noProof/>
                <w:webHidden/>
              </w:rPr>
              <w:fldChar w:fldCharType="end"/>
            </w:r>
          </w:hyperlink>
        </w:p>
        <w:p w14:paraId="1A26BCE8" w14:textId="3B6AADD3" w:rsidR="00687C4C" w:rsidRDefault="00E64F27">
          <w:pPr>
            <w:pStyle w:val="TOC1"/>
            <w:tabs>
              <w:tab w:val="right" w:leader="dot" w:pos="10578"/>
            </w:tabs>
            <w:rPr>
              <w:rFonts w:eastAsiaTheme="minorEastAsia"/>
              <w:noProof/>
              <w:lang w:eastAsia="en-GB"/>
            </w:rPr>
          </w:pPr>
          <w:hyperlink w:anchor="_Toc61862500" w:history="1">
            <w:r w:rsidR="00687C4C" w:rsidRPr="00536735">
              <w:rPr>
                <w:rStyle w:val="Hyperlink"/>
                <w:b/>
                <w:bCs/>
                <w:noProof/>
              </w:rPr>
              <w:t>Strategic Plan for 2019</w:t>
            </w:r>
            <w:r w:rsidR="00687C4C">
              <w:rPr>
                <w:noProof/>
                <w:webHidden/>
              </w:rPr>
              <w:tab/>
            </w:r>
            <w:r w:rsidR="00687C4C">
              <w:rPr>
                <w:noProof/>
                <w:webHidden/>
              </w:rPr>
              <w:fldChar w:fldCharType="begin"/>
            </w:r>
            <w:r w:rsidR="00687C4C">
              <w:rPr>
                <w:noProof/>
                <w:webHidden/>
              </w:rPr>
              <w:instrText xml:space="preserve"> PAGEREF _Toc61862500 \h </w:instrText>
            </w:r>
            <w:r w:rsidR="00687C4C">
              <w:rPr>
                <w:noProof/>
                <w:webHidden/>
              </w:rPr>
            </w:r>
            <w:r w:rsidR="00687C4C">
              <w:rPr>
                <w:noProof/>
                <w:webHidden/>
              </w:rPr>
              <w:fldChar w:fldCharType="separate"/>
            </w:r>
            <w:r w:rsidR="00687C4C">
              <w:rPr>
                <w:noProof/>
                <w:webHidden/>
              </w:rPr>
              <w:t>18</w:t>
            </w:r>
            <w:r w:rsidR="00687C4C">
              <w:rPr>
                <w:noProof/>
                <w:webHidden/>
              </w:rPr>
              <w:fldChar w:fldCharType="end"/>
            </w:r>
          </w:hyperlink>
        </w:p>
        <w:p w14:paraId="5B29DD15" w14:textId="434AC127" w:rsidR="00687C4C" w:rsidRDefault="00E64F27">
          <w:pPr>
            <w:pStyle w:val="TOC1"/>
            <w:tabs>
              <w:tab w:val="right" w:leader="dot" w:pos="10578"/>
            </w:tabs>
            <w:rPr>
              <w:rFonts w:eastAsiaTheme="minorEastAsia"/>
              <w:noProof/>
              <w:lang w:eastAsia="en-GB"/>
            </w:rPr>
          </w:pPr>
          <w:hyperlink w:anchor="_Toc61862501" w:history="1">
            <w:r w:rsidR="00687C4C" w:rsidRPr="00536735">
              <w:rPr>
                <w:rStyle w:val="Hyperlink"/>
                <w:b/>
                <w:bCs/>
                <w:noProof/>
              </w:rPr>
              <w:t>RISK REVIEW</w:t>
            </w:r>
            <w:r w:rsidR="00687C4C">
              <w:rPr>
                <w:noProof/>
                <w:webHidden/>
              </w:rPr>
              <w:tab/>
            </w:r>
            <w:r w:rsidR="00687C4C">
              <w:rPr>
                <w:noProof/>
                <w:webHidden/>
              </w:rPr>
              <w:fldChar w:fldCharType="begin"/>
            </w:r>
            <w:r w:rsidR="00687C4C">
              <w:rPr>
                <w:noProof/>
                <w:webHidden/>
              </w:rPr>
              <w:instrText xml:space="preserve"> PAGEREF _Toc61862501 \h </w:instrText>
            </w:r>
            <w:r w:rsidR="00687C4C">
              <w:rPr>
                <w:noProof/>
                <w:webHidden/>
              </w:rPr>
            </w:r>
            <w:r w:rsidR="00687C4C">
              <w:rPr>
                <w:noProof/>
                <w:webHidden/>
              </w:rPr>
              <w:fldChar w:fldCharType="separate"/>
            </w:r>
            <w:r w:rsidR="00687C4C">
              <w:rPr>
                <w:noProof/>
                <w:webHidden/>
              </w:rPr>
              <w:t>18</w:t>
            </w:r>
            <w:r w:rsidR="00687C4C">
              <w:rPr>
                <w:noProof/>
                <w:webHidden/>
              </w:rPr>
              <w:fldChar w:fldCharType="end"/>
            </w:r>
          </w:hyperlink>
        </w:p>
        <w:p w14:paraId="70134F6F" w14:textId="04256E99" w:rsidR="00687C4C" w:rsidRDefault="00E64F27">
          <w:pPr>
            <w:pStyle w:val="TOC1"/>
            <w:tabs>
              <w:tab w:val="right" w:leader="dot" w:pos="10578"/>
            </w:tabs>
            <w:rPr>
              <w:rFonts w:eastAsiaTheme="minorEastAsia"/>
              <w:noProof/>
              <w:lang w:eastAsia="en-GB"/>
            </w:rPr>
          </w:pPr>
          <w:hyperlink w:anchor="_Toc61862502" w:history="1">
            <w:r w:rsidR="00687C4C" w:rsidRPr="00536735">
              <w:rPr>
                <w:rStyle w:val="Hyperlink"/>
                <w:b/>
                <w:bCs/>
                <w:noProof/>
              </w:rPr>
              <w:t>Independent examiner's report to the trustees of The Widows Empowerment Trust</w:t>
            </w:r>
            <w:r w:rsidR="00687C4C">
              <w:rPr>
                <w:noProof/>
                <w:webHidden/>
              </w:rPr>
              <w:tab/>
            </w:r>
            <w:r w:rsidR="00687C4C">
              <w:rPr>
                <w:noProof/>
                <w:webHidden/>
              </w:rPr>
              <w:fldChar w:fldCharType="begin"/>
            </w:r>
            <w:r w:rsidR="00687C4C">
              <w:rPr>
                <w:noProof/>
                <w:webHidden/>
              </w:rPr>
              <w:instrText xml:space="preserve"> PAGEREF _Toc61862502 \h </w:instrText>
            </w:r>
            <w:r w:rsidR="00687C4C">
              <w:rPr>
                <w:noProof/>
                <w:webHidden/>
              </w:rPr>
            </w:r>
            <w:r w:rsidR="00687C4C">
              <w:rPr>
                <w:noProof/>
                <w:webHidden/>
              </w:rPr>
              <w:fldChar w:fldCharType="separate"/>
            </w:r>
            <w:r w:rsidR="00687C4C">
              <w:rPr>
                <w:noProof/>
                <w:webHidden/>
              </w:rPr>
              <w:t>19</w:t>
            </w:r>
            <w:r w:rsidR="00687C4C">
              <w:rPr>
                <w:noProof/>
                <w:webHidden/>
              </w:rPr>
              <w:fldChar w:fldCharType="end"/>
            </w:r>
          </w:hyperlink>
        </w:p>
        <w:p w14:paraId="2FDB493D" w14:textId="78AAFFB3" w:rsidR="00687C4C" w:rsidRDefault="00E64F27">
          <w:pPr>
            <w:pStyle w:val="TOC1"/>
            <w:tabs>
              <w:tab w:val="right" w:leader="dot" w:pos="10578"/>
            </w:tabs>
            <w:rPr>
              <w:rFonts w:eastAsiaTheme="minorEastAsia"/>
              <w:noProof/>
              <w:lang w:eastAsia="en-GB"/>
            </w:rPr>
          </w:pPr>
          <w:hyperlink w:anchor="_Toc61862503" w:history="1">
            <w:r w:rsidR="00687C4C" w:rsidRPr="00536735">
              <w:rPr>
                <w:rStyle w:val="Hyperlink"/>
                <w:b/>
                <w:bCs/>
                <w:noProof/>
              </w:rPr>
              <w:t>Statement of Financial Activities for</w:t>
            </w:r>
            <w:r w:rsidR="00687C4C" w:rsidRPr="00536735">
              <w:rPr>
                <w:rStyle w:val="Hyperlink"/>
                <w:b/>
                <w:bCs/>
                <w:noProof/>
                <w:spacing w:val="-11"/>
              </w:rPr>
              <w:t xml:space="preserve"> </w:t>
            </w:r>
            <w:r w:rsidR="00687C4C" w:rsidRPr="00536735">
              <w:rPr>
                <w:rStyle w:val="Hyperlink"/>
                <w:b/>
                <w:bCs/>
                <w:noProof/>
              </w:rPr>
              <w:t>the</w:t>
            </w:r>
            <w:r w:rsidR="00687C4C" w:rsidRPr="00536735">
              <w:rPr>
                <w:rStyle w:val="Hyperlink"/>
                <w:b/>
                <w:bCs/>
                <w:noProof/>
                <w:spacing w:val="-11"/>
              </w:rPr>
              <w:t xml:space="preserve"> </w:t>
            </w:r>
            <w:r w:rsidR="00687C4C" w:rsidRPr="00536735">
              <w:rPr>
                <w:rStyle w:val="Hyperlink"/>
                <w:b/>
                <w:bCs/>
                <w:noProof/>
              </w:rPr>
              <w:t>Year</w:t>
            </w:r>
            <w:r w:rsidR="00687C4C" w:rsidRPr="00536735">
              <w:rPr>
                <w:rStyle w:val="Hyperlink"/>
                <w:b/>
                <w:bCs/>
                <w:noProof/>
                <w:spacing w:val="-10"/>
              </w:rPr>
              <w:t xml:space="preserve"> </w:t>
            </w:r>
            <w:r w:rsidR="00687C4C" w:rsidRPr="00536735">
              <w:rPr>
                <w:rStyle w:val="Hyperlink"/>
                <w:b/>
                <w:bCs/>
                <w:noProof/>
              </w:rPr>
              <w:t>Ended</w:t>
            </w:r>
            <w:r w:rsidR="00687C4C" w:rsidRPr="00536735">
              <w:rPr>
                <w:rStyle w:val="Hyperlink"/>
                <w:b/>
                <w:bCs/>
                <w:noProof/>
                <w:spacing w:val="-11"/>
              </w:rPr>
              <w:t xml:space="preserve"> </w:t>
            </w:r>
            <w:r w:rsidR="00687C4C" w:rsidRPr="00536735">
              <w:rPr>
                <w:rStyle w:val="Hyperlink"/>
                <w:b/>
                <w:bCs/>
                <w:noProof/>
              </w:rPr>
              <w:t>30</w:t>
            </w:r>
            <w:r w:rsidR="00687C4C" w:rsidRPr="00536735">
              <w:rPr>
                <w:rStyle w:val="Hyperlink"/>
                <w:b/>
                <w:bCs/>
                <w:noProof/>
                <w:spacing w:val="-11"/>
              </w:rPr>
              <w:t xml:space="preserve"> </w:t>
            </w:r>
            <w:r w:rsidR="00687C4C" w:rsidRPr="00536735">
              <w:rPr>
                <w:rStyle w:val="Hyperlink"/>
                <w:b/>
                <w:bCs/>
                <w:noProof/>
              </w:rPr>
              <w:t>September</w:t>
            </w:r>
            <w:r w:rsidR="00687C4C" w:rsidRPr="00536735">
              <w:rPr>
                <w:rStyle w:val="Hyperlink"/>
                <w:b/>
                <w:bCs/>
                <w:noProof/>
                <w:spacing w:val="-10"/>
              </w:rPr>
              <w:t xml:space="preserve"> </w:t>
            </w:r>
            <w:r w:rsidR="00687C4C" w:rsidRPr="00536735">
              <w:rPr>
                <w:rStyle w:val="Hyperlink"/>
                <w:b/>
                <w:bCs/>
                <w:noProof/>
              </w:rPr>
              <w:t>2019</w:t>
            </w:r>
            <w:r w:rsidR="00687C4C">
              <w:rPr>
                <w:noProof/>
                <w:webHidden/>
              </w:rPr>
              <w:tab/>
            </w:r>
            <w:r w:rsidR="00687C4C">
              <w:rPr>
                <w:noProof/>
                <w:webHidden/>
              </w:rPr>
              <w:fldChar w:fldCharType="begin"/>
            </w:r>
            <w:r w:rsidR="00687C4C">
              <w:rPr>
                <w:noProof/>
                <w:webHidden/>
              </w:rPr>
              <w:instrText xml:space="preserve"> PAGEREF _Toc61862503 \h </w:instrText>
            </w:r>
            <w:r w:rsidR="00687C4C">
              <w:rPr>
                <w:noProof/>
                <w:webHidden/>
              </w:rPr>
            </w:r>
            <w:r w:rsidR="00687C4C">
              <w:rPr>
                <w:noProof/>
                <w:webHidden/>
              </w:rPr>
              <w:fldChar w:fldCharType="separate"/>
            </w:r>
            <w:r w:rsidR="00687C4C">
              <w:rPr>
                <w:noProof/>
                <w:webHidden/>
              </w:rPr>
              <w:t>20</w:t>
            </w:r>
            <w:r w:rsidR="00687C4C">
              <w:rPr>
                <w:noProof/>
                <w:webHidden/>
              </w:rPr>
              <w:fldChar w:fldCharType="end"/>
            </w:r>
          </w:hyperlink>
        </w:p>
        <w:p w14:paraId="0A958301" w14:textId="1AE3E552" w:rsidR="00687C4C" w:rsidRDefault="00E64F27">
          <w:pPr>
            <w:pStyle w:val="TOC1"/>
            <w:tabs>
              <w:tab w:val="right" w:leader="dot" w:pos="10578"/>
            </w:tabs>
            <w:rPr>
              <w:rFonts w:eastAsiaTheme="minorEastAsia"/>
              <w:noProof/>
              <w:lang w:eastAsia="en-GB"/>
            </w:rPr>
          </w:pPr>
          <w:hyperlink w:anchor="_Toc61862504" w:history="1">
            <w:r w:rsidR="00687C4C" w:rsidRPr="00536735">
              <w:rPr>
                <w:rStyle w:val="Hyperlink"/>
                <w:b/>
                <w:bCs/>
                <w:noProof/>
              </w:rPr>
              <w:t>ACCOUNTING</w:t>
            </w:r>
            <w:r w:rsidR="00687C4C" w:rsidRPr="00536735">
              <w:rPr>
                <w:rStyle w:val="Hyperlink"/>
                <w:b/>
                <w:bCs/>
                <w:noProof/>
                <w:spacing w:val="-3"/>
              </w:rPr>
              <w:t xml:space="preserve"> </w:t>
            </w:r>
            <w:r w:rsidR="00687C4C" w:rsidRPr="00536735">
              <w:rPr>
                <w:rStyle w:val="Hyperlink"/>
                <w:b/>
                <w:bCs/>
                <w:noProof/>
              </w:rPr>
              <w:t>POLICIES</w:t>
            </w:r>
            <w:r w:rsidR="00687C4C">
              <w:rPr>
                <w:noProof/>
                <w:webHidden/>
              </w:rPr>
              <w:tab/>
            </w:r>
            <w:r w:rsidR="00687C4C">
              <w:rPr>
                <w:noProof/>
                <w:webHidden/>
              </w:rPr>
              <w:fldChar w:fldCharType="begin"/>
            </w:r>
            <w:r w:rsidR="00687C4C">
              <w:rPr>
                <w:noProof/>
                <w:webHidden/>
              </w:rPr>
              <w:instrText xml:space="preserve"> PAGEREF _Toc61862504 \h </w:instrText>
            </w:r>
            <w:r w:rsidR="00687C4C">
              <w:rPr>
                <w:noProof/>
                <w:webHidden/>
              </w:rPr>
            </w:r>
            <w:r w:rsidR="00687C4C">
              <w:rPr>
                <w:noProof/>
                <w:webHidden/>
              </w:rPr>
              <w:fldChar w:fldCharType="separate"/>
            </w:r>
            <w:r w:rsidR="00687C4C">
              <w:rPr>
                <w:noProof/>
                <w:webHidden/>
              </w:rPr>
              <w:t>22</w:t>
            </w:r>
            <w:r w:rsidR="00687C4C">
              <w:rPr>
                <w:noProof/>
                <w:webHidden/>
              </w:rPr>
              <w:fldChar w:fldCharType="end"/>
            </w:r>
          </w:hyperlink>
        </w:p>
        <w:p w14:paraId="2839AF69" w14:textId="24CF68AC" w:rsidR="00BA77A5" w:rsidRDefault="00BA77A5">
          <w:r>
            <w:rPr>
              <w:b/>
              <w:bCs/>
              <w:noProof/>
            </w:rPr>
            <w:fldChar w:fldCharType="end"/>
          </w:r>
        </w:p>
      </w:sdtContent>
    </w:sdt>
    <w:p w14:paraId="18A9E172" w14:textId="77777777" w:rsidR="00BA77A5" w:rsidRDefault="00BA77A5">
      <w:pPr>
        <w:jc w:val="center"/>
        <w:rPr>
          <w:rFonts w:cstheme="minorHAnsi"/>
          <w:b/>
          <w:bCs/>
          <w:sz w:val="24"/>
          <w:szCs w:val="24"/>
          <w:u w:val="single"/>
        </w:rPr>
      </w:pPr>
    </w:p>
    <w:p w14:paraId="0757B734" w14:textId="77777777" w:rsidR="00BA77A5" w:rsidRDefault="00BA77A5">
      <w:pPr>
        <w:jc w:val="center"/>
        <w:rPr>
          <w:rFonts w:cstheme="minorHAnsi"/>
          <w:b/>
          <w:bCs/>
          <w:sz w:val="24"/>
          <w:szCs w:val="24"/>
          <w:u w:val="single"/>
        </w:rPr>
      </w:pPr>
    </w:p>
    <w:p w14:paraId="0B7C79D9" w14:textId="77777777" w:rsidR="00BA77A5" w:rsidRDefault="00BA77A5">
      <w:pPr>
        <w:jc w:val="center"/>
        <w:rPr>
          <w:rFonts w:cstheme="minorHAnsi"/>
          <w:b/>
          <w:bCs/>
          <w:sz w:val="24"/>
          <w:szCs w:val="24"/>
          <w:u w:val="single"/>
        </w:rPr>
      </w:pPr>
    </w:p>
    <w:p w14:paraId="64DFBF19" w14:textId="77777777" w:rsidR="00BA77A5" w:rsidRDefault="00BA77A5">
      <w:pPr>
        <w:jc w:val="center"/>
        <w:rPr>
          <w:rFonts w:cstheme="minorHAnsi"/>
          <w:b/>
          <w:bCs/>
          <w:sz w:val="24"/>
          <w:szCs w:val="24"/>
          <w:u w:val="single"/>
        </w:rPr>
      </w:pPr>
    </w:p>
    <w:p w14:paraId="4E76DBE0" w14:textId="77777777" w:rsidR="00BA77A5" w:rsidRDefault="00BA77A5" w:rsidP="00D13A95">
      <w:pPr>
        <w:spacing w:after="0" w:line="240" w:lineRule="auto"/>
        <w:jc w:val="center"/>
        <w:rPr>
          <w:rFonts w:cstheme="minorHAnsi"/>
          <w:b/>
          <w:bCs/>
          <w:sz w:val="24"/>
          <w:szCs w:val="24"/>
          <w:u w:val="single"/>
        </w:rPr>
      </w:pPr>
    </w:p>
    <w:p w14:paraId="6034BE2C" w14:textId="77777777" w:rsidR="00BA77A5" w:rsidRDefault="00BA77A5" w:rsidP="00247E0A">
      <w:pPr>
        <w:spacing w:after="0" w:line="240" w:lineRule="auto"/>
        <w:rPr>
          <w:rFonts w:cstheme="minorHAnsi"/>
          <w:b/>
          <w:bCs/>
          <w:sz w:val="24"/>
          <w:szCs w:val="24"/>
          <w:u w:val="single"/>
        </w:rPr>
      </w:pPr>
    </w:p>
    <w:p w14:paraId="715A48F2" w14:textId="77777777" w:rsidR="00BA77A5" w:rsidRDefault="00BA77A5">
      <w:pPr>
        <w:jc w:val="center"/>
        <w:rPr>
          <w:rFonts w:cstheme="minorHAnsi"/>
          <w:b/>
          <w:bCs/>
          <w:sz w:val="24"/>
          <w:szCs w:val="24"/>
          <w:u w:val="single"/>
        </w:rPr>
      </w:pPr>
    </w:p>
    <w:p w14:paraId="3D634E72" w14:textId="3C5DC90E" w:rsidR="00351D25" w:rsidRPr="00EE3D34" w:rsidRDefault="00EE32FB" w:rsidP="00BA77A5">
      <w:pPr>
        <w:pStyle w:val="Heading1"/>
        <w:jc w:val="center"/>
        <w:rPr>
          <w:b/>
          <w:bCs/>
          <w:color w:val="000000" w:themeColor="text1"/>
          <w:u w:val="single"/>
        </w:rPr>
      </w:pPr>
      <w:bookmarkStart w:id="1" w:name="_Toc61862479"/>
      <w:r w:rsidRPr="00EE3D34">
        <w:rPr>
          <w:b/>
          <w:bCs/>
          <w:color w:val="000000" w:themeColor="text1"/>
          <w:u w:val="single"/>
        </w:rPr>
        <w:lastRenderedPageBreak/>
        <w:t>INTR</w:t>
      </w:r>
      <w:r w:rsidR="002145F1" w:rsidRPr="00EE3D34">
        <w:rPr>
          <w:b/>
          <w:bCs/>
          <w:color w:val="000000" w:themeColor="text1"/>
          <w:u w:val="single"/>
        </w:rPr>
        <w:t>ODU</w:t>
      </w:r>
      <w:r w:rsidRPr="00EE3D34">
        <w:rPr>
          <w:b/>
          <w:bCs/>
          <w:color w:val="000000" w:themeColor="text1"/>
          <w:u w:val="single"/>
        </w:rPr>
        <w:t xml:space="preserve">CTION </w:t>
      </w:r>
      <w:r w:rsidR="00D612A4" w:rsidRPr="00EE3D34">
        <w:rPr>
          <w:b/>
          <w:bCs/>
          <w:color w:val="000000" w:themeColor="text1"/>
          <w:u w:val="single"/>
        </w:rPr>
        <w:t xml:space="preserve">Annual Report </w:t>
      </w:r>
      <w:r w:rsidR="00AC4FC1" w:rsidRPr="00EE3D34">
        <w:rPr>
          <w:b/>
          <w:bCs/>
          <w:color w:val="000000" w:themeColor="text1"/>
          <w:u w:val="single"/>
        </w:rPr>
        <w:t>October</w:t>
      </w:r>
      <w:r w:rsidR="00D612A4" w:rsidRPr="00EE3D34">
        <w:rPr>
          <w:b/>
          <w:bCs/>
          <w:color w:val="000000" w:themeColor="text1"/>
          <w:u w:val="single"/>
        </w:rPr>
        <w:t xml:space="preserve"> 20</w:t>
      </w:r>
      <w:r w:rsidR="00640FB7" w:rsidRPr="00EE3D34">
        <w:rPr>
          <w:b/>
          <w:bCs/>
          <w:color w:val="000000" w:themeColor="text1"/>
          <w:u w:val="single"/>
        </w:rPr>
        <w:t>1</w:t>
      </w:r>
      <w:r w:rsidR="00AC4FC1" w:rsidRPr="00EE3D34">
        <w:rPr>
          <w:b/>
          <w:bCs/>
          <w:color w:val="000000" w:themeColor="text1"/>
          <w:u w:val="single"/>
        </w:rPr>
        <w:t>8</w:t>
      </w:r>
      <w:r w:rsidR="00D612A4" w:rsidRPr="00EE3D34">
        <w:rPr>
          <w:b/>
          <w:bCs/>
          <w:color w:val="000000" w:themeColor="text1"/>
          <w:u w:val="single"/>
        </w:rPr>
        <w:t xml:space="preserve"> </w:t>
      </w:r>
      <w:r w:rsidR="00EE3D34" w:rsidRPr="00EE3D34">
        <w:rPr>
          <w:b/>
          <w:bCs/>
          <w:color w:val="000000" w:themeColor="text1"/>
          <w:u w:val="single"/>
        </w:rPr>
        <w:t>- September</w:t>
      </w:r>
      <w:r w:rsidR="00D612A4" w:rsidRPr="00EE3D34">
        <w:rPr>
          <w:b/>
          <w:bCs/>
          <w:color w:val="000000" w:themeColor="text1"/>
          <w:u w:val="single"/>
        </w:rPr>
        <w:t xml:space="preserve"> 20</w:t>
      </w:r>
      <w:r w:rsidR="00640FB7" w:rsidRPr="00EE3D34">
        <w:rPr>
          <w:b/>
          <w:bCs/>
          <w:color w:val="000000" w:themeColor="text1"/>
          <w:u w:val="single"/>
        </w:rPr>
        <w:t>1</w:t>
      </w:r>
      <w:r w:rsidR="00AC4FC1" w:rsidRPr="00EE3D34">
        <w:rPr>
          <w:b/>
          <w:bCs/>
          <w:color w:val="000000" w:themeColor="text1"/>
          <w:u w:val="single"/>
        </w:rPr>
        <w:t>9</w:t>
      </w:r>
      <w:bookmarkEnd w:id="1"/>
    </w:p>
    <w:p w14:paraId="25C54900" w14:textId="77777777" w:rsidR="00351D25" w:rsidRDefault="00351D25">
      <w:pPr>
        <w:jc w:val="center"/>
        <w:rPr>
          <w:rFonts w:cstheme="minorHAnsi"/>
          <w:b/>
          <w:bCs/>
          <w:sz w:val="24"/>
          <w:szCs w:val="24"/>
          <w:u w:val="single"/>
        </w:rPr>
      </w:pPr>
    </w:p>
    <w:p w14:paraId="1C189872" w14:textId="5992F4F8" w:rsidR="00351D25" w:rsidRDefault="00D612A4">
      <w:pPr>
        <w:ind w:left="2"/>
        <w:rPr>
          <w:rFonts w:eastAsia="Times New Roman" w:cstheme="minorHAnsi"/>
          <w:b/>
          <w:sz w:val="24"/>
          <w:szCs w:val="24"/>
        </w:rPr>
      </w:pPr>
      <w:r>
        <w:rPr>
          <w:rFonts w:eastAsia="Times New Roman" w:cstheme="minorHAnsi"/>
          <w:b/>
          <w:sz w:val="24"/>
          <w:szCs w:val="24"/>
        </w:rPr>
        <w:t>The Widows Empowerment Trust</w:t>
      </w:r>
      <w:r w:rsidR="005E336D">
        <w:rPr>
          <w:rFonts w:eastAsia="Times New Roman" w:cstheme="minorHAnsi"/>
          <w:b/>
          <w:sz w:val="24"/>
          <w:szCs w:val="24"/>
        </w:rPr>
        <w:t xml:space="preserve"> </w:t>
      </w:r>
      <w:r>
        <w:rPr>
          <w:rFonts w:eastAsia="Times New Roman" w:cstheme="minorHAnsi"/>
          <w:b/>
          <w:sz w:val="24"/>
          <w:szCs w:val="24"/>
        </w:rPr>
        <w:t>Report of the Trustees for the Year Ended 30 September 20</w:t>
      </w:r>
      <w:r w:rsidR="00640FB7">
        <w:rPr>
          <w:rFonts w:eastAsia="Times New Roman" w:cstheme="minorHAnsi"/>
          <w:b/>
          <w:sz w:val="24"/>
          <w:szCs w:val="24"/>
        </w:rPr>
        <w:t>1</w:t>
      </w:r>
      <w:r w:rsidR="00AC4FC1">
        <w:rPr>
          <w:rFonts w:eastAsia="Times New Roman" w:cstheme="minorHAnsi"/>
          <w:b/>
          <w:sz w:val="24"/>
          <w:szCs w:val="24"/>
        </w:rPr>
        <w:t>9</w:t>
      </w:r>
    </w:p>
    <w:p w14:paraId="5E51FCDE" w14:textId="77777777" w:rsidR="00640FB7" w:rsidRPr="00640FB7" w:rsidRDefault="00640FB7" w:rsidP="00640FB7">
      <w:pPr>
        <w:ind w:left="2"/>
        <w:rPr>
          <w:rFonts w:eastAsia="Times New Roman" w:cstheme="minorHAnsi"/>
          <w:b/>
          <w:sz w:val="24"/>
          <w:szCs w:val="24"/>
        </w:rPr>
      </w:pPr>
      <w:r w:rsidRPr="00640FB7">
        <w:rPr>
          <w:rFonts w:eastAsia="Times New Roman" w:cstheme="minorHAnsi"/>
          <w:b/>
          <w:sz w:val="24"/>
          <w:szCs w:val="24"/>
        </w:rPr>
        <w:t>The Objects of the CIO</w:t>
      </w:r>
    </w:p>
    <w:p w14:paraId="363047E9" w14:textId="6644F06D" w:rsidR="00640FB7" w:rsidRPr="005E336D" w:rsidRDefault="00640FB7" w:rsidP="00640FB7">
      <w:pPr>
        <w:ind w:left="2"/>
        <w:rPr>
          <w:rFonts w:eastAsia="Times New Roman" w:cstheme="minorHAnsi"/>
          <w:bCs/>
          <w:sz w:val="24"/>
          <w:szCs w:val="24"/>
        </w:rPr>
      </w:pPr>
      <w:r w:rsidRPr="005E336D">
        <w:rPr>
          <w:rFonts w:eastAsia="Times New Roman" w:cstheme="minorHAnsi"/>
          <w:bCs/>
          <w:sz w:val="24"/>
          <w:szCs w:val="24"/>
        </w:rPr>
        <w:t>For the public benefit, relief and support of widows, widowers and others in need due to bereavement in UK and</w:t>
      </w:r>
      <w:r w:rsidR="00FE022E" w:rsidRPr="005E336D">
        <w:rPr>
          <w:rFonts w:eastAsia="Times New Roman" w:cstheme="minorHAnsi"/>
          <w:bCs/>
          <w:sz w:val="24"/>
          <w:szCs w:val="24"/>
        </w:rPr>
        <w:t xml:space="preserve"> </w:t>
      </w:r>
      <w:r w:rsidRPr="005E336D">
        <w:rPr>
          <w:rFonts w:eastAsia="Times New Roman" w:cstheme="minorHAnsi"/>
          <w:bCs/>
          <w:sz w:val="24"/>
          <w:szCs w:val="24"/>
        </w:rPr>
        <w:t>Nigeria, who are socially excluded, with a specific focus on minorities in the UK and Nigeria, in particular but not</w:t>
      </w:r>
      <w:r w:rsidR="00FE022E" w:rsidRPr="005E336D">
        <w:rPr>
          <w:rFonts w:eastAsia="Times New Roman" w:cstheme="minorHAnsi"/>
          <w:bCs/>
          <w:sz w:val="24"/>
          <w:szCs w:val="24"/>
        </w:rPr>
        <w:t xml:space="preserve"> </w:t>
      </w:r>
      <w:r w:rsidRPr="005E336D">
        <w:rPr>
          <w:rFonts w:eastAsia="Times New Roman" w:cstheme="minorHAnsi"/>
          <w:bCs/>
          <w:sz w:val="24"/>
          <w:szCs w:val="24"/>
        </w:rPr>
        <w:t xml:space="preserve">exclusively by the provision of grants, </w:t>
      </w:r>
      <w:r w:rsidR="00FE022E" w:rsidRPr="005E336D">
        <w:rPr>
          <w:rFonts w:eastAsia="Times New Roman" w:cstheme="minorHAnsi"/>
          <w:bCs/>
          <w:sz w:val="24"/>
          <w:szCs w:val="24"/>
        </w:rPr>
        <w:t>counselling</w:t>
      </w:r>
      <w:r w:rsidRPr="005E336D">
        <w:rPr>
          <w:rFonts w:eastAsia="Times New Roman" w:cstheme="minorHAnsi"/>
          <w:bCs/>
          <w:sz w:val="24"/>
          <w:szCs w:val="24"/>
        </w:rPr>
        <w:t>, practical workshop, training and information. This will provide</w:t>
      </w:r>
      <w:r w:rsidR="00FE022E" w:rsidRPr="005E336D">
        <w:rPr>
          <w:rFonts w:eastAsia="Times New Roman" w:cstheme="minorHAnsi"/>
          <w:bCs/>
          <w:sz w:val="24"/>
          <w:szCs w:val="24"/>
        </w:rPr>
        <w:t xml:space="preserve"> </w:t>
      </w:r>
      <w:r w:rsidRPr="005E336D">
        <w:rPr>
          <w:rFonts w:eastAsia="Times New Roman" w:cstheme="minorHAnsi"/>
          <w:bCs/>
          <w:sz w:val="24"/>
          <w:szCs w:val="24"/>
        </w:rPr>
        <w:t>them with the opportunity to live again after the trauma of experiencing a loved one’s death and help them to</w:t>
      </w:r>
      <w:r w:rsidR="00FE022E" w:rsidRPr="005E336D">
        <w:rPr>
          <w:rFonts w:eastAsia="Times New Roman" w:cstheme="minorHAnsi"/>
          <w:bCs/>
          <w:sz w:val="24"/>
          <w:szCs w:val="24"/>
        </w:rPr>
        <w:t xml:space="preserve"> </w:t>
      </w:r>
      <w:r w:rsidRPr="005E336D">
        <w:rPr>
          <w:rFonts w:eastAsia="Times New Roman" w:cstheme="minorHAnsi"/>
          <w:bCs/>
          <w:sz w:val="24"/>
          <w:szCs w:val="24"/>
        </w:rPr>
        <w:t>integrate into society.</w:t>
      </w:r>
    </w:p>
    <w:p w14:paraId="2D4385D1" w14:textId="12717CFE" w:rsidR="006D2DF0" w:rsidRPr="005E336D" w:rsidRDefault="006D2DF0" w:rsidP="00640FB7">
      <w:pPr>
        <w:ind w:left="2"/>
        <w:rPr>
          <w:rFonts w:eastAsia="Times New Roman" w:cstheme="minorHAnsi"/>
          <w:bCs/>
          <w:sz w:val="24"/>
          <w:szCs w:val="24"/>
        </w:rPr>
      </w:pPr>
    </w:p>
    <w:p w14:paraId="06DC8A15" w14:textId="4E68872E" w:rsidR="00CF0AC3" w:rsidRPr="005E336D" w:rsidRDefault="00CF0AC3" w:rsidP="00CF0AC3">
      <w:pPr>
        <w:ind w:left="2"/>
        <w:rPr>
          <w:rFonts w:eastAsia="Times New Roman" w:cstheme="minorHAnsi"/>
          <w:bCs/>
          <w:sz w:val="24"/>
          <w:szCs w:val="24"/>
        </w:rPr>
      </w:pPr>
      <w:r w:rsidRPr="005E336D">
        <w:rPr>
          <w:rFonts w:eastAsia="Times New Roman" w:cstheme="minorHAnsi"/>
          <w:bCs/>
          <w:sz w:val="24"/>
          <w:szCs w:val="24"/>
        </w:rPr>
        <w:t>The trustees present their report with the financial statements of the charity for the year ended 30 September 201</w:t>
      </w:r>
      <w:r w:rsidR="00EF22FC">
        <w:rPr>
          <w:rFonts w:eastAsia="Times New Roman" w:cstheme="minorHAnsi"/>
          <w:bCs/>
          <w:sz w:val="24"/>
          <w:szCs w:val="24"/>
        </w:rPr>
        <w:t>9</w:t>
      </w:r>
      <w:r w:rsidRPr="005E336D">
        <w:rPr>
          <w:rFonts w:eastAsia="Times New Roman" w:cstheme="minorHAnsi"/>
          <w:bCs/>
          <w:sz w:val="24"/>
          <w:szCs w:val="24"/>
        </w:rPr>
        <w:t>. The trustees have adopted the provisions of Accounting and Reporting by Charities: Statement of Recommended Practice applicable to charities preparing their accounts in accordance with the Financial Reporting Standard applicable in the UK and Republic of Ireland (FRS 102) (effective 1 January 2015).</w:t>
      </w:r>
    </w:p>
    <w:p w14:paraId="55A9F556" w14:textId="77777777" w:rsidR="00CF0AC3" w:rsidRPr="00CF0AC3" w:rsidRDefault="00CF0AC3" w:rsidP="00CF0AC3">
      <w:pPr>
        <w:ind w:left="2"/>
        <w:rPr>
          <w:rFonts w:eastAsia="Times New Roman" w:cstheme="minorHAnsi"/>
          <w:b/>
          <w:sz w:val="24"/>
          <w:szCs w:val="24"/>
        </w:rPr>
      </w:pPr>
    </w:p>
    <w:p w14:paraId="37F0873E" w14:textId="7ED42333" w:rsidR="00640FB7" w:rsidRDefault="00640FB7" w:rsidP="00EE3D34">
      <w:pPr>
        <w:pStyle w:val="Heading1"/>
        <w:rPr>
          <w:b/>
          <w:bCs/>
          <w:color w:val="000000" w:themeColor="text1"/>
          <w:sz w:val="28"/>
          <w:szCs w:val="28"/>
          <w:u w:val="single"/>
        </w:rPr>
      </w:pPr>
      <w:bookmarkStart w:id="2" w:name="_Toc61862480"/>
      <w:r w:rsidRPr="00EE3D34">
        <w:rPr>
          <w:b/>
          <w:bCs/>
          <w:color w:val="000000" w:themeColor="text1"/>
          <w:sz w:val="28"/>
          <w:szCs w:val="28"/>
          <w:u w:val="single"/>
        </w:rPr>
        <w:t>The Widows Empowerment Trust Vision</w:t>
      </w:r>
      <w:bookmarkEnd w:id="2"/>
    </w:p>
    <w:p w14:paraId="2B575A9B" w14:textId="77777777" w:rsidR="00EE3D34" w:rsidRPr="00EE3D34" w:rsidRDefault="00EE3D34" w:rsidP="00EE3D34"/>
    <w:p w14:paraId="181C08D4" w14:textId="2EF3C6C3" w:rsidR="00640FB7" w:rsidRPr="005E336D" w:rsidRDefault="00640FB7" w:rsidP="00640FB7">
      <w:pPr>
        <w:ind w:left="2"/>
        <w:rPr>
          <w:rFonts w:eastAsia="Times New Roman" w:cstheme="minorHAnsi"/>
          <w:bCs/>
          <w:sz w:val="24"/>
          <w:szCs w:val="24"/>
        </w:rPr>
      </w:pPr>
      <w:r w:rsidRPr="005E336D">
        <w:rPr>
          <w:rFonts w:eastAsia="Times New Roman" w:cstheme="minorHAnsi"/>
          <w:bCs/>
          <w:sz w:val="24"/>
          <w:szCs w:val="24"/>
        </w:rPr>
        <w:t>The Widows Empowerment Trust was born out of compassion and empathy for widows. it was</w:t>
      </w:r>
      <w:r w:rsidR="005E336D" w:rsidRPr="005E336D">
        <w:rPr>
          <w:rFonts w:eastAsia="Times New Roman" w:cstheme="minorHAnsi"/>
          <w:bCs/>
          <w:sz w:val="24"/>
          <w:szCs w:val="24"/>
        </w:rPr>
        <w:t xml:space="preserve"> </w:t>
      </w:r>
      <w:r w:rsidRPr="005E336D">
        <w:rPr>
          <w:rFonts w:eastAsia="Times New Roman" w:cstheme="minorHAnsi"/>
          <w:bCs/>
          <w:sz w:val="24"/>
          <w:szCs w:val="24"/>
        </w:rPr>
        <w:t>officially adopted as a Registered Charity on the 25th January 2017. Trust was founded by Mrs</w:t>
      </w:r>
      <w:r w:rsidR="005E336D" w:rsidRPr="005E336D">
        <w:rPr>
          <w:rFonts w:eastAsia="Times New Roman" w:cstheme="minorHAnsi"/>
          <w:bCs/>
          <w:sz w:val="24"/>
          <w:szCs w:val="24"/>
        </w:rPr>
        <w:t xml:space="preserve"> </w:t>
      </w:r>
      <w:r w:rsidRPr="005E336D">
        <w:rPr>
          <w:rFonts w:eastAsia="Times New Roman" w:cstheme="minorHAnsi"/>
          <w:bCs/>
          <w:sz w:val="24"/>
          <w:szCs w:val="24"/>
        </w:rPr>
        <w:t>Oyovwe Agatha Kigho and three board members of the trustees and Chief Executive Office.</w:t>
      </w:r>
    </w:p>
    <w:p w14:paraId="79ECFBCE" w14:textId="77777777" w:rsidR="00CF0AC3" w:rsidRPr="00640FB7" w:rsidRDefault="00CF0AC3" w:rsidP="00640FB7">
      <w:pPr>
        <w:ind w:left="2"/>
        <w:rPr>
          <w:rFonts w:eastAsia="Times New Roman" w:cstheme="minorHAnsi"/>
          <w:b/>
          <w:sz w:val="24"/>
          <w:szCs w:val="24"/>
        </w:rPr>
      </w:pPr>
    </w:p>
    <w:p w14:paraId="0E19B90A" w14:textId="77777777" w:rsidR="00FE022E" w:rsidRPr="00EE3D34" w:rsidRDefault="00FE022E" w:rsidP="00EE3D34">
      <w:pPr>
        <w:pStyle w:val="Heading1"/>
        <w:rPr>
          <w:b/>
          <w:bCs/>
          <w:color w:val="000000" w:themeColor="text1"/>
          <w:sz w:val="24"/>
          <w:szCs w:val="24"/>
        </w:rPr>
      </w:pPr>
      <w:bookmarkStart w:id="3" w:name="_Toc61862481"/>
      <w:r w:rsidRPr="00EE3D34">
        <w:rPr>
          <w:b/>
          <w:bCs/>
          <w:color w:val="000000" w:themeColor="text1"/>
          <w:sz w:val="24"/>
          <w:szCs w:val="24"/>
        </w:rPr>
        <w:t>OUR STRATEGY</w:t>
      </w:r>
      <w:bookmarkEnd w:id="3"/>
    </w:p>
    <w:p w14:paraId="0BDC66D7" w14:textId="77777777" w:rsidR="00FE022E" w:rsidRDefault="00FE022E" w:rsidP="00FE022E">
      <w:pPr>
        <w:spacing w:line="14" w:lineRule="exact"/>
        <w:rPr>
          <w:rFonts w:eastAsia="Times New Roman" w:cstheme="minorHAnsi"/>
          <w:sz w:val="24"/>
          <w:szCs w:val="24"/>
        </w:rPr>
      </w:pPr>
    </w:p>
    <w:p w14:paraId="2161EE0B" w14:textId="77777777" w:rsidR="00FE022E" w:rsidRPr="00EE32FB" w:rsidRDefault="00FE022E" w:rsidP="00FE022E">
      <w:pPr>
        <w:ind w:left="2"/>
        <w:rPr>
          <w:rFonts w:eastAsia="Times New Roman" w:cstheme="minorHAnsi"/>
          <w:bCs/>
          <w:sz w:val="24"/>
          <w:szCs w:val="24"/>
        </w:rPr>
      </w:pPr>
      <w:r w:rsidRPr="00EE32FB">
        <w:rPr>
          <w:rFonts w:eastAsia="Times New Roman" w:cstheme="minorHAnsi"/>
          <w:bCs/>
          <w:sz w:val="24"/>
          <w:szCs w:val="24"/>
        </w:rPr>
        <w:t>Linking our vision to our plan</w:t>
      </w:r>
    </w:p>
    <w:p w14:paraId="44F5EEB8" w14:textId="77777777" w:rsidR="00FE022E" w:rsidRDefault="00FE022E" w:rsidP="00FE022E">
      <w:pPr>
        <w:spacing w:line="208" w:lineRule="exact"/>
        <w:rPr>
          <w:rFonts w:eastAsia="Times New Roman" w:cstheme="minorHAnsi"/>
          <w:sz w:val="24"/>
          <w:szCs w:val="24"/>
        </w:rPr>
      </w:pPr>
    </w:p>
    <w:p w14:paraId="29D3D0B4" w14:textId="77777777" w:rsidR="00FE022E" w:rsidRPr="00EE3D34" w:rsidRDefault="00FE022E" w:rsidP="00EE3D34">
      <w:pPr>
        <w:pStyle w:val="Heading1"/>
        <w:rPr>
          <w:b/>
          <w:bCs/>
          <w:color w:val="000000" w:themeColor="text1"/>
          <w:sz w:val="24"/>
          <w:szCs w:val="24"/>
        </w:rPr>
      </w:pPr>
      <w:bookmarkStart w:id="4" w:name="_Toc61862482"/>
      <w:r w:rsidRPr="00EE3D34">
        <w:rPr>
          <w:b/>
          <w:bCs/>
          <w:color w:val="000000" w:themeColor="text1"/>
          <w:sz w:val="24"/>
          <w:szCs w:val="24"/>
        </w:rPr>
        <w:t>OUR VISION:</w:t>
      </w:r>
      <w:bookmarkEnd w:id="4"/>
    </w:p>
    <w:p w14:paraId="3DFA4449" w14:textId="77777777" w:rsidR="00FE022E" w:rsidRDefault="00FE022E" w:rsidP="00FE022E">
      <w:pPr>
        <w:spacing w:line="14" w:lineRule="exact"/>
        <w:rPr>
          <w:rFonts w:eastAsia="Times New Roman" w:cstheme="minorHAnsi"/>
          <w:sz w:val="24"/>
          <w:szCs w:val="24"/>
        </w:rPr>
      </w:pPr>
    </w:p>
    <w:p w14:paraId="451A7584" w14:textId="77777777" w:rsidR="00FE022E" w:rsidRPr="00EE32FB" w:rsidRDefault="00FE022E" w:rsidP="00FE022E">
      <w:pPr>
        <w:ind w:left="2"/>
        <w:rPr>
          <w:rFonts w:eastAsia="Times New Roman" w:cstheme="minorHAnsi"/>
          <w:bCs/>
          <w:sz w:val="24"/>
          <w:szCs w:val="24"/>
        </w:rPr>
      </w:pPr>
      <w:r w:rsidRPr="00EE32FB">
        <w:rPr>
          <w:rFonts w:eastAsia="Times New Roman" w:cstheme="minorHAnsi"/>
          <w:bCs/>
          <w:sz w:val="24"/>
          <w:szCs w:val="24"/>
        </w:rPr>
        <w:t>Helping widows to restore hope in their lives.</w:t>
      </w:r>
    </w:p>
    <w:p w14:paraId="231B305B" w14:textId="77777777" w:rsidR="00FE022E" w:rsidRDefault="00FE022E" w:rsidP="00FE022E">
      <w:pPr>
        <w:spacing w:line="208" w:lineRule="exact"/>
        <w:rPr>
          <w:rFonts w:eastAsia="Times New Roman" w:cstheme="minorHAnsi"/>
          <w:sz w:val="24"/>
          <w:szCs w:val="24"/>
        </w:rPr>
      </w:pPr>
    </w:p>
    <w:p w14:paraId="651AE002" w14:textId="77777777" w:rsidR="00FE022E" w:rsidRPr="00EE3D34" w:rsidRDefault="00FE022E" w:rsidP="00EE3D34">
      <w:pPr>
        <w:pStyle w:val="Heading1"/>
        <w:rPr>
          <w:b/>
          <w:bCs/>
          <w:color w:val="000000" w:themeColor="text1"/>
          <w:sz w:val="24"/>
          <w:szCs w:val="24"/>
        </w:rPr>
      </w:pPr>
      <w:bookmarkStart w:id="5" w:name="_Toc61862483"/>
      <w:r w:rsidRPr="00EE3D34">
        <w:rPr>
          <w:b/>
          <w:bCs/>
          <w:color w:val="000000" w:themeColor="text1"/>
          <w:sz w:val="24"/>
          <w:szCs w:val="24"/>
        </w:rPr>
        <w:t>OUR MISSION:</w:t>
      </w:r>
      <w:bookmarkEnd w:id="5"/>
    </w:p>
    <w:p w14:paraId="53109B78" w14:textId="77777777" w:rsidR="00FE022E" w:rsidRDefault="00FE022E" w:rsidP="00FE022E">
      <w:pPr>
        <w:spacing w:line="14" w:lineRule="exact"/>
        <w:rPr>
          <w:rFonts w:eastAsia="Times New Roman" w:cstheme="minorHAnsi"/>
          <w:sz w:val="24"/>
          <w:szCs w:val="24"/>
        </w:rPr>
      </w:pPr>
    </w:p>
    <w:p w14:paraId="3F293644" w14:textId="39302817" w:rsidR="00FE022E" w:rsidRPr="00EE32FB" w:rsidRDefault="00FE022E" w:rsidP="00FE022E">
      <w:pPr>
        <w:ind w:left="2"/>
        <w:rPr>
          <w:rFonts w:eastAsia="Times New Roman" w:cstheme="minorHAnsi"/>
          <w:bCs/>
          <w:sz w:val="24"/>
          <w:szCs w:val="24"/>
        </w:rPr>
      </w:pPr>
      <w:r w:rsidRPr="00EE32FB">
        <w:rPr>
          <w:rFonts w:eastAsia="Times New Roman" w:cstheme="minorHAnsi"/>
          <w:bCs/>
          <w:sz w:val="24"/>
          <w:szCs w:val="24"/>
        </w:rPr>
        <w:t>To bringing back smile, happiness, warmth and intrinsic value in widows.</w:t>
      </w:r>
    </w:p>
    <w:p w14:paraId="139619E0" w14:textId="77777777" w:rsidR="005E336D" w:rsidRDefault="005E336D" w:rsidP="00FE022E">
      <w:pPr>
        <w:ind w:left="2"/>
        <w:rPr>
          <w:rFonts w:eastAsia="Times New Roman" w:cstheme="minorHAnsi"/>
          <w:b/>
          <w:sz w:val="24"/>
          <w:szCs w:val="24"/>
        </w:rPr>
      </w:pPr>
    </w:p>
    <w:p w14:paraId="2C4F8D01" w14:textId="42DC2C23" w:rsidR="00FE022E" w:rsidRPr="00EE3D34" w:rsidRDefault="00FE022E" w:rsidP="00EE3D34">
      <w:pPr>
        <w:pStyle w:val="Heading1"/>
        <w:rPr>
          <w:b/>
          <w:bCs/>
          <w:color w:val="000000" w:themeColor="text1"/>
          <w:sz w:val="24"/>
          <w:szCs w:val="24"/>
        </w:rPr>
      </w:pPr>
      <w:bookmarkStart w:id="6" w:name="_Toc61862484"/>
      <w:r w:rsidRPr="00EE3D34">
        <w:rPr>
          <w:b/>
          <w:bCs/>
          <w:color w:val="000000" w:themeColor="text1"/>
          <w:sz w:val="24"/>
          <w:szCs w:val="24"/>
        </w:rPr>
        <w:t>OUR AIM</w:t>
      </w:r>
      <w:bookmarkEnd w:id="6"/>
    </w:p>
    <w:p w14:paraId="02E13A08" w14:textId="77777777" w:rsidR="00FE022E" w:rsidRDefault="00FE022E" w:rsidP="00FE022E">
      <w:pPr>
        <w:spacing w:line="217" w:lineRule="exact"/>
        <w:rPr>
          <w:rFonts w:eastAsia="Times New Roman" w:cstheme="minorHAnsi"/>
          <w:sz w:val="24"/>
          <w:szCs w:val="24"/>
        </w:rPr>
      </w:pPr>
    </w:p>
    <w:p w14:paraId="157BF025" w14:textId="77777777" w:rsidR="00FE022E" w:rsidRPr="00EE32FB" w:rsidRDefault="00FE022E" w:rsidP="00FE022E">
      <w:pPr>
        <w:numPr>
          <w:ilvl w:val="0"/>
          <w:numId w:val="1"/>
        </w:numPr>
        <w:tabs>
          <w:tab w:val="left" w:pos="102"/>
        </w:tabs>
        <w:spacing w:after="0"/>
        <w:ind w:left="102" w:hanging="102"/>
        <w:rPr>
          <w:rFonts w:eastAsia="Times New Roman" w:cstheme="minorHAnsi"/>
          <w:bCs/>
          <w:sz w:val="24"/>
          <w:szCs w:val="24"/>
        </w:rPr>
      </w:pPr>
      <w:r w:rsidRPr="00EE32FB">
        <w:rPr>
          <w:rFonts w:eastAsia="Times New Roman" w:cstheme="minorHAnsi"/>
          <w:bCs/>
          <w:sz w:val="24"/>
          <w:szCs w:val="24"/>
        </w:rPr>
        <w:t>To support and to provide relief for women and others in need due to bereavement- Reduce the level of social Isolation facing widows.</w:t>
      </w:r>
    </w:p>
    <w:p w14:paraId="4EB86780" w14:textId="77777777" w:rsidR="00FE022E" w:rsidRPr="00EE32FB" w:rsidRDefault="00FE022E" w:rsidP="00FE022E">
      <w:pPr>
        <w:spacing w:line="13" w:lineRule="exact"/>
        <w:rPr>
          <w:rFonts w:eastAsia="Times New Roman" w:cstheme="minorHAnsi"/>
          <w:bCs/>
          <w:sz w:val="24"/>
          <w:szCs w:val="24"/>
        </w:rPr>
      </w:pPr>
    </w:p>
    <w:p w14:paraId="136782DA" w14:textId="77777777" w:rsidR="00FE022E" w:rsidRPr="00EE32FB" w:rsidRDefault="00FE022E" w:rsidP="00FE022E">
      <w:pPr>
        <w:numPr>
          <w:ilvl w:val="0"/>
          <w:numId w:val="1"/>
        </w:numPr>
        <w:tabs>
          <w:tab w:val="left" w:pos="102"/>
        </w:tabs>
        <w:spacing w:after="0"/>
        <w:ind w:left="102" w:hanging="102"/>
        <w:rPr>
          <w:rFonts w:eastAsia="Times New Roman" w:cstheme="minorHAnsi"/>
          <w:bCs/>
          <w:sz w:val="24"/>
          <w:szCs w:val="24"/>
        </w:rPr>
      </w:pPr>
      <w:r w:rsidRPr="00EE32FB">
        <w:rPr>
          <w:rFonts w:eastAsia="Times New Roman" w:cstheme="minorHAnsi"/>
          <w:bCs/>
          <w:sz w:val="24"/>
          <w:szCs w:val="24"/>
        </w:rPr>
        <w:lastRenderedPageBreak/>
        <w:t>To work with other organisations to meet the needs of widows.</w:t>
      </w:r>
    </w:p>
    <w:p w14:paraId="0513A783" w14:textId="77777777" w:rsidR="00FE022E" w:rsidRPr="00EE32FB" w:rsidRDefault="00FE022E" w:rsidP="00FE022E">
      <w:pPr>
        <w:spacing w:line="5" w:lineRule="exact"/>
        <w:rPr>
          <w:rFonts w:eastAsia="Times New Roman" w:cstheme="minorHAnsi"/>
          <w:bCs/>
          <w:sz w:val="24"/>
          <w:szCs w:val="24"/>
        </w:rPr>
      </w:pPr>
    </w:p>
    <w:p w14:paraId="5E0DF68C" w14:textId="77777777" w:rsidR="00FE022E" w:rsidRPr="00EE32FB" w:rsidRDefault="00FE022E" w:rsidP="00FE022E">
      <w:pPr>
        <w:numPr>
          <w:ilvl w:val="0"/>
          <w:numId w:val="1"/>
        </w:numPr>
        <w:tabs>
          <w:tab w:val="left" w:pos="102"/>
        </w:tabs>
        <w:spacing w:after="0"/>
        <w:ind w:left="102" w:hanging="102"/>
        <w:rPr>
          <w:rFonts w:eastAsia="Times New Roman" w:cstheme="minorHAnsi"/>
          <w:bCs/>
          <w:sz w:val="24"/>
          <w:szCs w:val="24"/>
        </w:rPr>
      </w:pPr>
      <w:r w:rsidRPr="00EE32FB">
        <w:rPr>
          <w:rFonts w:eastAsia="Times New Roman" w:cstheme="minorHAnsi"/>
          <w:bCs/>
          <w:sz w:val="24"/>
          <w:szCs w:val="24"/>
        </w:rPr>
        <w:t>To continue to develop the skills of our volunteers and stronger community.</w:t>
      </w:r>
    </w:p>
    <w:p w14:paraId="58B84E45" w14:textId="77777777" w:rsidR="00FE022E" w:rsidRPr="00EE32FB" w:rsidRDefault="00FE022E" w:rsidP="00FE022E">
      <w:pPr>
        <w:spacing w:line="5" w:lineRule="exact"/>
        <w:rPr>
          <w:rFonts w:eastAsia="Times New Roman" w:cstheme="minorHAnsi"/>
          <w:bCs/>
          <w:sz w:val="24"/>
          <w:szCs w:val="24"/>
        </w:rPr>
      </w:pPr>
    </w:p>
    <w:p w14:paraId="319F9F1C" w14:textId="77777777" w:rsidR="00FE022E" w:rsidRPr="00EE32FB" w:rsidRDefault="00FE022E" w:rsidP="00FE022E">
      <w:pPr>
        <w:numPr>
          <w:ilvl w:val="0"/>
          <w:numId w:val="1"/>
        </w:numPr>
        <w:tabs>
          <w:tab w:val="left" w:pos="102"/>
        </w:tabs>
        <w:spacing w:after="0"/>
        <w:ind w:left="102" w:hanging="102"/>
        <w:rPr>
          <w:rFonts w:eastAsia="Times New Roman" w:cstheme="minorHAnsi"/>
          <w:bCs/>
          <w:sz w:val="24"/>
          <w:szCs w:val="24"/>
        </w:rPr>
      </w:pPr>
      <w:r w:rsidRPr="00EE32FB">
        <w:rPr>
          <w:rFonts w:eastAsia="Times New Roman" w:cstheme="minorHAnsi"/>
          <w:bCs/>
          <w:sz w:val="24"/>
          <w:szCs w:val="24"/>
        </w:rPr>
        <w:t>To reduce loneliness and Isolation facing widows.</w:t>
      </w:r>
    </w:p>
    <w:p w14:paraId="53A7BA2E" w14:textId="77777777" w:rsidR="00FE022E" w:rsidRPr="00EE32FB" w:rsidRDefault="00FE022E" w:rsidP="00FE022E">
      <w:pPr>
        <w:spacing w:line="5" w:lineRule="exact"/>
        <w:rPr>
          <w:rFonts w:eastAsia="Times New Roman" w:cstheme="minorHAnsi"/>
          <w:bCs/>
          <w:sz w:val="24"/>
          <w:szCs w:val="24"/>
        </w:rPr>
      </w:pPr>
    </w:p>
    <w:p w14:paraId="649E5BB6" w14:textId="77777777" w:rsidR="00FE022E" w:rsidRPr="00EE32FB" w:rsidRDefault="00FE022E" w:rsidP="00FE022E">
      <w:pPr>
        <w:numPr>
          <w:ilvl w:val="0"/>
          <w:numId w:val="1"/>
        </w:numPr>
        <w:tabs>
          <w:tab w:val="left" w:pos="102"/>
        </w:tabs>
        <w:spacing w:after="0"/>
        <w:ind w:left="102" w:hanging="102"/>
        <w:rPr>
          <w:rFonts w:eastAsia="Times New Roman" w:cstheme="minorHAnsi"/>
          <w:bCs/>
          <w:sz w:val="24"/>
          <w:szCs w:val="24"/>
        </w:rPr>
      </w:pPr>
      <w:r w:rsidRPr="00EE32FB">
        <w:rPr>
          <w:rFonts w:eastAsia="Times New Roman" w:cstheme="minorHAnsi"/>
          <w:bCs/>
          <w:sz w:val="24"/>
          <w:szCs w:val="24"/>
        </w:rPr>
        <w:t>To reduce the level of mental health facing widows.</w:t>
      </w:r>
    </w:p>
    <w:p w14:paraId="2A314FA0" w14:textId="77777777" w:rsidR="00FE022E" w:rsidRPr="00EE32FB" w:rsidRDefault="00FE022E" w:rsidP="00FE022E">
      <w:pPr>
        <w:spacing w:line="5" w:lineRule="exact"/>
        <w:rPr>
          <w:rFonts w:eastAsia="Times New Roman" w:cstheme="minorHAnsi"/>
          <w:bCs/>
          <w:sz w:val="24"/>
          <w:szCs w:val="24"/>
        </w:rPr>
      </w:pPr>
    </w:p>
    <w:p w14:paraId="40C8864A" w14:textId="77777777" w:rsidR="00FE022E" w:rsidRPr="00EE32FB" w:rsidRDefault="00FE022E" w:rsidP="00FE022E">
      <w:pPr>
        <w:numPr>
          <w:ilvl w:val="0"/>
          <w:numId w:val="1"/>
        </w:numPr>
        <w:tabs>
          <w:tab w:val="left" w:pos="102"/>
        </w:tabs>
        <w:spacing w:after="0"/>
        <w:ind w:left="102" w:hanging="102"/>
        <w:rPr>
          <w:rFonts w:eastAsia="Times New Roman" w:cstheme="minorHAnsi"/>
          <w:bCs/>
          <w:sz w:val="24"/>
          <w:szCs w:val="24"/>
        </w:rPr>
      </w:pPr>
      <w:r w:rsidRPr="00EE32FB">
        <w:rPr>
          <w:rFonts w:eastAsia="Times New Roman" w:cstheme="minorHAnsi"/>
          <w:bCs/>
          <w:sz w:val="24"/>
          <w:szCs w:val="24"/>
        </w:rPr>
        <w:t>To improve health and well- being.</w:t>
      </w:r>
    </w:p>
    <w:p w14:paraId="67D4A490" w14:textId="77777777" w:rsidR="00FE022E" w:rsidRPr="00EE32FB" w:rsidRDefault="00FE022E" w:rsidP="00FE022E">
      <w:pPr>
        <w:spacing w:line="5" w:lineRule="exact"/>
        <w:rPr>
          <w:rFonts w:eastAsia="Times New Roman" w:cstheme="minorHAnsi"/>
          <w:bCs/>
          <w:sz w:val="24"/>
          <w:szCs w:val="24"/>
        </w:rPr>
      </w:pPr>
    </w:p>
    <w:p w14:paraId="63BA26CA" w14:textId="77777777" w:rsidR="00FE022E" w:rsidRPr="00EE32FB" w:rsidRDefault="00FE022E" w:rsidP="00FE022E">
      <w:pPr>
        <w:numPr>
          <w:ilvl w:val="0"/>
          <w:numId w:val="1"/>
        </w:numPr>
        <w:tabs>
          <w:tab w:val="left" w:pos="102"/>
        </w:tabs>
        <w:spacing w:after="0"/>
        <w:ind w:left="102" w:hanging="102"/>
        <w:rPr>
          <w:rFonts w:eastAsia="Times New Roman" w:cstheme="minorHAnsi"/>
          <w:bCs/>
          <w:sz w:val="24"/>
          <w:szCs w:val="24"/>
        </w:rPr>
      </w:pPr>
      <w:r w:rsidRPr="00EE32FB">
        <w:rPr>
          <w:rFonts w:eastAsia="Times New Roman" w:cstheme="minorHAnsi"/>
          <w:bCs/>
          <w:sz w:val="24"/>
          <w:szCs w:val="24"/>
        </w:rPr>
        <w:t>To challenge the stigma facing widows.</w:t>
      </w:r>
    </w:p>
    <w:p w14:paraId="776F0499" w14:textId="77777777" w:rsidR="00FE022E" w:rsidRPr="00EE32FB" w:rsidRDefault="00FE022E" w:rsidP="00FE022E">
      <w:pPr>
        <w:spacing w:line="5" w:lineRule="exact"/>
        <w:rPr>
          <w:rFonts w:eastAsia="Times New Roman" w:cstheme="minorHAnsi"/>
          <w:bCs/>
          <w:sz w:val="24"/>
          <w:szCs w:val="24"/>
        </w:rPr>
      </w:pPr>
    </w:p>
    <w:p w14:paraId="79104D07" w14:textId="77777777" w:rsidR="00FE022E" w:rsidRPr="00EE32FB" w:rsidRDefault="00FE022E" w:rsidP="00FE022E">
      <w:pPr>
        <w:numPr>
          <w:ilvl w:val="0"/>
          <w:numId w:val="1"/>
        </w:numPr>
        <w:tabs>
          <w:tab w:val="left" w:pos="102"/>
        </w:tabs>
        <w:spacing w:after="0"/>
        <w:ind w:left="102" w:hanging="102"/>
        <w:rPr>
          <w:rFonts w:eastAsia="Times New Roman" w:cstheme="minorHAnsi"/>
          <w:bCs/>
          <w:sz w:val="24"/>
          <w:szCs w:val="24"/>
        </w:rPr>
      </w:pPr>
      <w:r w:rsidRPr="00EE32FB">
        <w:rPr>
          <w:rFonts w:eastAsia="Times New Roman" w:cstheme="minorHAnsi"/>
          <w:bCs/>
          <w:sz w:val="24"/>
          <w:szCs w:val="24"/>
        </w:rPr>
        <w:t>To bring back lost hope</w:t>
      </w:r>
    </w:p>
    <w:p w14:paraId="0167F1AB" w14:textId="77777777" w:rsidR="00FE022E" w:rsidRDefault="00FE022E" w:rsidP="00FE022E">
      <w:pPr>
        <w:spacing w:line="212" w:lineRule="exact"/>
        <w:rPr>
          <w:rFonts w:eastAsia="Times New Roman" w:cstheme="minorHAnsi"/>
          <w:sz w:val="24"/>
          <w:szCs w:val="24"/>
        </w:rPr>
      </w:pPr>
    </w:p>
    <w:p w14:paraId="461B7C72" w14:textId="77777777" w:rsidR="00CF0AC3" w:rsidRDefault="00CF0AC3" w:rsidP="00FE022E">
      <w:pPr>
        <w:ind w:left="2"/>
        <w:rPr>
          <w:rFonts w:eastAsia="Times New Roman" w:cstheme="minorHAnsi"/>
          <w:b/>
          <w:sz w:val="24"/>
          <w:szCs w:val="24"/>
        </w:rPr>
      </w:pPr>
    </w:p>
    <w:p w14:paraId="0BAEE4CC" w14:textId="79DBF40B" w:rsidR="00FE022E" w:rsidRDefault="00FE022E" w:rsidP="00EE3D34">
      <w:pPr>
        <w:pStyle w:val="Heading1"/>
        <w:rPr>
          <w:b/>
          <w:bCs/>
          <w:color w:val="000000" w:themeColor="text1"/>
          <w:sz w:val="24"/>
          <w:szCs w:val="24"/>
        </w:rPr>
      </w:pPr>
      <w:bookmarkStart w:id="7" w:name="_Toc61862485"/>
      <w:r w:rsidRPr="00EE3D34">
        <w:rPr>
          <w:b/>
          <w:bCs/>
          <w:color w:val="000000" w:themeColor="text1"/>
          <w:sz w:val="24"/>
          <w:szCs w:val="24"/>
        </w:rPr>
        <w:t>OUR VALUES</w:t>
      </w:r>
      <w:bookmarkEnd w:id="7"/>
    </w:p>
    <w:p w14:paraId="062E3B71" w14:textId="77777777" w:rsidR="00EE3D34" w:rsidRPr="00EE3D34" w:rsidRDefault="00EE3D34" w:rsidP="00EE3D34"/>
    <w:p w14:paraId="4C820F62" w14:textId="77777777" w:rsidR="00FE022E" w:rsidRPr="00EE32FB" w:rsidRDefault="00FE022E" w:rsidP="00FE022E">
      <w:pPr>
        <w:ind w:left="2"/>
        <w:rPr>
          <w:rFonts w:eastAsia="Times New Roman" w:cstheme="minorHAnsi"/>
          <w:bCs/>
          <w:sz w:val="24"/>
          <w:szCs w:val="24"/>
        </w:rPr>
      </w:pPr>
      <w:r w:rsidRPr="00EE32FB">
        <w:rPr>
          <w:rFonts w:eastAsia="Times New Roman" w:cstheme="minorHAnsi"/>
          <w:bCs/>
          <w:sz w:val="24"/>
          <w:szCs w:val="24"/>
        </w:rPr>
        <w:t>Empathy, compassion, value, integrity, equality, empowerment:</w:t>
      </w:r>
    </w:p>
    <w:p w14:paraId="42B8A574" w14:textId="77777777" w:rsidR="00CF0AC3" w:rsidRPr="00EE32FB" w:rsidRDefault="00CF0AC3" w:rsidP="00FE022E">
      <w:pPr>
        <w:ind w:left="2"/>
        <w:rPr>
          <w:rFonts w:eastAsia="Times New Roman" w:cstheme="minorHAnsi"/>
          <w:bCs/>
          <w:sz w:val="24"/>
          <w:szCs w:val="24"/>
        </w:rPr>
      </w:pPr>
    </w:p>
    <w:p w14:paraId="5080456C" w14:textId="278209A4" w:rsidR="00FE022E" w:rsidRPr="00EE32FB" w:rsidRDefault="00FE022E" w:rsidP="00FE022E">
      <w:pPr>
        <w:ind w:left="2"/>
        <w:rPr>
          <w:rFonts w:eastAsia="Times New Roman" w:cstheme="minorHAnsi"/>
          <w:bCs/>
          <w:sz w:val="24"/>
          <w:szCs w:val="24"/>
        </w:rPr>
      </w:pPr>
      <w:r w:rsidRPr="00EE32FB">
        <w:rPr>
          <w:rFonts w:eastAsia="Times New Roman" w:cstheme="minorHAnsi"/>
          <w:bCs/>
          <w:sz w:val="24"/>
          <w:szCs w:val="24"/>
        </w:rPr>
        <w:t>Empathy: we put ourselves in widow's shoe! We support empathy in widows</w:t>
      </w:r>
    </w:p>
    <w:p w14:paraId="63F42D7A" w14:textId="77777777" w:rsidR="00FE022E" w:rsidRPr="00EE32FB" w:rsidRDefault="00FE022E" w:rsidP="00FE022E">
      <w:pPr>
        <w:spacing w:line="14" w:lineRule="exact"/>
        <w:rPr>
          <w:rFonts w:eastAsia="Times New Roman" w:cstheme="minorHAnsi"/>
          <w:bCs/>
          <w:sz w:val="24"/>
          <w:szCs w:val="24"/>
        </w:rPr>
      </w:pPr>
    </w:p>
    <w:p w14:paraId="29819B15" w14:textId="77777777" w:rsidR="00FE022E" w:rsidRPr="00EE32FB" w:rsidRDefault="00FE022E" w:rsidP="00FE022E">
      <w:pPr>
        <w:ind w:left="2"/>
        <w:rPr>
          <w:rFonts w:eastAsia="Times New Roman" w:cstheme="minorHAnsi"/>
          <w:bCs/>
          <w:sz w:val="24"/>
          <w:szCs w:val="24"/>
        </w:rPr>
      </w:pPr>
      <w:r w:rsidRPr="00EE32FB">
        <w:rPr>
          <w:rFonts w:eastAsia="Times New Roman" w:cstheme="minorHAnsi"/>
          <w:bCs/>
          <w:sz w:val="24"/>
          <w:szCs w:val="24"/>
        </w:rPr>
        <w:t>Compassion: we support our clients to restore hope and we empathise with our clients feeling in their journey of grieving.</w:t>
      </w:r>
    </w:p>
    <w:p w14:paraId="6C272E79" w14:textId="77777777" w:rsidR="00FE022E" w:rsidRPr="00EE32FB" w:rsidRDefault="00FE022E" w:rsidP="00FE022E">
      <w:pPr>
        <w:spacing w:line="5" w:lineRule="exact"/>
        <w:rPr>
          <w:rFonts w:eastAsia="Times New Roman" w:cstheme="minorHAnsi"/>
          <w:bCs/>
          <w:sz w:val="24"/>
          <w:szCs w:val="24"/>
        </w:rPr>
      </w:pPr>
    </w:p>
    <w:p w14:paraId="362EBA7D" w14:textId="77777777" w:rsidR="00FE022E" w:rsidRPr="00EE32FB" w:rsidRDefault="00FE022E" w:rsidP="00FE022E">
      <w:pPr>
        <w:ind w:left="2"/>
        <w:rPr>
          <w:rFonts w:eastAsia="Times New Roman" w:cstheme="minorHAnsi"/>
          <w:bCs/>
          <w:sz w:val="24"/>
          <w:szCs w:val="24"/>
        </w:rPr>
      </w:pPr>
      <w:r w:rsidRPr="00EE32FB">
        <w:rPr>
          <w:rFonts w:eastAsia="Times New Roman" w:cstheme="minorHAnsi"/>
          <w:bCs/>
          <w:sz w:val="24"/>
          <w:szCs w:val="24"/>
        </w:rPr>
        <w:t>Value: We champion the interest of our clients to be able to socialise, we appreciate their participation and value diversity.</w:t>
      </w:r>
    </w:p>
    <w:p w14:paraId="39B521DB" w14:textId="77777777" w:rsidR="00FE022E" w:rsidRPr="00EE32FB" w:rsidRDefault="00FE022E" w:rsidP="00FE022E">
      <w:pPr>
        <w:spacing w:line="5" w:lineRule="exact"/>
        <w:rPr>
          <w:rFonts w:eastAsia="Times New Roman" w:cstheme="minorHAnsi"/>
          <w:bCs/>
          <w:sz w:val="24"/>
          <w:szCs w:val="24"/>
        </w:rPr>
      </w:pPr>
    </w:p>
    <w:p w14:paraId="74E09D3B" w14:textId="77777777" w:rsidR="00FE022E" w:rsidRPr="00EE32FB" w:rsidRDefault="00FE022E" w:rsidP="00FE022E">
      <w:pPr>
        <w:ind w:left="2"/>
        <w:rPr>
          <w:rFonts w:eastAsia="Times New Roman" w:cstheme="minorHAnsi"/>
          <w:bCs/>
          <w:sz w:val="24"/>
          <w:szCs w:val="24"/>
        </w:rPr>
      </w:pPr>
      <w:r w:rsidRPr="00EE32FB">
        <w:rPr>
          <w:rFonts w:eastAsia="Times New Roman" w:cstheme="minorHAnsi"/>
          <w:bCs/>
          <w:sz w:val="24"/>
          <w:szCs w:val="24"/>
        </w:rPr>
        <w:t>Integrity: We provide our clients with high quality practical and emotional support and treat our volunteers, clients with respect</w:t>
      </w:r>
    </w:p>
    <w:p w14:paraId="67FCD5FE" w14:textId="77777777" w:rsidR="00FE022E" w:rsidRPr="00EE32FB" w:rsidRDefault="00FE022E" w:rsidP="00FE022E">
      <w:pPr>
        <w:spacing w:line="5" w:lineRule="exact"/>
        <w:rPr>
          <w:rFonts w:eastAsia="Times New Roman" w:cstheme="minorHAnsi"/>
          <w:bCs/>
          <w:sz w:val="24"/>
          <w:szCs w:val="24"/>
        </w:rPr>
      </w:pPr>
    </w:p>
    <w:p w14:paraId="69AA7153" w14:textId="77777777" w:rsidR="00FE022E" w:rsidRPr="00EE32FB" w:rsidRDefault="00FE022E" w:rsidP="00FE022E">
      <w:pPr>
        <w:ind w:left="2"/>
        <w:rPr>
          <w:rFonts w:eastAsia="Times New Roman" w:cstheme="minorHAnsi"/>
          <w:bCs/>
          <w:sz w:val="24"/>
          <w:szCs w:val="24"/>
        </w:rPr>
      </w:pPr>
      <w:r w:rsidRPr="00EE32FB">
        <w:rPr>
          <w:rFonts w:eastAsia="Times New Roman" w:cstheme="minorHAnsi"/>
          <w:bCs/>
          <w:sz w:val="24"/>
          <w:szCs w:val="24"/>
        </w:rPr>
        <w:t>Equality: our clients are treated the same regardless of culture, race, disability, nationality, colour, faith, ethnicity, and belief.</w:t>
      </w:r>
    </w:p>
    <w:p w14:paraId="4ACA6740" w14:textId="77777777" w:rsidR="00FE022E" w:rsidRPr="00EE32FB" w:rsidRDefault="00FE022E" w:rsidP="00FE022E">
      <w:pPr>
        <w:spacing w:line="5" w:lineRule="exact"/>
        <w:rPr>
          <w:rFonts w:eastAsia="Times New Roman" w:cstheme="minorHAnsi"/>
          <w:bCs/>
          <w:sz w:val="24"/>
          <w:szCs w:val="24"/>
        </w:rPr>
      </w:pPr>
    </w:p>
    <w:p w14:paraId="51E7E3E1" w14:textId="77777777" w:rsidR="00FE022E" w:rsidRPr="00EE32FB" w:rsidRDefault="00FE022E" w:rsidP="00FE022E">
      <w:pPr>
        <w:spacing w:line="249" w:lineRule="auto"/>
        <w:ind w:left="2"/>
        <w:rPr>
          <w:rFonts w:eastAsia="Times New Roman" w:cstheme="minorHAnsi"/>
          <w:bCs/>
          <w:sz w:val="24"/>
          <w:szCs w:val="24"/>
        </w:rPr>
      </w:pPr>
      <w:r w:rsidRPr="00EE32FB">
        <w:rPr>
          <w:rFonts w:eastAsia="Times New Roman" w:cstheme="minorHAnsi"/>
          <w:bCs/>
          <w:sz w:val="24"/>
          <w:szCs w:val="24"/>
        </w:rPr>
        <w:t>Empowerment: We work tirelessly to empower widows to recover their dreams and we take pride in our professionalism and aim to provide the best support to promote social inclusion in the lives of widows.</w:t>
      </w:r>
    </w:p>
    <w:p w14:paraId="481E2294" w14:textId="77777777" w:rsidR="00FE022E" w:rsidRDefault="00FE022E" w:rsidP="00FE022E">
      <w:pPr>
        <w:spacing w:line="200" w:lineRule="exact"/>
        <w:rPr>
          <w:rFonts w:eastAsia="Times New Roman" w:cstheme="minorHAnsi"/>
          <w:sz w:val="24"/>
          <w:szCs w:val="24"/>
        </w:rPr>
      </w:pPr>
    </w:p>
    <w:p w14:paraId="2E6F6096" w14:textId="77777777" w:rsidR="00CF0AC3" w:rsidRDefault="00CF0AC3" w:rsidP="00FE022E">
      <w:pPr>
        <w:ind w:left="42"/>
        <w:rPr>
          <w:rFonts w:eastAsia="Times New Roman" w:cstheme="minorHAnsi"/>
          <w:b/>
          <w:sz w:val="24"/>
          <w:szCs w:val="24"/>
        </w:rPr>
      </w:pPr>
    </w:p>
    <w:p w14:paraId="47215A90" w14:textId="7110D95B" w:rsidR="00FE022E" w:rsidRPr="00EE3D34" w:rsidRDefault="00FE022E" w:rsidP="00EE3D34">
      <w:pPr>
        <w:pStyle w:val="Heading1"/>
        <w:rPr>
          <w:b/>
          <w:bCs/>
          <w:color w:val="000000" w:themeColor="text1"/>
          <w:sz w:val="24"/>
          <w:szCs w:val="24"/>
        </w:rPr>
      </w:pPr>
      <w:bookmarkStart w:id="8" w:name="_Toc61862486"/>
      <w:r w:rsidRPr="00EE3D34">
        <w:rPr>
          <w:b/>
          <w:bCs/>
          <w:color w:val="000000" w:themeColor="text1"/>
          <w:sz w:val="24"/>
          <w:szCs w:val="24"/>
        </w:rPr>
        <w:t>OBJECTIVES:</w:t>
      </w:r>
      <w:bookmarkEnd w:id="8"/>
    </w:p>
    <w:p w14:paraId="659C1523" w14:textId="77777777" w:rsidR="00FE022E" w:rsidRDefault="00FE022E" w:rsidP="00FE022E">
      <w:pPr>
        <w:spacing w:line="9" w:lineRule="exact"/>
        <w:rPr>
          <w:rFonts w:eastAsia="Times New Roman" w:cstheme="minorHAnsi"/>
          <w:sz w:val="24"/>
          <w:szCs w:val="24"/>
        </w:rPr>
      </w:pPr>
    </w:p>
    <w:p w14:paraId="2FE3BCDA" w14:textId="77777777" w:rsidR="00FE022E" w:rsidRPr="00EE32FB" w:rsidRDefault="00FE022E" w:rsidP="00FE022E">
      <w:pPr>
        <w:numPr>
          <w:ilvl w:val="0"/>
          <w:numId w:val="2"/>
        </w:numPr>
        <w:tabs>
          <w:tab w:val="left" w:pos="102"/>
        </w:tabs>
        <w:spacing w:after="0"/>
        <w:ind w:left="102" w:hanging="102"/>
        <w:rPr>
          <w:rFonts w:eastAsia="Times New Roman" w:cstheme="minorHAnsi"/>
          <w:bCs/>
          <w:sz w:val="24"/>
          <w:szCs w:val="24"/>
        </w:rPr>
      </w:pPr>
      <w:r w:rsidRPr="00EE32FB">
        <w:rPr>
          <w:rFonts w:eastAsia="Times New Roman" w:cstheme="minorHAnsi"/>
          <w:bCs/>
          <w:sz w:val="24"/>
          <w:szCs w:val="24"/>
        </w:rPr>
        <w:t xml:space="preserve"> To offer a supportive environment where widows can talk freely in the company of others in the same position such as Education and Training.</w:t>
      </w:r>
    </w:p>
    <w:p w14:paraId="4ED0C891" w14:textId="77777777" w:rsidR="00FE022E" w:rsidRPr="00EE32FB" w:rsidRDefault="00FE022E" w:rsidP="00FE022E">
      <w:pPr>
        <w:spacing w:line="22" w:lineRule="exact"/>
        <w:rPr>
          <w:rFonts w:eastAsia="Times New Roman" w:cstheme="minorHAnsi"/>
          <w:bCs/>
          <w:sz w:val="24"/>
          <w:szCs w:val="24"/>
        </w:rPr>
      </w:pPr>
    </w:p>
    <w:p w14:paraId="3AAB468E" w14:textId="77777777" w:rsidR="00FE022E" w:rsidRPr="00EE32FB" w:rsidRDefault="00FE022E" w:rsidP="00FE022E">
      <w:pPr>
        <w:numPr>
          <w:ilvl w:val="0"/>
          <w:numId w:val="2"/>
        </w:numPr>
        <w:tabs>
          <w:tab w:val="left" w:pos="108"/>
        </w:tabs>
        <w:spacing w:after="0" w:line="244" w:lineRule="auto"/>
        <w:ind w:left="2" w:hanging="2"/>
        <w:rPr>
          <w:rFonts w:eastAsia="Times New Roman" w:cstheme="minorHAnsi"/>
          <w:bCs/>
          <w:sz w:val="24"/>
          <w:szCs w:val="24"/>
        </w:rPr>
      </w:pPr>
      <w:r w:rsidRPr="00EE32FB">
        <w:rPr>
          <w:rFonts w:eastAsia="Times New Roman" w:cstheme="minorHAnsi"/>
          <w:bCs/>
          <w:sz w:val="24"/>
          <w:szCs w:val="24"/>
        </w:rPr>
        <w:t xml:space="preserve"> To provide a social environment which includes wide variety of events/party to suit all taste such as valentine's day, Mother’s Day, and Christmas party.</w:t>
      </w:r>
    </w:p>
    <w:p w14:paraId="57BE944B" w14:textId="77777777" w:rsidR="00FE022E" w:rsidRPr="00EE32FB" w:rsidRDefault="00FE022E" w:rsidP="00FE022E">
      <w:pPr>
        <w:spacing w:line="1" w:lineRule="exact"/>
        <w:rPr>
          <w:rFonts w:eastAsia="Times New Roman" w:cstheme="minorHAnsi"/>
          <w:bCs/>
          <w:sz w:val="24"/>
          <w:szCs w:val="24"/>
        </w:rPr>
      </w:pPr>
    </w:p>
    <w:p w14:paraId="454BF1DD" w14:textId="77777777" w:rsidR="00FE022E" w:rsidRPr="00EE32FB" w:rsidRDefault="00FE022E" w:rsidP="00FE022E">
      <w:pPr>
        <w:numPr>
          <w:ilvl w:val="0"/>
          <w:numId w:val="2"/>
        </w:numPr>
        <w:tabs>
          <w:tab w:val="left" w:pos="102"/>
        </w:tabs>
        <w:spacing w:after="0"/>
        <w:ind w:left="102" w:hanging="102"/>
        <w:rPr>
          <w:rFonts w:eastAsia="Times New Roman" w:cstheme="minorHAnsi"/>
          <w:bCs/>
          <w:sz w:val="24"/>
          <w:szCs w:val="24"/>
        </w:rPr>
      </w:pPr>
      <w:r w:rsidRPr="00EE32FB">
        <w:rPr>
          <w:rFonts w:eastAsia="Times New Roman" w:cstheme="minorHAnsi"/>
          <w:bCs/>
          <w:sz w:val="24"/>
          <w:szCs w:val="24"/>
        </w:rPr>
        <w:t xml:space="preserve"> We offer befriending/ home visit.</w:t>
      </w:r>
    </w:p>
    <w:p w14:paraId="0D8A855A" w14:textId="77777777" w:rsidR="00FE022E" w:rsidRPr="00EE32FB" w:rsidRDefault="00FE022E" w:rsidP="00FE022E">
      <w:pPr>
        <w:spacing w:line="5" w:lineRule="exact"/>
        <w:rPr>
          <w:rFonts w:eastAsia="Times New Roman" w:cstheme="minorHAnsi"/>
          <w:bCs/>
          <w:sz w:val="24"/>
          <w:szCs w:val="24"/>
        </w:rPr>
      </w:pPr>
    </w:p>
    <w:p w14:paraId="162A8DE9" w14:textId="77777777" w:rsidR="00FE022E" w:rsidRPr="00EE32FB" w:rsidRDefault="00FE022E" w:rsidP="00FE022E">
      <w:pPr>
        <w:numPr>
          <w:ilvl w:val="0"/>
          <w:numId w:val="2"/>
        </w:numPr>
        <w:tabs>
          <w:tab w:val="left" w:pos="102"/>
        </w:tabs>
        <w:spacing w:after="0"/>
        <w:ind w:left="102" w:hanging="102"/>
        <w:rPr>
          <w:rFonts w:eastAsia="Times New Roman" w:cstheme="minorHAnsi"/>
          <w:bCs/>
          <w:sz w:val="24"/>
          <w:szCs w:val="24"/>
        </w:rPr>
      </w:pPr>
      <w:r w:rsidRPr="00EE32FB">
        <w:rPr>
          <w:rFonts w:eastAsia="Times New Roman" w:cstheme="minorHAnsi"/>
          <w:bCs/>
          <w:sz w:val="24"/>
          <w:szCs w:val="24"/>
        </w:rPr>
        <w:lastRenderedPageBreak/>
        <w:t xml:space="preserve"> Meal out/ day out trip</w:t>
      </w:r>
    </w:p>
    <w:p w14:paraId="7992F0AB" w14:textId="77777777" w:rsidR="00FE022E" w:rsidRPr="00EE32FB" w:rsidRDefault="00FE022E" w:rsidP="00FE022E">
      <w:pPr>
        <w:spacing w:line="5" w:lineRule="exact"/>
        <w:rPr>
          <w:rFonts w:eastAsia="Times New Roman" w:cstheme="minorHAnsi"/>
          <w:bCs/>
          <w:sz w:val="24"/>
          <w:szCs w:val="24"/>
        </w:rPr>
      </w:pPr>
    </w:p>
    <w:p w14:paraId="1527C5D6" w14:textId="77777777" w:rsidR="00FE022E" w:rsidRPr="00EE32FB" w:rsidRDefault="00FE022E" w:rsidP="00FE022E">
      <w:pPr>
        <w:numPr>
          <w:ilvl w:val="0"/>
          <w:numId w:val="2"/>
        </w:numPr>
        <w:tabs>
          <w:tab w:val="left" w:pos="102"/>
        </w:tabs>
        <w:spacing w:after="0"/>
        <w:ind w:left="102" w:hanging="102"/>
        <w:rPr>
          <w:rFonts w:eastAsia="Times New Roman" w:cstheme="minorHAnsi"/>
          <w:bCs/>
          <w:sz w:val="24"/>
          <w:szCs w:val="24"/>
        </w:rPr>
      </w:pPr>
      <w:r w:rsidRPr="00EE32FB">
        <w:rPr>
          <w:rFonts w:eastAsia="Times New Roman" w:cstheme="minorHAnsi"/>
          <w:bCs/>
          <w:sz w:val="24"/>
          <w:szCs w:val="24"/>
        </w:rPr>
        <w:t xml:space="preserve"> Pampering session (Spa)</w:t>
      </w:r>
    </w:p>
    <w:p w14:paraId="31DD6402" w14:textId="77777777" w:rsidR="00FE022E" w:rsidRPr="00EE32FB" w:rsidRDefault="00FE022E" w:rsidP="00FE022E">
      <w:pPr>
        <w:spacing w:line="5" w:lineRule="exact"/>
        <w:rPr>
          <w:rFonts w:eastAsia="Times New Roman" w:cstheme="minorHAnsi"/>
          <w:bCs/>
          <w:sz w:val="24"/>
          <w:szCs w:val="24"/>
        </w:rPr>
      </w:pPr>
    </w:p>
    <w:p w14:paraId="15525C39" w14:textId="77777777" w:rsidR="00FE022E" w:rsidRPr="00EE32FB" w:rsidRDefault="00FE022E" w:rsidP="00FE022E">
      <w:pPr>
        <w:numPr>
          <w:ilvl w:val="0"/>
          <w:numId w:val="2"/>
        </w:numPr>
        <w:tabs>
          <w:tab w:val="left" w:pos="102"/>
        </w:tabs>
        <w:spacing w:after="0"/>
        <w:ind w:left="102" w:hanging="102"/>
        <w:rPr>
          <w:rFonts w:eastAsia="Times New Roman" w:cstheme="minorHAnsi"/>
          <w:bCs/>
          <w:sz w:val="24"/>
          <w:szCs w:val="24"/>
        </w:rPr>
      </w:pPr>
      <w:r w:rsidRPr="00EE32FB">
        <w:rPr>
          <w:rFonts w:eastAsia="Times New Roman" w:cstheme="minorHAnsi"/>
          <w:bCs/>
          <w:sz w:val="24"/>
          <w:szCs w:val="24"/>
        </w:rPr>
        <w:t xml:space="preserve"> Delivery practical workshop such as Art and Craft</w:t>
      </w:r>
    </w:p>
    <w:p w14:paraId="13A8B2BA" w14:textId="77777777" w:rsidR="00FE022E" w:rsidRPr="00EE32FB" w:rsidRDefault="00FE022E" w:rsidP="00FE022E">
      <w:pPr>
        <w:spacing w:line="5" w:lineRule="exact"/>
        <w:rPr>
          <w:rFonts w:eastAsia="Times New Roman" w:cstheme="minorHAnsi"/>
          <w:bCs/>
          <w:sz w:val="24"/>
          <w:szCs w:val="24"/>
        </w:rPr>
      </w:pPr>
    </w:p>
    <w:p w14:paraId="49DD5001" w14:textId="77777777" w:rsidR="00FE022E" w:rsidRPr="00EE32FB" w:rsidRDefault="00FE022E" w:rsidP="00FE022E">
      <w:pPr>
        <w:numPr>
          <w:ilvl w:val="0"/>
          <w:numId w:val="2"/>
        </w:numPr>
        <w:tabs>
          <w:tab w:val="left" w:pos="102"/>
        </w:tabs>
        <w:spacing w:after="0"/>
        <w:ind w:left="102" w:hanging="102"/>
        <w:rPr>
          <w:rFonts w:eastAsia="Times New Roman" w:cstheme="minorHAnsi"/>
          <w:bCs/>
          <w:sz w:val="24"/>
          <w:szCs w:val="24"/>
        </w:rPr>
      </w:pPr>
      <w:bookmarkStart w:id="9" w:name="_Hlk55212703"/>
      <w:r w:rsidRPr="00EE32FB">
        <w:rPr>
          <w:rFonts w:eastAsia="Times New Roman" w:cstheme="minorHAnsi"/>
          <w:bCs/>
          <w:sz w:val="24"/>
          <w:szCs w:val="24"/>
        </w:rPr>
        <w:t xml:space="preserve"> Sign posting to the relevant Agencies</w:t>
      </w:r>
      <w:bookmarkEnd w:id="9"/>
    </w:p>
    <w:p w14:paraId="4A530650" w14:textId="77777777" w:rsidR="00FE022E" w:rsidRPr="00EE32FB" w:rsidRDefault="00FE022E" w:rsidP="00FE022E">
      <w:pPr>
        <w:spacing w:line="5" w:lineRule="exact"/>
        <w:rPr>
          <w:rFonts w:eastAsia="Times New Roman" w:cstheme="minorHAnsi"/>
          <w:bCs/>
          <w:sz w:val="24"/>
          <w:szCs w:val="24"/>
        </w:rPr>
      </w:pPr>
    </w:p>
    <w:p w14:paraId="6E25FDA2" w14:textId="77777777" w:rsidR="00FE022E" w:rsidRPr="00EE32FB" w:rsidRDefault="00FE022E" w:rsidP="00FE022E">
      <w:pPr>
        <w:numPr>
          <w:ilvl w:val="0"/>
          <w:numId w:val="2"/>
        </w:numPr>
        <w:tabs>
          <w:tab w:val="left" w:pos="102"/>
        </w:tabs>
        <w:spacing w:after="0"/>
        <w:ind w:left="102" w:hanging="102"/>
        <w:rPr>
          <w:rFonts w:eastAsia="Times New Roman" w:cstheme="minorHAnsi"/>
          <w:bCs/>
          <w:sz w:val="24"/>
          <w:szCs w:val="24"/>
        </w:rPr>
      </w:pPr>
      <w:r w:rsidRPr="00EE32FB">
        <w:rPr>
          <w:rFonts w:eastAsia="Times New Roman" w:cstheme="minorHAnsi"/>
          <w:bCs/>
          <w:sz w:val="24"/>
          <w:szCs w:val="24"/>
        </w:rPr>
        <w:t xml:space="preserve"> Food parcels</w:t>
      </w:r>
    </w:p>
    <w:p w14:paraId="42801022" w14:textId="77777777" w:rsidR="00FE022E" w:rsidRPr="00EE32FB" w:rsidRDefault="00FE022E" w:rsidP="00FE022E">
      <w:pPr>
        <w:tabs>
          <w:tab w:val="left" w:pos="102"/>
        </w:tabs>
        <w:spacing w:after="0"/>
        <w:ind w:left="102"/>
        <w:rPr>
          <w:rFonts w:eastAsia="Times New Roman" w:cstheme="minorHAnsi"/>
          <w:bCs/>
          <w:sz w:val="24"/>
          <w:szCs w:val="24"/>
        </w:rPr>
      </w:pPr>
    </w:p>
    <w:p w14:paraId="45F7D1ED" w14:textId="0B5B6AB4" w:rsidR="00FE022E" w:rsidRPr="00EE32FB" w:rsidRDefault="00FE022E" w:rsidP="00FE022E">
      <w:pPr>
        <w:numPr>
          <w:ilvl w:val="0"/>
          <w:numId w:val="2"/>
        </w:numPr>
        <w:tabs>
          <w:tab w:val="left" w:pos="102"/>
        </w:tabs>
        <w:spacing w:after="0"/>
        <w:ind w:left="102" w:hanging="102"/>
        <w:rPr>
          <w:rFonts w:eastAsia="Times New Roman" w:cstheme="minorHAnsi"/>
          <w:bCs/>
          <w:sz w:val="24"/>
          <w:szCs w:val="24"/>
        </w:rPr>
      </w:pPr>
      <w:r w:rsidRPr="00EE32FB">
        <w:rPr>
          <w:rFonts w:eastAsia="Times New Roman" w:cstheme="minorHAnsi"/>
          <w:bCs/>
          <w:sz w:val="24"/>
          <w:szCs w:val="24"/>
        </w:rPr>
        <w:t xml:space="preserve"> Engaging Volunteers </w:t>
      </w:r>
    </w:p>
    <w:p w14:paraId="535750CD" w14:textId="1ACE1EAF" w:rsidR="00640FB7" w:rsidRDefault="00640FB7" w:rsidP="00640FB7">
      <w:pPr>
        <w:ind w:left="2"/>
        <w:rPr>
          <w:rFonts w:eastAsia="Times New Roman" w:cstheme="minorHAnsi"/>
          <w:b/>
          <w:sz w:val="24"/>
          <w:szCs w:val="24"/>
        </w:rPr>
      </w:pPr>
    </w:p>
    <w:p w14:paraId="19FB9104" w14:textId="7A656547" w:rsidR="006D2DF0" w:rsidRPr="00EE3D34" w:rsidRDefault="002145F1" w:rsidP="00EE3D34">
      <w:pPr>
        <w:pStyle w:val="Heading1"/>
        <w:rPr>
          <w:b/>
          <w:bCs/>
          <w:color w:val="ED7D31" w:themeColor="accent2"/>
        </w:rPr>
      </w:pPr>
      <w:bookmarkStart w:id="10" w:name="_Toc61862487"/>
      <w:r w:rsidRPr="00EE3D34">
        <w:rPr>
          <w:b/>
          <w:bCs/>
          <w:color w:val="ED7D31" w:themeColor="accent2"/>
        </w:rPr>
        <w:t>THERESE ADAM’S</w:t>
      </w:r>
      <w:r w:rsidR="006D2DF0" w:rsidRPr="00EE3D34">
        <w:rPr>
          <w:b/>
          <w:bCs/>
          <w:color w:val="ED7D31" w:themeColor="accent2"/>
        </w:rPr>
        <w:t xml:space="preserve"> </w:t>
      </w:r>
      <w:r w:rsidR="001E2799" w:rsidRPr="00EE3D34">
        <w:rPr>
          <w:b/>
          <w:bCs/>
          <w:color w:val="ED7D31" w:themeColor="accent2"/>
        </w:rPr>
        <w:t>TESTIMONIAL</w:t>
      </w:r>
      <w:bookmarkEnd w:id="10"/>
    </w:p>
    <w:p w14:paraId="77A82074" w14:textId="49057063" w:rsidR="00FE022E" w:rsidRPr="001E2799" w:rsidRDefault="00EE3D34" w:rsidP="002145F1">
      <w:pPr>
        <w:ind w:left="2"/>
        <w:rPr>
          <w:rFonts w:eastAsia="Times New Roman" w:cstheme="minorHAnsi"/>
          <w:bCs/>
          <w:i/>
          <w:iCs/>
          <w:color w:val="000000" w:themeColor="text1"/>
          <w:sz w:val="24"/>
          <w:szCs w:val="24"/>
        </w:rPr>
      </w:pPr>
      <w:r>
        <w:rPr>
          <w:rFonts w:eastAsia="Times New Roman" w:cstheme="minorHAnsi"/>
          <w:bCs/>
          <w:i/>
          <w:iCs/>
          <w:color w:val="000000" w:themeColor="text1"/>
          <w:sz w:val="24"/>
          <w:szCs w:val="24"/>
        </w:rPr>
        <w:t>“</w:t>
      </w:r>
      <w:r w:rsidR="002145F1" w:rsidRPr="001E2799">
        <w:rPr>
          <w:rFonts w:eastAsia="Times New Roman" w:cstheme="minorHAnsi"/>
          <w:bCs/>
          <w:i/>
          <w:iCs/>
          <w:color w:val="000000" w:themeColor="text1"/>
          <w:sz w:val="24"/>
          <w:szCs w:val="24"/>
        </w:rPr>
        <w:t>I’m a client of WET, my soulmate John was taken to paradise last year. I’m so happy to be supported by the trust, positive and cheerful engaging with others. The super volunteers are so special, befrienders, delivery and drop off help! My days would be so sad without WET</w:t>
      </w:r>
      <w:r w:rsidR="002145F1" w:rsidRPr="001E2799">
        <w:rPr>
          <w:rFonts w:ascii="Segoe UI Emoji" w:eastAsia="Times New Roman" w:hAnsi="Segoe UI Emoji" w:cs="Segoe UI Emoji"/>
          <w:bCs/>
          <w:i/>
          <w:iCs/>
          <w:color w:val="000000" w:themeColor="text1"/>
          <w:sz w:val="24"/>
          <w:szCs w:val="24"/>
        </w:rPr>
        <w:t>.</w:t>
      </w:r>
      <w:r w:rsidR="002145F1" w:rsidRPr="001E2799">
        <w:rPr>
          <w:rFonts w:eastAsia="Times New Roman" w:cstheme="minorHAnsi"/>
          <w:bCs/>
          <w:i/>
          <w:iCs/>
          <w:color w:val="000000" w:themeColor="text1"/>
          <w:sz w:val="24"/>
          <w:szCs w:val="24"/>
        </w:rPr>
        <w:t xml:space="preserve"> My experience with WET has been a wonderful help and support in my grieving journey. This trust is a game changer in the field of grief and loneliness!</w:t>
      </w:r>
      <w:r>
        <w:rPr>
          <w:rFonts w:eastAsia="Times New Roman" w:cstheme="minorHAnsi"/>
          <w:bCs/>
          <w:i/>
          <w:iCs/>
          <w:color w:val="000000" w:themeColor="text1"/>
          <w:sz w:val="24"/>
          <w:szCs w:val="24"/>
        </w:rPr>
        <w:t>”</w:t>
      </w:r>
    </w:p>
    <w:p w14:paraId="4CB302C3" w14:textId="77777777" w:rsidR="00763856" w:rsidRPr="00FE022E" w:rsidRDefault="00763856" w:rsidP="00FE022E">
      <w:pPr>
        <w:ind w:left="2"/>
        <w:rPr>
          <w:rFonts w:eastAsia="Times New Roman" w:cstheme="minorHAnsi"/>
          <w:bCs/>
          <w:color w:val="000000" w:themeColor="text1"/>
          <w:sz w:val="24"/>
          <w:szCs w:val="24"/>
        </w:rPr>
      </w:pPr>
    </w:p>
    <w:p w14:paraId="1B911094" w14:textId="707BE87A" w:rsidR="00B173F0" w:rsidRPr="00EE3D34" w:rsidRDefault="00B173F0" w:rsidP="00EE3D34">
      <w:pPr>
        <w:pStyle w:val="Heading1"/>
        <w:rPr>
          <w:b/>
          <w:bCs/>
          <w:color w:val="ED7D31" w:themeColor="accent2"/>
          <w:sz w:val="36"/>
          <w:szCs w:val="36"/>
        </w:rPr>
      </w:pPr>
      <w:bookmarkStart w:id="11" w:name="_Toc61862488"/>
      <w:r w:rsidRPr="00EE3D34">
        <w:rPr>
          <w:b/>
          <w:bCs/>
          <w:color w:val="ED7D31" w:themeColor="accent2"/>
          <w:sz w:val="36"/>
          <w:szCs w:val="36"/>
        </w:rPr>
        <w:t>THANK YOU NOTE FROM TRUSTEE BOARD MEMBER</w:t>
      </w:r>
      <w:bookmarkEnd w:id="11"/>
      <w:r w:rsidRPr="00EE3D34">
        <w:rPr>
          <w:b/>
          <w:bCs/>
          <w:color w:val="ED7D31" w:themeColor="accent2"/>
          <w:sz w:val="36"/>
          <w:szCs w:val="36"/>
        </w:rPr>
        <w:t xml:space="preserve"> </w:t>
      </w:r>
    </w:p>
    <w:p w14:paraId="4F27B87B" w14:textId="2353B062" w:rsidR="00335363" w:rsidRPr="00AB3B4D" w:rsidRDefault="00B173F0" w:rsidP="009C5A75">
      <w:pPr>
        <w:ind w:left="2"/>
        <w:rPr>
          <w:rFonts w:eastAsia="Times New Roman" w:cstheme="minorHAnsi"/>
          <w:b/>
          <w:color w:val="ED7D31" w:themeColor="accent2"/>
          <w:sz w:val="36"/>
          <w:szCs w:val="36"/>
        </w:rPr>
      </w:pPr>
      <w:r w:rsidRPr="00AB3B4D">
        <w:rPr>
          <w:rFonts w:eastAsia="Times New Roman" w:cstheme="minorHAnsi"/>
          <w:b/>
          <w:color w:val="ED7D31" w:themeColor="accent2"/>
          <w:sz w:val="36"/>
          <w:szCs w:val="36"/>
        </w:rPr>
        <w:t>STEPHANIE ROBERTS</w:t>
      </w:r>
    </w:p>
    <w:p w14:paraId="71D605D6" w14:textId="11B41118" w:rsidR="00E07714" w:rsidRPr="00E07714" w:rsidRDefault="00B173F0" w:rsidP="00E07714">
      <w:pPr>
        <w:ind w:left="2"/>
        <w:rPr>
          <w:rFonts w:eastAsia="Times New Roman" w:cstheme="minorHAnsi"/>
          <w:bCs/>
          <w:i/>
          <w:iCs/>
          <w:color w:val="000000" w:themeColor="text1"/>
          <w:sz w:val="24"/>
          <w:szCs w:val="24"/>
        </w:rPr>
      </w:pPr>
      <w:r>
        <w:rPr>
          <w:rFonts w:eastAsia="Times New Roman" w:cstheme="minorHAnsi"/>
          <w:bCs/>
          <w:i/>
          <w:iCs/>
          <w:color w:val="000000" w:themeColor="text1"/>
          <w:sz w:val="24"/>
          <w:szCs w:val="24"/>
        </w:rPr>
        <w:t xml:space="preserve">I would like to say a huge thank you for all the effort and support provided by our volunteers. They have shown true dedication, compassion and have given all that they can in order fundraise, provide befriending services and help with Admin/Finance duties for The Widows Empowerment Trust. With the help of our </w:t>
      </w:r>
      <w:proofErr w:type="gramStart"/>
      <w:r>
        <w:rPr>
          <w:rFonts w:eastAsia="Times New Roman" w:cstheme="minorHAnsi"/>
          <w:bCs/>
          <w:i/>
          <w:iCs/>
          <w:color w:val="000000" w:themeColor="text1"/>
          <w:sz w:val="24"/>
          <w:szCs w:val="24"/>
        </w:rPr>
        <w:t>volunteers</w:t>
      </w:r>
      <w:proofErr w:type="gramEnd"/>
      <w:r>
        <w:rPr>
          <w:rFonts w:eastAsia="Times New Roman" w:cstheme="minorHAnsi"/>
          <w:bCs/>
          <w:i/>
          <w:iCs/>
          <w:color w:val="000000" w:themeColor="text1"/>
          <w:sz w:val="24"/>
          <w:szCs w:val="24"/>
        </w:rPr>
        <w:t xml:space="preserve"> we have been able to reach</w:t>
      </w:r>
      <w:r w:rsidRPr="00E07714">
        <w:rPr>
          <w:rFonts w:eastAsia="Times New Roman" w:cstheme="minorHAnsi"/>
          <w:bCs/>
          <w:i/>
          <w:iCs/>
          <w:color w:val="FF0000"/>
          <w:sz w:val="24"/>
          <w:szCs w:val="24"/>
        </w:rPr>
        <w:t xml:space="preserve"> </w:t>
      </w:r>
      <w:r w:rsidR="00AE2098" w:rsidRPr="00AE2098">
        <w:rPr>
          <w:rFonts w:eastAsia="Times New Roman" w:cstheme="minorHAnsi"/>
          <w:bCs/>
          <w:i/>
          <w:iCs/>
          <w:color w:val="000000" w:themeColor="text1"/>
          <w:sz w:val="24"/>
          <w:szCs w:val="24"/>
        </w:rPr>
        <w:t>142</w:t>
      </w:r>
      <w:r w:rsidRPr="00E07714">
        <w:rPr>
          <w:rFonts w:eastAsia="Times New Roman" w:cstheme="minorHAnsi"/>
          <w:bCs/>
          <w:i/>
          <w:iCs/>
          <w:color w:val="FF0000"/>
          <w:sz w:val="24"/>
          <w:szCs w:val="24"/>
        </w:rPr>
        <w:t xml:space="preserve"> </w:t>
      </w:r>
      <w:r>
        <w:rPr>
          <w:rFonts w:eastAsia="Times New Roman" w:cstheme="minorHAnsi"/>
          <w:bCs/>
          <w:i/>
          <w:iCs/>
          <w:color w:val="000000" w:themeColor="text1"/>
          <w:sz w:val="24"/>
          <w:szCs w:val="24"/>
        </w:rPr>
        <w:t>service users this</w:t>
      </w:r>
      <w:r w:rsidR="00E07714">
        <w:rPr>
          <w:rFonts w:eastAsia="Times New Roman" w:cstheme="minorHAnsi"/>
          <w:bCs/>
          <w:i/>
          <w:iCs/>
          <w:color w:val="000000" w:themeColor="text1"/>
          <w:sz w:val="24"/>
          <w:szCs w:val="24"/>
        </w:rPr>
        <w:t xml:space="preserve"> </w:t>
      </w:r>
      <w:r w:rsidR="00E07714" w:rsidRPr="00E07714">
        <w:rPr>
          <w:rFonts w:eastAsia="Times New Roman" w:cstheme="minorHAnsi"/>
          <w:bCs/>
          <w:i/>
          <w:iCs/>
          <w:color w:val="000000" w:themeColor="text1"/>
          <w:sz w:val="24"/>
          <w:szCs w:val="24"/>
        </w:rPr>
        <w:t>year.</w:t>
      </w:r>
    </w:p>
    <w:p w14:paraId="725E83E8" w14:textId="56797A05" w:rsidR="00B173F0" w:rsidRDefault="00E07714" w:rsidP="00B2423A">
      <w:pPr>
        <w:ind w:left="2"/>
        <w:rPr>
          <w:rFonts w:eastAsia="Times New Roman" w:cstheme="minorHAnsi"/>
          <w:bCs/>
          <w:i/>
          <w:iCs/>
          <w:color w:val="000000" w:themeColor="text1"/>
          <w:sz w:val="24"/>
          <w:szCs w:val="24"/>
        </w:rPr>
      </w:pPr>
      <w:r w:rsidRPr="00E07714">
        <w:rPr>
          <w:rFonts w:eastAsia="Times New Roman" w:cstheme="minorHAnsi"/>
          <w:bCs/>
          <w:i/>
          <w:iCs/>
          <w:color w:val="000000" w:themeColor="text1"/>
          <w:sz w:val="24"/>
          <w:szCs w:val="24"/>
        </w:rPr>
        <w:t>Exceptionally proud of the work carried out by The Widows Empowerment Trust.</w:t>
      </w:r>
    </w:p>
    <w:p w14:paraId="0D4AEE5B" w14:textId="5CA26C67" w:rsidR="009C5A75" w:rsidRDefault="009C5A75" w:rsidP="00B2423A">
      <w:pPr>
        <w:ind w:left="2"/>
        <w:rPr>
          <w:rFonts w:eastAsia="Times New Roman" w:cstheme="minorHAnsi"/>
          <w:b/>
          <w:color w:val="ED7D31" w:themeColor="accent2"/>
          <w:sz w:val="36"/>
          <w:szCs w:val="36"/>
        </w:rPr>
      </w:pPr>
      <w:r>
        <w:rPr>
          <w:noProof/>
        </w:rPr>
        <w:drawing>
          <wp:inline distT="0" distB="0" distL="0" distR="0" wp14:anchorId="16ED9424" wp14:editId="0BE3CE4F">
            <wp:extent cx="2667000" cy="2657284"/>
            <wp:effectExtent l="0" t="0" r="0" b="0"/>
            <wp:docPr id="10" name="Picture 10" descr="Our board member to help widows &amp; wid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ur board member to help widows &amp; widower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2888" cy="2673114"/>
                    </a:xfrm>
                    <a:prstGeom prst="rect">
                      <a:avLst/>
                    </a:prstGeom>
                    <a:noFill/>
                    <a:ln>
                      <a:noFill/>
                    </a:ln>
                  </pic:spPr>
                </pic:pic>
              </a:graphicData>
            </a:graphic>
          </wp:inline>
        </w:drawing>
      </w:r>
    </w:p>
    <w:p w14:paraId="5E258C39" w14:textId="77777777" w:rsidR="009C5A75" w:rsidRDefault="009C5A75" w:rsidP="00B2423A">
      <w:pPr>
        <w:ind w:left="2"/>
        <w:rPr>
          <w:rFonts w:eastAsia="Times New Roman" w:cstheme="minorHAnsi"/>
          <w:b/>
          <w:color w:val="ED7D31" w:themeColor="accent2"/>
          <w:sz w:val="36"/>
          <w:szCs w:val="36"/>
        </w:rPr>
      </w:pPr>
    </w:p>
    <w:p w14:paraId="5B963BED" w14:textId="3A113430" w:rsidR="00E07714" w:rsidRPr="00EE3D34" w:rsidRDefault="00E07714" w:rsidP="00EE3D34">
      <w:pPr>
        <w:pStyle w:val="Heading1"/>
        <w:rPr>
          <w:b/>
          <w:bCs/>
          <w:color w:val="ED7D31" w:themeColor="accent2"/>
          <w:sz w:val="36"/>
          <w:szCs w:val="36"/>
        </w:rPr>
      </w:pPr>
      <w:bookmarkStart w:id="12" w:name="_Toc61862489"/>
      <w:r w:rsidRPr="00EE3D34">
        <w:rPr>
          <w:b/>
          <w:bCs/>
          <w:color w:val="ED7D31" w:themeColor="accent2"/>
          <w:sz w:val="36"/>
          <w:szCs w:val="36"/>
        </w:rPr>
        <w:lastRenderedPageBreak/>
        <w:t>THANK YOU NOTE FROM FOUNDER/CEO</w:t>
      </w:r>
      <w:bookmarkEnd w:id="12"/>
      <w:r w:rsidRPr="00EE3D34">
        <w:rPr>
          <w:b/>
          <w:bCs/>
          <w:color w:val="ED7D31" w:themeColor="accent2"/>
          <w:sz w:val="36"/>
          <w:szCs w:val="36"/>
        </w:rPr>
        <w:t xml:space="preserve"> </w:t>
      </w:r>
    </w:p>
    <w:p w14:paraId="41397386" w14:textId="63967A21" w:rsidR="00CE7D54" w:rsidRPr="00E07714" w:rsidRDefault="00E07714" w:rsidP="009C5A75">
      <w:pPr>
        <w:ind w:left="2"/>
        <w:rPr>
          <w:rFonts w:eastAsia="Times New Roman" w:cstheme="minorHAnsi"/>
          <w:b/>
          <w:color w:val="ED7D31" w:themeColor="accent2"/>
          <w:sz w:val="36"/>
          <w:szCs w:val="36"/>
        </w:rPr>
      </w:pPr>
      <w:r w:rsidRPr="00E07714">
        <w:rPr>
          <w:rFonts w:eastAsia="Times New Roman" w:cstheme="minorHAnsi"/>
          <w:b/>
          <w:color w:val="ED7D31" w:themeColor="accent2"/>
          <w:sz w:val="36"/>
          <w:szCs w:val="36"/>
        </w:rPr>
        <w:t>OYOVWE KIGHO</w:t>
      </w:r>
    </w:p>
    <w:p w14:paraId="01CBDC96" w14:textId="0633D7C7" w:rsidR="00E07714" w:rsidRPr="00E07714" w:rsidRDefault="00E07714" w:rsidP="00E07714">
      <w:pPr>
        <w:ind w:left="2"/>
        <w:rPr>
          <w:rFonts w:eastAsia="Times New Roman" w:cstheme="minorHAnsi"/>
          <w:bCs/>
          <w:i/>
          <w:iCs/>
          <w:color w:val="000000" w:themeColor="text1"/>
          <w:sz w:val="24"/>
          <w:szCs w:val="24"/>
        </w:rPr>
      </w:pPr>
      <w:r w:rsidRPr="00E07714">
        <w:rPr>
          <w:rFonts w:eastAsia="Times New Roman" w:cstheme="minorHAnsi"/>
          <w:bCs/>
          <w:i/>
          <w:iCs/>
          <w:color w:val="000000" w:themeColor="text1"/>
          <w:sz w:val="24"/>
          <w:szCs w:val="24"/>
        </w:rPr>
        <w:t xml:space="preserve">We have helped tackle loneliness and become socially inclusive for 142 service users last year.  When our service users reach out to The Widows Empowerment Trust, they are looking for support and are in a situation where they need to be around others who have suffered the loss of a partner. </w:t>
      </w:r>
    </w:p>
    <w:p w14:paraId="40A5FE65" w14:textId="6B61DD9E" w:rsidR="00EE32FB" w:rsidRDefault="00E07714" w:rsidP="00B2423A">
      <w:pPr>
        <w:ind w:left="2"/>
        <w:rPr>
          <w:rFonts w:eastAsia="Times New Roman" w:cstheme="minorHAnsi"/>
          <w:bCs/>
          <w:i/>
          <w:iCs/>
          <w:color w:val="000000" w:themeColor="text1"/>
          <w:sz w:val="24"/>
          <w:szCs w:val="24"/>
        </w:rPr>
      </w:pPr>
      <w:r w:rsidRPr="00E07714">
        <w:rPr>
          <w:rFonts w:eastAsia="Times New Roman" w:cstheme="minorHAnsi"/>
          <w:bCs/>
          <w:i/>
          <w:iCs/>
          <w:color w:val="000000" w:themeColor="text1"/>
          <w:sz w:val="24"/>
          <w:szCs w:val="24"/>
        </w:rPr>
        <w:t>Our service users feel alienated from society and they cannot relate to others who are still carrying on with their lives, they often socially isolate themselves because they feel there is no one out there that can relate to their sadness. The mental health services in the UK are overstretched and there are often long waiting lists. The Widows Empowerment Trust was set-up to bridge that gap, to let the service users know that they are not alone in their grief and we provided a safe environment for them to relate to others who have suffered the same sense of loss. This has only been possible with the great dedication of our staff and volunteers. Lastly, my gratitude to our funders, donors and supporters, none of this would have been possible without you.</w:t>
      </w:r>
    </w:p>
    <w:p w14:paraId="247FF2EE" w14:textId="4E43F16F" w:rsidR="00BA77A5" w:rsidRPr="001E2799" w:rsidRDefault="009C5A75" w:rsidP="00B2423A">
      <w:pPr>
        <w:ind w:left="2"/>
        <w:rPr>
          <w:rFonts w:eastAsia="Times New Roman" w:cstheme="minorHAnsi"/>
          <w:bCs/>
          <w:i/>
          <w:iCs/>
          <w:color w:val="000000" w:themeColor="text1"/>
          <w:sz w:val="24"/>
          <w:szCs w:val="24"/>
        </w:rPr>
      </w:pPr>
      <w:r w:rsidRPr="00F044F5">
        <w:rPr>
          <w:noProof/>
        </w:rPr>
        <w:drawing>
          <wp:inline distT="0" distB="0" distL="0" distR="0" wp14:anchorId="1F9218E7" wp14:editId="0B1F63FD">
            <wp:extent cx="3003550" cy="2661311"/>
            <wp:effectExtent l="0" t="0" r="635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1123" r="396" b="37754"/>
                    <a:stretch/>
                  </pic:blipFill>
                  <pic:spPr bwMode="auto">
                    <a:xfrm>
                      <a:off x="0" y="0"/>
                      <a:ext cx="3042542" cy="2695860"/>
                    </a:xfrm>
                    <a:prstGeom prst="rect">
                      <a:avLst/>
                    </a:prstGeom>
                    <a:ln>
                      <a:noFill/>
                    </a:ln>
                    <a:extLst>
                      <a:ext uri="{53640926-AAD7-44D8-BBD7-CCE9431645EC}">
                        <a14:shadowObscured xmlns:a14="http://schemas.microsoft.com/office/drawing/2010/main"/>
                      </a:ext>
                    </a:extLst>
                  </pic:spPr>
                </pic:pic>
              </a:graphicData>
            </a:graphic>
          </wp:inline>
        </w:drawing>
      </w:r>
    </w:p>
    <w:p w14:paraId="46258101" w14:textId="77777777" w:rsidR="00EE3D34" w:rsidRDefault="00EE3D34" w:rsidP="00B2423A">
      <w:pPr>
        <w:ind w:left="2"/>
        <w:rPr>
          <w:rFonts w:eastAsia="Times New Roman" w:cstheme="minorHAnsi"/>
          <w:b/>
          <w:color w:val="ED7D31" w:themeColor="accent2"/>
          <w:sz w:val="36"/>
          <w:szCs w:val="36"/>
        </w:rPr>
      </w:pPr>
    </w:p>
    <w:p w14:paraId="7D1467CC" w14:textId="5F9DA48E" w:rsidR="00B2423A" w:rsidRDefault="00B2423A" w:rsidP="00EE3D34">
      <w:pPr>
        <w:pStyle w:val="Heading1"/>
        <w:rPr>
          <w:b/>
          <w:bCs/>
          <w:color w:val="ED7D31" w:themeColor="accent2"/>
        </w:rPr>
      </w:pPr>
      <w:bookmarkStart w:id="13" w:name="_Toc61862490"/>
      <w:r w:rsidRPr="00EE3D34">
        <w:rPr>
          <w:b/>
          <w:bCs/>
          <w:color w:val="ED7D31" w:themeColor="accent2"/>
        </w:rPr>
        <w:t>PROVIDING A SUPPORTIVE ENVIRONMENT</w:t>
      </w:r>
      <w:bookmarkEnd w:id="13"/>
      <w:r w:rsidRPr="00EE3D34">
        <w:rPr>
          <w:b/>
          <w:bCs/>
          <w:color w:val="ED7D31" w:themeColor="accent2"/>
        </w:rPr>
        <w:t xml:space="preserve"> </w:t>
      </w:r>
    </w:p>
    <w:p w14:paraId="3DBEC037" w14:textId="77777777" w:rsidR="00EE3D34" w:rsidRPr="00EE3D34" w:rsidRDefault="00EE3D34" w:rsidP="00EE3D34"/>
    <w:p w14:paraId="12DEF825" w14:textId="437B2165" w:rsidR="00B2423A" w:rsidRPr="0078600A" w:rsidRDefault="00B2423A" w:rsidP="00B2423A">
      <w:pPr>
        <w:ind w:left="2"/>
        <w:rPr>
          <w:rFonts w:eastAsia="Times New Roman" w:cstheme="minorHAnsi"/>
          <w:bCs/>
          <w:sz w:val="24"/>
          <w:szCs w:val="24"/>
        </w:rPr>
      </w:pPr>
      <w:r w:rsidRPr="0078600A">
        <w:rPr>
          <w:rFonts w:eastAsia="Times New Roman" w:cstheme="minorHAnsi"/>
          <w:bCs/>
          <w:sz w:val="24"/>
          <w:szCs w:val="24"/>
        </w:rPr>
        <w:t xml:space="preserve">The Widows Empowerment Trust understands the deep pain that one suffers as a result of becoming a widow or widower, their sense of loss is so immense that they stop being social and end up isolating themselves for long periods of time, which have long-term negative impact on their mental wellbeing. Our service users are mostly referred to us from external agencies or they reach out to us to find out how we can support them through their grieving journey. Some times our service users are not even able to their own basic needs. </w:t>
      </w:r>
    </w:p>
    <w:p w14:paraId="031A691D" w14:textId="5250BE66" w:rsidR="00562A04" w:rsidRPr="0078600A" w:rsidRDefault="00562A04" w:rsidP="00562A04">
      <w:pPr>
        <w:ind w:left="2"/>
        <w:rPr>
          <w:rFonts w:eastAsia="Times New Roman" w:cstheme="minorHAnsi"/>
          <w:bCs/>
          <w:sz w:val="24"/>
          <w:szCs w:val="24"/>
        </w:rPr>
      </w:pPr>
      <w:r w:rsidRPr="0078600A">
        <w:rPr>
          <w:rFonts w:eastAsia="Times New Roman" w:cstheme="minorHAnsi"/>
          <w:bCs/>
          <w:sz w:val="24"/>
          <w:szCs w:val="24"/>
        </w:rPr>
        <w:t>It is estimated that 29% widows are lonely and isolated which could lead to poor health and mental issue. Widows living in the UK, sometimes struggle to have their voice heard by the mainstream government system.</w:t>
      </w:r>
    </w:p>
    <w:p w14:paraId="13756E92" w14:textId="3694FB16" w:rsidR="00562A04" w:rsidRPr="0078600A" w:rsidRDefault="00562A04" w:rsidP="00562A04">
      <w:pPr>
        <w:ind w:left="2"/>
        <w:rPr>
          <w:rFonts w:eastAsia="Times New Roman" w:cstheme="minorHAnsi"/>
          <w:bCs/>
          <w:sz w:val="24"/>
          <w:szCs w:val="24"/>
        </w:rPr>
      </w:pPr>
      <w:r w:rsidRPr="0078600A">
        <w:rPr>
          <w:rFonts w:eastAsia="Times New Roman" w:cstheme="minorHAnsi"/>
          <w:bCs/>
          <w:sz w:val="24"/>
          <w:szCs w:val="24"/>
        </w:rPr>
        <w:lastRenderedPageBreak/>
        <w:t>The result is that widows can become some of the most marginalised group in society yet are often</w:t>
      </w:r>
      <w:r w:rsidR="00AC4FC1">
        <w:rPr>
          <w:rFonts w:eastAsia="Times New Roman" w:cstheme="minorHAnsi"/>
          <w:bCs/>
          <w:sz w:val="24"/>
          <w:szCs w:val="24"/>
        </w:rPr>
        <w:t xml:space="preserve"> </w:t>
      </w:r>
      <w:r w:rsidRPr="0078600A">
        <w:rPr>
          <w:rFonts w:eastAsia="Times New Roman" w:cstheme="minorHAnsi"/>
          <w:bCs/>
          <w:sz w:val="24"/>
          <w:szCs w:val="24"/>
        </w:rPr>
        <w:t>those in in greatest need. Whether in terms of financial help, physical or mental health, or emotional or</w:t>
      </w:r>
      <w:r w:rsidR="00AC4FC1">
        <w:rPr>
          <w:rFonts w:eastAsia="Times New Roman" w:cstheme="minorHAnsi"/>
          <w:bCs/>
          <w:sz w:val="24"/>
          <w:szCs w:val="24"/>
        </w:rPr>
        <w:t xml:space="preserve"> </w:t>
      </w:r>
      <w:r w:rsidRPr="0078600A">
        <w:rPr>
          <w:rFonts w:eastAsia="Times New Roman" w:cstheme="minorHAnsi"/>
          <w:bCs/>
          <w:sz w:val="24"/>
          <w:szCs w:val="24"/>
        </w:rPr>
        <w:t>practical adjustments in their lives (Women National Commission).</w:t>
      </w:r>
    </w:p>
    <w:p w14:paraId="0EE260D0" w14:textId="77777777" w:rsidR="00B2423A" w:rsidRPr="0078600A" w:rsidRDefault="00B2423A" w:rsidP="00B2423A">
      <w:pPr>
        <w:ind w:left="2"/>
        <w:rPr>
          <w:rFonts w:eastAsia="Times New Roman" w:cstheme="minorHAnsi"/>
          <w:bCs/>
          <w:sz w:val="24"/>
          <w:szCs w:val="24"/>
        </w:rPr>
      </w:pPr>
      <w:r w:rsidRPr="0078600A">
        <w:rPr>
          <w:rFonts w:eastAsia="Times New Roman" w:cstheme="minorHAnsi"/>
          <w:bCs/>
          <w:sz w:val="24"/>
          <w:szCs w:val="24"/>
        </w:rPr>
        <w:t xml:space="preserve">The staff and volunteers at The Widows Empowerment Trust are extremely dedicated to providing support for the service users so that our service users do not have to go through the journey of grief alone. </w:t>
      </w:r>
    </w:p>
    <w:p w14:paraId="6BE58D69" w14:textId="606ED580" w:rsidR="00BF181F" w:rsidRPr="0078600A" w:rsidRDefault="00B2423A" w:rsidP="00B2423A">
      <w:pPr>
        <w:ind w:left="2"/>
        <w:rPr>
          <w:rFonts w:eastAsia="Times New Roman" w:cstheme="minorHAnsi"/>
          <w:bCs/>
          <w:sz w:val="24"/>
          <w:szCs w:val="24"/>
        </w:rPr>
      </w:pPr>
      <w:r w:rsidRPr="0078600A">
        <w:rPr>
          <w:rFonts w:eastAsia="Times New Roman" w:cstheme="minorHAnsi"/>
          <w:bCs/>
          <w:sz w:val="24"/>
          <w:szCs w:val="24"/>
        </w:rPr>
        <w:t>The Widows Empowerment Trust has reached out to</w:t>
      </w:r>
      <w:r w:rsidRPr="0078600A">
        <w:rPr>
          <w:rFonts w:eastAsia="Times New Roman" w:cstheme="minorHAnsi"/>
          <w:bCs/>
          <w:color w:val="FF0000"/>
          <w:sz w:val="24"/>
          <w:szCs w:val="24"/>
        </w:rPr>
        <w:t xml:space="preserve"> </w:t>
      </w:r>
      <w:r w:rsidRPr="00513DFF">
        <w:rPr>
          <w:rFonts w:eastAsia="Times New Roman" w:cstheme="minorHAnsi"/>
          <w:bCs/>
          <w:color w:val="000000" w:themeColor="text1"/>
          <w:sz w:val="24"/>
          <w:szCs w:val="24"/>
        </w:rPr>
        <w:t xml:space="preserve">142 </w:t>
      </w:r>
      <w:r w:rsidRPr="0078600A">
        <w:rPr>
          <w:rFonts w:eastAsia="Times New Roman" w:cstheme="minorHAnsi"/>
          <w:bCs/>
          <w:sz w:val="24"/>
          <w:szCs w:val="24"/>
        </w:rPr>
        <w:t xml:space="preserve">service users this year. </w:t>
      </w:r>
    </w:p>
    <w:p w14:paraId="4472BE9F" w14:textId="5BC88714" w:rsidR="00BF181F" w:rsidRPr="0078600A" w:rsidRDefault="00BF181F" w:rsidP="00BF181F">
      <w:pPr>
        <w:ind w:left="2"/>
        <w:rPr>
          <w:rFonts w:eastAsia="Times New Roman" w:cstheme="minorHAnsi"/>
          <w:bCs/>
          <w:sz w:val="24"/>
          <w:szCs w:val="24"/>
        </w:rPr>
      </w:pPr>
      <w:r w:rsidRPr="0078600A">
        <w:rPr>
          <w:rFonts w:eastAsia="Times New Roman" w:cstheme="minorHAnsi"/>
          <w:bCs/>
          <w:sz w:val="24"/>
          <w:szCs w:val="24"/>
        </w:rPr>
        <w:t>Our services were reviewed in August 201</w:t>
      </w:r>
      <w:r w:rsidR="00EF22FC">
        <w:rPr>
          <w:rFonts w:eastAsia="Times New Roman" w:cstheme="minorHAnsi"/>
          <w:bCs/>
          <w:sz w:val="24"/>
          <w:szCs w:val="24"/>
        </w:rPr>
        <w:t>8</w:t>
      </w:r>
      <w:r w:rsidRPr="0078600A">
        <w:rPr>
          <w:rFonts w:eastAsia="Times New Roman" w:cstheme="minorHAnsi"/>
          <w:bCs/>
          <w:sz w:val="24"/>
          <w:szCs w:val="24"/>
        </w:rPr>
        <w:t xml:space="preserve">, when we conducted a research and interviewed </w:t>
      </w:r>
      <w:r w:rsidR="00EF22FC">
        <w:rPr>
          <w:rFonts w:eastAsia="Times New Roman" w:cstheme="minorHAnsi"/>
          <w:bCs/>
          <w:sz w:val="24"/>
          <w:szCs w:val="24"/>
        </w:rPr>
        <w:t xml:space="preserve">27 </w:t>
      </w:r>
      <w:r w:rsidRPr="0078600A">
        <w:rPr>
          <w:rFonts w:eastAsia="Times New Roman" w:cstheme="minorHAnsi"/>
          <w:bCs/>
          <w:sz w:val="24"/>
          <w:szCs w:val="24"/>
        </w:rPr>
        <w:t>widows in our community and wider communities to ask what other services, they felt that they would benefit from. We found that befriending/home visit, meal</w:t>
      </w:r>
      <w:r w:rsidR="00E07714" w:rsidRPr="0078600A">
        <w:rPr>
          <w:rFonts w:eastAsia="Times New Roman" w:cstheme="minorHAnsi"/>
          <w:bCs/>
          <w:sz w:val="24"/>
          <w:szCs w:val="24"/>
        </w:rPr>
        <w:t>s</w:t>
      </w:r>
      <w:r w:rsidRPr="0078600A">
        <w:rPr>
          <w:rFonts w:eastAsia="Times New Roman" w:cstheme="minorHAnsi"/>
          <w:bCs/>
          <w:sz w:val="24"/>
          <w:szCs w:val="24"/>
        </w:rPr>
        <w:t xml:space="preserve"> out/day trip and celebrating key dates is another way to help tackle loneliness &amp; social isolation facing widows.</w:t>
      </w:r>
    </w:p>
    <w:p w14:paraId="78592FD8" w14:textId="37F33E49" w:rsidR="00B173F0" w:rsidRPr="0078600A" w:rsidRDefault="00B173F0" w:rsidP="00BF181F">
      <w:pPr>
        <w:ind w:left="2"/>
        <w:rPr>
          <w:rFonts w:eastAsia="Times New Roman" w:cstheme="minorHAnsi"/>
          <w:bCs/>
          <w:sz w:val="24"/>
          <w:szCs w:val="24"/>
        </w:rPr>
      </w:pPr>
      <w:r w:rsidRPr="0078600A">
        <w:rPr>
          <w:rFonts w:eastAsia="Times New Roman" w:cstheme="minorHAnsi"/>
          <w:bCs/>
          <w:sz w:val="24"/>
          <w:szCs w:val="24"/>
        </w:rPr>
        <w:t>In order to provide</w:t>
      </w:r>
      <w:r w:rsidR="00E07714" w:rsidRPr="0078600A">
        <w:rPr>
          <w:rFonts w:eastAsia="Times New Roman" w:cstheme="minorHAnsi"/>
          <w:bCs/>
          <w:sz w:val="24"/>
          <w:szCs w:val="24"/>
        </w:rPr>
        <w:t xml:space="preserve"> such essential services our volunteers helped us fundraise by ‘Bag Packing’ once or twice a month from superstores like Asda, Tesco, Morrison’s &amp; Sainsburys.</w:t>
      </w:r>
    </w:p>
    <w:p w14:paraId="4CEBE7DD" w14:textId="7390B353" w:rsidR="00640FB7" w:rsidRPr="0078600A" w:rsidRDefault="00640FB7" w:rsidP="00640FB7">
      <w:pPr>
        <w:ind w:left="2"/>
        <w:rPr>
          <w:rFonts w:eastAsia="Times New Roman" w:cstheme="minorHAnsi"/>
          <w:bCs/>
          <w:sz w:val="24"/>
          <w:szCs w:val="24"/>
        </w:rPr>
      </w:pPr>
      <w:r w:rsidRPr="0078600A">
        <w:rPr>
          <w:rFonts w:eastAsia="Times New Roman" w:cstheme="minorHAnsi"/>
          <w:bCs/>
          <w:sz w:val="24"/>
          <w:szCs w:val="24"/>
        </w:rPr>
        <w:t xml:space="preserve">Gender access to our service is an important issue for us. </w:t>
      </w:r>
      <w:r w:rsidR="00562A04" w:rsidRPr="0078600A">
        <w:rPr>
          <w:rFonts w:eastAsia="Times New Roman" w:cstheme="minorHAnsi"/>
          <w:bCs/>
          <w:sz w:val="24"/>
          <w:szCs w:val="24"/>
        </w:rPr>
        <w:t xml:space="preserve">In light of our research, </w:t>
      </w:r>
      <w:r w:rsidRPr="0078600A">
        <w:rPr>
          <w:rFonts w:eastAsia="Times New Roman" w:cstheme="minorHAnsi"/>
          <w:bCs/>
          <w:sz w:val="24"/>
          <w:szCs w:val="24"/>
        </w:rPr>
        <w:t>we identified widowers and other</w:t>
      </w:r>
      <w:r w:rsidR="00562A04" w:rsidRPr="0078600A">
        <w:rPr>
          <w:rFonts w:eastAsia="Times New Roman" w:cstheme="minorHAnsi"/>
          <w:bCs/>
          <w:sz w:val="24"/>
          <w:szCs w:val="24"/>
        </w:rPr>
        <w:t>s</w:t>
      </w:r>
      <w:r w:rsidRPr="0078600A">
        <w:rPr>
          <w:rFonts w:eastAsia="Times New Roman" w:cstheme="minorHAnsi"/>
          <w:bCs/>
          <w:sz w:val="24"/>
          <w:szCs w:val="24"/>
        </w:rPr>
        <w:t xml:space="preserve"> in need of support due to bereavement are facing</w:t>
      </w:r>
      <w:r w:rsidR="00562A04" w:rsidRPr="0078600A">
        <w:rPr>
          <w:rFonts w:eastAsia="Times New Roman" w:cstheme="minorHAnsi"/>
          <w:bCs/>
          <w:sz w:val="24"/>
          <w:szCs w:val="24"/>
        </w:rPr>
        <w:t xml:space="preserve"> </w:t>
      </w:r>
      <w:r w:rsidRPr="0078600A">
        <w:rPr>
          <w:rFonts w:eastAsia="Times New Roman" w:cstheme="minorHAnsi"/>
          <w:bCs/>
          <w:sz w:val="24"/>
          <w:szCs w:val="24"/>
        </w:rPr>
        <w:t>loneliness and Isolation.</w:t>
      </w:r>
      <w:r w:rsidR="00562A04" w:rsidRPr="0078600A">
        <w:rPr>
          <w:rFonts w:eastAsia="Times New Roman" w:cstheme="minorHAnsi"/>
          <w:bCs/>
          <w:sz w:val="24"/>
          <w:szCs w:val="24"/>
        </w:rPr>
        <w:t xml:space="preserve"> We endeavour to include our services for the widowers.</w:t>
      </w:r>
    </w:p>
    <w:p w14:paraId="273B32AA" w14:textId="3550E49B" w:rsidR="00640FB7" w:rsidRPr="0078600A" w:rsidRDefault="00640FB7" w:rsidP="00072F5C">
      <w:pPr>
        <w:spacing w:after="0" w:line="240" w:lineRule="auto"/>
        <w:rPr>
          <w:rFonts w:eastAsia="Times New Roman" w:cstheme="minorHAnsi"/>
          <w:bCs/>
          <w:sz w:val="24"/>
          <w:szCs w:val="24"/>
        </w:rPr>
      </w:pPr>
      <w:r w:rsidRPr="0078600A">
        <w:rPr>
          <w:rFonts w:eastAsia="Times New Roman" w:cstheme="minorHAnsi"/>
          <w:bCs/>
          <w:sz w:val="24"/>
          <w:szCs w:val="24"/>
        </w:rPr>
        <w:t>However, the impact of our work goes far beyond those we help directly and include volunteers both</w:t>
      </w:r>
      <w:r w:rsidR="005E336D">
        <w:rPr>
          <w:rFonts w:eastAsia="Times New Roman" w:cstheme="minorHAnsi"/>
          <w:bCs/>
          <w:sz w:val="24"/>
          <w:szCs w:val="24"/>
        </w:rPr>
        <w:t xml:space="preserve"> </w:t>
      </w:r>
      <w:r w:rsidRPr="0078600A">
        <w:rPr>
          <w:rFonts w:eastAsia="Times New Roman" w:cstheme="minorHAnsi"/>
          <w:bCs/>
          <w:sz w:val="24"/>
          <w:szCs w:val="24"/>
        </w:rPr>
        <w:t xml:space="preserve">young and elderly in our community and Students from the University of Manchester. </w:t>
      </w:r>
    </w:p>
    <w:p w14:paraId="7FF4582C" w14:textId="77777777" w:rsidR="00AC4FC1" w:rsidRDefault="00AC4FC1" w:rsidP="00072F5C">
      <w:pPr>
        <w:rPr>
          <w:rFonts w:eastAsia="Times New Roman" w:cstheme="minorHAnsi"/>
          <w:b/>
          <w:color w:val="ED7D31" w:themeColor="accent2"/>
          <w:sz w:val="36"/>
          <w:szCs w:val="36"/>
        </w:rPr>
      </w:pPr>
    </w:p>
    <w:p w14:paraId="135B8129" w14:textId="48B918AC" w:rsidR="00640FB7" w:rsidRPr="00EE3D34" w:rsidRDefault="00640FB7" w:rsidP="00EE3D34">
      <w:pPr>
        <w:pStyle w:val="Heading1"/>
        <w:rPr>
          <w:b/>
          <w:bCs/>
          <w:color w:val="ED7D31" w:themeColor="accent2"/>
        </w:rPr>
      </w:pPr>
      <w:bookmarkStart w:id="14" w:name="_Toc61862491"/>
      <w:r w:rsidRPr="00EE3D34">
        <w:rPr>
          <w:b/>
          <w:bCs/>
          <w:color w:val="ED7D31" w:themeColor="accent2"/>
        </w:rPr>
        <w:t>A</w:t>
      </w:r>
      <w:r w:rsidR="002A01B1" w:rsidRPr="00EE3D34">
        <w:rPr>
          <w:b/>
          <w:bCs/>
          <w:color w:val="ED7D31" w:themeColor="accent2"/>
        </w:rPr>
        <w:t>CHIEVEMENT AND</w:t>
      </w:r>
      <w:r w:rsidRPr="00EE3D34">
        <w:rPr>
          <w:b/>
          <w:bCs/>
          <w:color w:val="ED7D31" w:themeColor="accent2"/>
        </w:rPr>
        <w:t xml:space="preserve"> </w:t>
      </w:r>
      <w:r w:rsidR="002A01B1" w:rsidRPr="00EE3D34">
        <w:rPr>
          <w:b/>
          <w:bCs/>
          <w:color w:val="ED7D31" w:themeColor="accent2"/>
        </w:rPr>
        <w:t>PERFORMANCE</w:t>
      </w:r>
      <w:bookmarkEnd w:id="14"/>
    </w:p>
    <w:p w14:paraId="6FE5F0EA" w14:textId="77777777" w:rsidR="00763856" w:rsidRDefault="00763856" w:rsidP="00640FB7">
      <w:pPr>
        <w:ind w:left="2"/>
        <w:rPr>
          <w:rFonts w:eastAsia="Times New Roman" w:cstheme="minorHAnsi"/>
          <w:b/>
          <w:color w:val="ED7D31" w:themeColor="accent2"/>
          <w:sz w:val="36"/>
          <w:szCs w:val="36"/>
        </w:rPr>
      </w:pPr>
    </w:p>
    <w:p w14:paraId="4253079A" w14:textId="63582962" w:rsidR="002A01B1" w:rsidRPr="00084EC7" w:rsidRDefault="002A01B1" w:rsidP="00084EC7">
      <w:pPr>
        <w:rPr>
          <w:b/>
          <w:bCs/>
          <w:color w:val="ED7D31" w:themeColor="accent2"/>
          <w:sz w:val="32"/>
          <w:szCs w:val="32"/>
        </w:rPr>
      </w:pPr>
      <w:r w:rsidRPr="00084EC7">
        <w:rPr>
          <w:b/>
          <w:bCs/>
          <w:color w:val="ED7D31" w:themeColor="accent2"/>
          <w:sz w:val="32"/>
          <w:szCs w:val="32"/>
        </w:rPr>
        <w:t>PAMPERING SESSIONS</w:t>
      </w:r>
    </w:p>
    <w:p w14:paraId="48386F7D" w14:textId="77777777" w:rsidR="00763856" w:rsidRDefault="00763856" w:rsidP="00640FB7">
      <w:pPr>
        <w:ind w:left="2"/>
        <w:rPr>
          <w:rFonts w:eastAsia="Times New Roman" w:cstheme="minorHAnsi"/>
          <w:b/>
          <w:color w:val="ED7D31" w:themeColor="accent2"/>
          <w:sz w:val="32"/>
          <w:szCs w:val="32"/>
        </w:rPr>
      </w:pPr>
    </w:p>
    <w:p w14:paraId="4EAE67A3" w14:textId="77777777" w:rsidR="005E59B5" w:rsidRPr="0078600A" w:rsidRDefault="002A01B1" w:rsidP="00640FB7">
      <w:pPr>
        <w:ind w:left="2"/>
        <w:rPr>
          <w:rFonts w:eastAsia="Times New Roman" w:cstheme="minorHAnsi"/>
          <w:bCs/>
          <w:sz w:val="24"/>
          <w:szCs w:val="24"/>
        </w:rPr>
      </w:pPr>
      <w:r w:rsidRPr="0078600A">
        <w:rPr>
          <w:rFonts w:eastAsia="Times New Roman" w:cstheme="minorHAnsi"/>
          <w:bCs/>
          <w:sz w:val="24"/>
          <w:szCs w:val="24"/>
        </w:rPr>
        <w:t>P</w:t>
      </w:r>
      <w:r w:rsidR="00640FB7" w:rsidRPr="0078600A">
        <w:rPr>
          <w:rFonts w:eastAsia="Times New Roman" w:cstheme="minorHAnsi"/>
          <w:bCs/>
          <w:sz w:val="24"/>
          <w:szCs w:val="24"/>
        </w:rPr>
        <w:t>resently we promote health and wellbeing by supporting widows on 1:1</w:t>
      </w:r>
      <w:r w:rsidRPr="0078600A">
        <w:rPr>
          <w:rFonts w:eastAsia="Times New Roman" w:cstheme="minorHAnsi"/>
          <w:bCs/>
          <w:sz w:val="24"/>
          <w:szCs w:val="24"/>
        </w:rPr>
        <w:t xml:space="preserve"> </w:t>
      </w:r>
      <w:r w:rsidR="00640FB7" w:rsidRPr="0078600A">
        <w:rPr>
          <w:rFonts w:eastAsia="Times New Roman" w:cstheme="minorHAnsi"/>
          <w:bCs/>
          <w:sz w:val="24"/>
          <w:szCs w:val="24"/>
        </w:rPr>
        <w:t>or a group</w:t>
      </w:r>
      <w:r w:rsidRPr="0078600A">
        <w:rPr>
          <w:rFonts w:eastAsia="Times New Roman" w:cstheme="minorHAnsi"/>
          <w:bCs/>
          <w:sz w:val="24"/>
          <w:szCs w:val="24"/>
        </w:rPr>
        <w:t xml:space="preserve"> visits </w:t>
      </w:r>
      <w:r w:rsidR="00640FB7" w:rsidRPr="0078600A">
        <w:rPr>
          <w:rFonts w:eastAsia="Times New Roman" w:cstheme="minorHAnsi"/>
          <w:bCs/>
          <w:sz w:val="24"/>
          <w:szCs w:val="24"/>
        </w:rPr>
        <w:t>to Spa where they use the jacuzzi, steamer and sauna. This helps to build their confidence,</w:t>
      </w:r>
      <w:r w:rsidRPr="0078600A">
        <w:rPr>
          <w:rFonts w:eastAsia="Times New Roman" w:cstheme="minorHAnsi"/>
          <w:bCs/>
          <w:sz w:val="24"/>
          <w:szCs w:val="24"/>
        </w:rPr>
        <w:t xml:space="preserve"> </w:t>
      </w:r>
      <w:r w:rsidR="00640FB7" w:rsidRPr="0078600A">
        <w:rPr>
          <w:rFonts w:eastAsia="Times New Roman" w:cstheme="minorHAnsi"/>
          <w:bCs/>
          <w:sz w:val="24"/>
          <w:szCs w:val="24"/>
        </w:rPr>
        <w:t xml:space="preserve">self-esteem and encourage social inclusion. We supported 12 women with pampering session. </w:t>
      </w:r>
      <w:r w:rsidRPr="0078600A">
        <w:rPr>
          <w:rFonts w:eastAsia="Times New Roman" w:cstheme="minorHAnsi"/>
          <w:bCs/>
          <w:sz w:val="24"/>
          <w:szCs w:val="24"/>
        </w:rPr>
        <w:t xml:space="preserve">Looking after oneself becomes the least important and when one suffers from such a huge trauma like this. </w:t>
      </w:r>
    </w:p>
    <w:p w14:paraId="7BD11776" w14:textId="52FF0F02" w:rsidR="00640FB7" w:rsidRPr="0078600A" w:rsidRDefault="002A01B1" w:rsidP="00640FB7">
      <w:pPr>
        <w:ind w:left="2"/>
        <w:rPr>
          <w:rFonts w:eastAsia="Times New Roman" w:cstheme="minorHAnsi"/>
          <w:bCs/>
          <w:sz w:val="24"/>
          <w:szCs w:val="24"/>
        </w:rPr>
      </w:pPr>
      <w:r w:rsidRPr="0078600A">
        <w:rPr>
          <w:rFonts w:eastAsia="Times New Roman" w:cstheme="minorHAnsi"/>
          <w:bCs/>
          <w:sz w:val="24"/>
          <w:szCs w:val="24"/>
        </w:rPr>
        <w:t xml:space="preserve">We try to encourage and empower our service users that to take time out for themselves and that it is perfectly ok to take care of themselves whilst on their grieving journey. Once </w:t>
      </w:r>
      <w:r w:rsidR="005E336D" w:rsidRPr="0078600A">
        <w:rPr>
          <w:rFonts w:eastAsia="Times New Roman" w:cstheme="minorHAnsi"/>
          <w:bCs/>
          <w:sz w:val="24"/>
          <w:szCs w:val="24"/>
        </w:rPr>
        <w:t>again,</w:t>
      </w:r>
      <w:r w:rsidRPr="0078600A">
        <w:rPr>
          <w:rFonts w:eastAsia="Times New Roman" w:cstheme="minorHAnsi"/>
          <w:bCs/>
          <w:sz w:val="24"/>
          <w:szCs w:val="24"/>
        </w:rPr>
        <w:t xml:space="preserve"> we try to empower them to take care of their </w:t>
      </w:r>
      <w:r w:rsidR="005E59B5" w:rsidRPr="0078600A">
        <w:rPr>
          <w:rFonts w:eastAsia="Times New Roman" w:cstheme="minorHAnsi"/>
          <w:bCs/>
          <w:sz w:val="24"/>
          <w:szCs w:val="24"/>
        </w:rPr>
        <w:t xml:space="preserve">own </w:t>
      </w:r>
      <w:r w:rsidRPr="0078600A">
        <w:rPr>
          <w:rFonts w:eastAsia="Times New Roman" w:cstheme="minorHAnsi"/>
          <w:bCs/>
          <w:sz w:val="24"/>
          <w:szCs w:val="24"/>
        </w:rPr>
        <w:t>mental wellbeing</w:t>
      </w:r>
      <w:r w:rsidR="005E59B5" w:rsidRPr="0078600A">
        <w:rPr>
          <w:rFonts w:eastAsia="Times New Roman" w:cstheme="minorHAnsi"/>
          <w:bCs/>
          <w:sz w:val="24"/>
          <w:szCs w:val="24"/>
        </w:rPr>
        <w:t>, which can help through the deep emotional loss that they feel.</w:t>
      </w:r>
    </w:p>
    <w:p w14:paraId="56D57B11" w14:textId="7F132B54" w:rsidR="00763856" w:rsidRDefault="00D10AC0" w:rsidP="00D10AC0">
      <w:pPr>
        <w:spacing w:after="0" w:line="240" w:lineRule="auto"/>
        <w:rPr>
          <w:rFonts w:eastAsia="Times New Roman" w:cstheme="minorHAnsi"/>
          <w:b/>
          <w:sz w:val="24"/>
          <w:szCs w:val="24"/>
        </w:rPr>
      </w:pPr>
      <w:r>
        <w:rPr>
          <w:rFonts w:eastAsia="Times New Roman" w:cstheme="minorHAnsi"/>
          <w:b/>
          <w:noProof/>
          <w:sz w:val="24"/>
          <w:szCs w:val="24"/>
        </w:rPr>
        <w:lastRenderedPageBreak/>
        <w:drawing>
          <wp:inline distT="0" distB="0" distL="0" distR="0" wp14:anchorId="1D7228C2" wp14:editId="3F925C0A">
            <wp:extent cx="4197350" cy="236450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a:extLst>
                        <a:ext uri="{28A0092B-C50C-407E-A947-70E740481C1C}">
                          <a14:useLocalDpi xmlns:a14="http://schemas.microsoft.com/office/drawing/2010/main" val="0"/>
                        </a:ext>
                      </a:extLst>
                    </a:blip>
                    <a:stretch>
                      <a:fillRect/>
                    </a:stretch>
                  </pic:blipFill>
                  <pic:spPr>
                    <a:xfrm>
                      <a:off x="0" y="0"/>
                      <a:ext cx="4228985" cy="2382328"/>
                    </a:xfrm>
                    <a:prstGeom prst="rect">
                      <a:avLst/>
                    </a:prstGeom>
                  </pic:spPr>
                </pic:pic>
              </a:graphicData>
            </a:graphic>
          </wp:inline>
        </w:drawing>
      </w:r>
    </w:p>
    <w:p w14:paraId="76731D17" w14:textId="544390E9" w:rsidR="002A01B1" w:rsidRDefault="002A01B1" w:rsidP="00640FB7">
      <w:pPr>
        <w:ind w:left="2"/>
        <w:rPr>
          <w:rFonts w:eastAsia="Times New Roman" w:cstheme="minorHAnsi"/>
          <w:b/>
          <w:sz w:val="24"/>
          <w:szCs w:val="24"/>
        </w:rPr>
      </w:pPr>
    </w:p>
    <w:p w14:paraId="5A6F3137" w14:textId="76BFFA19" w:rsidR="005E59B5" w:rsidRDefault="005E59B5" w:rsidP="00640FB7">
      <w:pPr>
        <w:ind w:left="2"/>
        <w:rPr>
          <w:rFonts w:eastAsia="Times New Roman" w:cstheme="minorHAnsi"/>
          <w:b/>
          <w:sz w:val="24"/>
          <w:szCs w:val="24"/>
        </w:rPr>
      </w:pPr>
    </w:p>
    <w:p w14:paraId="3DEA793C" w14:textId="4AC19971" w:rsidR="005E59B5" w:rsidRPr="00084EC7" w:rsidRDefault="005E59B5" w:rsidP="00084EC7">
      <w:pPr>
        <w:rPr>
          <w:b/>
          <w:bCs/>
          <w:color w:val="ED7D31" w:themeColor="accent2"/>
          <w:sz w:val="32"/>
          <w:szCs w:val="32"/>
        </w:rPr>
      </w:pPr>
      <w:r w:rsidRPr="00084EC7">
        <w:rPr>
          <w:b/>
          <w:bCs/>
          <w:color w:val="ED7D31" w:themeColor="accent2"/>
          <w:sz w:val="32"/>
          <w:szCs w:val="32"/>
        </w:rPr>
        <w:t>ARTS &amp; CRAFT CLASSES</w:t>
      </w:r>
    </w:p>
    <w:p w14:paraId="00286623" w14:textId="77777777" w:rsidR="00EE3D34" w:rsidRPr="00EE3D34" w:rsidRDefault="00EE3D34" w:rsidP="00EE3D34"/>
    <w:p w14:paraId="6B43F3E4" w14:textId="079741BC" w:rsidR="005E59B5" w:rsidRPr="0078600A" w:rsidRDefault="00640FB7" w:rsidP="00640FB7">
      <w:pPr>
        <w:ind w:left="2"/>
        <w:rPr>
          <w:rFonts w:eastAsia="Times New Roman" w:cstheme="minorHAnsi"/>
          <w:bCs/>
          <w:sz w:val="24"/>
          <w:szCs w:val="24"/>
        </w:rPr>
      </w:pPr>
      <w:r w:rsidRPr="0078600A">
        <w:rPr>
          <w:rFonts w:eastAsia="Times New Roman" w:cstheme="minorHAnsi"/>
          <w:bCs/>
          <w:sz w:val="24"/>
          <w:szCs w:val="24"/>
        </w:rPr>
        <w:t>Education and Training session</w:t>
      </w:r>
      <w:r w:rsidR="005E59B5" w:rsidRPr="0078600A">
        <w:rPr>
          <w:rFonts w:eastAsia="Times New Roman" w:cstheme="minorHAnsi"/>
          <w:bCs/>
          <w:sz w:val="24"/>
          <w:szCs w:val="24"/>
        </w:rPr>
        <w:t>s</w:t>
      </w:r>
      <w:r w:rsidRPr="0078600A">
        <w:rPr>
          <w:rFonts w:eastAsia="Times New Roman" w:cstheme="minorHAnsi"/>
          <w:bCs/>
          <w:sz w:val="24"/>
          <w:szCs w:val="24"/>
        </w:rPr>
        <w:t xml:space="preserve"> such as sewing, knitting and crochet session: This workshop is being</w:t>
      </w:r>
      <w:r w:rsidR="00BA6C70" w:rsidRPr="0078600A">
        <w:rPr>
          <w:rFonts w:eastAsia="Times New Roman" w:cstheme="minorHAnsi"/>
          <w:bCs/>
          <w:sz w:val="24"/>
          <w:szCs w:val="24"/>
        </w:rPr>
        <w:t xml:space="preserve"> </w:t>
      </w:r>
      <w:r w:rsidRPr="0078600A">
        <w:rPr>
          <w:rFonts w:eastAsia="Times New Roman" w:cstheme="minorHAnsi"/>
          <w:bCs/>
          <w:sz w:val="24"/>
          <w:szCs w:val="24"/>
        </w:rPr>
        <w:t>run by workshop facilitators. The session is twice in a week, where service users learn how to create</w:t>
      </w:r>
      <w:r w:rsidR="00BA6C70" w:rsidRPr="0078600A">
        <w:rPr>
          <w:rFonts w:eastAsia="Times New Roman" w:cstheme="minorHAnsi"/>
          <w:bCs/>
          <w:sz w:val="24"/>
          <w:szCs w:val="24"/>
        </w:rPr>
        <w:t xml:space="preserve"> </w:t>
      </w:r>
      <w:r w:rsidRPr="0078600A">
        <w:rPr>
          <w:rFonts w:eastAsia="Times New Roman" w:cstheme="minorHAnsi"/>
          <w:bCs/>
          <w:sz w:val="24"/>
          <w:szCs w:val="24"/>
        </w:rPr>
        <w:t xml:space="preserve">their own fabric </w:t>
      </w:r>
      <w:r w:rsidR="005E59B5" w:rsidRPr="0078600A">
        <w:rPr>
          <w:rFonts w:eastAsia="Times New Roman" w:cstheme="minorHAnsi"/>
          <w:bCs/>
          <w:sz w:val="24"/>
          <w:szCs w:val="24"/>
        </w:rPr>
        <w:t>designs</w:t>
      </w:r>
      <w:r w:rsidRPr="0078600A">
        <w:rPr>
          <w:rFonts w:eastAsia="Times New Roman" w:cstheme="minorHAnsi"/>
          <w:bCs/>
          <w:sz w:val="24"/>
          <w:szCs w:val="24"/>
        </w:rPr>
        <w:t xml:space="preserve">. </w:t>
      </w:r>
    </w:p>
    <w:p w14:paraId="279503DB" w14:textId="7B28E8A9" w:rsidR="00BA6C70" w:rsidRPr="0078600A" w:rsidRDefault="00640FB7" w:rsidP="00640FB7">
      <w:pPr>
        <w:ind w:left="2"/>
        <w:rPr>
          <w:rFonts w:eastAsia="Times New Roman" w:cstheme="minorHAnsi"/>
          <w:bCs/>
          <w:sz w:val="24"/>
          <w:szCs w:val="24"/>
        </w:rPr>
      </w:pPr>
      <w:r w:rsidRPr="0078600A">
        <w:rPr>
          <w:rFonts w:eastAsia="Times New Roman" w:cstheme="minorHAnsi"/>
          <w:bCs/>
          <w:sz w:val="24"/>
          <w:szCs w:val="24"/>
        </w:rPr>
        <w:t xml:space="preserve">We provide our service users with the fabric material and sewing </w:t>
      </w:r>
      <w:r w:rsidR="00EF22FC">
        <w:rPr>
          <w:rFonts w:eastAsia="Times New Roman" w:cstheme="minorHAnsi"/>
          <w:bCs/>
          <w:sz w:val="24"/>
          <w:szCs w:val="24"/>
        </w:rPr>
        <w:t>tools</w:t>
      </w:r>
      <w:r w:rsidRPr="0078600A">
        <w:rPr>
          <w:rFonts w:eastAsia="Times New Roman" w:cstheme="minorHAnsi"/>
          <w:bCs/>
          <w:sz w:val="24"/>
          <w:szCs w:val="24"/>
        </w:rPr>
        <w:t xml:space="preserve"> such as</w:t>
      </w:r>
      <w:r w:rsidR="005E59B5" w:rsidRPr="0078600A">
        <w:rPr>
          <w:rFonts w:eastAsia="Times New Roman" w:cstheme="minorHAnsi"/>
          <w:bCs/>
          <w:sz w:val="24"/>
          <w:szCs w:val="24"/>
        </w:rPr>
        <w:t xml:space="preserve"> </w:t>
      </w:r>
      <w:r w:rsidRPr="0078600A">
        <w:rPr>
          <w:rFonts w:eastAsia="Times New Roman" w:cstheme="minorHAnsi"/>
          <w:bCs/>
          <w:sz w:val="24"/>
          <w:szCs w:val="24"/>
        </w:rPr>
        <w:t>sewing machines, needles, pins, thread, tapes etc. They also learn how to use their hands to sew and</w:t>
      </w:r>
      <w:r w:rsidR="005E59B5" w:rsidRPr="0078600A">
        <w:rPr>
          <w:rFonts w:eastAsia="Times New Roman" w:cstheme="minorHAnsi"/>
          <w:bCs/>
          <w:sz w:val="24"/>
          <w:szCs w:val="24"/>
        </w:rPr>
        <w:t xml:space="preserve"> </w:t>
      </w:r>
      <w:r w:rsidRPr="0078600A">
        <w:rPr>
          <w:rFonts w:eastAsia="Times New Roman" w:cstheme="minorHAnsi"/>
          <w:bCs/>
          <w:sz w:val="24"/>
          <w:szCs w:val="24"/>
        </w:rPr>
        <w:t>amend clothes, which has enable</w:t>
      </w:r>
      <w:r w:rsidR="005E59B5" w:rsidRPr="0078600A">
        <w:rPr>
          <w:rFonts w:eastAsia="Times New Roman" w:cstheme="minorHAnsi"/>
          <w:bCs/>
          <w:sz w:val="24"/>
          <w:szCs w:val="24"/>
        </w:rPr>
        <w:t>d</w:t>
      </w:r>
      <w:r w:rsidRPr="0078600A">
        <w:rPr>
          <w:rFonts w:eastAsia="Times New Roman" w:cstheme="minorHAnsi"/>
          <w:bCs/>
          <w:sz w:val="24"/>
          <w:szCs w:val="24"/>
        </w:rPr>
        <w:t xml:space="preserve"> them to identify their potential. </w:t>
      </w:r>
    </w:p>
    <w:p w14:paraId="3E97DC47" w14:textId="2D667BCD" w:rsidR="00BA6C70" w:rsidRDefault="00640FB7" w:rsidP="00640FB7">
      <w:pPr>
        <w:ind w:left="2"/>
        <w:rPr>
          <w:rFonts w:eastAsia="Times New Roman" w:cstheme="minorHAnsi"/>
          <w:bCs/>
          <w:sz w:val="24"/>
          <w:szCs w:val="24"/>
        </w:rPr>
      </w:pPr>
      <w:r w:rsidRPr="0078600A">
        <w:rPr>
          <w:rFonts w:eastAsia="Times New Roman" w:cstheme="minorHAnsi"/>
          <w:bCs/>
          <w:sz w:val="24"/>
          <w:szCs w:val="24"/>
        </w:rPr>
        <w:t xml:space="preserve">Twenty widows </w:t>
      </w:r>
      <w:r w:rsidR="005E59B5" w:rsidRPr="0078600A">
        <w:rPr>
          <w:rFonts w:eastAsia="Times New Roman" w:cstheme="minorHAnsi"/>
          <w:bCs/>
          <w:sz w:val="24"/>
          <w:szCs w:val="24"/>
        </w:rPr>
        <w:t xml:space="preserve">access the </w:t>
      </w:r>
      <w:r w:rsidRPr="0078600A">
        <w:rPr>
          <w:rFonts w:eastAsia="Times New Roman" w:cstheme="minorHAnsi"/>
          <w:bCs/>
          <w:sz w:val="24"/>
          <w:szCs w:val="24"/>
        </w:rPr>
        <w:t>workshop,</w:t>
      </w:r>
      <w:r w:rsidR="005E59B5" w:rsidRPr="0078600A">
        <w:rPr>
          <w:rFonts w:eastAsia="Times New Roman" w:cstheme="minorHAnsi"/>
          <w:bCs/>
          <w:sz w:val="24"/>
          <w:szCs w:val="24"/>
        </w:rPr>
        <w:t xml:space="preserve"> eleven </w:t>
      </w:r>
      <w:r w:rsidRPr="0078600A">
        <w:rPr>
          <w:rFonts w:eastAsia="Times New Roman" w:cstheme="minorHAnsi"/>
          <w:bCs/>
          <w:sz w:val="24"/>
          <w:szCs w:val="24"/>
        </w:rPr>
        <w:t>widows were able to learn from the scratch how to</w:t>
      </w:r>
      <w:r w:rsidR="005E59B5" w:rsidRPr="0078600A">
        <w:rPr>
          <w:rFonts w:eastAsia="Times New Roman" w:cstheme="minorHAnsi"/>
          <w:bCs/>
          <w:sz w:val="24"/>
          <w:szCs w:val="24"/>
        </w:rPr>
        <w:t xml:space="preserve"> use the sewing </w:t>
      </w:r>
      <w:r w:rsidRPr="0078600A">
        <w:rPr>
          <w:rFonts w:eastAsia="Times New Roman" w:cstheme="minorHAnsi"/>
          <w:bCs/>
          <w:sz w:val="24"/>
          <w:szCs w:val="24"/>
        </w:rPr>
        <w:t>machine</w:t>
      </w:r>
      <w:r w:rsidR="005E59B5" w:rsidRPr="0078600A">
        <w:rPr>
          <w:rFonts w:eastAsia="Times New Roman" w:cstheme="minorHAnsi"/>
          <w:bCs/>
          <w:sz w:val="24"/>
          <w:szCs w:val="24"/>
        </w:rPr>
        <w:t xml:space="preserve"> and also to sew </w:t>
      </w:r>
      <w:r w:rsidRPr="0078600A">
        <w:rPr>
          <w:rFonts w:eastAsia="Times New Roman" w:cstheme="minorHAnsi"/>
          <w:bCs/>
          <w:sz w:val="24"/>
          <w:szCs w:val="24"/>
        </w:rPr>
        <w:t xml:space="preserve">using needle </w:t>
      </w:r>
      <w:r w:rsidR="005E59B5" w:rsidRPr="0078600A">
        <w:rPr>
          <w:rFonts w:eastAsia="Times New Roman" w:cstheme="minorHAnsi"/>
          <w:bCs/>
          <w:sz w:val="24"/>
          <w:szCs w:val="24"/>
        </w:rPr>
        <w:t xml:space="preserve">&amp; thread </w:t>
      </w:r>
      <w:r w:rsidRPr="0078600A">
        <w:rPr>
          <w:rFonts w:eastAsia="Times New Roman" w:cstheme="minorHAnsi"/>
          <w:bCs/>
          <w:sz w:val="24"/>
          <w:szCs w:val="24"/>
        </w:rPr>
        <w:t>to make an embroidery. Nine widows were able to build and develop</w:t>
      </w:r>
      <w:r w:rsidR="005E59B5" w:rsidRPr="0078600A">
        <w:rPr>
          <w:rFonts w:eastAsia="Times New Roman" w:cstheme="minorHAnsi"/>
          <w:bCs/>
          <w:sz w:val="24"/>
          <w:szCs w:val="24"/>
        </w:rPr>
        <w:t xml:space="preserve"> and utilise the skills that they had forgotten they had. Just providing this safe space for widows </w:t>
      </w:r>
      <w:r w:rsidR="00BA6C70" w:rsidRPr="0078600A">
        <w:rPr>
          <w:rFonts w:eastAsia="Times New Roman" w:cstheme="minorHAnsi"/>
          <w:bCs/>
          <w:sz w:val="24"/>
          <w:szCs w:val="24"/>
        </w:rPr>
        <w:t>has a positive effect on their mental wellbeing</w:t>
      </w:r>
      <w:r w:rsidR="005E59B5" w:rsidRPr="0078600A">
        <w:rPr>
          <w:rFonts w:eastAsia="Times New Roman" w:cstheme="minorHAnsi"/>
          <w:bCs/>
          <w:sz w:val="24"/>
          <w:szCs w:val="24"/>
        </w:rPr>
        <w:t xml:space="preserve"> as they are able to meet others</w:t>
      </w:r>
      <w:r w:rsidR="00BA6C70" w:rsidRPr="0078600A">
        <w:rPr>
          <w:rFonts w:eastAsia="Times New Roman" w:cstheme="minorHAnsi"/>
          <w:bCs/>
          <w:sz w:val="24"/>
          <w:szCs w:val="24"/>
        </w:rPr>
        <w:t xml:space="preserve"> on the same grieving journey and can express what they feel without being judged, as well as learning new skills.</w:t>
      </w:r>
    </w:p>
    <w:p w14:paraId="4FA82B6F" w14:textId="77777777" w:rsidR="00EE3D34" w:rsidRDefault="00EE3D34" w:rsidP="00640FB7">
      <w:pPr>
        <w:ind w:left="2"/>
        <w:rPr>
          <w:rFonts w:eastAsia="Times New Roman" w:cstheme="minorHAnsi"/>
          <w:bCs/>
          <w:sz w:val="24"/>
          <w:szCs w:val="24"/>
        </w:rPr>
      </w:pPr>
    </w:p>
    <w:p w14:paraId="56A2AEC4" w14:textId="5E07B5BE" w:rsidR="00126D61" w:rsidRPr="00084EC7" w:rsidRDefault="00126D61" w:rsidP="00084EC7">
      <w:pPr>
        <w:rPr>
          <w:b/>
          <w:bCs/>
          <w:color w:val="ED7D31" w:themeColor="accent2"/>
          <w:sz w:val="32"/>
          <w:szCs w:val="32"/>
        </w:rPr>
      </w:pPr>
      <w:r w:rsidRPr="00084EC7">
        <w:rPr>
          <w:b/>
          <w:bCs/>
          <w:color w:val="ED7D31" w:themeColor="accent2"/>
          <w:sz w:val="32"/>
          <w:szCs w:val="32"/>
        </w:rPr>
        <w:t>ART/MUSIC THERPAY FOR DEMENTIA CLIENTS</w:t>
      </w:r>
    </w:p>
    <w:p w14:paraId="68D42398" w14:textId="77777777" w:rsidR="00EE3D34" w:rsidRPr="00EE3D34" w:rsidRDefault="00EE3D34" w:rsidP="00EE3D34"/>
    <w:p w14:paraId="247112C7" w14:textId="01971180" w:rsidR="001825C6" w:rsidRDefault="001825C6" w:rsidP="00640FB7">
      <w:pPr>
        <w:ind w:left="2"/>
        <w:rPr>
          <w:rFonts w:eastAsia="Times New Roman" w:cstheme="minorHAnsi"/>
          <w:bCs/>
          <w:sz w:val="24"/>
          <w:szCs w:val="24"/>
        </w:rPr>
      </w:pPr>
      <w:r>
        <w:rPr>
          <w:rFonts w:eastAsia="Times New Roman" w:cstheme="minorHAnsi"/>
          <w:bCs/>
          <w:sz w:val="24"/>
          <w:szCs w:val="24"/>
        </w:rPr>
        <w:t>In addition, we have every Thursdays a dedicated arts &amp; crafts classes for our older services users up to ten members attend, who suffer from Dementia. We engage in music therapy during these sessions as it helps to calm their minds and promote a sense of mental wellbeing. We also do karaoke during these sessions to encourage fun and laughter to help ease the burdens of their illness and their grieving process, which they experience often as some often relive the pain of being told that their life partner has passed away as they have no memory of being told that before.</w:t>
      </w:r>
    </w:p>
    <w:p w14:paraId="1B871C9E" w14:textId="77777777" w:rsidR="00EE3D34" w:rsidRDefault="00EE3D34" w:rsidP="00640FB7">
      <w:pPr>
        <w:ind w:left="2"/>
        <w:rPr>
          <w:rFonts w:eastAsia="Times New Roman" w:cstheme="minorHAnsi"/>
          <w:bCs/>
          <w:sz w:val="24"/>
          <w:szCs w:val="24"/>
        </w:rPr>
      </w:pPr>
    </w:p>
    <w:p w14:paraId="1C7B8C2C" w14:textId="57155ABA" w:rsidR="001825C6" w:rsidRPr="0078600A" w:rsidRDefault="001825C6" w:rsidP="00640FB7">
      <w:pPr>
        <w:ind w:left="2"/>
        <w:rPr>
          <w:rFonts w:eastAsia="Times New Roman" w:cstheme="minorHAnsi"/>
          <w:bCs/>
          <w:sz w:val="24"/>
          <w:szCs w:val="24"/>
        </w:rPr>
      </w:pPr>
      <w:r>
        <w:rPr>
          <w:rFonts w:eastAsia="Times New Roman" w:cstheme="minorHAnsi"/>
          <w:bCs/>
          <w:noProof/>
          <w:sz w:val="24"/>
          <w:szCs w:val="24"/>
        </w:rPr>
        <w:lastRenderedPageBreak/>
        <w:drawing>
          <wp:inline distT="0" distB="0" distL="0" distR="0" wp14:anchorId="69466C4E" wp14:editId="5E66DF70">
            <wp:extent cx="4756597" cy="3567448"/>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75979" cy="3581984"/>
                    </a:xfrm>
                    <a:prstGeom prst="rect">
                      <a:avLst/>
                    </a:prstGeom>
                  </pic:spPr>
                </pic:pic>
              </a:graphicData>
            </a:graphic>
          </wp:inline>
        </w:drawing>
      </w:r>
    </w:p>
    <w:p w14:paraId="76C8FC36" w14:textId="77777777" w:rsidR="001825C6" w:rsidRDefault="001825C6" w:rsidP="00640FB7">
      <w:pPr>
        <w:ind w:left="2"/>
        <w:rPr>
          <w:rFonts w:eastAsia="Times New Roman" w:cstheme="minorHAnsi"/>
          <w:b/>
          <w:color w:val="ED7D31" w:themeColor="accent2"/>
          <w:sz w:val="32"/>
          <w:szCs w:val="32"/>
        </w:rPr>
      </w:pPr>
    </w:p>
    <w:p w14:paraId="390D1D26" w14:textId="7BA4A7DE" w:rsidR="00BC6C12" w:rsidRDefault="00BC6C12" w:rsidP="00640FB7">
      <w:pPr>
        <w:ind w:left="2"/>
        <w:rPr>
          <w:rFonts w:eastAsia="Times New Roman" w:cstheme="minorHAnsi"/>
          <w:b/>
          <w:color w:val="ED7D31" w:themeColor="accent2"/>
          <w:sz w:val="32"/>
          <w:szCs w:val="32"/>
        </w:rPr>
      </w:pPr>
      <w:r>
        <w:rPr>
          <w:rFonts w:eastAsia="Times New Roman" w:cstheme="minorHAnsi"/>
          <w:b/>
          <w:color w:val="ED7D31" w:themeColor="accent2"/>
          <w:sz w:val="32"/>
          <w:szCs w:val="32"/>
        </w:rPr>
        <w:t>CELEBRATION DAYS</w:t>
      </w:r>
    </w:p>
    <w:p w14:paraId="0FDEAFC2" w14:textId="77777777" w:rsidR="00BC6C12" w:rsidRPr="0078600A" w:rsidRDefault="00640FB7" w:rsidP="00640FB7">
      <w:pPr>
        <w:ind w:left="2"/>
        <w:rPr>
          <w:rFonts w:eastAsia="Times New Roman" w:cstheme="minorHAnsi"/>
          <w:bCs/>
          <w:sz w:val="24"/>
          <w:szCs w:val="24"/>
        </w:rPr>
      </w:pPr>
      <w:r w:rsidRPr="0078600A">
        <w:rPr>
          <w:rFonts w:eastAsia="Times New Roman" w:cstheme="minorHAnsi"/>
          <w:bCs/>
          <w:sz w:val="24"/>
          <w:szCs w:val="24"/>
        </w:rPr>
        <w:t xml:space="preserve">We celebrate key dates such as </w:t>
      </w:r>
      <w:r w:rsidR="00BC6C12" w:rsidRPr="0078600A">
        <w:rPr>
          <w:rFonts w:eastAsia="Times New Roman" w:cstheme="minorHAnsi"/>
          <w:bCs/>
          <w:sz w:val="24"/>
          <w:szCs w:val="24"/>
        </w:rPr>
        <w:t>V</w:t>
      </w:r>
      <w:r w:rsidRPr="0078600A">
        <w:rPr>
          <w:rFonts w:eastAsia="Times New Roman" w:cstheme="minorHAnsi"/>
          <w:bCs/>
          <w:sz w:val="24"/>
          <w:szCs w:val="24"/>
        </w:rPr>
        <w:t>alentine's day, Mother's Day, Ea</w:t>
      </w:r>
      <w:r w:rsidR="00BC6C12" w:rsidRPr="0078600A">
        <w:rPr>
          <w:rFonts w:eastAsia="Times New Roman" w:cstheme="minorHAnsi"/>
          <w:bCs/>
          <w:sz w:val="24"/>
          <w:szCs w:val="24"/>
        </w:rPr>
        <w:t>s</w:t>
      </w:r>
      <w:r w:rsidRPr="0078600A">
        <w:rPr>
          <w:rFonts w:eastAsia="Times New Roman" w:cstheme="minorHAnsi"/>
          <w:bCs/>
          <w:sz w:val="24"/>
          <w:szCs w:val="24"/>
        </w:rPr>
        <w:t xml:space="preserve">ter and Christmas. </w:t>
      </w:r>
      <w:r w:rsidR="00BC6C12" w:rsidRPr="0078600A">
        <w:rPr>
          <w:rFonts w:eastAsia="Times New Roman" w:cstheme="minorHAnsi"/>
          <w:bCs/>
          <w:sz w:val="24"/>
          <w:szCs w:val="24"/>
        </w:rPr>
        <w:t>During these times the bereaved</w:t>
      </w:r>
      <w:r w:rsidRPr="0078600A">
        <w:rPr>
          <w:rFonts w:eastAsia="Times New Roman" w:cstheme="minorHAnsi"/>
          <w:bCs/>
          <w:sz w:val="24"/>
          <w:szCs w:val="24"/>
        </w:rPr>
        <w:t xml:space="preserve"> missed their love</w:t>
      </w:r>
      <w:r w:rsidR="002A01B1" w:rsidRPr="0078600A">
        <w:rPr>
          <w:rFonts w:eastAsia="Times New Roman" w:cstheme="minorHAnsi"/>
          <w:bCs/>
          <w:sz w:val="24"/>
          <w:szCs w:val="24"/>
        </w:rPr>
        <w:t>d</w:t>
      </w:r>
      <w:r w:rsidRPr="0078600A">
        <w:rPr>
          <w:rFonts w:eastAsia="Times New Roman" w:cstheme="minorHAnsi"/>
          <w:bCs/>
          <w:sz w:val="24"/>
          <w:szCs w:val="24"/>
        </w:rPr>
        <w:t xml:space="preserve"> ones</w:t>
      </w:r>
      <w:r w:rsidR="00BC6C12" w:rsidRPr="0078600A">
        <w:rPr>
          <w:rFonts w:eastAsia="Times New Roman" w:cstheme="minorHAnsi"/>
          <w:bCs/>
          <w:sz w:val="24"/>
          <w:szCs w:val="24"/>
        </w:rPr>
        <w:t xml:space="preserve"> more than they would on any other day</w:t>
      </w:r>
      <w:r w:rsidRPr="0078600A">
        <w:rPr>
          <w:rFonts w:eastAsia="Times New Roman" w:cstheme="minorHAnsi"/>
          <w:bCs/>
          <w:sz w:val="24"/>
          <w:szCs w:val="24"/>
        </w:rPr>
        <w:t xml:space="preserve">. </w:t>
      </w:r>
      <w:r w:rsidR="00BC6C12" w:rsidRPr="0078600A">
        <w:rPr>
          <w:rFonts w:eastAsia="Times New Roman" w:cstheme="minorHAnsi"/>
          <w:bCs/>
          <w:sz w:val="24"/>
          <w:szCs w:val="24"/>
        </w:rPr>
        <w:t xml:space="preserve">We felt that it is important to empower our service users to be able to try and turn these days into something that they can smile about and reminisce fondly of their partner.  We </w:t>
      </w:r>
      <w:r w:rsidRPr="0078600A">
        <w:rPr>
          <w:rFonts w:eastAsia="Times New Roman" w:cstheme="minorHAnsi"/>
          <w:bCs/>
          <w:sz w:val="24"/>
          <w:szCs w:val="24"/>
        </w:rPr>
        <w:t xml:space="preserve">present </w:t>
      </w:r>
      <w:r w:rsidR="00BC6C12" w:rsidRPr="0078600A">
        <w:rPr>
          <w:rFonts w:eastAsia="Times New Roman" w:cstheme="minorHAnsi"/>
          <w:bCs/>
          <w:sz w:val="24"/>
          <w:szCs w:val="24"/>
        </w:rPr>
        <w:t>our service users</w:t>
      </w:r>
      <w:r w:rsidRPr="0078600A">
        <w:rPr>
          <w:rFonts w:eastAsia="Times New Roman" w:cstheme="minorHAnsi"/>
          <w:bCs/>
          <w:sz w:val="24"/>
          <w:szCs w:val="24"/>
        </w:rPr>
        <w:t xml:space="preserve"> with flower</w:t>
      </w:r>
      <w:r w:rsidR="00BC6C12" w:rsidRPr="0078600A">
        <w:rPr>
          <w:rFonts w:eastAsia="Times New Roman" w:cstheme="minorHAnsi"/>
          <w:bCs/>
          <w:sz w:val="24"/>
          <w:szCs w:val="24"/>
        </w:rPr>
        <w:t xml:space="preserve">s &amp; </w:t>
      </w:r>
      <w:r w:rsidRPr="0078600A">
        <w:rPr>
          <w:rFonts w:eastAsia="Times New Roman" w:cstheme="minorHAnsi"/>
          <w:bCs/>
          <w:sz w:val="24"/>
          <w:szCs w:val="24"/>
        </w:rPr>
        <w:t>gifts and</w:t>
      </w:r>
      <w:r w:rsidR="00BC6C12" w:rsidRPr="0078600A">
        <w:rPr>
          <w:rFonts w:eastAsia="Times New Roman" w:cstheme="minorHAnsi"/>
          <w:bCs/>
          <w:sz w:val="24"/>
          <w:szCs w:val="24"/>
        </w:rPr>
        <w:t xml:space="preserve"> we </w:t>
      </w:r>
      <w:r w:rsidRPr="0078600A">
        <w:rPr>
          <w:rFonts w:eastAsia="Times New Roman" w:cstheme="minorHAnsi"/>
          <w:bCs/>
          <w:sz w:val="24"/>
          <w:szCs w:val="24"/>
        </w:rPr>
        <w:t xml:space="preserve">celebrate together with the family. </w:t>
      </w:r>
    </w:p>
    <w:p w14:paraId="14B08515" w14:textId="3CC212B0" w:rsidR="00BC591D" w:rsidRDefault="00126D61" w:rsidP="00BC591D">
      <w:pPr>
        <w:ind w:left="2"/>
        <w:rPr>
          <w:rFonts w:eastAsia="Times New Roman" w:cstheme="minorHAnsi"/>
          <w:bCs/>
          <w:sz w:val="24"/>
          <w:szCs w:val="24"/>
        </w:rPr>
      </w:pPr>
      <w:r w:rsidRPr="00126D61">
        <w:rPr>
          <w:rFonts w:eastAsia="Times New Roman" w:cstheme="minorHAnsi"/>
          <w:bCs/>
          <w:sz w:val="24"/>
          <w:szCs w:val="24"/>
        </w:rPr>
        <w:t xml:space="preserve">This year </w:t>
      </w:r>
      <w:r w:rsidR="00C83F8D">
        <w:rPr>
          <w:rFonts w:eastAsia="Times New Roman" w:cstheme="minorHAnsi"/>
          <w:bCs/>
          <w:sz w:val="24"/>
          <w:szCs w:val="24"/>
        </w:rPr>
        <w:t xml:space="preserve">on Valentine’s day, </w:t>
      </w:r>
      <w:r w:rsidRPr="00126D61">
        <w:rPr>
          <w:rFonts w:eastAsia="Times New Roman" w:cstheme="minorHAnsi"/>
          <w:bCs/>
          <w:sz w:val="24"/>
          <w:szCs w:val="24"/>
        </w:rPr>
        <w:t>we visited the Manchester Royal Children’s Hospital</w:t>
      </w:r>
      <w:r>
        <w:rPr>
          <w:rFonts w:eastAsia="Times New Roman" w:cstheme="minorHAnsi"/>
          <w:bCs/>
          <w:sz w:val="24"/>
          <w:szCs w:val="24"/>
        </w:rPr>
        <w:t xml:space="preserve"> with our service users. We decided on this with the </w:t>
      </w:r>
      <w:r w:rsidR="00C83F8D">
        <w:rPr>
          <w:rFonts w:eastAsia="Times New Roman" w:cstheme="minorHAnsi"/>
          <w:bCs/>
          <w:sz w:val="24"/>
          <w:szCs w:val="24"/>
        </w:rPr>
        <w:t>agreement</w:t>
      </w:r>
      <w:r>
        <w:rPr>
          <w:rFonts w:eastAsia="Times New Roman" w:cstheme="minorHAnsi"/>
          <w:bCs/>
          <w:sz w:val="24"/>
          <w:szCs w:val="24"/>
        </w:rPr>
        <w:t xml:space="preserve"> of our service users as they felt that they would like to do something and give back to the community which made our service users feel great</w:t>
      </w:r>
      <w:r w:rsidR="00C83F8D">
        <w:rPr>
          <w:rFonts w:eastAsia="Times New Roman" w:cstheme="minorHAnsi"/>
          <w:bCs/>
          <w:sz w:val="24"/>
          <w:szCs w:val="24"/>
        </w:rPr>
        <w:t>. We</w:t>
      </w:r>
      <w:r>
        <w:rPr>
          <w:rFonts w:eastAsia="Times New Roman" w:cstheme="minorHAnsi"/>
          <w:bCs/>
          <w:sz w:val="24"/>
          <w:szCs w:val="24"/>
        </w:rPr>
        <w:t xml:space="preserve"> donate</w:t>
      </w:r>
      <w:r w:rsidR="00C83F8D">
        <w:rPr>
          <w:rFonts w:eastAsia="Times New Roman" w:cstheme="minorHAnsi"/>
          <w:bCs/>
          <w:sz w:val="24"/>
          <w:szCs w:val="24"/>
        </w:rPr>
        <w:t>d</w:t>
      </w:r>
      <w:r>
        <w:rPr>
          <w:rFonts w:eastAsia="Times New Roman" w:cstheme="minorHAnsi"/>
          <w:bCs/>
          <w:sz w:val="24"/>
          <w:szCs w:val="24"/>
        </w:rPr>
        <w:t xml:space="preserve"> toys to children who were staying at the Manchester Royal Children’s Hospital.</w:t>
      </w:r>
      <w:r w:rsidRPr="00126D61">
        <w:rPr>
          <w:rFonts w:eastAsia="Times New Roman" w:cstheme="minorHAnsi"/>
          <w:bCs/>
          <w:sz w:val="24"/>
          <w:szCs w:val="24"/>
        </w:rPr>
        <w:t xml:space="preserve"> </w:t>
      </w:r>
      <w:r>
        <w:rPr>
          <w:rFonts w:eastAsia="Times New Roman" w:cstheme="minorHAnsi"/>
          <w:bCs/>
          <w:sz w:val="24"/>
          <w:szCs w:val="24"/>
        </w:rPr>
        <w:t>Manchester News came along with us to film our donation as part of community coverage that they do.</w:t>
      </w:r>
    </w:p>
    <w:p w14:paraId="1D29140D" w14:textId="5F644C11" w:rsidR="00C83F8D" w:rsidRPr="0078600A" w:rsidRDefault="00C83F8D" w:rsidP="00BC591D">
      <w:pPr>
        <w:ind w:left="2"/>
        <w:rPr>
          <w:rFonts w:eastAsia="Times New Roman" w:cstheme="minorHAnsi"/>
          <w:bCs/>
          <w:sz w:val="24"/>
          <w:szCs w:val="24"/>
        </w:rPr>
      </w:pPr>
      <w:r w:rsidRPr="00C83F8D">
        <w:rPr>
          <w:rFonts w:eastAsia="Times New Roman" w:cstheme="minorHAnsi"/>
          <w:bCs/>
          <w:i/>
          <w:iCs/>
          <w:sz w:val="24"/>
          <w:szCs w:val="24"/>
        </w:rPr>
        <w:t>“Hospitalised children, widows &amp; orphans etc, are easily forgotten on Valentine’s day</w:t>
      </w:r>
      <w:r>
        <w:rPr>
          <w:rFonts w:eastAsia="Times New Roman" w:cstheme="minorHAnsi"/>
          <w:bCs/>
          <w:sz w:val="24"/>
          <w:szCs w:val="24"/>
        </w:rPr>
        <w:t>”</w:t>
      </w:r>
      <w:r w:rsidRPr="00C83F8D">
        <w:rPr>
          <w:rFonts w:eastAsia="Times New Roman" w:cstheme="minorHAnsi"/>
          <w:bCs/>
          <w:sz w:val="24"/>
          <w:szCs w:val="24"/>
        </w:rPr>
        <w:t xml:space="preserve"> quote from</w:t>
      </w:r>
      <w:r>
        <w:rPr>
          <w:rFonts w:eastAsia="Times New Roman" w:cstheme="minorHAnsi"/>
          <w:bCs/>
          <w:sz w:val="24"/>
          <w:szCs w:val="24"/>
        </w:rPr>
        <w:t xml:space="preserve"> one of</w:t>
      </w:r>
      <w:r w:rsidRPr="00C83F8D">
        <w:rPr>
          <w:rFonts w:eastAsia="Times New Roman" w:cstheme="minorHAnsi"/>
          <w:bCs/>
          <w:sz w:val="24"/>
          <w:szCs w:val="24"/>
        </w:rPr>
        <w:t xml:space="preserve"> our </w:t>
      </w:r>
      <w:r>
        <w:rPr>
          <w:rFonts w:eastAsia="Times New Roman" w:cstheme="minorHAnsi"/>
          <w:bCs/>
          <w:sz w:val="24"/>
          <w:szCs w:val="24"/>
        </w:rPr>
        <w:t>service users</w:t>
      </w:r>
      <w:r w:rsidRPr="00C83F8D">
        <w:rPr>
          <w:rFonts w:eastAsia="Times New Roman" w:cstheme="minorHAnsi"/>
          <w:bCs/>
          <w:sz w:val="24"/>
          <w:szCs w:val="24"/>
        </w:rPr>
        <w:t>.</w:t>
      </w:r>
    </w:p>
    <w:p w14:paraId="31D81165" w14:textId="0FD47C35" w:rsidR="00BC6C12" w:rsidRPr="0078600A" w:rsidRDefault="00BC6C12" w:rsidP="00640FB7">
      <w:pPr>
        <w:ind w:left="2"/>
        <w:rPr>
          <w:rFonts w:eastAsia="Times New Roman" w:cstheme="minorHAnsi"/>
          <w:bCs/>
          <w:sz w:val="24"/>
          <w:szCs w:val="24"/>
        </w:rPr>
      </w:pPr>
    </w:p>
    <w:p w14:paraId="3293CCFE" w14:textId="5134FDA5" w:rsidR="005A0547" w:rsidRDefault="00C83F8D" w:rsidP="00640FB7">
      <w:pPr>
        <w:ind w:left="2"/>
        <w:rPr>
          <w:rFonts w:eastAsia="Times New Roman" w:cstheme="minorHAnsi"/>
          <w:b/>
          <w:sz w:val="24"/>
          <w:szCs w:val="24"/>
        </w:rPr>
      </w:pPr>
      <w:r>
        <w:rPr>
          <w:rFonts w:eastAsia="Times New Roman" w:cstheme="minorHAnsi"/>
          <w:b/>
          <w:noProof/>
          <w:sz w:val="24"/>
          <w:szCs w:val="24"/>
        </w:rPr>
        <w:lastRenderedPageBreak/>
        <w:drawing>
          <wp:inline distT="0" distB="0" distL="0" distR="0" wp14:anchorId="78F3853F" wp14:editId="6290B7B3">
            <wp:extent cx="4533363" cy="3400022"/>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42666" cy="3406999"/>
                    </a:xfrm>
                    <a:prstGeom prst="rect">
                      <a:avLst/>
                    </a:prstGeom>
                  </pic:spPr>
                </pic:pic>
              </a:graphicData>
            </a:graphic>
          </wp:inline>
        </w:drawing>
      </w:r>
    </w:p>
    <w:p w14:paraId="10BA31D1" w14:textId="0566ED03" w:rsidR="005A0547" w:rsidRDefault="005A0547" w:rsidP="00640FB7">
      <w:pPr>
        <w:ind w:left="2"/>
        <w:rPr>
          <w:rFonts w:eastAsia="Times New Roman" w:cstheme="minorHAnsi"/>
          <w:b/>
          <w:sz w:val="24"/>
          <w:szCs w:val="24"/>
        </w:rPr>
      </w:pPr>
    </w:p>
    <w:p w14:paraId="589F38E5" w14:textId="2E6D022A" w:rsidR="00BC591D" w:rsidRDefault="00D5396F" w:rsidP="00BC591D">
      <w:pPr>
        <w:ind w:left="2"/>
        <w:rPr>
          <w:rFonts w:eastAsia="Times New Roman" w:cstheme="minorHAnsi"/>
          <w:bCs/>
          <w:sz w:val="24"/>
          <w:szCs w:val="24"/>
        </w:rPr>
      </w:pPr>
      <w:r>
        <w:rPr>
          <w:rFonts w:eastAsia="Times New Roman" w:cstheme="minorHAnsi"/>
          <w:bCs/>
          <w:sz w:val="24"/>
          <w:szCs w:val="24"/>
        </w:rPr>
        <w:t xml:space="preserve">Mother’s Day, </w:t>
      </w:r>
      <w:r w:rsidRPr="0078600A">
        <w:rPr>
          <w:rFonts w:eastAsia="Times New Roman" w:cstheme="minorHAnsi"/>
          <w:bCs/>
          <w:sz w:val="24"/>
          <w:szCs w:val="24"/>
        </w:rPr>
        <w:t>is</w:t>
      </w:r>
      <w:r w:rsidR="00BC591D" w:rsidRPr="0078600A">
        <w:rPr>
          <w:rFonts w:eastAsia="Times New Roman" w:cstheme="minorHAnsi"/>
          <w:bCs/>
          <w:sz w:val="24"/>
          <w:szCs w:val="24"/>
        </w:rPr>
        <w:t xml:space="preserve"> the time when widows really do miss their spouse the most. </w:t>
      </w:r>
      <w:r>
        <w:rPr>
          <w:rFonts w:eastAsia="Times New Roman" w:cstheme="minorHAnsi"/>
          <w:bCs/>
          <w:sz w:val="24"/>
          <w:szCs w:val="24"/>
        </w:rPr>
        <w:t>Every year we visit</w:t>
      </w:r>
      <w:r w:rsidR="00BC591D" w:rsidRPr="0078600A">
        <w:rPr>
          <w:rFonts w:eastAsia="Times New Roman" w:cstheme="minorHAnsi"/>
          <w:bCs/>
          <w:sz w:val="24"/>
          <w:szCs w:val="24"/>
        </w:rPr>
        <w:t xml:space="preserve"> our widows and present them with flowers, gifts including cash, cards and spend time with them.</w:t>
      </w:r>
      <w:r>
        <w:rPr>
          <w:rFonts w:eastAsia="Times New Roman" w:cstheme="minorHAnsi"/>
          <w:bCs/>
          <w:sz w:val="24"/>
          <w:szCs w:val="24"/>
        </w:rPr>
        <w:t xml:space="preserve"> In addition, this year </w:t>
      </w:r>
      <w:r w:rsidRPr="00D5396F">
        <w:rPr>
          <w:rFonts w:eastAsia="Times New Roman" w:cstheme="minorHAnsi"/>
          <w:bCs/>
          <w:sz w:val="24"/>
          <w:szCs w:val="24"/>
        </w:rPr>
        <w:t>we provided a lavish meal for our beneficiaries, catered for and held at our office complex</w:t>
      </w:r>
      <w:r>
        <w:rPr>
          <w:rFonts w:eastAsia="Times New Roman" w:cstheme="minorHAnsi"/>
          <w:bCs/>
          <w:sz w:val="24"/>
          <w:szCs w:val="24"/>
        </w:rPr>
        <w:t xml:space="preserve">. We put on line dancing entertainment for our beneficiaries. Again, this is all done with the view of providing a positive atmosphere with others who are facing a similar situation and are able to relate to each other in terms of their grieving journey. </w:t>
      </w:r>
    </w:p>
    <w:p w14:paraId="63B4BC21" w14:textId="10E34CE8" w:rsidR="00D5396F" w:rsidRPr="0078600A" w:rsidRDefault="00D5396F" w:rsidP="00BC591D">
      <w:pPr>
        <w:ind w:left="2"/>
        <w:rPr>
          <w:rFonts w:eastAsia="Times New Roman" w:cstheme="minorHAnsi"/>
          <w:bCs/>
          <w:sz w:val="24"/>
          <w:szCs w:val="24"/>
        </w:rPr>
      </w:pPr>
      <w:r>
        <w:rPr>
          <w:rFonts w:eastAsia="Times New Roman" w:cstheme="minorHAnsi"/>
          <w:bCs/>
          <w:noProof/>
          <w:sz w:val="24"/>
          <w:szCs w:val="24"/>
        </w:rPr>
        <w:drawing>
          <wp:inline distT="0" distB="0" distL="0" distR="0" wp14:anchorId="7B0A1447" wp14:editId="29F2C01D">
            <wp:extent cx="4778062" cy="2321792"/>
            <wp:effectExtent l="0" t="0" r="381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92736" cy="2328923"/>
                    </a:xfrm>
                    <a:prstGeom prst="rect">
                      <a:avLst/>
                    </a:prstGeom>
                  </pic:spPr>
                </pic:pic>
              </a:graphicData>
            </a:graphic>
          </wp:inline>
        </w:drawing>
      </w:r>
    </w:p>
    <w:p w14:paraId="6B4F5CF5" w14:textId="60C0E8C8" w:rsidR="005A0547" w:rsidRDefault="005A0547" w:rsidP="00640FB7">
      <w:pPr>
        <w:ind w:left="2"/>
        <w:rPr>
          <w:rFonts w:eastAsia="Times New Roman" w:cstheme="minorHAnsi"/>
          <w:b/>
          <w:sz w:val="24"/>
          <w:szCs w:val="24"/>
        </w:rPr>
      </w:pPr>
    </w:p>
    <w:p w14:paraId="5F231813" w14:textId="77777777" w:rsidR="00BC591D" w:rsidRDefault="00BC591D" w:rsidP="00BC591D">
      <w:pPr>
        <w:ind w:left="2"/>
        <w:rPr>
          <w:rFonts w:eastAsia="Times New Roman" w:cstheme="minorHAnsi"/>
          <w:b/>
          <w:sz w:val="24"/>
          <w:szCs w:val="24"/>
        </w:rPr>
      </w:pPr>
    </w:p>
    <w:p w14:paraId="76EF0FF9" w14:textId="0AC2CBCF" w:rsidR="00BC591D" w:rsidRPr="001C66D0" w:rsidRDefault="0087309C" w:rsidP="00BC591D">
      <w:pPr>
        <w:ind w:left="2"/>
        <w:rPr>
          <w:rFonts w:eastAsia="Times New Roman" w:cstheme="minorHAnsi"/>
          <w:bCs/>
          <w:sz w:val="24"/>
          <w:szCs w:val="24"/>
        </w:rPr>
      </w:pPr>
      <w:r w:rsidRPr="001C66D0">
        <w:rPr>
          <w:rFonts w:eastAsia="Times New Roman" w:cstheme="minorHAnsi"/>
          <w:bCs/>
          <w:sz w:val="24"/>
          <w:szCs w:val="24"/>
        </w:rPr>
        <w:t>Christmas time can often exacerbate the feelings of loneliness that the widowed community feel. In order to help our beneficiaries through this challenging time of the year we</w:t>
      </w:r>
      <w:r w:rsidR="001C66D0" w:rsidRPr="001C66D0">
        <w:rPr>
          <w:rFonts w:eastAsia="Times New Roman" w:cstheme="minorHAnsi"/>
          <w:bCs/>
          <w:sz w:val="24"/>
          <w:szCs w:val="24"/>
        </w:rPr>
        <w:t xml:space="preserve"> have a Christmas party for our beneficiaries and present them with Christmas gifts so that it eases the pain often felt during this time of the year.</w:t>
      </w:r>
    </w:p>
    <w:p w14:paraId="2346FE81" w14:textId="759E6E08" w:rsidR="001C66D0" w:rsidRDefault="001C66D0" w:rsidP="00BC591D">
      <w:pPr>
        <w:ind w:left="2"/>
        <w:rPr>
          <w:rFonts w:eastAsia="Times New Roman" w:cstheme="minorHAnsi"/>
          <w:b/>
          <w:sz w:val="24"/>
          <w:szCs w:val="24"/>
        </w:rPr>
      </w:pPr>
    </w:p>
    <w:p w14:paraId="59F01A92" w14:textId="684920F0" w:rsidR="001C66D0" w:rsidRDefault="001C66D0" w:rsidP="00BC591D">
      <w:pPr>
        <w:ind w:left="2"/>
        <w:rPr>
          <w:rFonts w:eastAsia="Times New Roman" w:cstheme="minorHAnsi"/>
          <w:b/>
          <w:sz w:val="24"/>
          <w:szCs w:val="24"/>
        </w:rPr>
      </w:pPr>
      <w:r>
        <w:rPr>
          <w:rFonts w:eastAsia="Times New Roman" w:cstheme="minorHAnsi"/>
          <w:b/>
          <w:noProof/>
          <w:sz w:val="24"/>
          <w:szCs w:val="24"/>
        </w:rPr>
        <w:lastRenderedPageBreak/>
        <w:drawing>
          <wp:inline distT="0" distB="0" distL="0" distR="0" wp14:anchorId="58818BB3" wp14:editId="4FF4F961">
            <wp:extent cx="5221228" cy="253713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34635" cy="2543653"/>
                    </a:xfrm>
                    <a:prstGeom prst="rect">
                      <a:avLst/>
                    </a:prstGeom>
                  </pic:spPr>
                </pic:pic>
              </a:graphicData>
            </a:graphic>
          </wp:inline>
        </w:drawing>
      </w:r>
    </w:p>
    <w:p w14:paraId="25D97825" w14:textId="77777777" w:rsidR="0087309C" w:rsidRPr="0078600A" w:rsidRDefault="0087309C" w:rsidP="00BC591D">
      <w:pPr>
        <w:ind w:left="2"/>
        <w:rPr>
          <w:rFonts w:eastAsia="Times New Roman" w:cstheme="minorHAnsi"/>
          <w:bCs/>
          <w:sz w:val="24"/>
          <w:szCs w:val="24"/>
        </w:rPr>
      </w:pPr>
    </w:p>
    <w:p w14:paraId="6CD1E9E7" w14:textId="77777777" w:rsidR="001C66D0" w:rsidRDefault="001C66D0" w:rsidP="0078600A">
      <w:pPr>
        <w:ind w:left="2"/>
        <w:rPr>
          <w:rFonts w:eastAsia="Times New Roman" w:cstheme="minorHAnsi"/>
          <w:b/>
          <w:color w:val="ED7D31" w:themeColor="accent2"/>
          <w:sz w:val="32"/>
          <w:szCs w:val="32"/>
        </w:rPr>
      </w:pPr>
    </w:p>
    <w:p w14:paraId="39601F60" w14:textId="0F66E034" w:rsidR="0078600A" w:rsidRDefault="0078600A" w:rsidP="00084EC7">
      <w:pPr>
        <w:pStyle w:val="Heading1"/>
        <w:rPr>
          <w:b/>
          <w:bCs/>
          <w:color w:val="ED7D31" w:themeColor="accent2"/>
        </w:rPr>
      </w:pPr>
      <w:bookmarkStart w:id="15" w:name="_Toc61862492"/>
      <w:r w:rsidRPr="00084EC7">
        <w:rPr>
          <w:b/>
          <w:bCs/>
          <w:color w:val="ED7D31" w:themeColor="accent2"/>
        </w:rPr>
        <w:t>SOCIAL OUTINGS</w:t>
      </w:r>
      <w:bookmarkEnd w:id="15"/>
    </w:p>
    <w:p w14:paraId="78B3E927" w14:textId="77777777" w:rsidR="00084EC7" w:rsidRPr="00084EC7" w:rsidRDefault="00084EC7" w:rsidP="00084EC7"/>
    <w:p w14:paraId="37A069C3" w14:textId="77777777" w:rsidR="0078600A" w:rsidRPr="00452F29" w:rsidRDefault="0078600A" w:rsidP="0078600A">
      <w:pPr>
        <w:ind w:left="2"/>
        <w:rPr>
          <w:rFonts w:eastAsia="Times New Roman" w:cstheme="minorHAnsi"/>
          <w:bCs/>
          <w:sz w:val="24"/>
          <w:szCs w:val="24"/>
        </w:rPr>
      </w:pPr>
      <w:r w:rsidRPr="00452F29">
        <w:rPr>
          <w:rFonts w:eastAsia="Times New Roman" w:cstheme="minorHAnsi"/>
          <w:bCs/>
          <w:sz w:val="24"/>
          <w:szCs w:val="24"/>
        </w:rPr>
        <w:t xml:space="preserve">When someone loses a life partner, they also lose their social circle, they often withdraw from social activities. We recognise their loss and the fact that they feel alone in what they are going through. </w:t>
      </w:r>
    </w:p>
    <w:p w14:paraId="29A17398" w14:textId="5275BBC8" w:rsidR="00452F29" w:rsidRPr="00452F29" w:rsidRDefault="0078600A" w:rsidP="00452F29">
      <w:pPr>
        <w:pStyle w:val="ListParagraph"/>
        <w:numPr>
          <w:ilvl w:val="0"/>
          <w:numId w:val="11"/>
        </w:numPr>
        <w:rPr>
          <w:rFonts w:eastAsia="Times New Roman" w:cstheme="minorHAnsi"/>
          <w:bCs/>
          <w:sz w:val="24"/>
          <w:szCs w:val="24"/>
        </w:rPr>
      </w:pPr>
      <w:r w:rsidRPr="00452F29">
        <w:rPr>
          <w:rFonts w:eastAsia="Times New Roman" w:cstheme="minorHAnsi"/>
          <w:bCs/>
          <w:sz w:val="24"/>
          <w:szCs w:val="24"/>
        </w:rPr>
        <w:t xml:space="preserve">In the last year we have set-up </w:t>
      </w:r>
      <w:r w:rsidR="00452F29" w:rsidRPr="00452F29">
        <w:rPr>
          <w:rFonts w:eastAsia="Times New Roman" w:cstheme="minorHAnsi"/>
          <w:bCs/>
          <w:sz w:val="24"/>
          <w:szCs w:val="24"/>
        </w:rPr>
        <w:t>two group</w:t>
      </w:r>
      <w:r w:rsidRPr="00452F29">
        <w:rPr>
          <w:rFonts w:eastAsia="Times New Roman" w:cstheme="minorHAnsi"/>
          <w:bCs/>
          <w:sz w:val="24"/>
          <w:szCs w:val="24"/>
        </w:rPr>
        <w:t xml:space="preserve"> meal day</w:t>
      </w:r>
      <w:r w:rsidR="00452F29" w:rsidRPr="00452F29">
        <w:rPr>
          <w:rFonts w:eastAsia="Times New Roman" w:cstheme="minorHAnsi"/>
          <w:bCs/>
          <w:sz w:val="24"/>
          <w:szCs w:val="24"/>
        </w:rPr>
        <w:t>s with our service users socialising in an environment with others who also share the similar experience of losing a life partner.</w:t>
      </w:r>
    </w:p>
    <w:p w14:paraId="19470227" w14:textId="184CC354" w:rsidR="00FC06E1" w:rsidRDefault="0078600A" w:rsidP="0078600A">
      <w:pPr>
        <w:ind w:left="2"/>
        <w:rPr>
          <w:rFonts w:eastAsia="Times New Roman" w:cstheme="minorHAnsi"/>
          <w:bCs/>
          <w:sz w:val="24"/>
          <w:szCs w:val="24"/>
        </w:rPr>
      </w:pPr>
      <w:r w:rsidRPr="00452F29">
        <w:rPr>
          <w:rFonts w:eastAsia="Times New Roman" w:cstheme="minorHAnsi"/>
          <w:bCs/>
          <w:sz w:val="24"/>
          <w:szCs w:val="24"/>
        </w:rPr>
        <w:t>We provided these days out to promote their mental wellbeing and bring about a sense of positivity to their lives.</w:t>
      </w:r>
      <w:r w:rsidR="00452F29" w:rsidRPr="00452F29">
        <w:rPr>
          <w:rFonts w:eastAsia="Times New Roman" w:cstheme="minorHAnsi"/>
          <w:bCs/>
          <w:sz w:val="24"/>
          <w:szCs w:val="24"/>
        </w:rPr>
        <w:t xml:space="preserve"> </w:t>
      </w:r>
      <w:r w:rsidRPr="00452F29">
        <w:rPr>
          <w:rFonts w:eastAsia="Times New Roman" w:cstheme="minorHAnsi"/>
          <w:bCs/>
          <w:sz w:val="24"/>
          <w:szCs w:val="24"/>
        </w:rPr>
        <w:t>In doing so our service users feel uplifted and are given a renewed strength to be able to navigate through their grieving journey.</w:t>
      </w:r>
    </w:p>
    <w:p w14:paraId="53EE2842" w14:textId="77777777" w:rsidR="005E336D" w:rsidRDefault="005E336D" w:rsidP="0078600A">
      <w:pPr>
        <w:ind w:left="2"/>
        <w:rPr>
          <w:rFonts w:eastAsia="Times New Roman" w:cstheme="minorHAnsi"/>
          <w:bCs/>
          <w:sz w:val="24"/>
          <w:szCs w:val="24"/>
        </w:rPr>
      </w:pPr>
    </w:p>
    <w:p w14:paraId="3517284F" w14:textId="78056119" w:rsidR="00452F29" w:rsidRDefault="005E336D" w:rsidP="0078600A">
      <w:pPr>
        <w:ind w:left="2"/>
        <w:rPr>
          <w:rFonts w:eastAsia="Times New Roman" w:cstheme="minorHAnsi"/>
          <w:bCs/>
          <w:sz w:val="24"/>
          <w:szCs w:val="24"/>
        </w:rPr>
      </w:pPr>
      <w:r>
        <w:rPr>
          <w:rFonts w:eastAsia="Times New Roman" w:cstheme="minorHAnsi"/>
          <w:bCs/>
          <w:noProof/>
          <w:sz w:val="24"/>
          <w:szCs w:val="24"/>
        </w:rPr>
        <w:drawing>
          <wp:anchor distT="0" distB="0" distL="114300" distR="114300" simplePos="0" relativeHeight="251658240" behindDoc="0" locked="0" layoutInCell="1" allowOverlap="1" wp14:anchorId="2344F283" wp14:editId="68628EA2">
            <wp:simplePos x="437882" y="3103808"/>
            <wp:positionH relativeFrom="column">
              <wp:align>left</wp:align>
            </wp:positionH>
            <wp:positionV relativeFrom="paragraph">
              <wp:align>top</wp:align>
            </wp:positionV>
            <wp:extent cx="4418700" cy="2485623"/>
            <wp:effectExtent l="0" t="0" r="127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18700" cy="2485623"/>
                    </a:xfrm>
                    <a:prstGeom prst="rect">
                      <a:avLst/>
                    </a:prstGeom>
                  </pic:spPr>
                </pic:pic>
              </a:graphicData>
            </a:graphic>
          </wp:anchor>
        </w:drawing>
      </w:r>
      <w:r w:rsidR="009850FD">
        <w:rPr>
          <w:rFonts w:eastAsia="Times New Roman" w:cstheme="minorHAnsi"/>
          <w:bCs/>
          <w:sz w:val="24"/>
          <w:szCs w:val="24"/>
        </w:rPr>
        <w:br w:type="textWrapping" w:clear="all"/>
      </w:r>
    </w:p>
    <w:p w14:paraId="016AF65F" w14:textId="7F7A3868" w:rsidR="00EF21D0" w:rsidRDefault="00EF21D0" w:rsidP="0078600A">
      <w:pPr>
        <w:ind w:left="2"/>
        <w:rPr>
          <w:rFonts w:eastAsia="Times New Roman" w:cstheme="minorHAnsi"/>
          <w:bCs/>
          <w:sz w:val="24"/>
          <w:szCs w:val="24"/>
        </w:rPr>
      </w:pPr>
    </w:p>
    <w:p w14:paraId="28EA69EA" w14:textId="32805036" w:rsidR="00FC06E1" w:rsidRDefault="00FC06E1" w:rsidP="00640FB7">
      <w:pPr>
        <w:ind w:left="2"/>
        <w:rPr>
          <w:rFonts w:eastAsia="Times New Roman" w:cstheme="minorHAnsi"/>
          <w:b/>
          <w:sz w:val="24"/>
          <w:szCs w:val="24"/>
        </w:rPr>
      </w:pPr>
    </w:p>
    <w:p w14:paraId="2B96353F" w14:textId="75301CF5" w:rsidR="0026267C" w:rsidRDefault="0026267C" w:rsidP="00084EC7">
      <w:pPr>
        <w:pStyle w:val="Heading1"/>
        <w:rPr>
          <w:b/>
          <w:bCs/>
          <w:color w:val="ED7D31" w:themeColor="accent2"/>
        </w:rPr>
      </w:pPr>
      <w:bookmarkStart w:id="16" w:name="_Toc61862493"/>
      <w:r w:rsidRPr="00084EC7">
        <w:rPr>
          <w:b/>
          <w:bCs/>
          <w:color w:val="ED7D31" w:themeColor="accent2"/>
        </w:rPr>
        <w:lastRenderedPageBreak/>
        <w:t>NEVER TOO OLD TO PLAY</w:t>
      </w:r>
      <w:bookmarkEnd w:id="16"/>
    </w:p>
    <w:p w14:paraId="51D3E468" w14:textId="77777777" w:rsidR="00084EC7" w:rsidRPr="00084EC7" w:rsidRDefault="00084EC7" w:rsidP="00084EC7"/>
    <w:p w14:paraId="3C858F19" w14:textId="75E4909B" w:rsidR="0026267C" w:rsidRDefault="0026267C" w:rsidP="0026267C">
      <w:pPr>
        <w:ind w:left="2"/>
        <w:rPr>
          <w:rFonts w:eastAsia="Times New Roman" w:cstheme="minorHAnsi"/>
          <w:bCs/>
          <w:color w:val="000000" w:themeColor="text1"/>
          <w:sz w:val="24"/>
          <w:szCs w:val="24"/>
        </w:rPr>
      </w:pPr>
      <w:r>
        <w:rPr>
          <w:rFonts w:eastAsia="Times New Roman" w:cstheme="minorHAnsi"/>
          <w:bCs/>
          <w:color w:val="000000" w:themeColor="text1"/>
          <w:sz w:val="24"/>
          <w:szCs w:val="24"/>
        </w:rPr>
        <w:t xml:space="preserve">This year in August 2019, we were part of an initiative with Each Step Blackley Care home, where we provide volunteers </w:t>
      </w:r>
      <w:r w:rsidR="00084EC7">
        <w:rPr>
          <w:rFonts w:eastAsia="Times New Roman" w:cstheme="minorHAnsi"/>
          <w:bCs/>
          <w:color w:val="000000" w:themeColor="text1"/>
          <w:sz w:val="24"/>
          <w:szCs w:val="24"/>
        </w:rPr>
        <w:t>15-19-year</w:t>
      </w:r>
      <w:r>
        <w:rPr>
          <w:rFonts w:eastAsia="Times New Roman" w:cstheme="minorHAnsi"/>
          <w:bCs/>
          <w:color w:val="000000" w:themeColor="text1"/>
          <w:sz w:val="24"/>
          <w:szCs w:val="24"/>
        </w:rPr>
        <w:t xml:space="preserve"> olds through the National Citizen service to take part in a </w:t>
      </w:r>
      <w:r w:rsidR="00084EC7">
        <w:rPr>
          <w:rFonts w:eastAsia="Times New Roman" w:cstheme="minorHAnsi"/>
          <w:bCs/>
          <w:color w:val="000000" w:themeColor="text1"/>
          <w:sz w:val="24"/>
          <w:szCs w:val="24"/>
        </w:rPr>
        <w:t>4-week</w:t>
      </w:r>
      <w:r>
        <w:rPr>
          <w:rFonts w:eastAsia="Times New Roman" w:cstheme="minorHAnsi"/>
          <w:bCs/>
          <w:color w:val="000000" w:themeColor="text1"/>
          <w:sz w:val="24"/>
          <w:szCs w:val="24"/>
        </w:rPr>
        <w:t xml:space="preserve"> activity with the residents of this care home who have been widowed. We were delighted to be part of this partnership as it highlighted how important it is to have intergenerational community care as it does lift spirts of our service users and the members of the care home. Through these activities our volunteers felt that they had so much to learn from service users of the care home, they were very much interested in their life experiences and felt that they had gained an insight into perhaps what the future could hold for them. Not only did our volunteers gain community care experience they were left feeling inspired by the lives that our service users at the care home had lived. Our service users also benefitted from this 4-week partnership as they felt that they were able to impart their knowledge on to the younger generation. Our service users also felt that they were being listened to and quite enjoyed the company of the younger generation and the activities that they were involved in.</w:t>
      </w:r>
    </w:p>
    <w:p w14:paraId="4DFBD442" w14:textId="43983101" w:rsidR="0026267C" w:rsidRDefault="0026267C" w:rsidP="00640FB7">
      <w:pPr>
        <w:ind w:left="2"/>
        <w:rPr>
          <w:rFonts w:eastAsia="Times New Roman" w:cstheme="minorHAnsi"/>
          <w:bCs/>
          <w:color w:val="000000" w:themeColor="text1"/>
          <w:sz w:val="24"/>
          <w:szCs w:val="24"/>
        </w:rPr>
      </w:pPr>
      <w:r>
        <w:rPr>
          <w:rFonts w:eastAsia="Times New Roman" w:cstheme="minorHAnsi"/>
          <w:bCs/>
          <w:noProof/>
          <w:color w:val="000000" w:themeColor="text1"/>
          <w:sz w:val="24"/>
          <w:szCs w:val="24"/>
        </w:rPr>
        <w:drawing>
          <wp:inline distT="0" distB="0" distL="0" distR="0" wp14:anchorId="34F3F826" wp14:editId="5FB7A129">
            <wp:extent cx="4819650" cy="32082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40631" cy="3222211"/>
                    </a:xfrm>
                    <a:prstGeom prst="rect">
                      <a:avLst/>
                    </a:prstGeom>
                  </pic:spPr>
                </pic:pic>
              </a:graphicData>
            </a:graphic>
          </wp:inline>
        </w:drawing>
      </w:r>
    </w:p>
    <w:p w14:paraId="409CC5C9" w14:textId="77777777" w:rsidR="0026267C" w:rsidRDefault="0026267C" w:rsidP="00640FB7">
      <w:pPr>
        <w:ind w:left="2"/>
        <w:rPr>
          <w:rFonts w:eastAsia="Times New Roman" w:cstheme="minorHAnsi"/>
          <w:bCs/>
          <w:color w:val="000000" w:themeColor="text1"/>
          <w:sz w:val="24"/>
          <w:szCs w:val="24"/>
        </w:rPr>
      </w:pPr>
    </w:p>
    <w:p w14:paraId="64E7F176" w14:textId="296E1ED1" w:rsidR="0026267C" w:rsidRDefault="0026267C" w:rsidP="00084EC7">
      <w:pPr>
        <w:pStyle w:val="Heading1"/>
        <w:rPr>
          <w:b/>
          <w:bCs/>
          <w:color w:val="ED7D31" w:themeColor="accent2"/>
        </w:rPr>
      </w:pPr>
      <w:bookmarkStart w:id="17" w:name="_Toc61862494"/>
      <w:r w:rsidRPr="00084EC7">
        <w:rPr>
          <w:b/>
          <w:bCs/>
          <w:color w:val="ED7D31" w:themeColor="accent2"/>
        </w:rPr>
        <w:t>MONTHLY COOK ‘N’ TASTE SESSIONS</w:t>
      </w:r>
      <w:bookmarkEnd w:id="17"/>
    </w:p>
    <w:p w14:paraId="00A0F7B2" w14:textId="77777777" w:rsidR="00084EC7" w:rsidRPr="00084EC7" w:rsidRDefault="00084EC7" w:rsidP="00084EC7"/>
    <w:p w14:paraId="31271688" w14:textId="77777777" w:rsidR="0026267C" w:rsidRDefault="0026267C" w:rsidP="0026267C">
      <w:pPr>
        <w:ind w:left="2"/>
        <w:rPr>
          <w:rFonts w:eastAsia="Times New Roman" w:cstheme="minorHAnsi"/>
          <w:bCs/>
          <w:color w:val="000000" w:themeColor="text1"/>
          <w:sz w:val="24"/>
          <w:szCs w:val="24"/>
        </w:rPr>
      </w:pPr>
      <w:r>
        <w:rPr>
          <w:rFonts w:eastAsia="Times New Roman" w:cstheme="minorHAnsi"/>
          <w:bCs/>
          <w:color w:val="000000" w:themeColor="text1"/>
          <w:sz w:val="24"/>
          <w:szCs w:val="24"/>
        </w:rPr>
        <w:t>This year we introduced once a month Cook ‘N’ Taste Sessions that are accessed by 10-15 beneficiaries. This initiative was taken to ensure that we have a diverse portfolio of services to offer our beneficiaries for them to become more socially involved in an environment where they feel safe and with others who ae on a similar grieving journey as themselves. This session is always fully booked and our services users enjoy cooking together in each other’s company. This is just one more step taken to eliminate loneliness that is felt within the widowed community.</w:t>
      </w:r>
    </w:p>
    <w:p w14:paraId="24D6FF4E" w14:textId="77777777" w:rsidR="0026267C" w:rsidRDefault="0026267C" w:rsidP="00640FB7">
      <w:pPr>
        <w:ind w:left="2"/>
        <w:rPr>
          <w:rFonts w:eastAsia="Times New Roman" w:cstheme="minorHAnsi"/>
          <w:bCs/>
          <w:color w:val="000000" w:themeColor="text1"/>
          <w:sz w:val="24"/>
          <w:szCs w:val="24"/>
        </w:rPr>
      </w:pPr>
    </w:p>
    <w:p w14:paraId="67C71963" w14:textId="5C25CA6C" w:rsidR="004D7AD2" w:rsidRDefault="004D7AD2" w:rsidP="00640FB7">
      <w:pPr>
        <w:ind w:left="2"/>
        <w:rPr>
          <w:rFonts w:eastAsia="Times New Roman" w:cstheme="minorHAnsi"/>
          <w:bCs/>
          <w:color w:val="000000" w:themeColor="text1"/>
          <w:sz w:val="24"/>
          <w:szCs w:val="24"/>
        </w:rPr>
      </w:pPr>
    </w:p>
    <w:p w14:paraId="257AF5A4" w14:textId="693E833B" w:rsidR="004D7AD2" w:rsidRPr="00084EC7" w:rsidRDefault="004D7AD2" w:rsidP="00084EC7">
      <w:pPr>
        <w:ind w:left="2"/>
        <w:rPr>
          <w:rFonts w:eastAsia="Times New Roman" w:cstheme="minorHAnsi"/>
          <w:bCs/>
          <w:color w:val="000000" w:themeColor="text1"/>
          <w:sz w:val="24"/>
          <w:szCs w:val="24"/>
        </w:rPr>
      </w:pPr>
      <w:r>
        <w:rPr>
          <w:rFonts w:eastAsia="Times New Roman" w:cstheme="minorHAnsi"/>
          <w:bCs/>
          <w:noProof/>
          <w:color w:val="000000" w:themeColor="text1"/>
          <w:sz w:val="24"/>
          <w:szCs w:val="24"/>
        </w:rPr>
        <w:lastRenderedPageBreak/>
        <w:drawing>
          <wp:inline distT="0" distB="0" distL="0" distR="0" wp14:anchorId="4F37F58D" wp14:editId="782080FA">
            <wp:extent cx="4893972" cy="3265113"/>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06775" cy="3273655"/>
                    </a:xfrm>
                    <a:prstGeom prst="rect">
                      <a:avLst/>
                    </a:prstGeom>
                  </pic:spPr>
                </pic:pic>
              </a:graphicData>
            </a:graphic>
          </wp:inline>
        </w:drawing>
      </w:r>
    </w:p>
    <w:p w14:paraId="50BBD386" w14:textId="0802B955" w:rsidR="00CC6AF6" w:rsidRDefault="00CC6AF6" w:rsidP="00084EC7">
      <w:pPr>
        <w:pStyle w:val="Heading1"/>
        <w:rPr>
          <w:b/>
          <w:color w:val="ED7D31" w:themeColor="accent2"/>
          <w:sz w:val="36"/>
          <w:szCs w:val="36"/>
        </w:rPr>
      </w:pPr>
      <w:bookmarkStart w:id="18" w:name="_Toc61862495"/>
      <w:r w:rsidRPr="00084EC7">
        <w:rPr>
          <w:b/>
          <w:color w:val="ED7D31" w:themeColor="accent2"/>
          <w:sz w:val="36"/>
          <w:szCs w:val="36"/>
        </w:rPr>
        <w:t>BEFRIENDING SERVICES</w:t>
      </w:r>
      <w:bookmarkEnd w:id="18"/>
    </w:p>
    <w:p w14:paraId="6B8CB397" w14:textId="77777777" w:rsidR="00084EC7" w:rsidRPr="00084EC7" w:rsidRDefault="00084EC7" w:rsidP="00084EC7"/>
    <w:p w14:paraId="5FFDF60B" w14:textId="2D91C57C" w:rsidR="00455161" w:rsidRDefault="00452F29" w:rsidP="00452F29">
      <w:pPr>
        <w:ind w:left="2"/>
        <w:rPr>
          <w:rFonts w:eastAsia="Times New Roman" w:cstheme="minorHAnsi"/>
          <w:bCs/>
          <w:color w:val="000000" w:themeColor="text1"/>
          <w:sz w:val="24"/>
          <w:szCs w:val="24"/>
        </w:rPr>
      </w:pPr>
      <w:r>
        <w:rPr>
          <w:rFonts w:eastAsia="Times New Roman" w:cstheme="minorHAnsi"/>
          <w:bCs/>
          <w:color w:val="000000" w:themeColor="text1"/>
          <w:sz w:val="24"/>
          <w:szCs w:val="24"/>
        </w:rPr>
        <w:t xml:space="preserve">Last year our volunteers visited </w:t>
      </w:r>
      <w:bookmarkStart w:id="19" w:name="_Hlk55212243"/>
      <w:r w:rsidR="0093044D" w:rsidRPr="0093044D">
        <w:rPr>
          <w:rFonts w:eastAsia="Times New Roman" w:cstheme="minorHAnsi"/>
          <w:bCs/>
          <w:color w:val="000000" w:themeColor="text1"/>
          <w:sz w:val="24"/>
          <w:szCs w:val="24"/>
        </w:rPr>
        <w:t>50</w:t>
      </w:r>
      <w:r w:rsidRPr="00452F29">
        <w:rPr>
          <w:rFonts w:eastAsia="Times New Roman" w:cstheme="minorHAnsi"/>
          <w:bCs/>
          <w:color w:val="C00000"/>
          <w:sz w:val="24"/>
          <w:szCs w:val="24"/>
        </w:rPr>
        <w:t xml:space="preserve"> </w:t>
      </w:r>
      <w:bookmarkEnd w:id="19"/>
      <w:r>
        <w:rPr>
          <w:rFonts w:eastAsia="Times New Roman" w:cstheme="minorHAnsi"/>
          <w:bCs/>
          <w:color w:val="000000" w:themeColor="text1"/>
          <w:sz w:val="24"/>
          <w:szCs w:val="24"/>
        </w:rPr>
        <w:t>in their homes to offer a befriending service. Our volunteers provided support by listening to our service users with empathy. Our volunteers played chess, let the service users play music, go for walks or have a cup of tea</w:t>
      </w:r>
      <w:r w:rsidR="00455161">
        <w:rPr>
          <w:rFonts w:eastAsia="Times New Roman" w:cstheme="minorHAnsi"/>
          <w:bCs/>
          <w:color w:val="000000" w:themeColor="text1"/>
          <w:sz w:val="24"/>
          <w:szCs w:val="24"/>
        </w:rPr>
        <w:t xml:space="preserve"> and even assist to them to medical appointments.</w:t>
      </w:r>
      <w:r>
        <w:rPr>
          <w:rFonts w:eastAsia="Times New Roman" w:cstheme="minorHAnsi"/>
          <w:bCs/>
          <w:color w:val="000000" w:themeColor="text1"/>
          <w:sz w:val="24"/>
          <w:szCs w:val="24"/>
        </w:rPr>
        <w:t xml:space="preserve"> By offering our befriending service we give our service users time to engage socially, especially for those who have become socially isolated. </w:t>
      </w:r>
    </w:p>
    <w:p w14:paraId="5C702143" w14:textId="3A8EB08E" w:rsidR="00452F29" w:rsidRPr="008B7914" w:rsidRDefault="00452F29" w:rsidP="00452F29">
      <w:pPr>
        <w:ind w:left="2"/>
        <w:rPr>
          <w:rFonts w:eastAsia="Times New Roman" w:cstheme="minorHAnsi"/>
          <w:bCs/>
          <w:color w:val="000000" w:themeColor="text1"/>
          <w:sz w:val="24"/>
          <w:szCs w:val="24"/>
        </w:rPr>
      </w:pPr>
      <w:r>
        <w:rPr>
          <w:rFonts w:eastAsia="Times New Roman" w:cstheme="minorHAnsi"/>
          <w:bCs/>
          <w:color w:val="000000" w:themeColor="text1"/>
          <w:sz w:val="24"/>
          <w:szCs w:val="24"/>
        </w:rPr>
        <w:t xml:space="preserve">Our befriending visits are something that they look forward to and very much enjoy as it prevents them from being alone and isolated. </w:t>
      </w:r>
      <w:r w:rsidR="00455161">
        <w:rPr>
          <w:rFonts w:eastAsia="Times New Roman" w:cstheme="minorHAnsi"/>
          <w:bCs/>
          <w:color w:val="000000" w:themeColor="text1"/>
          <w:sz w:val="24"/>
          <w:szCs w:val="24"/>
        </w:rPr>
        <w:t>Our service users</w:t>
      </w:r>
      <w:r>
        <w:rPr>
          <w:rFonts w:eastAsia="Times New Roman" w:cstheme="minorHAnsi"/>
          <w:bCs/>
          <w:color w:val="000000" w:themeColor="text1"/>
          <w:sz w:val="24"/>
          <w:szCs w:val="24"/>
        </w:rPr>
        <w:t xml:space="preserve"> need space to be able to speak about their grief and are often let down by the mental health services as they are already quite stretched and the likes of our organisation gives them that chance to talk to promote their own mental wellbeing.</w:t>
      </w:r>
    </w:p>
    <w:p w14:paraId="5C84BFFA" w14:textId="77777777" w:rsidR="00455161" w:rsidRDefault="00452F29" w:rsidP="00452F29">
      <w:pPr>
        <w:pStyle w:val="BodyText"/>
        <w:rPr>
          <w:rFonts w:eastAsia="Times New Roman" w:cstheme="minorHAnsi"/>
          <w:bCs/>
          <w:color w:val="000000" w:themeColor="text1"/>
          <w:sz w:val="24"/>
          <w:szCs w:val="24"/>
        </w:rPr>
      </w:pPr>
      <w:r w:rsidRPr="00204396">
        <w:rPr>
          <w:rFonts w:eastAsia="Times New Roman" w:cstheme="minorHAnsi"/>
          <w:bCs/>
          <w:color w:val="000000" w:themeColor="text1"/>
          <w:sz w:val="24"/>
          <w:szCs w:val="24"/>
        </w:rPr>
        <w:t>To ensure that The Widows Empowerment Trust is accessible to those who need</w:t>
      </w:r>
      <w:r w:rsidR="00455161">
        <w:rPr>
          <w:rFonts w:eastAsia="Times New Roman" w:cstheme="minorHAnsi"/>
          <w:bCs/>
          <w:color w:val="000000" w:themeColor="text1"/>
          <w:sz w:val="24"/>
          <w:szCs w:val="24"/>
        </w:rPr>
        <w:t xml:space="preserve"> us,</w:t>
      </w:r>
      <w:r w:rsidRPr="00204396">
        <w:rPr>
          <w:rFonts w:eastAsia="Times New Roman" w:cstheme="minorHAnsi"/>
          <w:bCs/>
          <w:color w:val="000000" w:themeColor="text1"/>
          <w:sz w:val="24"/>
          <w:szCs w:val="24"/>
        </w:rPr>
        <w:t xml:space="preserve"> we have become</w:t>
      </w:r>
      <w:r w:rsidRPr="00204396">
        <w:rPr>
          <w:color w:val="000000" w:themeColor="text1"/>
        </w:rPr>
        <w:t xml:space="preserve"> </w:t>
      </w:r>
      <w:r w:rsidRPr="00204396">
        <w:rPr>
          <w:rFonts w:eastAsia="Times New Roman" w:cstheme="minorHAnsi"/>
          <w:bCs/>
          <w:color w:val="000000" w:themeColor="text1"/>
          <w:sz w:val="24"/>
          <w:szCs w:val="24"/>
        </w:rPr>
        <w:t xml:space="preserve">community partners with Cruse Bereavement Manchester, NHS Navigator and housing association, other professional agencies and other community organisations. </w:t>
      </w:r>
    </w:p>
    <w:p w14:paraId="54B8F3FC" w14:textId="415205FA" w:rsidR="00452F29" w:rsidRDefault="00452F29" w:rsidP="00452F29">
      <w:pPr>
        <w:pStyle w:val="BodyText"/>
        <w:rPr>
          <w:rFonts w:eastAsia="Times New Roman" w:cstheme="minorHAnsi"/>
          <w:bCs/>
          <w:color w:val="000000" w:themeColor="text1"/>
          <w:sz w:val="24"/>
          <w:szCs w:val="24"/>
        </w:rPr>
      </w:pPr>
      <w:r w:rsidRPr="00204396">
        <w:rPr>
          <w:rFonts w:eastAsia="Times New Roman" w:cstheme="minorHAnsi"/>
          <w:bCs/>
          <w:color w:val="000000" w:themeColor="text1"/>
          <w:sz w:val="24"/>
          <w:szCs w:val="24"/>
        </w:rPr>
        <w:t xml:space="preserve">We reach out to bereavement support groups on social media and to ensure we are diverse we also send literature to BME community groups throughout the UK.  </w:t>
      </w:r>
    </w:p>
    <w:p w14:paraId="34EC1096" w14:textId="406B8620" w:rsidR="00452F29" w:rsidRDefault="00EF21D0" w:rsidP="00452F29">
      <w:pPr>
        <w:ind w:left="2"/>
        <w:rPr>
          <w:rFonts w:eastAsia="Times New Roman" w:cstheme="minorHAnsi"/>
          <w:bCs/>
          <w:color w:val="000000" w:themeColor="text1"/>
          <w:sz w:val="24"/>
          <w:szCs w:val="24"/>
        </w:rPr>
      </w:pPr>
      <w:r w:rsidRPr="00EF21D0">
        <w:rPr>
          <w:rFonts w:eastAsia="Times New Roman" w:cstheme="minorHAnsi"/>
          <w:bCs/>
          <w:color w:val="000000" w:themeColor="text1"/>
          <w:sz w:val="24"/>
          <w:szCs w:val="24"/>
        </w:rPr>
        <w:t>We have expanded our befriending service to cover new areas in Greater Manchester including Stockport and Trafford Boroughs.</w:t>
      </w:r>
    </w:p>
    <w:p w14:paraId="7FC4419A" w14:textId="1E19A62C" w:rsidR="00455161" w:rsidRDefault="00CC6AF6" w:rsidP="00657B2D">
      <w:pPr>
        <w:spacing w:after="0" w:line="240" w:lineRule="auto"/>
        <w:rPr>
          <w:rFonts w:eastAsia="Times New Roman" w:cstheme="minorHAnsi"/>
          <w:b/>
          <w:color w:val="ED7D31" w:themeColor="accent2"/>
          <w:sz w:val="36"/>
          <w:szCs w:val="36"/>
        </w:rPr>
      </w:pPr>
      <w:r>
        <w:rPr>
          <w:rFonts w:eastAsia="Times New Roman" w:cstheme="minorHAnsi"/>
          <w:b/>
          <w:noProof/>
          <w:color w:val="ED7D31" w:themeColor="accent2"/>
          <w:sz w:val="36"/>
          <w:szCs w:val="36"/>
        </w:rPr>
        <w:lastRenderedPageBreak/>
        <w:drawing>
          <wp:inline distT="0" distB="0" distL="0" distR="0" wp14:anchorId="0DD11C45" wp14:editId="182A86C1">
            <wp:extent cx="5164428" cy="29051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1">
                      <a:extLst>
                        <a:ext uri="{28A0092B-C50C-407E-A947-70E740481C1C}">
                          <a14:useLocalDpi xmlns:a14="http://schemas.microsoft.com/office/drawing/2010/main" val="0"/>
                        </a:ext>
                      </a:extLst>
                    </a:blip>
                    <a:stretch>
                      <a:fillRect/>
                    </a:stretch>
                  </pic:blipFill>
                  <pic:spPr>
                    <a:xfrm>
                      <a:off x="0" y="0"/>
                      <a:ext cx="5205744" cy="2928354"/>
                    </a:xfrm>
                    <a:prstGeom prst="rect">
                      <a:avLst/>
                    </a:prstGeom>
                  </pic:spPr>
                </pic:pic>
              </a:graphicData>
            </a:graphic>
          </wp:inline>
        </w:drawing>
      </w:r>
    </w:p>
    <w:p w14:paraId="18A1D8FF" w14:textId="77777777" w:rsidR="00084EC7" w:rsidRDefault="00084EC7" w:rsidP="00657B2D">
      <w:pPr>
        <w:rPr>
          <w:rFonts w:eastAsia="Times New Roman" w:cstheme="minorHAnsi"/>
          <w:b/>
          <w:color w:val="ED7D31" w:themeColor="accent2"/>
          <w:sz w:val="36"/>
          <w:szCs w:val="36"/>
        </w:rPr>
      </w:pPr>
    </w:p>
    <w:p w14:paraId="4F5AAAB4" w14:textId="1941D260" w:rsidR="00562A04" w:rsidRDefault="002A01B1" w:rsidP="00084EC7">
      <w:pPr>
        <w:pStyle w:val="Heading1"/>
        <w:rPr>
          <w:b/>
          <w:bCs/>
          <w:color w:val="ED7D31" w:themeColor="accent2"/>
        </w:rPr>
      </w:pPr>
      <w:bookmarkStart w:id="20" w:name="_Toc61862496"/>
      <w:r w:rsidRPr="00084EC7">
        <w:rPr>
          <w:b/>
          <w:bCs/>
          <w:color w:val="ED7D31" w:themeColor="accent2"/>
        </w:rPr>
        <w:t>REVIEW</w:t>
      </w:r>
      <w:bookmarkEnd w:id="20"/>
    </w:p>
    <w:p w14:paraId="0D305B2F" w14:textId="77777777" w:rsidR="00084EC7" w:rsidRPr="00084EC7" w:rsidRDefault="00084EC7" w:rsidP="00084EC7"/>
    <w:p w14:paraId="3AA1BA04" w14:textId="598ED555" w:rsidR="00562A04" w:rsidRPr="0078600A" w:rsidRDefault="00562A04" w:rsidP="00562A04">
      <w:pPr>
        <w:ind w:left="2"/>
        <w:rPr>
          <w:rFonts w:eastAsia="Times New Roman" w:cstheme="minorHAnsi"/>
          <w:bCs/>
          <w:sz w:val="24"/>
          <w:szCs w:val="24"/>
        </w:rPr>
      </w:pPr>
      <w:r w:rsidRPr="0078600A">
        <w:rPr>
          <w:rFonts w:eastAsia="Times New Roman" w:cstheme="minorHAnsi"/>
          <w:bCs/>
          <w:sz w:val="24"/>
          <w:szCs w:val="24"/>
        </w:rPr>
        <w:t>Assessment of the activities that were carried out w</w:t>
      </w:r>
      <w:r w:rsidR="00243555" w:rsidRPr="0078600A">
        <w:rPr>
          <w:rFonts w:eastAsia="Times New Roman" w:cstheme="minorHAnsi"/>
          <w:bCs/>
          <w:sz w:val="24"/>
          <w:szCs w:val="24"/>
        </w:rPr>
        <w:t>ere</w:t>
      </w:r>
      <w:r w:rsidRPr="0078600A">
        <w:rPr>
          <w:rFonts w:eastAsia="Times New Roman" w:cstheme="minorHAnsi"/>
          <w:bCs/>
          <w:sz w:val="24"/>
          <w:szCs w:val="24"/>
        </w:rPr>
        <w:t xml:space="preserve"> measured by car</w:t>
      </w:r>
      <w:r w:rsidR="00243555" w:rsidRPr="0078600A">
        <w:rPr>
          <w:rFonts w:eastAsia="Times New Roman" w:cstheme="minorHAnsi"/>
          <w:bCs/>
          <w:sz w:val="24"/>
          <w:szCs w:val="24"/>
        </w:rPr>
        <w:t>ry</w:t>
      </w:r>
      <w:r w:rsidRPr="0078600A">
        <w:rPr>
          <w:rFonts w:eastAsia="Times New Roman" w:cstheme="minorHAnsi"/>
          <w:bCs/>
          <w:sz w:val="24"/>
          <w:szCs w:val="24"/>
        </w:rPr>
        <w:t>ing out a baseline</w:t>
      </w:r>
      <w:r w:rsidR="0078600A">
        <w:rPr>
          <w:rFonts w:eastAsia="Times New Roman" w:cstheme="minorHAnsi"/>
          <w:bCs/>
          <w:sz w:val="24"/>
          <w:szCs w:val="24"/>
        </w:rPr>
        <w:t xml:space="preserve"> </w:t>
      </w:r>
      <w:r w:rsidRPr="0078600A">
        <w:rPr>
          <w:rFonts w:eastAsia="Times New Roman" w:cstheme="minorHAnsi"/>
          <w:bCs/>
          <w:sz w:val="24"/>
          <w:szCs w:val="24"/>
        </w:rPr>
        <w:t>assessment before and after each project, using our questionnaire and interview process. Reviewing</w:t>
      </w:r>
      <w:r w:rsidR="0078600A">
        <w:rPr>
          <w:rFonts w:eastAsia="Times New Roman" w:cstheme="minorHAnsi"/>
          <w:bCs/>
          <w:sz w:val="24"/>
          <w:szCs w:val="24"/>
        </w:rPr>
        <w:t xml:space="preserve"> </w:t>
      </w:r>
      <w:r w:rsidRPr="0078600A">
        <w:rPr>
          <w:rFonts w:eastAsia="Times New Roman" w:cstheme="minorHAnsi"/>
          <w:bCs/>
          <w:sz w:val="24"/>
          <w:szCs w:val="24"/>
        </w:rPr>
        <w:t>and evaluat</w:t>
      </w:r>
      <w:r w:rsidR="00243555" w:rsidRPr="0078600A">
        <w:rPr>
          <w:rFonts w:eastAsia="Times New Roman" w:cstheme="minorHAnsi"/>
          <w:bCs/>
          <w:sz w:val="24"/>
          <w:szCs w:val="24"/>
        </w:rPr>
        <w:t>ing</w:t>
      </w:r>
      <w:r w:rsidRPr="0078600A">
        <w:rPr>
          <w:rFonts w:eastAsia="Times New Roman" w:cstheme="minorHAnsi"/>
          <w:bCs/>
          <w:sz w:val="24"/>
          <w:szCs w:val="24"/>
        </w:rPr>
        <w:t xml:space="preserve"> our activities time to time enabled us to track our progress and achievement at the end</w:t>
      </w:r>
    </w:p>
    <w:p w14:paraId="0B72DBCE" w14:textId="610330AE" w:rsidR="00562A04" w:rsidRPr="0078600A" w:rsidRDefault="00562A04" w:rsidP="00640FB7">
      <w:pPr>
        <w:ind w:left="2"/>
        <w:rPr>
          <w:rFonts w:eastAsia="Times New Roman" w:cstheme="minorHAnsi"/>
          <w:bCs/>
          <w:sz w:val="24"/>
          <w:szCs w:val="24"/>
        </w:rPr>
      </w:pPr>
      <w:r w:rsidRPr="0078600A">
        <w:rPr>
          <w:rFonts w:eastAsia="Times New Roman" w:cstheme="minorHAnsi"/>
          <w:bCs/>
          <w:sz w:val="24"/>
          <w:szCs w:val="24"/>
        </w:rPr>
        <w:t>of each project. Also, we encouraged our service users with their feedback after every activity.</w:t>
      </w:r>
      <w:r w:rsidR="0078600A" w:rsidRPr="0078600A">
        <w:rPr>
          <w:rFonts w:eastAsia="Times New Roman" w:cstheme="minorHAnsi"/>
          <w:bCs/>
          <w:sz w:val="24"/>
          <w:szCs w:val="24"/>
        </w:rPr>
        <w:t xml:space="preserve"> </w:t>
      </w:r>
      <w:r w:rsidRPr="0078600A">
        <w:rPr>
          <w:rFonts w:eastAsia="Times New Roman" w:cstheme="minorHAnsi"/>
          <w:bCs/>
          <w:color w:val="000000" w:themeColor="text1"/>
          <w:sz w:val="24"/>
          <w:szCs w:val="24"/>
        </w:rPr>
        <w:t>Some areas of our work, for example the Rebuilding life project which was funded by the Big lottery,</w:t>
      </w:r>
      <w:r w:rsidR="0078600A" w:rsidRPr="0078600A">
        <w:rPr>
          <w:rFonts w:eastAsia="Times New Roman" w:cstheme="minorHAnsi"/>
          <w:bCs/>
          <w:color w:val="000000" w:themeColor="text1"/>
          <w:sz w:val="24"/>
          <w:szCs w:val="24"/>
        </w:rPr>
        <w:t xml:space="preserve"> </w:t>
      </w:r>
      <w:r w:rsidRPr="0078600A">
        <w:rPr>
          <w:rFonts w:eastAsia="Times New Roman" w:cstheme="minorHAnsi"/>
          <w:bCs/>
          <w:color w:val="000000" w:themeColor="text1"/>
          <w:sz w:val="24"/>
          <w:szCs w:val="24"/>
        </w:rPr>
        <w:t xml:space="preserve">Eric Robin fund, </w:t>
      </w:r>
      <w:proofErr w:type="gramStart"/>
      <w:r w:rsidRPr="0078600A">
        <w:rPr>
          <w:rFonts w:eastAsia="Times New Roman" w:cstheme="minorHAnsi"/>
          <w:bCs/>
          <w:color w:val="000000" w:themeColor="text1"/>
          <w:sz w:val="24"/>
          <w:szCs w:val="24"/>
        </w:rPr>
        <w:t>We</w:t>
      </w:r>
      <w:proofErr w:type="gramEnd"/>
      <w:r w:rsidRPr="0078600A">
        <w:rPr>
          <w:rFonts w:eastAsia="Times New Roman" w:cstheme="minorHAnsi"/>
          <w:bCs/>
          <w:color w:val="000000" w:themeColor="text1"/>
          <w:sz w:val="24"/>
          <w:szCs w:val="24"/>
        </w:rPr>
        <w:t xml:space="preserve"> love MCR and Forever Manchester</w:t>
      </w:r>
      <w:r w:rsidR="00243555" w:rsidRPr="0078600A">
        <w:rPr>
          <w:rFonts w:eastAsia="Times New Roman" w:cstheme="minorHAnsi"/>
          <w:bCs/>
          <w:color w:val="000000" w:themeColor="text1"/>
          <w:sz w:val="24"/>
          <w:szCs w:val="24"/>
        </w:rPr>
        <w:t>, we were able to use the fund to help one of our service users called Gift,</w:t>
      </w:r>
    </w:p>
    <w:p w14:paraId="541E1B15" w14:textId="77777777" w:rsidR="00084EC7" w:rsidRDefault="00084EC7" w:rsidP="00084EC7">
      <w:pPr>
        <w:pStyle w:val="Heading1"/>
        <w:rPr>
          <w:b/>
          <w:bCs/>
          <w:color w:val="ED7D31" w:themeColor="accent2"/>
          <w:sz w:val="36"/>
          <w:szCs w:val="36"/>
        </w:rPr>
      </w:pPr>
    </w:p>
    <w:p w14:paraId="797E2FD7" w14:textId="1326D74B" w:rsidR="00FB065A" w:rsidRDefault="00FB065A" w:rsidP="00084EC7">
      <w:pPr>
        <w:pStyle w:val="Heading1"/>
        <w:rPr>
          <w:b/>
          <w:bCs/>
          <w:color w:val="ED7D31" w:themeColor="accent2"/>
          <w:sz w:val="36"/>
          <w:szCs w:val="36"/>
        </w:rPr>
      </w:pPr>
      <w:bookmarkStart w:id="21" w:name="_Toc61862497"/>
      <w:r w:rsidRPr="00084EC7">
        <w:rPr>
          <w:b/>
          <w:bCs/>
          <w:color w:val="ED7D31" w:themeColor="accent2"/>
          <w:sz w:val="36"/>
          <w:szCs w:val="36"/>
        </w:rPr>
        <w:t>CASE STUDY</w:t>
      </w:r>
      <w:bookmarkEnd w:id="21"/>
    </w:p>
    <w:p w14:paraId="50B8DD88" w14:textId="77777777" w:rsidR="00084EC7" w:rsidRPr="00084EC7" w:rsidRDefault="00084EC7" w:rsidP="00084EC7"/>
    <w:p w14:paraId="5CCCDE4C" w14:textId="7C41C347" w:rsidR="00FB065A" w:rsidRDefault="00FB065A" w:rsidP="00640FB7">
      <w:pPr>
        <w:ind w:left="2"/>
        <w:rPr>
          <w:rFonts w:eastAsia="Times New Roman" w:cstheme="minorHAnsi"/>
          <w:bCs/>
          <w:color w:val="000000" w:themeColor="text1"/>
          <w:sz w:val="24"/>
          <w:szCs w:val="24"/>
        </w:rPr>
      </w:pPr>
      <w:r>
        <w:rPr>
          <w:rFonts w:eastAsia="Times New Roman" w:cstheme="minorHAnsi"/>
          <w:bCs/>
          <w:color w:val="000000" w:themeColor="text1"/>
          <w:sz w:val="24"/>
          <w:szCs w:val="24"/>
        </w:rPr>
        <w:t xml:space="preserve">Mrs Jon, was referred to us due to her detioriating mental health. She was </w:t>
      </w:r>
      <w:r w:rsidR="00084EC7">
        <w:rPr>
          <w:rFonts w:eastAsia="Times New Roman" w:cstheme="minorHAnsi"/>
          <w:bCs/>
          <w:color w:val="000000" w:themeColor="text1"/>
          <w:sz w:val="24"/>
          <w:szCs w:val="24"/>
        </w:rPr>
        <w:t>showing</w:t>
      </w:r>
      <w:r>
        <w:rPr>
          <w:rFonts w:eastAsia="Times New Roman" w:cstheme="minorHAnsi"/>
          <w:bCs/>
          <w:color w:val="000000" w:themeColor="text1"/>
          <w:sz w:val="24"/>
          <w:szCs w:val="24"/>
        </w:rPr>
        <w:t xml:space="preserve"> </w:t>
      </w:r>
      <w:r w:rsidR="00084EC7">
        <w:rPr>
          <w:rFonts w:eastAsia="Times New Roman" w:cstheme="minorHAnsi"/>
          <w:bCs/>
          <w:color w:val="000000" w:themeColor="text1"/>
          <w:sz w:val="24"/>
          <w:szCs w:val="24"/>
        </w:rPr>
        <w:t>signs</w:t>
      </w:r>
      <w:r>
        <w:rPr>
          <w:rFonts w:eastAsia="Times New Roman" w:cstheme="minorHAnsi"/>
          <w:bCs/>
          <w:color w:val="000000" w:themeColor="text1"/>
          <w:sz w:val="24"/>
          <w:szCs w:val="24"/>
        </w:rPr>
        <w:t xml:space="preserve"> of confusion induced by stress due to her bereavement and was displaying signs of very low self-esteem. Mrs Jon started to attend our weekly craft sessions and felt empowered</w:t>
      </w:r>
      <w:r w:rsidRPr="00FB065A">
        <w:rPr>
          <w:rFonts w:eastAsia="Times New Roman" w:cstheme="minorHAnsi"/>
          <w:bCs/>
          <w:color w:val="000000" w:themeColor="text1"/>
          <w:sz w:val="24"/>
          <w:szCs w:val="24"/>
        </w:rPr>
        <w:t xml:space="preserve"> </w:t>
      </w:r>
      <w:r>
        <w:rPr>
          <w:rFonts w:eastAsia="Times New Roman" w:cstheme="minorHAnsi"/>
          <w:bCs/>
          <w:color w:val="000000" w:themeColor="text1"/>
          <w:sz w:val="24"/>
          <w:szCs w:val="24"/>
        </w:rPr>
        <w:t xml:space="preserve">by </w:t>
      </w:r>
      <w:r w:rsidRPr="00FB065A">
        <w:rPr>
          <w:rFonts w:eastAsia="Times New Roman" w:cstheme="minorHAnsi"/>
          <w:bCs/>
          <w:color w:val="000000" w:themeColor="text1"/>
          <w:sz w:val="24"/>
          <w:szCs w:val="24"/>
        </w:rPr>
        <w:t>develop</w:t>
      </w:r>
      <w:r>
        <w:rPr>
          <w:rFonts w:eastAsia="Times New Roman" w:cstheme="minorHAnsi"/>
          <w:bCs/>
          <w:color w:val="000000" w:themeColor="text1"/>
          <w:sz w:val="24"/>
          <w:szCs w:val="24"/>
        </w:rPr>
        <w:t>ing</w:t>
      </w:r>
      <w:r w:rsidRPr="00FB065A">
        <w:rPr>
          <w:rFonts w:eastAsia="Times New Roman" w:cstheme="minorHAnsi"/>
          <w:bCs/>
          <w:color w:val="000000" w:themeColor="text1"/>
          <w:sz w:val="24"/>
          <w:szCs w:val="24"/>
        </w:rPr>
        <w:t xml:space="preserve"> new skills </w:t>
      </w:r>
      <w:r>
        <w:rPr>
          <w:rFonts w:eastAsia="Times New Roman" w:cstheme="minorHAnsi"/>
          <w:bCs/>
          <w:color w:val="000000" w:themeColor="text1"/>
          <w:sz w:val="24"/>
          <w:szCs w:val="24"/>
        </w:rPr>
        <w:t>that allowed her to contribute towards making craft items that we sell in order to fund these classes.</w:t>
      </w:r>
      <w:r w:rsidRPr="00FB065A">
        <w:rPr>
          <w:rFonts w:eastAsia="Times New Roman" w:cstheme="minorHAnsi"/>
          <w:bCs/>
          <w:color w:val="000000" w:themeColor="text1"/>
          <w:sz w:val="24"/>
          <w:szCs w:val="24"/>
        </w:rPr>
        <w:t xml:space="preserve"> </w:t>
      </w:r>
      <w:r>
        <w:rPr>
          <w:rFonts w:eastAsia="Times New Roman" w:cstheme="minorHAnsi"/>
          <w:bCs/>
          <w:color w:val="000000" w:themeColor="text1"/>
          <w:sz w:val="24"/>
          <w:szCs w:val="24"/>
        </w:rPr>
        <w:t xml:space="preserve">Mrs Jon </w:t>
      </w:r>
      <w:r w:rsidRPr="00FB065A">
        <w:rPr>
          <w:rFonts w:eastAsia="Times New Roman" w:cstheme="minorHAnsi"/>
          <w:bCs/>
          <w:color w:val="000000" w:themeColor="text1"/>
          <w:sz w:val="24"/>
          <w:szCs w:val="24"/>
        </w:rPr>
        <w:t>she now take</w:t>
      </w:r>
      <w:r>
        <w:rPr>
          <w:rFonts w:eastAsia="Times New Roman" w:cstheme="minorHAnsi"/>
          <w:bCs/>
          <w:color w:val="000000" w:themeColor="text1"/>
          <w:sz w:val="24"/>
          <w:szCs w:val="24"/>
        </w:rPr>
        <w:t>n on</w:t>
      </w:r>
      <w:r w:rsidRPr="00FB065A">
        <w:rPr>
          <w:rFonts w:eastAsia="Times New Roman" w:cstheme="minorHAnsi"/>
          <w:bCs/>
          <w:color w:val="000000" w:themeColor="text1"/>
          <w:sz w:val="24"/>
          <w:szCs w:val="24"/>
        </w:rPr>
        <w:t xml:space="preserve"> a leading role</w:t>
      </w:r>
      <w:r>
        <w:rPr>
          <w:rFonts w:eastAsia="Times New Roman" w:cstheme="minorHAnsi"/>
          <w:bCs/>
          <w:color w:val="000000" w:themeColor="text1"/>
          <w:sz w:val="24"/>
          <w:szCs w:val="24"/>
        </w:rPr>
        <w:t xml:space="preserve"> as a volunteer for our organisation</w:t>
      </w:r>
      <w:r w:rsidRPr="00FB065A">
        <w:rPr>
          <w:rFonts w:eastAsia="Times New Roman" w:cstheme="minorHAnsi"/>
          <w:bCs/>
          <w:color w:val="000000" w:themeColor="text1"/>
          <w:sz w:val="24"/>
          <w:szCs w:val="24"/>
        </w:rPr>
        <w:t xml:space="preserve"> in the workshop</w:t>
      </w:r>
      <w:r>
        <w:rPr>
          <w:rFonts w:eastAsia="Times New Roman" w:cstheme="minorHAnsi"/>
          <w:bCs/>
          <w:color w:val="000000" w:themeColor="text1"/>
          <w:sz w:val="24"/>
          <w:szCs w:val="24"/>
        </w:rPr>
        <w:t xml:space="preserve"> where she</w:t>
      </w:r>
      <w:r w:rsidRPr="00FB065A">
        <w:rPr>
          <w:rFonts w:eastAsia="Times New Roman" w:cstheme="minorHAnsi"/>
          <w:bCs/>
          <w:color w:val="000000" w:themeColor="text1"/>
          <w:sz w:val="24"/>
          <w:szCs w:val="24"/>
        </w:rPr>
        <w:t xml:space="preserve"> instruct</w:t>
      </w:r>
      <w:r>
        <w:rPr>
          <w:rFonts w:eastAsia="Times New Roman" w:cstheme="minorHAnsi"/>
          <w:bCs/>
          <w:color w:val="000000" w:themeColor="text1"/>
          <w:sz w:val="24"/>
          <w:szCs w:val="24"/>
        </w:rPr>
        <w:t>s and leads the class for</w:t>
      </w:r>
      <w:r w:rsidRPr="00FB065A">
        <w:rPr>
          <w:rFonts w:eastAsia="Times New Roman" w:cstheme="minorHAnsi"/>
          <w:bCs/>
          <w:color w:val="000000" w:themeColor="text1"/>
          <w:sz w:val="24"/>
          <w:szCs w:val="24"/>
        </w:rPr>
        <w:t xml:space="preserve"> newcomers.</w:t>
      </w:r>
    </w:p>
    <w:p w14:paraId="19266CBA" w14:textId="7A640FA8" w:rsidR="00BA77A5" w:rsidRDefault="00BA77A5" w:rsidP="00640FB7">
      <w:pPr>
        <w:ind w:left="2"/>
        <w:rPr>
          <w:rFonts w:eastAsia="Times New Roman" w:cstheme="minorHAnsi"/>
          <w:bCs/>
          <w:color w:val="000000" w:themeColor="text1"/>
          <w:sz w:val="24"/>
          <w:szCs w:val="24"/>
        </w:rPr>
      </w:pPr>
      <w:r>
        <w:rPr>
          <w:rFonts w:eastAsia="Times New Roman" w:cstheme="minorHAnsi"/>
          <w:bCs/>
          <w:color w:val="000000" w:themeColor="text1"/>
          <w:sz w:val="24"/>
          <w:szCs w:val="24"/>
        </w:rPr>
        <w:t>Testimonial by Dennis – widower who attends our weekly craft sessions</w:t>
      </w:r>
    </w:p>
    <w:p w14:paraId="6BB9A554" w14:textId="4BA2AF93" w:rsidR="00BA77A5" w:rsidRDefault="00BA77A5" w:rsidP="00640FB7">
      <w:pPr>
        <w:ind w:left="2"/>
        <w:rPr>
          <w:rFonts w:eastAsia="Times New Roman" w:cstheme="minorHAnsi"/>
          <w:bCs/>
          <w:color w:val="000000" w:themeColor="text1"/>
          <w:sz w:val="24"/>
          <w:szCs w:val="24"/>
        </w:rPr>
      </w:pPr>
      <w:r w:rsidRPr="00BA77A5">
        <w:rPr>
          <w:rFonts w:eastAsia="Times New Roman" w:cstheme="minorHAnsi"/>
          <w:bCs/>
          <w:color w:val="000000" w:themeColor="text1"/>
          <w:sz w:val="24"/>
          <w:szCs w:val="24"/>
        </w:rPr>
        <w:t>‘</w:t>
      </w:r>
      <w:r w:rsidRPr="00BA77A5">
        <w:rPr>
          <w:rFonts w:eastAsia="Times New Roman" w:cstheme="minorHAnsi"/>
          <w:bCs/>
          <w:i/>
          <w:iCs/>
          <w:color w:val="000000" w:themeColor="text1"/>
          <w:sz w:val="24"/>
          <w:szCs w:val="24"/>
        </w:rPr>
        <w:t>I really enjoy the crafts workshop on Tuesdays. I have made new friends there which has helped me to cope with my grief. It gives me something to look forward to each week. And I feel a real sense of achievement knowing that I am contributing to make the charity sustainable by making crafts to sell.’</w:t>
      </w:r>
    </w:p>
    <w:p w14:paraId="5C3F731C" w14:textId="77777777" w:rsidR="00BA77A5" w:rsidRPr="00FB065A" w:rsidRDefault="00BA77A5" w:rsidP="00F77F92">
      <w:pPr>
        <w:spacing w:after="0" w:line="240" w:lineRule="auto"/>
        <w:rPr>
          <w:rFonts w:eastAsia="Times New Roman" w:cstheme="minorHAnsi"/>
          <w:bCs/>
          <w:color w:val="000000" w:themeColor="text1"/>
          <w:sz w:val="24"/>
          <w:szCs w:val="24"/>
        </w:rPr>
      </w:pPr>
    </w:p>
    <w:p w14:paraId="375682E6" w14:textId="43AD10A8" w:rsidR="00640FB7" w:rsidRDefault="00634F36" w:rsidP="00084EC7">
      <w:pPr>
        <w:pStyle w:val="Heading1"/>
        <w:rPr>
          <w:b/>
          <w:bCs/>
          <w:color w:val="ED7D31" w:themeColor="accent2"/>
        </w:rPr>
      </w:pPr>
      <w:bookmarkStart w:id="22" w:name="_Toc61862498"/>
      <w:r w:rsidRPr="00084EC7">
        <w:rPr>
          <w:b/>
          <w:bCs/>
          <w:color w:val="ED7D31" w:themeColor="accent2"/>
        </w:rPr>
        <w:lastRenderedPageBreak/>
        <w:t>VOLUNTEERS</w:t>
      </w:r>
      <w:bookmarkEnd w:id="22"/>
    </w:p>
    <w:p w14:paraId="6164C8EF" w14:textId="77777777" w:rsidR="00084EC7" w:rsidRPr="00084EC7" w:rsidRDefault="00084EC7" w:rsidP="00084EC7"/>
    <w:p w14:paraId="2B7E1B89" w14:textId="01ED6D70" w:rsidR="00BA77A5" w:rsidRDefault="00640FB7" w:rsidP="00640FB7">
      <w:pPr>
        <w:ind w:left="2"/>
        <w:rPr>
          <w:rFonts w:eastAsia="Times New Roman" w:cstheme="minorHAnsi"/>
          <w:bCs/>
          <w:sz w:val="24"/>
          <w:szCs w:val="24"/>
        </w:rPr>
      </w:pPr>
      <w:r w:rsidRPr="00634F36">
        <w:rPr>
          <w:rFonts w:eastAsia="Times New Roman" w:cstheme="minorHAnsi"/>
          <w:bCs/>
          <w:sz w:val="24"/>
          <w:szCs w:val="24"/>
        </w:rPr>
        <w:t xml:space="preserve">We have provided </w:t>
      </w:r>
      <w:r w:rsidR="00BA77A5">
        <w:rPr>
          <w:rFonts w:eastAsia="Times New Roman" w:cstheme="minorHAnsi"/>
          <w:bCs/>
          <w:sz w:val="24"/>
          <w:szCs w:val="24"/>
        </w:rPr>
        <w:t>827</w:t>
      </w:r>
      <w:r w:rsidRPr="00634F36">
        <w:rPr>
          <w:rFonts w:eastAsia="Times New Roman" w:cstheme="minorHAnsi"/>
          <w:bCs/>
          <w:sz w:val="24"/>
          <w:szCs w:val="24"/>
        </w:rPr>
        <w:t xml:space="preserve"> volunteering opportunities for student</w:t>
      </w:r>
      <w:r w:rsidR="00634F36">
        <w:rPr>
          <w:rFonts w:eastAsia="Times New Roman" w:cstheme="minorHAnsi"/>
          <w:bCs/>
          <w:sz w:val="24"/>
          <w:szCs w:val="24"/>
        </w:rPr>
        <w:t>s</w:t>
      </w:r>
      <w:r w:rsidRPr="00634F36">
        <w:rPr>
          <w:rFonts w:eastAsia="Times New Roman" w:cstheme="minorHAnsi"/>
          <w:bCs/>
          <w:sz w:val="24"/>
          <w:szCs w:val="24"/>
        </w:rPr>
        <w:t xml:space="preserve"> of Manchester University and </w:t>
      </w:r>
      <w:r w:rsidR="00BA77A5">
        <w:rPr>
          <w:rFonts w:eastAsia="Times New Roman" w:cstheme="minorHAnsi"/>
          <w:bCs/>
          <w:sz w:val="24"/>
          <w:szCs w:val="24"/>
        </w:rPr>
        <w:t>young people by bei</w:t>
      </w:r>
      <w:r w:rsidR="00084EC7">
        <w:rPr>
          <w:rFonts w:eastAsia="Times New Roman" w:cstheme="minorHAnsi"/>
          <w:bCs/>
          <w:sz w:val="24"/>
          <w:szCs w:val="24"/>
        </w:rPr>
        <w:t>n</w:t>
      </w:r>
      <w:r w:rsidR="00BA77A5">
        <w:rPr>
          <w:rFonts w:eastAsia="Times New Roman" w:cstheme="minorHAnsi"/>
          <w:bCs/>
          <w:sz w:val="24"/>
          <w:szCs w:val="24"/>
        </w:rPr>
        <w:t>g part of the CHALLENEGE run by the National Citizen service.</w:t>
      </w:r>
      <w:r w:rsidRPr="00634F36">
        <w:rPr>
          <w:rFonts w:eastAsia="Times New Roman" w:cstheme="minorHAnsi"/>
          <w:bCs/>
          <w:sz w:val="24"/>
          <w:szCs w:val="24"/>
        </w:rPr>
        <w:t xml:space="preserve"> </w:t>
      </w:r>
      <w:r w:rsidR="00BA77A5">
        <w:rPr>
          <w:rFonts w:eastAsia="Times New Roman" w:cstheme="minorHAnsi"/>
          <w:bCs/>
          <w:sz w:val="24"/>
          <w:szCs w:val="24"/>
        </w:rPr>
        <w:t>The volunteers</w:t>
      </w:r>
      <w:r w:rsidRPr="00634F36">
        <w:rPr>
          <w:rFonts w:eastAsia="Times New Roman" w:cstheme="minorHAnsi"/>
          <w:bCs/>
          <w:sz w:val="24"/>
          <w:szCs w:val="24"/>
        </w:rPr>
        <w:t xml:space="preserve"> have supported The Widows Empowerment Trust to raise fund and awareness about</w:t>
      </w:r>
      <w:r w:rsidR="00634F36">
        <w:rPr>
          <w:rFonts w:eastAsia="Times New Roman" w:cstheme="minorHAnsi"/>
          <w:bCs/>
          <w:sz w:val="24"/>
          <w:szCs w:val="24"/>
        </w:rPr>
        <w:t xml:space="preserve"> </w:t>
      </w:r>
      <w:r w:rsidRPr="00634F36">
        <w:rPr>
          <w:rFonts w:eastAsia="Times New Roman" w:cstheme="minorHAnsi"/>
          <w:bCs/>
          <w:sz w:val="24"/>
          <w:szCs w:val="24"/>
        </w:rPr>
        <w:t xml:space="preserve">our services. </w:t>
      </w:r>
    </w:p>
    <w:p w14:paraId="4F016954" w14:textId="5BB25215" w:rsidR="00BA77A5" w:rsidRDefault="00BA77A5" w:rsidP="00640FB7">
      <w:pPr>
        <w:ind w:left="2"/>
        <w:rPr>
          <w:rFonts w:eastAsia="Times New Roman" w:cstheme="minorHAnsi"/>
          <w:bCs/>
          <w:sz w:val="24"/>
          <w:szCs w:val="24"/>
        </w:rPr>
      </w:pPr>
      <w:r>
        <w:rPr>
          <w:rFonts w:eastAsia="Times New Roman" w:cstheme="minorHAnsi"/>
          <w:bCs/>
          <w:sz w:val="24"/>
          <w:szCs w:val="24"/>
        </w:rPr>
        <w:t>We have also joined in partnership with the Job centre plus, where we provide regular 2x admin volunteering vacancies for job seekers.</w:t>
      </w:r>
    </w:p>
    <w:p w14:paraId="49708595" w14:textId="1FF32C91" w:rsidR="00640FB7" w:rsidRPr="00634F36" w:rsidRDefault="00640FB7" w:rsidP="00640FB7">
      <w:pPr>
        <w:ind w:left="2"/>
        <w:rPr>
          <w:rFonts w:eastAsia="Times New Roman" w:cstheme="minorHAnsi"/>
          <w:bCs/>
          <w:sz w:val="24"/>
          <w:szCs w:val="24"/>
        </w:rPr>
      </w:pPr>
      <w:r w:rsidRPr="00634F36">
        <w:rPr>
          <w:rFonts w:eastAsia="Times New Roman" w:cstheme="minorHAnsi"/>
          <w:bCs/>
          <w:sz w:val="24"/>
          <w:szCs w:val="24"/>
        </w:rPr>
        <w:t>The Widows Empowerment Trust continued to raise awareness of the difficulties faced</w:t>
      </w:r>
      <w:r w:rsidR="00634F36">
        <w:rPr>
          <w:rFonts w:eastAsia="Times New Roman" w:cstheme="minorHAnsi"/>
          <w:bCs/>
          <w:sz w:val="24"/>
          <w:szCs w:val="24"/>
        </w:rPr>
        <w:t xml:space="preserve"> </w:t>
      </w:r>
      <w:r w:rsidRPr="00634F36">
        <w:rPr>
          <w:rFonts w:eastAsia="Times New Roman" w:cstheme="minorHAnsi"/>
          <w:bCs/>
          <w:sz w:val="24"/>
          <w:szCs w:val="24"/>
        </w:rPr>
        <w:t xml:space="preserve">by widows such as loneliness and isolation. </w:t>
      </w:r>
      <w:r w:rsidR="00634F36">
        <w:rPr>
          <w:rFonts w:eastAsia="Times New Roman" w:cstheme="minorHAnsi"/>
          <w:bCs/>
          <w:sz w:val="24"/>
          <w:szCs w:val="24"/>
        </w:rPr>
        <w:t xml:space="preserve"> The Widows Empowerment Trust a</w:t>
      </w:r>
      <w:r w:rsidRPr="00634F36">
        <w:rPr>
          <w:rFonts w:eastAsia="Times New Roman" w:cstheme="minorHAnsi"/>
          <w:bCs/>
          <w:sz w:val="24"/>
          <w:szCs w:val="24"/>
        </w:rPr>
        <w:t>lso, encouraged the widows to volunteer to help them to</w:t>
      </w:r>
      <w:r w:rsidR="00634F36">
        <w:rPr>
          <w:rFonts w:eastAsia="Times New Roman" w:cstheme="minorHAnsi"/>
          <w:bCs/>
          <w:sz w:val="24"/>
          <w:szCs w:val="24"/>
        </w:rPr>
        <w:t xml:space="preserve"> </w:t>
      </w:r>
      <w:r w:rsidRPr="00634F36">
        <w:rPr>
          <w:rFonts w:eastAsia="Times New Roman" w:cstheme="minorHAnsi"/>
          <w:bCs/>
          <w:sz w:val="24"/>
          <w:szCs w:val="24"/>
        </w:rPr>
        <w:t>combat their own loneliness.</w:t>
      </w:r>
    </w:p>
    <w:p w14:paraId="6C453EB1" w14:textId="77777777" w:rsidR="00634F36" w:rsidRPr="00634F36" w:rsidRDefault="00634F36" w:rsidP="00634F36">
      <w:pPr>
        <w:ind w:left="2"/>
        <w:rPr>
          <w:rFonts w:eastAsia="Times New Roman" w:cstheme="minorHAnsi"/>
          <w:bCs/>
          <w:sz w:val="24"/>
          <w:szCs w:val="24"/>
        </w:rPr>
      </w:pPr>
      <w:r w:rsidRPr="00634F36">
        <w:rPr>
          <w:rFonts w:eastAsia="Times New Roman" w:cstheme="minorHAnsi"/>
          <w:bCs/>
          <w:sz w:val="24"/>
          <w:szCs w:val="24"/>
        </w:rPr>
        <w:t xml:space="preserve">Our volunteers are the backbone of The Widows Empowerment Trust, without them giving up their own personal free time we will not be able to support our service users as effectively as we do right now. </w:t>
      </w:r>
    </w:p>
    <w:p w14:paraId="3783041D" w14:textId="61F0897B" w:rsidR="00634F36" w:rsidRPr="00634F36" w:rsidRDefault="00634F36" w:rsidP="00634F36">
      <w:pPr>
        <w:ind w:left="2"/>
        <w:rPr>
          <w:rFonts w:eastAsia="Times New Roman" w:cstheme="minorHAnsi"/>
          <w:bCs/>
          <w:sz w:val="24"/>
          <w:szCs w:val="24"/>
        </w:rPr>
      </w:pPr>
      <w:r w:rsidRPr="00634F36">
        <w:rPr>
          <w:rFonts w:eastAsia="Times New Roman" w:cstheme="minorHAnsi"/>
          <w:bCs/>
          <w:sz w:val="24"/>
          <w:szCs w:val="24"/>
        </w:rPr>
        <w:t>•</w:t>
      </w:r>
      <w:r w:rsidRPr="00634F36">
        <w:rPr>
          <w:rFonts w:eastAsia="Times New Roman" w:cstheme="minorHAnsi"/>
          <w:bCs/>
          <w:sz w:val="24"/>
          <w:szCs w:val="24"/>
        </w:rPr>
        <w:tab/>
        <w:t>We have a bank of</w:t>
      </w:r>
      <w:r w:rsidRPr="00634F36">
        <w:rPr>
          <w:rFonts w:eastAsia="Times New Roman" w:cstheme="minorHAnsi"/>
          <w:bCs/>
          <w:color w:val="C00000"/>
          <w:sz w:val="24"/>
          <w:szCs w:val="24"/>
        </w:rPr>
        <w:t xml:space="preserve"> </w:t>
      </w:r>
      <w:r w:rsidR="00A01BBD" w:rsidRPr="004750D6">
        <w:rPr>
          <w:rFonts w:eastAsia="Times New Roman" w:cstheme="minorHAnsi"/>
          <w:bCs/>
          <w:color w:val="000000" w:themeColor="text1"/>
          <w:sz w:val="24"/>
          <w:szCs w:val="24"/>
        </w:rPr>
        <w:t>11</w:t>
      </w:r>
      <w:r w:rsidR="004750D6" w:rsidRPr="004750D6">
        <w:rPr>
          <w:rFonts w:eastAsia="Times New Roman" w:cstheme="minorHAnsi"/>
          <w:bCs/>
          <w:color w:val="000000" w:themeColor="text1"/>
          <w:sz w:val="24"/>
          <w:szCs w:val="24"/>
        </w:rPr>
        <w:t>14</w:t>
      </w:r>
      <w:r w:rsidRPr="00634F36">
        <w:rPr>
          <w:rFonts w:eastAsia="Times New Roman" w:cstheme="minorHAnsi"/>
          <w:bCs/>
          <w:color w:val="C00000"/>
          <w:sz w:val="24"/>
          <w:szCs w:val="24"/>
        </w:rPr>
        <w:t xml:space="preserve"> </w:t>
      </w:r>
      <w:r w:rsidRPr="00634F36">
        <w:rPr>
          <w:rFonts w:eastAsia="Times New Roman" w:cstheme="minorHAnsi"/>
          <w:bCs/>
          <w:sz w:val="24"/>
          <w:szCs w:val="24"/>
        </w:rPr>
        <w:t>volunteers</w:t>
      </w:r>
    </w:p>
    <w:p w14:paraId="46682746" w14:textId="2201CF5F" w:rsidR="00634F36" w:rsidRPr="00634F36" w:rsidRDefault="00634F36" w:rsidP="00634F36">
      <w:pPr>
        <w:ind w:left="2"/>
        <w:rPr>
          <w:rFonts w:eastAsia="Times New Roman" w:cstheme="minorHAnsi"/>
          <w:bCs/>
          <w:sz w:val="24"/>
          <w:szCs w:val="24"/>
        </w:rPr>
      </w:pPr>
      <w:r w:rsidRPr="00634F36">
        <w:rPr>
          <w:rFonts w:eastAsia="Times New Roman" w:cstheme="minorHAnsi"/>
          <w:bCs/>
          <w:sz w:val="24"/>
          <w:szCs w:val="24"/>
        </w:rPr>
        <w:t xml:space="preserve">The Widows Empowerment Trust endeavours to reward our volunteers by ensuring that they are learning new working skills that will help them to develop themselves further in future careers. </w:t>
      </w:r>
    </w:p>
    <w:p w14:paraId="24B7954D" w14:textId="77777777" w:rsidR="00634F36" w:rsidRPr="00634F36" w:rsidRDefault="00634F36" w:rsidP="00634F36">
      <w:pPr>
        <w:ind w:left="2"/>
        <w:rPr>
          <w:rFonts w:eastAsia="Times New Roman" w:cstheme="minorHAnsi"/>
          <w:bCs/>
          <w:sz w:val="24"/>
          <w:szCs w:val="24"/>
        </w:rPr>
      </w:pPr>
      <w:r w:rsidRPr="00634F36">
        <w:rPr>
          <w:rFonts w:eastAsia="Times New Roman" w:cstheme="minorHAnsi"/>
          <w:bCs/>
          <w:sz w:val="24"/>
          <w:szCs w:val="24"/>
        </w:rPr>
        <w:t>We provide the option of learning</w:t>
      </w:r>
    </w:p>
    <w:p w14:paraId="050C519B" w14:textId="478BA8F5" w:rsidR="00634F36" w:rsidRDefault="00634F36" w:rsidP="00634F36">
      <w:pPr>
        <w:pStyle w:val="ListParagraph"/>
        <w:numPr>
          <w:ilvl w:val="0"/>
          <w:numId w:val="6"/>
        </w:numPr>
        <w:spacing w:after="20"/>
        <w:rPr>
          <w:rFonts w:eastAsia="Times New Roman" w:cstheme="minorHAnsi"/>
          <w:bCs/>
          <w:sz w:val="24"/>
          <w:szCs w:val="24"/>
        </w:rPr>
      </w:pPr>
      <w:r w:rsidRPr="00634F36">
        <w:rPr>
          <w:rFonts w:eastAsia="Times New Roman" w:cstheme="minorHAnsi"/>
          <w:bCs/>
          <w:sz w:val="24"/>
          <w:szCs w:val="24"/>
        </w:rPr>
        <w:t>Admin</w:t>
      </w:r>
    </w:p>
    <w:p w14:paraId="76591ABC" w14:textId="77777777" w:rsidR="00634F36" w:rsidRDefault="00634F36" w:rsidP="00634F36">
      <w:pPr>
        <w:pStyle w:val="ListParagraph"/>
        <w:numPr>
          <w:ilvl w:val="0"/>
          <w:numId w:val="6"/>
        </w:numPr>
        <w:spacing w:after="20"/>
        <w:rPr>
          <w:rFonts w:eastAsia="Times New Roman" w:cstheme="minorHAnsi"/>
          <w:bCs/>
          <w:sz w:val="24"/>
          <w:szCs w:val="24"/>
        </w:rPr>
      </w:pPr>
      <w:r w:rsidRPr="00634F36">
        <w:rPr>
          <w:rFonts w:eastAsia="Times New Roman" w:cstheme="minorHAnsi"/>
          <w:bCs/>
          <w:sz w:val="24"/>
          <w:szCs w:val="24"/>
        </w:rPr>
        <w:t xml:space="preserve">accounting, </w:t>
      </w:r>
    </w:p>
    <w:p w14:paraId="1BFAAF4A" w14:textId="77777777" w:rsidR="00634F36" w:rsidRDefault="00634F36" w:rsidP="00634F36">
      <w:pPr>
        <w:pStyle w:val="ListParagraph"/>
        <w:numPr>
          <w:ilvl w:val="0"/>
          <w:numId w:val="6"/>
        </w:numPr>
        <w:spacing w:after="20"/>
        <w:rPr>
          <w:rFonts w:eastAsia="Times New Roman" w:cstheme="minorHAnsi"/>
          <w:bCs/>
          <w:sz w:val="24"/>
          <w:szCs w:val="24"/>
        </w:rPr>
      </w:pPr>
      <w:r w:rsidRPr="00634F36">
        <w:rPr>
          <w:rFonts w:eastAsia="Times New Roman" w:cstheme="minorHAnsi"/>
          <w:bCs/>
          <w:sz w:val="24"/>
          <w:szCs w:val="24"/>
        </w:rPr>
        <w:t xml:space="preserve">fund writing and </w:t>
      </w:r>
    </w:p>
    <w:p w14:paraId="66451BC1" w14:textId="7B2363E0" w:rsidR="00634F36" w:rsidRDefault="00634F36" w:rsidP="00634F36">
      <w:pPr>
        <w:pStyle w:val="ListParagraph"/>
        <w:numPr>
          <w:ilvl w:val="0"/>
          <w:numId w:val="6"/>
        </w:numPr>
        <w:spacing w:after="20"/>
        <w:rPr>
          <w:rFonts w:eastAsia="Times New Roman" w:cstheme="minorHAnsi"/>
          <w:bCs/>
          <w:sz w:val="24"/>
          <w:szCs w:val="24"/>
        </w:rPr>
      </w:pPr>
      <w:r w:rsidRPr="00634F36">
        <w:rPr>
          <w:rFonts w:eastAsia="Times New Roman" w:cstheme="minorHAnsi"/>
          <w:bCs/>
          <w:sz w:val="24"/>
          <w:szCs w:val="24"/>
        </w:rPr>
        <w:t xml:space="preserve">community care skills. </w:t>
      </w:r>
    </w:p>
    <w:p w14:paraId="17BB78D8" w14:textId="77777777" w:rsidR="00634F36" w:rsidRPr="00634F36" w:rsidRDefault="00634F36" w:rsidP="00634F36">
      <w:pPr>
        <w:pStyle w:val="ListParagraph"/>
        <w:numPr>
          <w:ilvl w:val="0"/>
          <w:numId w:val="6"/>
        </w:numPr>
        <w:spacing w:after="20"/>
        <w:rPr>
          <w:rFonts w:eastAsia="Times New Roman" w:cstheme="minorHAnsi"/>
          <w:bCs/>
          <w:sz w:val="24"/>
          <w:szCs w:val="24"/>
        </w:rPr>
      </w:pPr>
    </w:p>
    <w:p w14:paraId="2C86EA78" w14:textId="5E7AAB60" w:rsidR="00634F36" w:rsidRPr="00634F36" w:rsidRDefault="00634F36" w:rsidP="00634F36">
      <w:pPr>
        <w:ind w:left="2"/>
        <w:rPr>
          <w:rFonts w:eastAsia="Times New Roman" w:cstheme="minorHAnsi"/>
          <w:bCs/>
          <w:sz w:val="24"/>
          <w:szCs w:val="24"/>
        </w:rPr>
      </w:pPr>
      <w:r w:rsidRPr="00634F36">
        <w:rPr>
          <w:rFonts w:eastAsia="Times New Roman" w:cstheme="minorHAnsi"/>
          <w:bCs/>
          <w:sz w:val="24"/>
          <w:szCs w:val="24"/>
        </w:rPr>
        <w:t>We have a partnership with University of Manchester for student placements.</w:t>
      </w:r>
      <w:r>
        <w:rPr>
          <w:rFonts w:eastAsia="Times New Roman" w:cstheme="minorHAnsi"/>
          <w:bCs/>
          <w:sz w:val="24"/>
          <w:szCs w:val="24"/>
        </w:rPr>
        <w:t xml:space="preserve">  </w:t>
      </w:r>
      <w:r w:rsidRPr="00634F36">
        <w:rPr>
          <w:rFonts w:eastAsia="Times New Roman" w:cstheme="minorHAnsi"/>
          <w:bCs/>
          <w:sz w:val="24"/>
          <w:szCs w:val="24"/>
        </w:rPr>
        <w:t>Last year with the help of our volunteers we were able to carry out</w:t>
      </w:r>
      <w:r>
        <w:rPr>
          <w:rFonts w:eastAsia="Times New Roman" w:cstheme="minorHAnsi"/>
          <w:bCs/>
          <w:sz w:val="24"/>
          <w:szCs w:val="24"/>
        </w:rPr>
        <w:t xml:space="preserve">. </w:t>
      </w:r>
    </w:p>
    <w:p w14:paraId="6EA52820" w14:textId="354FD466" w:rsidR="009B1260" w:rsidRDefault="003536EA" w:rsidP="009B1260">
      <w:pPr>
        <w:pStyle w:val="ListParagraph"/>
        <w:numPr>
          <w:ilvl w:val="0"/>
          <w:numId w:val="8"/>
        </w:numPr>
        <w:rPr>
          <w:rFonts w:eastAsia="Times New Roman" w:cstheme="minorHAnsi"/>
          <w:bCs/>
          <w:sz w:val="24"/>
          <w:szCs w:val="24"/>
        </w:rPr>
      </w:pPr>
      <w:r w:rsidRPr="003536EA">
        <w:rPr>
          <w:rFonts w:eastAsia="Times New Roman" w:cstheme="minorHAnsi"/>
          <w:bCs/>
          <w:color w:val="000000" w:themeColor="text1"/>
          <w:sz w:val="24"/>
          <w:szCs w:val="24"/>
        </w:rPr>
        <w:t>35</w:t>
      </w:r>
      <w:r w:rsidR="001D015F" w:rsidRPr="009B1260">
        <w:rPr>
          <w:rFonts w:eastAsia="Times New Roman" w:cstheme="minorHAnsi"/>
          <w:bCs/>
          <w:sz w:val="24"/>
          <w:szCs w:val="24"/>
        </w:rPr>
        <w:t xml:space="preserve"> fundraising</w:t>
      </w:r>
      <w:r w:rsidR="00634F36" w:rsidRPr="009B1260">
        <w:rPr>
          <w:rFonts w:eastAsia="Times New Roman" w:cstheme="minorHAnsi"/>
          <w:bCs/>
          <w:sz w:val="24"/>
          <w:szCs w:val="24"/>
        </w:rPr>
        <w:t xml:space="preserve"> activities before the March 2020 lockdown and </w:t>
      </w:r>
    </w:p>
    <w:p w14:paraId="18FDBFB5" w14:textId="3A7154FF" w:rsidR="009B1260" w:rsidRDefault="00634F36" w:rsidP="009B1260">
      <w:pPr>
        <w:pStyle w:val="ListParagraph"/>
        <w:numPr>
          <w:ilvl w:val="0"/>
          <w:numId w:val="8"/>
        </w:numPr>
        <w:rPr>
          <w:rFonts w:eastAsia="Times New Roman" w:cstheme="minorHAnsi"/>
          <w:bCs/>
          <w:sz w:val="24"/>
          <w:szCs w:val="24"/>
        </w:rPr>
      </w:pPr>
      <w:r w:rsidRPr="009B1260">
        <w:rPr>
          <w:rFonts w:eastAsia="Times New Roman" w:cstheme="minorHAnsi"/>
          <w:bCs/>
          <w:sz w:val="24"/>
          <w:szCs w:val="24"/>
        </w:rPr>
        <w:t xml:space="preserve">we had </w:t>
      </w:r>
      <w:r w:rsidR="003536EA" w:rsidRPr="003536EA">
        <w:rPr>
          <w:rFonts w:eastAsia="Times New Roman" w:cstheme="minorHAnsi"/>
          <w:bCs/>
          <w:color w:val="000000" w:themeColor="text1"/>
          <w:sz w:val="24"/>
          <w:szCs w:val="24"/>
        </w:rPr>
        <w:t>50</w:t>
      </w:r>
      <w:r w:rsidR="003536EA">
        <w:rPr>
          <w:rFonts w:eastAsia="Times New Roman" w:cstheme="minorHAnsi"/>
          <w:bCs/>
          <w:color w:val="FF0000"/>
          <w:sz w:val="24"/>
          <w:szCs w:val="24"/>
        </w:rPr>
        <w:t xml:space="preserve"> </w:t>
      </w:r>
      <w:r w:rsidRPr="009B1260">
        <w:rPr>
          <w:rFonts w:eastAsia="Times New Roman" w:cstheme="minorHAnsi"/>
          <w:bCs/>
          <w:sz w:val="24"/>
          <w:szCs w:val="24"/>
        </w:rPr>
        <w:t xml:space="preserve">volunteers help with the fundraising. </w:t>
      </w:r>
    </w:p>
    <w:p w14:paraId="71D4BD84" w14:textId="77777777" w:rsidR="009B1260" w:rsidRDefault="00634F36" w:rsidP="009B1260">
      <w:pPr>
        <w:pStyle w:val="ListParagraph"/>
        <w:numPr>
          <w:ilvl w:val="0"/>
          <w:numId w:val="8"/>
        </w:numPr>
        <w:rPr>
          <w:rFonts w:eastAsia="Times New Roman" w:cstheme="minorHAnsi"/>
          <w:bCs/>
          <w:sz w:val="24"/>
          <w:szCs w:val="24"/>
        </w:rPr>
      </w:pPr>
      <w:r w:rsidRPr="009B1260">
        <w:rPr>
          <w:rFonts w:eastAsia="Times New Roman" w:cstheme="minorHAnsi"/>
          <w:bCs/>
          <w:sz w:val="24"/>
          <w:szCs w:val="24"/>
        </w:rPr>
        <w:t xml:space="preserve">Our volunteers have learned the skills of communicating with the public and gaining confidence in their ability to converse with others, which in turn builds their confidence in a work like environment. </w:t>
      </w:r>
    </w:p>
    <w:p w14:paraId="266A036F" w14:textId="6E850AAB" w:rsidR="009B1260" w:rsidRDefault="00634F36" w:rsidP="009B1260">
      <w:pPr>
        <w:pStyle w:val="ListParagraph"/>
        <w:numPr>
          <w:ilvl w:val="0"/>
          <w:numId w:val="8"/>
        </w:numPr>
        <w:rPr>
          <w:rFonts w:eastAsia="Times New Roman" w:cstheme="minorHAnsi"/>
          <w:bCs/>
          <w:sz w:val="24"/>
          <w:szCs w:val="24"/>
        </w:rPr>
      </w:pPr>
      <w:r w:rsidRPr="009B1260">
        <w:rPr>
          <w:rFonts w:eastAsia="Times New Roman" w:cstheme="minorHAnsi"/>
          <w:bCs/>
          <w:sz w:val="24"/>
          <w:szCs w:val="24"/>
        </w:rPr>
        <w:t xml:space="preserve">Last year we provided </w:t>
      </w:r>
      <w:r w:rsidR="00B263C5" w:rsidRPr="00B263C5">
        <w:rPr>
          <w:rFonts w:eastAsia="Times New Roman" w:cstheme="minorHAnsi"/>
          <w:bCs/>
          <w:color w:val="000000" w:themeColor="text1"/>
          <w:sz w:val="24"/>
          <w:szCs w:val="24"/>
        </w:rPr>
        <w:t>16</w:t>
      </w:r>
      <w:r w:rsidR="00B263C5">
        <w:rPr>
          <w:rFonts w:eastAsia="Times New Roman" w:cstheme="minorHAnsi"/>
          <w:bCs/>
          <w:color w:val="C00000"/>
          <w:sz w:val="24"/>
          <w:szCs w:val="24"/>
        </w:rPr>
        <w:t xml:space="preserve"> </w:t>
      </w:r>
      <w:r w:rsidRPr="009B1260">
        <w:rPr>
          <w:rFonts w:eastAsia="Times New Roman" w:cstheme="minorHAnsi"/>
          <w:bCs/>
          <w:sz w:val="24"/>
          <w:szCs w:val="24"/>
        </w:rPr>
        <w:t xml:space="preserve">student placements, who also worked as volunteers gaining office administration skills as well as finance skills. </w:t>
      </w:r>
    </w:p>
    <w:p w14:paraId="607E29D7" w14:textId="6603448F" w:rsidR="00634F36" w:rsidRPr="009B1260" w:rsidRDefault="00634F36" w:rsidP="009B1260">
      <w:pPr>
        <w:pStyle w:val="ListParagraph"/>
        <w:numPr>
          <w:ilvl w:val="0"/>
          <w:numId w:val="8"/>
        </w:numPr>
        <w:rPr>
          <w:rFonts w:eastAsia="Times New Roman" w:cstheme="minorHAnsi"/>
          <w:bCs/>
          <w:sz w:val="24"/>
          <w:szCs w:val="24"/>
        </w:rPr>
      </w:pPr>
      <w:r w:rsidRPr="009B1260">
        <w:rPr>
          <w:rFonts w:eastAsia="Times New Roman" w:cstheme="minorHAnsi"/>
          <w:bCs/>
          <w:sz w:val="24"/>
          <w:szCs w:val="24"/>
        </w:rPr>
        <w:t>By providing these placements we are establishing ourselves as Trust that gives back to society by arming the volunteer students with employability skills to help them gain future employment.</w:t>
      </w:r>
    </w:p>
    <w:p w14:paraId="0872CF37" w14:textId="77777777" w:rsidR="009B1260" w:rsidRDefault="00634F36" w:rsidP="00634F36">
      <w:pPr>
        <w:ind w:left="2"/>
        <w:rPr>
          <w:rFonts w:eastAsia="Times New Roman" w:cstheme="minorHAnsi"/>
          <w:bCs/>
          <w:sz w:val="24"/>
          <w:szCs w:val="24"/>
        </w:rPr>
      </w:pPr>
      <w:r w:rsidRPr="00634F36">
        <w:rPr>
          <w:rFonts w:eastAsia="Times New Roman" w:cstheme="minorHAnsi"/>
          <w:bCs/>
          <w:sz w:val="24"/>
          <w:szCs w:val="24"/>
        </w:rPr>
        <w:t xml:space="preserve">As an organisation we are committed to providing training to our volunteers who want to excel within the community services sector. Last year we provided befriending training to </w:t>
      </w:r>
    </w:p>
    <w:p w14:paraId="7465D895" w14:textId="61B8F9C2" w:rsidR="009B1260" w:rsidRDefault="00000A4F" w:rsidP="009B1260">
      <w:pPr>
        <w:pStyle w:val="ListParagraph"/>
        <w:numPr>
          <w:ilvl w:val="0"/>
          <w:numId w:val="9"/>
        </w:numPr>
        <w:rPr>
          <w:rFonts w:eastAsia="Times New Roman" w:cstheme="minorHAnsi"/>
          <w:bCs/>
          <w:sz w:val="24"/>
          <w:szCs w:val="24"/>
        </w:rPr>
      </w:pPr>
      <w:r w:rsidRPr="00000A4F">
        <w:rPr>
          <w:rFonts w:eastAsia="Times New Roman" w:cstheme="minorHAnsi"/>
          <w:bCs/>
          <w:color w:val="000000" w:themeColor="text1"/>
          <w:sz w:val="24"/>
          <w:szCs w:val="24"/>
        </w:rPr>
        <w:t>85</w:t>
      </w:r>
      <w:r>
        <w:rPr>
          <w:rFonts w:eastAsia="Times New Roman" w:cstheme="minorHAnsi"/>
          <w:bCs/>
          <w:color w:val="C00000"/>
          <w:sz w:val="24"/>
          <w:szCs w:val="24"/>
        </w:rPr>
        <w:t xml:space="preserve"> </w:t>
      </w:r>
      <w:r w:rsidR="00634F36" w:rsidRPr="009B1260">
        <w:rPr>
          <w:rFonts w:eastAsia="Times New Roman" w:cstheme="minorHAnsi"/>
          <w:bCs/>
          <w:sz w:val="24"/>
          <w:szCs w:val="24"/>
        </w:rPr>
        <w:t xml:space="preserve">volunteers, who carried out befriending home visits as well as telephone befriending services. </w:t>
      </w:r>
    </w:p>
    <w:p w14:paraId="0304E1CC" w14:textId="1A888F53" w:rsidR="00634F36" w:rsidRDefault="00634F36" w:rsidP="009B1260">
      <w:pPr>
        <w:pStyle w:val="ListParagraph"/>
        <w:numPr>
          <w:ilvl w:val="0"/>
          <w:numId w:val="9"/>
        </w:numPr>
        <w:rPr>
          <w:rFonts w:eastAsia="Times New Roman" w:cstheme="minorHAnsi"/>
          <w:bCs/>
          <w:sz w:val="24"/>
          <w:szCs w:val="24"/>
        </w:rPr>
      </w:pPr>
      <w:r w:rsidRPr="009B1260">
        <w:rPr>
          <w:rFonts w:eastAsia="Times New Roman" w:cstheme="minorHAnsi"/>
          <w:bCs/>
          <w:sz w:val="24"/>
          <w:szCs w:val="24"/>
        </w:rPr>
        <w:t>Our volunteers will use the skills learned in their future employment within the community care sector.</w:t>
      </w:r>
    </w:p>
    <w:p w14:paraId="03EF3534" w14:textId="0AD8BB66" w:rsidR="00CC6AF6" w:rsidRDefault="00CC6AF6" w:rsidP="00CC6AF6">
      <w:pPr>
        <w:pStyle w:val="ListParagraph"/>
        <w:ind w:left="722"/>
        <w:rPr>
          <w:rFonts w:eastAsia="Times New Roman" w:cstheme="minorHAnsi"/>
          <w:bCs/>
          <w:sz w:val="24"/>
          <w:szCs w:val="24"/>
        </w:rPr>
      </w:pPr>
    </w:p>
    <w:p w14:paraId="3799F1AD" w14:textId="66E188B7" w:rsidR="00CC6AF6" w:rsidRPr="009B1260" w:rsidRDefault="00CC6AF6" w:rsidP="00CC6AF6">
      <w:pPr>
        <w:pStyle w:val="ListParagraph"/>
        <w:ind w:left="0"/>
        <w:rPr>
          <w:rFonts w:eastAsia="Times New Roman" w:cstheme="minorHAnsi"/>
          <w:bCs/>
          <w:sz w:val="24"/>
          <w:szCs w:val="24"/>
        </w:rPr>
      </w:pPr>
      <w:r>
        <w:rPr>
          <w:rFonts w:eastAsia="Times New Roman" w:cstheme="minorHAnsi"/>
          <w:bCs/>
          <w:noProof/>
          <w:sz w:val="24"/>
          <w:szCs w:val="24"/>
        </w:rPr>
        <w:lastRenderedPageBreak/>
        <w:drawing>
          <wp:inline distT="0" distB="0" distL="0" distR="0" wp14:anchorId="7546B343" wp14:editId="2A60D6D3">
            <wp:extent cx="4507605" cy="3380704"/>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2">
                      <a:extLst>
                        <a:ext uri="{28A0092B-C50C-407E-A947-70E740481C1C}">
                          <a14:useLocalDpi xmlns:a14="http://schemas.microsoft.com/office/drawing/2010/main" val="0"/>
                        </a:ext>
                      </a:extLst>
                    </a:blip>
                    <a:stretch>
                      <a:fillRect/>
                    </a:stretch>
                  </pic:blipFill>
                  <pic:spPr>
                    <a:xfrm>
                      <a:off x="0" y="0"/>
                      <a:ext cx="4532576" cy="3399432"/>
                    </a:xfrm>
                    <a:prstGeom prst="rect">
                      <a:avLst/>
                    </a:prstGeom>
                  </pic:spPr>
                </pic:pic>
              </a:graphicData>
            </a:graphic>
          </wp:inline>
        </w:drawing>
      </w:r>
    </w:p>
    <w:p w14:paraId="3C86F7A0" w14:textId="77777777" w:rsidR="00634F36" w:rsidRPr="00634F36" w:rsidRDefault="00634F36" w:rsidP="00634F36">
      <w:pPr>
        <w:ind w:left="2"/>
        <w:rPr>
          <w:rFonts w:eastAsia="Times New Roman" w:cstheme="minorHAnsi"/>
          <w:bCs/>
          <w:sz w:val="24"/>
          <w:szCs w:val="24"/>
        </w:rPr>
      </w:pPr>
    </w:p>
    <w:p w14:paraId="6D8337C7" w14:textId="77777777" w:rsidR="00084EC7" w:rsidRDefault="00084EC7" w:rsidP="00640FB7">
      <w:pPr>
        <w:ind w:left="2"/>
        <w:rPr>
          <w:rFonts w:eastAsia="Times New Roman" w:cstheme="minorHAnsi"/>
          <w:b/>
          <w:color w:val="ED7D31" w:themeColor="accent2"/>
          <w:sz w:val="36"/>
          <w:szCs w:val="36"/>
        </w:rPr>
      </w:pPr>
    </w:p>
    <w:p w14:paraId="52BE802A" w14:textId="5F035CF9" w:rsidR="00640FB7" w:rsidRDefault="00640FB7" w:rsidP="00084EC7">
      <w:pPr>
        <w:pStyle w:val="Heading1"/>
        <w:rPr>
          <w:b/>
          <w:bCs/>
          <w:color w:val="ED7D31" w:themeColor="accent2"/>
        </w:rPr>
      </w:pPr>
      <w:bookmarkStart w:id="23" w:name="_Toc61862499"/>
      <w:r w:rsidRPr="00084EC7">
        <w:rPr>
          <w:b/>
          <w:bCs/>
          <w:color w:val="ED7D31" w:themeColor="accent2"/>
        </w:rPr>
        <w:t>F</w:t>
      </w:r>
      <w:r w:rsidR="009B1260" w:rsidRPr="00084EC7">
        <w:rPr>
          <w:b/>
          <w:bCs/>
          <w:color w:val="ED7D31" w:themeColor="accent2"/>
        </w:rPr>
        <w:t>INANCIAL REVIEW</w:t>
      </w:r>
      <w:bookmarkEnd w:id="23"/>
    </w:p>
    <w:p w14:paraId="1F12B3D2" w14:textId="77777777" w:rsidR="00084EC7" w:rsidRPr="00084EC7" w:rsidRDefault="00084EC7" w:rsidP="00084EC7"/>
    <w:p w14:paraId="3D56534A" w14:textId="12E87C02" w:rsidR="009B1260" w:rsidRPr="009B1260" w:rsidRDefault="00640FB7" w:rsidP="009B1260">
      <w:pPr>
        <w:ind w:left="2"/>
        <w:rPr>
          <w:rFonts w:eastAsia="Times New Roman" w:cstheme="minorHAnsi"/>
          <w:bCs/>
          <w:sz w:val="24"/>
          <w:szCs w:val="24"/>
        </w:rPr>
      </w:pPr>
      <w:r w:rsidRPr="009B1260">
        <w:rPr>
          <w:rFonts w:eastAsia="Times New Roman" w:cstheme="minorHAnsi"/>
          <w:bCs/>
          <w:sz w:val="24"/>
          <w:szCs w:val="24"/>
        </w:rPr>
        <w:t>Without key stores such as Asda, Tesco and Morrison's who allowed us to come to the stores to</w:t>
      </w:r>
      <w:r w:rsidR="009B1260">
        <w:rPr>
          <w:rFonts w:eastAsia="Times New Roman" w:cstheme="minorHAnsi"/>
          <w:bCs/>
          <w:sz w:val="24"/>
          <w:szCs w:val="24"/>
        </w:rPr>
        <w:t xml:space="preserve"> fundraise</w:t>
      </w:r>
      <w:r w:rsidRPr="009B1260">
        <w:rPr>
          <w:rFonts w:eastAsia="Times New Roman" w:cstheme="minorHAnsi"/>
          <w:bCs/>
          <w:sz w:val="24"/>
          <w:szCs w:val="24"/>
        </w:rPr>
        <w:t xml:space="preserve"> money through bag packing, it would have been difficult to provide our befriending/home visit,</w:t>
      </w:r>
      <w:r w:rsidR="009B1260">
        <w:rPr>
          <w:rFonts w:eastAsia="Times New Roman" w:cstheme="minorHAnsi"/>
          <w:bCs/>
          <w:sz w:val="24"/>
          <w:szCs w:val="24"/>
        </w:rPr>
        <w:t xml:space="preserve"> </w:t>
      </w:r>
      <w:r w:rsidRPr="009B1260">
        <w:rPr>
          <w:rFonts w:eastAsia="Times New Roman" w:cstheme="minorHAnsi"/>
          <w:bCs/>
          <w:sz w:val="24"/>
          <w:szCs w:val="24"/>
        </w:rPr>
        <w:t xml:space="preserve">pampering and meal out </w:t>
      </w:r>
      <w:r w:rsidR="009B1260">
        <w:rPr>
          <w:rFonts w:eastAsia="Times New Roman" w:cstheme="minorHAnsi"/>
          <w:bCs/>
          <w:sz w:val="24"/>
          <w:szCs w:val="24"/>
        </w:rPr>
        <w:t xml:space="preserve">for </w:t>
      </w:r>
      <w:r w:rsidRPr="009B1260">
        <w:rPr>
          <w:rFonts w:eastAsia="Times New Roman" w:cstheme="minorHAnsi"/>
          <w:bCs/>
          <w:sz w:val="24"/>
          <w:szCs w:val="24"/>
        </w:rPr>
        <w:t>thirty of</w:t>
      </w:r>
      <w:r w:rsidR="009B1260">
        <w:rPr>
          <w:rFonts w:eastAsia="Times New Roman" w:cstheme="minorHAnsi"/>
          <w:bCs/>
          <w:sz w:val="24"/>
          <w:szCs w:val="24"/>
        </w:rPr>
        <w:t xml:space="preserve"> our</w:t>
      </w:r>
      <w:r w:rsidRPr="009B1260">
        <w:rPr>
          <w:rFonts w:eastAsia="Times New Roman" w:cstheme="minorHAnsi"/>
          <w:bCs/>
          <w:sz w:val="24"/>
          <w:szCs w:val="24"/>
        </w:rPr>
        <w:t xml:space="preserve"> clients. From April to September we raised money from bag packing</w:t>
      </w:r>
      <w:r w:rsidR="009B1260">
        <w:rPr>
          <w:rFonts w:eastAsia="Times New Roman" w:cstheme="minorHAnsi"/>
          <w:bCs/>
          <w:sz w:val="24"/>
          <w:szCs w:val="24"/>
        </w:rPr>
        <w:t xml:space="preserve"> </w:t>
      </w:r>
      <w:r w:rsidRPr="009B1260">
        <w:rPr>
          <w:rFonts w:eastAsia="Times New Roman" w:cstheme="minorHAnsi"/>
          <w:bCs/>
          <w:sz w:val="24"/>
          <w:szCs w:val="24"/>
        </w:rPr>
        <w:t>and donation</w:t>
      </w:r>
      <w:r w:rsidR="009B1260">
        <w:rPr>
          <w:rFonts w:eastAsia="Times New Roman" w:cstheme="minorHAnsi"/>
          <w:bCs/>
          <w:sz w:val="24"/>
          <w:szCs w:val="24"/>
        </w:rPr>
        <w:t>s</w:t>
      </w:r>
      <w:r w:rsidRPr="009B1260">
        <w:rPr>
          <w:rFonts w:eastAsia="Times New Roman" w:cstheme="minorHAnsi"/>
          <w:bCs/>
          <w:sz w:val="24"/>
          <w:szCs w:val="24"/>
        </w:rPr>
        <w:t xml:space="preserve"> from compassionate family and friend</w:t>
      </w:r>
      <w:r w:rsidR="009B1260">
        <w:rPr>
          <w:rFonts w:eastAsia="Times New Roman" w:cstheme="minorHAnsi"/>
          <w:bCs/>
          <w:sz w:val="24"/>
          <w:szCs w:val="24"/>
        </w:rPr>
        <w:t>s</w:t>
      </w:r>
      <w:r w:rsidRPr="009B1260">
        <w:rPr>
          <w:rFonts w:eastAsia="Times New Roman" w:cstheme="minorHAnsi"/>
          <w:bCs/>
          <w:sz w:val="24"/>
          <w:szCs w:val="24"/>
        </w:rPr>
        <w:t>.</w:t>
      </w:r>
      <w:r w:rsidR="009B1260">
        <w:rPr>
          <w:rFonts w:eastAsia="Times New Roman" w:cstheme="minorHAnsi"/>
          <w:bCs/>
          <w:sz w:val="24"/>
          <w:szCs w:val="24"/>
        </w:rPr>
        <w:t xml:space="preserve"> </w:t>
      </w:r>
      <w:r w:rsidRPr="009B1260">
        <w:rPr>
          <w:rFonts w:eastAsia="Times New Roman" w:cstheme="minorHAnsi"/>
          <w:bCs/>
          <w:sz w:val="24"/>
          <w:szCs w:val="24"/>
        </w:rPr>
        <w:t>Thanks to our fundraisers and supporters</w:t>
      </w:r>
      <w:r w:rsidR="009B1260">
        <w:rPr>
          <w:rFonts w:eastAsia="Times New Roman" w:cstheme="minorHAnsi"/>
          <w:bCs/>
          <w:sz w:val="24"/>
          <w:szCs w:val="24"/>
        </w:rPr>
        <w:t xml:space="preserve"> </w:t>
      </w:r>
      <w:r w:rsidRPr="009B1260">
        <w:rPr>
          <w:rFonts w:eastAsia="Times New Roman" w:cstheme="minorHAnsi"/>
          <w:bCs/>
          <w:sz w:val="24"/>
          <w:szCs w:val="24"/>
        </w:rPr>
        <w:t xml:space="preserve">Without the support of key businesses like Asda, Tesco, Morrison and Sainsburys we </w:t>
      </w:r>
      <w:r w:rsidR="009B1260">
        <w:rPr>
          <w:rFonts w:eastAsia="Times New Roman" w:cstheme="minorHAnsi"/>
          <w:bCs/>
          <w:sz w:val="24"/>
          <w:szCs w:val="24"/>
        </w:rPr>
        <w:t>will</w:t>
      </w:r>
      <w:r w:rsidRPr="009B1260">
        <w:rPr>
          <w:rFonts w:eastAsia="Times New Roman" w:cstheme="minorHAnsi"/>
          <w:bCs/>
          <w:sz w:val="24"/>
          <w:szCs w:val="24"/>
        </w:rPr>
        <w:t xml:space="preserve"> </w:t>
      </w:r>
      <w:r w:rsidR="009B1260">
        <w:rPr>
          <w:rFonts w:eastAsia="Times New Roman" w:cstheme="minorHAnsi"/>
          <w:bCs/>
          <w:sz w:val="24"/>
          <w:szCs w:val="24"/>
        </w:rPr>
        <w:t>not have been</w:t>
      </w:r>
      <w:r w:rsidRPr="009B1260">
        <w:rPr>
          <w:rFonts w:eastAsia="Times New Roman" w:cstheme="minorHAnsi"/>
          <w:bCs/>
          <w:sz w:val="24"/>
          <w:szCs w:val="24"/>
        </w:rPr>
        <w:t xml:space="preserve"> able to</w:t>
      </w:r>
      <w:r w:rsidR="009B1260">
        <w:rPr>
          <w:rFonts w:eastAsia="Times New Roman" w:cstheme="minorHAnsi"/>
          <w:bCs/>
          <w:sz w:val="24"/>
          <w:szCs w:val="24"/>
        </w:rPr>
        <w:t xml:space="preserve"> </w:t>
      </w:r>
      <w:r w:rsidRPr="009B1260">
        <w:rPr>
          <w:rFonts w:eastAsia="Times New Roman" w:cstheme="minorHAnsi"/>
          <w:bCs/>
          <w:sz w:val="24"/>
          <w:szCs w:val="24"/>
        </w:rPr>
        <w:t xml:space="preserve">provide </w:t>
      </w:r>
      <w:r w:rsidR="009B1260">
        <w:rPr>
          <w:rFonts w:eastAsia="Times New Roman" w:cstheme="minorHAnsi"/>
          <w:bCs/>
          <w:sz w:val="24"/>
          <w:szCs w:val="24"/>
        </w:rPr>
        <w:t xml:space="preserve">support to </w:t>
      </w:r>
      <w:r w:rsidRPr="009B1260">
        <w:rPr>
          <w:rFonts w:eastAsia="Times New Roman" w:cstheme="minorHAnsi"/>
          <w:bCs/>
          <w:sz w:val="24"/>
          <w:szCs w:val="24"/>
        </w:rPr>
        <w:t>widows and we rely on the ongoing support of our many fundraisers, who contribute their time,</w:t>
      </w:r>
      <w:r w:rsidR="009B1260">
        <w:rPr>
          <w:rFonts w:eastAsia="Times New Roman" w:cstheme="minorHAnsi"/>
          <w:bCs/>
          <w:sz w:val="24"/>
          <w:szCs w:val="24"/>
        </w:rPr>
        <w:t xml:space="preserve"> </w:t>
      </w:r>
      <w:r w:rsidRPr="009B1260">
        <w:rPr>
          <w:rFonts w:eastAsia="Times New Roman" w:cstheme="minorHAnsi"/>
          <w:bCs/>
          <w:sz w:val="24"/>
          <w:szCs w:val="24"/>
        </w:rPr>
        <w:t>skills, commitment and passion.</w:t>
      </w:r>
    </w:p>
    <w:p w14:paraId="4F108254" w14:textId="485171EA" w:rsidR="00640FB7" w:rsidRPr="009B1260" w:rsidRDefault="00640FB7" w:rsidP="00640FB7">
      <w:pPr>
        <w:ind w:left="2"/>
        <w:rPr>
          <w:rFonts w:eastAsia="Times New Roman" w:cstheme="minorHAnsi"/>
          <w:bCs/>
          <w:sz w:val="24"/>
          <w:szCs w:val="24"/>
        </w:rPr>
      </w:pPr>
      <w:r w:rsidRPr="009B1260">
        <w:rPr>
          <w:rFonts w:eastAsia="Times New Roman" w:cstheme="minorHAnsi"/>
          <w:bCs/>
          <w:sz w:val="24"/>
          <w:szCs w:val="24"/>
        </w:rPr>
        <w:t xml:space="preserve">We are very grateful </w:t>
      </w:r>
      <w:r w:rsidR="009B1260">
        <w:rPr>
          <w:rFonts w:eastAsia="Times New Roman" w:cstheme="minorHAnsi"/>
          <w:bCs/>
          <w:sz w:val="24"/>
          <w:szCs w:val="24"/>
        </w:rPr>
        <w:t>e</w:t>
      </w:r>
      <w:r w:rsidRPr="009B1260">
        <w:rPr>
          <w:rFonts w:eastAsia="Times New Roman" w:cstheme="minorHAnsi"/>
          <w:bCs/>
          <w:sz w:val="24"/>
          <w:szCs w:val="24"/>
        </w:rPr>
        <w:t>specially to Manchester University volunteers who are able to</w:t>
      </w:r>
      <w:r w:rsidR="009B1260">
        <w:rPr>
          <w:rFonts w:eastAsia="Times New Roman" w:cstheme="minorHAnsi"/>
          <w:bCs/>
          <w:sz w:val="24"/>
          <w:szCs w:val="24"/>
        </w:rPr>
        <w:t xml:space="preserve"> </w:t>
      </w:r>
      <w:r w:rsidRPr="009B1260">
        <w:rPr>
          <w:rFonts w:eastAsia="Times New Roman" w:cstheme="minorHAnsi"/>
          <w:bCs/>
          <w:sz w:val="24"/>
          <w:szCs w:val="24"/>
        </w:rPr>
        <w:t>give back to the community by raising fund</w:t>
      </w:r>
      <w:r w:rsidR="009B1260">
        <w:rPr>
          <w:rFonts w:eastAsia="Times New Roman" w:cstheme="minorHAnsi"/>
          <w:bCs/>
          <w:sz w:val="24"/>
          <w:szCs w:val="24"/>
        </w:rPr>
        <w:t>s</w:t>
      </w:r>
      <w:r w:rsidRPr="009B1260">
        <w:rPr>
          <w:rFonts w:eastAsia="Times New Roman" w:cstheme="minorHAnsi"/>
          <w:bCs/>
          <w:sz w:val="24"/>
          <w:szCs w:val="24"/>
        </w:rPr>
        <w:t xml:space="preserve"> </w:t>
      </w:r>
      <w:r w:rsidR="009B1260">
        <w:rPr>
          <w:rFonts w:eastAsia="Times New Roman" w:cstheme="minorHAnsi"/>
          <w:bCs/>
          <w:sz w:val="24"/>
          <w:szCs w:val="24"/>
        </w:rPr>
        <w:t>for</w:t>
      </w:r>
      <w:r w:rsidRPr="009B1260">
        <w:rPr>
          <w:rFonts w:eastAsia="Times New Roman" w:cstheme="minorHAnsi"/>
          <w:bCs/>
          <w:sz w:val="24"/>
          <w:szCs w:val="24"/>
        </w:rPr>
        <w:t xml:space="preserve"> The Widows Empowerment Trust</w:t>
      </w:r>
    </w:p>
    <w:p w14:paraId="0CEB1680" w14:textId="77777777" w:rsidR="0078600A" w:rsidRDefault="0078600A" w:rsidP="00640FB7">
      <w:pPr>
        <w:ind w:left="2"/>
        <w:rPr>
          <w:rFonts w:eastAsia="Times New Roman" w:cstheme="minorHAnsi"/>
          <w:b/>
          <w:color w:val="ED7D31" w:themeColor="accent2"/>
          <w:sz w:val="32"/>
          <w:szCs w:val="32"/>
        </w:rPr>
      </w:pPr>
    </w:p>
    <w:p w14:paraId="4764C22F" w14:textId="58173222" w:rsidR="00640FB7" w:rsidRPr="009B1260" w:rsidRDefault="009B1260" w:rsidP="00640FB7">
      <w:pPr>
        <w:ind w:left="2"/>
        <w:rPr>
          <w:rFonts w:eastAsia="Times New Roman" w:cstheme="minorHAnsi"/>
          <w:b/>
          <w:color w:val="ED7D31" w:themeColor="accent2"/>
          <w:sz w:val="32"/>
          <w:szCs w:val="32"/>
        </w:rPr>
      </w:pPr>
      <w:r>
        <w:rPr>
          <w:rFonts w:eastAsia="Times New Roman" w:cstheme="minorHAnsi"/>
          <w:b/>
          <w:color w:val="ED7D31" w:themeColor="accent2"/>
          <w:sz w:val="32"/>
          <w:szCs w:val="32"/>
        </w:rPr>
        <w:t>OUR</w:t>
      </w:r>
      <w:r w:rsidRPr="009B1260">
        <w:rPr>
          <w:rFonts w:eastAsia="Times New Roman" w:cstheme="minorHAnsi"/>
          <w:b/>
          <w:color w:val="ED7D31" w:themeColor="accent2"/>
          <w:sz w:val="32"/>
          <w:szCs w:val="32"/>
        </w:rPr>
        <w:t xml:space="preserve"> SUPPORTERS</w:t>
      </w:r>
    </w:p>
    <w:p w14:paraId="24D00564" w14:textId="5C56A7A9" w:rsidR="00640FB7" w:rsidRPr="009B1260" w:rsidRDefault="00640FB7" w:rsidP="00640FB7">
      <w:pPr>
        <w:ind w:left="2"/>
        <w:rPr>
          <w:rFonts w:eastAsia="Times New Roman" w:cstheme="minorHAnsi"/>
          <w:bCs/>
          <w:sz w:val="24"/>
          <w:szCs w:val="24"/>
        </w:rPr>
      </w:pPr>
      <w:r w:rsidRPr="009B1260">
        <w:rPr>
          <w:rFonts w:eastAsia="Times New Roman" w:cstheme="minorHAnsi"/>
          <w:bCs/>
          <w:sz w:val="24"/>
          <w:szCs w:val="24"/>
        </w:rPr>
        <w:t>Our Service is free at any time, we rely on donation</w:t>
      </w:r>
      <w:r w:rsidR="009B1260">
        <w:rPr>
          <w:rFonts w:eastAsia="Times New Roman" w:cstheme="minorHAnsi"/>
          <w:bCs/>
          <w:sz w:val="24"/>
          <w:szCs w:val="24"/>
        </w:rPr>
        <w:t>s</w:t>
      </w:r>
      <w:r w:rsidRPr="009B1260">
        <w:rPr>
          <w:rFonts w:eastAsia="Times New Roman" w:cstheme="minorHAnsi"/>
          <w:bCs/>
          <w:sz w:val="24"/>
          <w:szCs w:val="24"/>
        </w:rPr>
        <w:t>, grants and trusts to fund our work. Our</w:t>
      </w:r>
      <w:r w:rsidR="009B1260" w:rsidRPr="009B1260">
        <w:rPr>
          <w:rFonts w:eastAsia="Times New Roman" w:cstheme="minorHAnsi"/>
          <w:bCs/>
          <w:sz w:val="24"/>
          <w:szCs w:val="24"/>
        </w:rPr>
        <w:t xml:space="preserve"> </w:t>
      </w:r>
      <w:r w:rsidRPr="009B1260">
        <w:rPr>
          <w:rFonts w:eastAsia="Times New Roman" w:cstheme="minorHAnsi"/>
          <w:bCs/>
          <w:sz w:val="24"/>
          <w:szCs w:val="24"/>
        </w:rPr>
        <w:t>fundraising has really been a great opportunity for us to generate income, to reach out to many</w:t>
      </w:r>
      <w:r w:rsidR="009B1260" w:rsidRPr="009B1260">
        <w:rPr>
          <w:rFonts w:eastAsia="Times New Roman" w:cstheme="minorHAnsi"/>
          <w:bCs/>
          <w:sz w:val="24"/>
          <w:szCs w:val="24"/>
        </w:rPr>
        <w:t xml:space="preserve"> </w:t>
      </w:r>
      <w:r w:rsidRPr="009B1260">
        <w:rPr>
          <w:rFonts w:eastAsia="Times New Roman" w:cstheme="minorHAnsi"/>
          <w:bCs/>
          <w:sz w:val="24"/>
          <w:szCs w:val="24"/>
        </w:rPr>
        <w:t xml:space="preserve">supporters, widows, and raise our profile. We are very pleased </w:t>
      </w:r>
      <w:r w:rsidR="009B1260" w:rsidRPr="009B1260">
        <w:rPr>
          <w:rFonts w:eastAsia="Times New Roman" w:cstheme="minorHAnsi"/>
          <w:bCs/>
          <w:sz w:val="24"/>
          <w:szCs w:val="24"/>
        </w:rPr>
        <w:t>and would like to</w:t>
      </w:r>
      <w:r w:rsidRPr="009B1260">
        <w:rPr>
          <w:rFonts w:eastAsia="Times New Roman" w:cstheme="minorHAnsi"/>
          <w:bCs/>
          <w:sz w:val="24"/>
          <w:szCs w:val="24"/>
        </w:rPr>
        <w:t xml:space="preserve"> thank Northward Housing for their</w:t>
      </w:r>
      <w:r w:rsidR="009B1260" w:rsidRPr="009B1260">
        <w:rPr>
          <w:rFonts w:eastAsia="Times New Roman" w:cstheme="minorHAnsi"/>
          <w:bCs/>
          <w:sz w:val="24"/>
          <w:szCs w:val="24"/>
        </w:rPr>
        <w:t xml:space="preserve"> </w:t>
      </w:r>
      <w:r w:rsidRPr="009B1260">
        <w:rPr>
          <w:rFonts w:eastAsia="Times New Roman" w:cstheme="minorHAnsi"/>
          <w:bCs/>
          <w:sz w:val="24"/>
          <w:szCs w:val="24"/>
        </w:rPr>
        <w:t>generous support,</w:t>
      </w:r>
      <w:r w:rsidR="009B1260" w:rsidRPr="009B1260">
        <w:rPr>
          <w:rFonts w:eastAsia="Times New Roman" w:cstheme="minorHAnsi"/>
          <w:bCs/>
          <w:sz w:val="24"/>
          <w:szCs w:val="24"/>
        </w:rPr>
        <w:t xml:space="preserve"> by providing</w:t>
      </w:r>
      <w:r w:rsidRPr="009B1260">
        <w:rPr>
          <w:rFonts w:eastAsia="Times New Roman" w:cstheme="minorHAnsi"/>
          <w:bCs/>
          <w:sz w:val="24"/>
          <w:szCs w:val="24"/>
        </w:rPr>
        <w:t xml:space="preserve"> their facilities for free to run our workshop. </w:t>
      </w:r>
      <w:r w:rsidR="009B1260" w:rsidRPr="009B1260">
        <w:rPr>
          <w:rFonts w:eastAsia="Times New Roman" w:cstheme="minorHAnsi"/>
          <w:bCs/>
          <w:sz w:val="24"/>
          <w:szCs w:val="24"/>
        </w:rPr>
        <w:t>We would like to thank</w:t>
      </w:r>
      <w:r w:rsidRPr="009B1260">
        <w:rPr>
          <w:rFonts w:eastAsia="Times New Roman" w:cstheme="minorHAnsi"/>
          <w:bCs/>
          <w:sz w:val="24"/>
          <w:szCs w:val="24"/>
        </w:rPr>
        <w:t xml:space="preserve"> all the generous donors,</w:t>
      </w:r>
      <w:r w:rsidR="009B1260" w:rsidRPr="009B1260">
        <w:rPr>
          <w:rFonts w:eastAsia="Times New Roman" w:cstheme="minorHAnsi"/>
          <w:bCs/>
          <w:sz w:val="24"/>
          <w:szCs w:val="24"/>
        </w:rPr>
        <w:t xml:space="preserve"> </w:t>
      </w:r>
      <w:r w:rsidRPr="009B1260">
        <w:rPr>
          <w:rFonts w:eastAsia="Times New Roman" w:cstheme="minorHAnsi"/>
          <w:bCs/>
          <w:sz w:val="24"/>
          <w:szCs w:val="24"/>
        </w:rPr>
        <w:t>individuals, organisations, key businesses, partners, volunteers, who supported our vision –</w:t>
      </w:r>
    </w:p>
    <w:p w14:paraId="5B6B9C73" w14:textId="77777777" w:rsidR="00640FB7" w:rsidRPr="009B1260" w:rsidRDefault="00640FB7" w:rsidP="00640FB7">
      <w:pPr>
        <w:ind w:left="2"/>
        <w:rPr>
          <w:rFonts w:eastAsia="Times New Roman" w:cstheme="minorHAnsi"/>
          <w:bCs/>
          <w:sz w:val="24"/>
          <w:szCs w:val="24"/>
        </w:rPr>
      </w:pPr>
      <w:r w:rsidRPr="009B1260">
        <w:rPr>
          <w:rFonts w:eastAsia="Times New Roman" w:cstheme="minorHAnsi"/>
          <w:bCs/>
          <w:sz w:val="24"/>
          <w:szCs w:val="24"/>
        </w:rPr>
        <w:t>Big lottery</w:t>
      </w:r>
    </w:p>
    <w:p w14:paraId="4A5DE0C9" w14:textId="77777777" w:rsidR="00640FB7" w:rsidRPr="009B1260" w:rsidRDefault="00640FB7" w:rsidP="00640FB7">
      <w:pPr>
        <w:ind w:left="2"/>
        <w:rPr>
          <w:rFonts w:eastAsia="Times New Roman" w:cstheme="minorHAnsi"/>
          <w:bCs/>
          <w:sz w:val="24"/>
          <w:szCs w:val="24"/>
        </w:rPr>
      </w:pPr>
      <w:r w:rsidRPr="009B1260">
        <w:rPr>
          <w:rFonts w:eastAsia="Times New Roman" w:cstheme="minorHAnsi"/>
          <w:bCs/>
          <w:sz w:val="24"/>
          <w:szCs w:val="24"/>
        </w:rPr>
        <w:t>Forever Manchester</w:t>
      </w:r>
    </w:p>
    <w:p w14:paraId="0E856646" w14:textId="77777777" w:rsidR="00640FB7" w:rsidRPr="009B1260" w:rsidRDefault="00640FB7" w:rsidP="00640FB7">
      <w:pPr>
        <w:ind w:left="2"/>
        <w:rPr>
          <w:rFonts w:eastAsia="Times New Roman" w:cstheme="minorHAnsi"/>
          <w:bCs/>
          <w:sz w:val="24"/>
          <w:szCs w:val="24"/>
        </w:rPr>
      </w:pPr>
      <w:r w:rsidRPr="009B1260">
        <w:rPr>
          <w:rFonts w:eastAsia="Times New Roman" w:cstheme="minorHAnsi"/>
          <w:bCs/>
          <w:sz w:val="24"/>
          <w:szCs w:val="24"/>
        </w:rPr>
        <w:lastRenderedPageBreak/>
        <w:t>We love MCR</w:t>
      </w:r>
    </w:p>
    <w:p w14:paraId="2EB14A72" w14:textId="38FFADA8" w:rsidR="00640FB7" w:rsidRPr="009B1260" w:rsidRDefault="00640FB7" w:rsidP="00640FB7">
      <w:pPr>
        <w:ind w:left="2"/>
        <w:rPr>
          <w:rFonts w:eastAsia="Times New Roman" w:cstheme="minorHAnsi"/>
          <w:bCs/>
          <w:sz w:val="24"/>
          <w:szCs w:val="24"/>
        </w:rPr>
      </w:pPr>
      <w:r w:rsidRPr="009B1260">
        <w:rPr>
          <w:rFonts w:eastAsia="Times New Roman" w:cstheme="minorHAnsi"/>
          <w:bCs/>
          <w:sz w:val="24"/>
          <w:szCs w:val="24"/>
        </w:rPr>
        <w:t>Eric Robin fund</w:t>
      </w:r>
    </w:p>
    <w:p w14:paraId="43B5E6FD" w14:textId="346B5366" w:rsidR="002A01B1" w:rsidRDefault="002A01B1" w:rsidP="00640FB7">
      <w:pPr>
        <w:ind w:left="2"/>
        <w:rPr>
          <w:rFonts w:eastAsia="Times New Roman" w:cstheme="minorHAnsi"/>
          <w:b/>
          <w:sz w:val="24"/>
          <w:szCs w:val="24"/>
        </w:rPr>
      </w:pPr>
    </w:p>
    <w:p w14:paraId="17970C07" w14:textId="2B894054" w:rsidR="002A01B1" w:rsidRDefault="002A01B1" w:rsidP="00084EC7">
      <w:pPr>
        <w:pStyle w:val="Heading1"/>
        <w:rPr>
          <w:b/>
          <w:bCs/>
          <w:color w:val="ED7D31" w:themeColor="accent2"/>
        </w:rPr>
      </w:pPr>
      <w:bookmarkStart w:id="24" w:name="_Toc61862500"/>
      <w:r w:rsidRPr="00084EC7">
        <w:rPr>
          <w:b/>
          <w:bCs/>
          <w:color w:val="ED7D31" w:themeColor="accent2"/>
        </w:rPr>
        <w:t>Strategic Plan for 201</w:t>
      </w:r>
      <w:r w:rsidR="00BA77A5" w:rsidRPr="00084EC7">
        <w:rPr>
          <w:b/>
          <w:bCs/>
          <w:color w:val="ED7D31" w:themeColor="accent2"/>
        </w:rPr>
        <w:t>9</w:t>
      </w:r>
      <w:bookmarkEnd w:id="24"/>
    </w:p>
    <w:p w14:paraId="4B75A377" w14:textId="77777777" w:rsidR="00084EC7" w:rsidRPr="00084EC7" w:rsidRDefault="00084EC7" w:rsidP="00084EC7"/>
    <w:p w14:paraId="034FF9D0" w14:textId="77777777" w:rsidR="00BF0CCE" w:rsidRDefault="002A01B1" w:rsidP="002A01B1">
      <w:pPr>
        <w:ind w:left="2"/>
        <w:rPr>
          <w:rFonts w:eastAsia="Times New Roman" w:cstheme="minorHAnsi"/>
          <w:bCs/>
          <w:sz w:val="24"/>
          <w:szCs w:val="24"/>
        </w:rPr>
      </w:pPr>
      <w:r w:rsidRPr="009B1260">
        <w:rPr>
          <w:rFonts w:eastAsia="Times New Roman" w:cstheme="minorHAnsi"/>
          <w:bCs/>
          <w:sz w:val="24"/>
          <w:szCs w:val="24"/>
        </w:rPr>
        <w:t>In support of our strategic priorities</w:t>
      </w:r>
      <w:r w:rsidR="009B1260" w:rsidRPr="009B1260">
        <w:rPr>
          <w:rFonts w:eastAsia="Times New Roman" w:cstheme="minorHAnsi"/>
          <w:bCs/>
          <w:sz w:val="24"/>
          <w:szCs w:val="24"/>
        </w:rPr>
        <w:t xml:space="preserve"> The Widows Empowerment Trust</w:t>
      </w:r>
      <w:r w:rsidRPr="009B1260">
        <w:rPr>
          <w:rFonts w:eastAsia="Times New Roman" w:cstheme="minorHAnsi"/>
          <w:bCs/>
          <w:sz w:val="24"/>
          <w:szCs w:val="24"/>
        </w:rPr>
        <w:t xml:space="preserve"> are striving to put in place</w:t>
      </w:r>
    </w:p>
    <w:p w14:paraId="6E66F2A2" w14:textId="77777777" w:rsidR="00BF0CCE" w:rsidRDefault="002A01B1" w:rsidP="00BF0CCE">
      <w:pPr>
        <w:pStyle w:val="ListParagraph"/>
        <w:numPr>
          <w:ilvl w:val="0"/>
          <w:numId w:val="10"/>
        </w:numPr>
        <w:rPr>
          <w:rFonts w:eastAsia="Times New Roman" w:cstheme="minorHAnsi"/>
          <w:bCs/>
          <w:sz w:val="24"/>
          <w:szCs w:val="24"/>
        </w:rPr>
      </w:pPr>
      <w:r w:rsidRPr="00BF0CCE">
        <w:rPr>
          <w:rFonts w:eastAsia="Times New Roman" w:cstheme="minorHAnsi"/>
          <w:bCs/>
          <w:sz w:val="24"/>
          <w:szCs w:val="24"/>
        </w:rPr>
        <w:t>Reliable and effective volunteer/ staff</w:t>
      </w:r>
      <w:r w:rsidR="00BF0CCE" w:rsidRPr="00BF0CCE">
        <w:rPr>
          <w:rFonts w:eastAsia="Times New Roman" w:cstheme="minorHAnsi"/>
          <w:bCs/>
          <w:sz w:val="24"/>
          <w:szCs w:val="24"/>
        </w:rPr>
        <w:t xml:space="preserve"> to continue with the befriending visits and telephone befriending services.</w:t>
      </w:r>
    </w:p>
    <w:p w14:paraId="13DE3B37" w14:textId="63FD4D9B" w:rsidR="00BF0CCE" w:rsidRDefault="00BF0CCE" w:rsidP="00BF0CCE">
      <w:pPr>
        <w:pStyle w:val="ListParagraph"/>
        <w:numPr>
          <w:ilvl w:val="0"/>
          <w:numId w:val="10"/>
        </w:numPr>
        <w:rPr>
          <w:rFonts w:eastAsia="Times New Roman" w:cstheme="minorHAnsi"/>
          <w:bCs/>
          <w:sz w:val="24"/>
          <w:szCs w:val="24"/>
        </w:rPr>
      </w:pPr>
      <w:r w:rsidRPr="00BF0CCE">
        <w:rPr>
          <w:rFonts w:eastAsia="Times New Roman" w:cstheme="minorHAnsi"/>
          <w:bCs/>
          <w:sz w:val="24"/>
          <w:szCs w:val="24"/>
        </w:rPr>
        <w:t>Monetary</w:t>
      </w:r>
      <w:r w:rsidR="002A01B1" w:rsidRPr="00BF0CCE">
        <w:rPr>
          <w:rFonts w:eastAsia="Times New Roman" w:cstheme="minorHAnsi"/>
          <w:bCs/>
          <w:sz w:val="24"/>
          <w:szCs w:val="24"/>
        </w:rPr>
        <w:t xml:space="preserve"> and a secure financial base</w:t>
      </w:r>
      <w:r>
        <w:rPr>
          <w:rFonts w:eastAsia="Times New Roman" w:cstheme="minorHAnsi"/>
          <w:bCs/>
          <w:sz w:val="24"/>
          <w:szCs w:val="24"/>
        </w:rPr>
        <w:t xml:space="preserve"> by applying for further grants</w:t>
      </w:r>
    </w:p>
    <w:p w14:paraId="3B33BAA2" w14:textId="77777777" w:rsidR="00BF0CCE" w:rsidRDefault="00BF0CCE" w:rsidP="00BF0CCE">
      <w:pPr>
        <w:pStyle w:val="ListParagraph"/>
        <w:numPr>
          <w:ilvl w:val="0"/>
          <w:numId w:val="10"/>
        </w:numPr>
        <w:rPr>
          <w:rFonts w:eastAsia="Times New Roman" w:cstheme="minorHAnsi"/>
          <w:bCs/>
          <w:sz w:val="24"/>
          <w:szCs w:val="24"/>
        </w:rPr>
      </w:pPr>
      <w:r w:rsidRPr="00BF0CCE">
        <w:rPr>
          <w:rFonts w:eastAsia="Times New Roman" w:cstheme="minorHAnsi"/>
          <w:bCs/>
          <w:sz w:val="24"/>
          <w:szCs w:val="24"/>
        </w:rPr>
        <w:t xml:space="preserve">Introduce </w:t>
      </w:r>
      <w:r w:rsidR="002A01B1" w:rsidRPr="00BF0CCE">
        <w:rPr>
          <w:rFonts w:eastAsia="Times New Roman" w:cstheme="minorHAnsi"/>
          <w:bCs/>
          <w:sz w:val="24"/>
          <w:szCs w:val="24"/>
        </w:rPr>
        <w:t>Smart technology</w:t>
      </w:r>
      <w:r w:rsidRPr="00BF0CCE">
        <w:rPr>
          <w:rFonts w:eastAsia="Times New Roman" w:cstheme="minorHAnsi"/>
          <w:bCs/>
          <w:sz w:val="24"/>
          <w:szCs w:val="24"/>
        </w:rPr>
        <w:t xml:space="preserve"> to be able to work more effectively </w:t>
      </w:r>
    </w:p>
    <w:p w14:paraId="3E66624E" w14:textId="77777777" w:rsidR="00BF0CCE" w:rsidRDefault="002A01B1" w:rsidP="00BF0CCE">
      <w:pPr>
        <w:pStyle w:val="ListParagraph"/>
        <w:numPr>
          <w:ilvl w:val="0"/>
          <w:numId w:val="10"/>
        </w:numPr>
        <w:rPr>
          <w:rFonts w:eastAsia="Times New Roman" w:cstheme="minorHAnsi"/>
          <w:bCs/>
          <w:sz w:val="24"/>
          <w:szCs w:val="24"/>
        </w:rPr>
      </w:pPr>
      <w:r w:rsidRPr="00BF0CCE">
        <w:rPr>
          <w:rFonts w:eastAsia="Times New Roman" w:cstheme="minorHAnsi"/>
          <w:bCs/>
          <w:sz w:val="24"/>
          <w:szCs w:val="24"/>
        </w:rPr>
        <w:t>More partnership and strong</w:t>
      </w:r>
      <w:r w:rsidR="00BF0CCE" w:rsidRPr="00BF0CCE">
        <w:rPr>
          <w:rFonts w:eastAsia="Times New Roman" w:cstheme="minorHAnsi"/>
          <w:bCs/>
          <w:sz w:val="24"/>
          <w:szCs w:val="24"/>
        </w:rPr>
        <w:t>er</w:t>
      </w:r>
      <w:r w:rsidRPr="00BF0CCE">
        <w:rPr>
          <w:rFonts w:eastAsia="Times New Roman" w:cstheme="minorHAnsi"/>
          <w:bCs/>
          <w:sz w:val="24"/>
          <w:szCs w:val="24"/>
        </w:rPr>
        <w:t xml:space="preserve"> network</w:t>
      </w:r>
      <w:r w:rsidR="00BF0CCE" w:rsidRPr="00BF0CCE">
        <w:rPr>
          <w:rFonts w:eastAsia="Times New Roman" w:cstheme="minorHAnsi"/>
          <w:bCs/>
          <w:sz w:val="24"/>
          <w:szCs w:val="24"/>
        </w:rPr>
        <w:t>, especially in the field of volunteers and to be able to provide workable skills to our volunteers that they are able to use in their future careers.</w:t>
      </w:r>
    </w:p>
    <w:p w14:paraId="093812B6" w14:textId="77777777" w:rsidR="00BF0CCE" w:rsidRDefault="002A01B1" w:rsidP="00BF0CCE">
      <w:pPr>
        <w:pStyle w:val="ListParagraph"/>
        <w:numPr>
          <w:ilvl w:val="0"/>
          <w:numId w:val="10"/>
        </w:numPr>
        <w:rPr>
          <w:rFonts w:eastAsia="Times New Roman" w:cstheme="minorHAnsi"/>
          <w:bCs/>
          <w:sz w:val="24"/>
          <w:szCs w:val="24"/>
        </w:rPr>
      </w:pPr>
      <w:r w:rsidRPr="00BF0CCE">
        <w:rPr>
          <w:rFonts w:eastAsia="Times New Roman" w:cstheme="minorHAnsi"/>
          <w:bCs/>
          <w:sz w:val="24"/>
          <w:szCs w:val="24"/>
        </w:rPr>
        <w:t>Reach out to more widows and widowers</w:t>
      </w:r>
      <w:r w:rsidR="00BF0CCE" w:rsidRPr="00BF0CCE">
        <w:rPr>
          <w:rFonts w:eastAsia="Times New Roman" w:cstheme="minorHAnsi"/>
          <w:bCs/>
          <w:sz w:val="24"/>
          <w:szCs w:val="24"/>
        </w:rPr>
        <w:t xml:space="preserve"> by raising awareness of our services to other relevant agencies who are able to recommend our services as a form of supporting our clients through their grieving journey</w:t>
      </w:r>
      <w:r w:rsidR="00BF0CCE">
        <w:rPr>
          <w:rFonts w:eastAsia="Times New Roman" w:cstheme="minorHAnsi"/>
          <w:bCs/>
          <w:sz w:val="24"/>
          <w:szCs w:val="24"/>
        </w:rPr>
        <w:t>.</w:t>
      </w:r>
    </w:p>
    <w:p w14:paraId="25E858C4" w14:textId="698691CE" w:rsidR="002A01B1" w:rsidRDefault="00BF0CCE" w:rsidP="00BF0CCE">
      <w:pPr>
        <w:pStyle w:val="ListParagraph"/>
        <w:numPr>
          <w:ilvl w:val="0"/>
          <w:numId w:val="10"/>
        </w:numPr>
        <w:rPr>
          <w:rFonts w:eastAsia="Times New Roman" w:cstheme="minorHAnsi"/>
          <w:bCs/>
          <w:sz w:val="24"/>
          <w:szCs w:val="24"/>
        </w:rPr>
      </w:pPr>
      <w:r>
        <w:rPr>
          <w:rFonts w:eastAsia="Times New Roman" w:cstheme="minorHAnsi"/>
          <w:bCs/>
          <w:sz w:val="24"/>
          <w:szCs w:val="24"/>
        </w:rPr>
        <w:t>Ra</w:t>
      </w:r>
      <w:r w:rsidR="0078600A">
        <w:rPr>
          <w:rFonts w:eastAsia="Times New Roman" w:cstheme="minorHAnsi"/>
          <w:bCs/>
          <w:sz w:val="24"/>
          <w:szCs w:val="24"/>
        </w:rPr>
        <w:t>is</w:t>
      </w:r>
      <w:r>
        <w:rPr>
          <w:rFonts w:eastAsia="Times New Roman" w:cstheme="minorHAnsi"/>
          <w:bCs/>
          <w:sz w:val="24"/>
          <w:szCs w:val="24"/>
        </w:rPr>
        <w:t>ing awareness of our services nationally by be</w:t>
      </w:r>
      <w:r w:rsidR="0078600A">
        <w:rPr>
          <w:rFonts w:eastAsia="Times New Roman" w:cstheme="minorHAnsi"/>
          <w:bCs/>
          <w:sz w:val="24"/>
          <w:szCs w:val="24"/>
        </w:rPr>
        <w:t>ing</w:t>
      </w:r>
      <w:r w:rsidRPr="00BF0CCE">
        <w:rPr>
          <w:rFonts w:eastAsia="Times New Roman" w:cstheme="minorHAnsi"/>
          <w:bCs/>
          <w:sz w:val="24"/>
          <w:szCs w:val="24"/>
        </w:rPr>
        <w:t xml:space="preserve"> actively present on social media</w:t>
      </w:r>
      <w:r>
        <w:rPr>
          <w:rFonts w:eastAsia="Times New Roman" w:cstheme="minorHAnsi"/>
          <w:bCs/>
          <w:sz w:val="24"/>
          <w:szCs w:val="24"/>
        </w:rPr>
        <w:t xml:space="preserve"> and also seeking coverage in the media to highlight our story and how we help within the community.</w:t>
      </w:r>
    </w:p>
    <w:p w14:paraId="6A947B67" w14:textId="16C26CEF" w:rsidR="00BA77A5" w:rsidRPr="00BF0CCE" w:rsidRDefault="00BA77A5" w:rsidP="00BF0CCE">
      <w:pPr>
        <w:pStyle w:val="ListParagraph"/>
        <w:numPr>
          <w:ilvl w:val="0"/>
          <w:numId w:val="10"/>
        </w:numPr>
        <w:rPr>
          <w:rFonts w:eastAsia="Times New Roman" w:cstheme="minorHAnsi"/>
          <w:bCs/>
          <w:sz w:val="24"/>
          <w:szCs w:val="24"/>
        </w:rPr>
      </w:pPr>
      <w:r>
        <w:rPr>
          <w:rFonts w:eastAsia="Times New Roman" w:cstheme="minorHAnsi"/>
          <w:bCs/>
          <w:sz w:val="24"/>
          <w:szCs w:val="24"/>
        </w:rPr>
        <w:t>Be able to secure funding for paid staff role to ensure the efficiency of the organisation</w:t>
      </w:r>
    </w:p>
    <w:p w14:paraId="5DF2B8CF" w14:textId="77777777" w:rsidR="002A01B1" w:rsidRPr="00640FB7" w:rsidRDefault="002A01B1" w:rsidP="00640FB7">
      <w:pPr>
        <w:ind w:left="2"/>
        <w:rPr>
          <w:rFonts w:eastAsia="Times New Roman" w:cstheme="minorHAnsi"/>
          <w:b/>
          <w:sz w:val="24"/>
          <w:szCs w:val="24"/>
        </w:rPr>
      </w:pPr>
    </w:p>
    <w:p w14:paraId="6281C809" w14:textId="28FBE294" w:rsidR="00640FB7" w:rsidRPr="00084EC7" w:rsidRDefault="00640FB7" w:rsidP="00084EC7">
      <w:pPr>
        <w:pStyle w:val="Heading1"/>
        <w:rPr>
          <w:b/>
          <w:bCs/>
          <w:color w:val="ED7D31" w:themeColor="accent2"/>
        </w:rPr>
      </w:pPr>
      <w:bookmarkStart w:id="25" w:name="_Toc61862501"/>
      <w:r w:rsidRPr="00084EC7">
        <w:rPr>
          <w:b/>
          <w:bCs/>
          <w:color w:val="ED7D31" w:themeColor="accent2"/>
        </w:rPr>
        <w:t>R</w:t>
      </w:r>
      <w:r w:rsidR="0078600A" w:rsidRPr="00084EC7">
        <w:rPr>
          <w:b/>
          <w:bCs/>
          <w:color w:val="ED7D31" w:themeColor="accent2"/>
        </w:rPr>
        <w:t>ISK REVIEW</w:t>
      </w:r>
      <w:bookmarkEnd w:id="25"/>
    </w:p>
    <w:p w14:paraId="62301264" w14:textId="77777777" w:rsidR="00084EC7" w:rsidRPr="00084EC7" w:rsidRDefault="00084EC7" w:rsidP="00084EC7"/>
    <w:p w14:paraId="7A6DA165" w14:textId="1C02BC80" w:rsidR="00640FB7" w:rsidRPr="0078600A" w:rsidRDefault="00640FB7" w:rsidP="00640FB7">
      <w:pPr>
        <w:ind w:left="2"/>
        <w:rPr>
          <w:rFonts w:eastAsia="Times New Roman" w:cstheme="minorHAnsi"/>
          <w:bCs/>
          <w:sz w:val="24"/>
          <w:szCs w:val="24"/>
        </w:rPr>
      </w:pPr>
      <w:r w:rsidRPr="0078600A">
        <w:rPr>
          <w:rFonts w:eastAsia="Times New Roman" w:cstheme="minorHAnsi"/>
          <w:bCs/>
          <w:sz w:val="24"/>
          <w:szCs w:val="24"/>
        </w:rPr>
        <w:t>The Trustee have the responsibility to monitor and control the risk of the charity. With every activity we</w:t>
      </w:r>
      <w:r w:rsidR="0078600A" w:rsidRPr="0078600A">
        <w:rPr>
          <w:rFonts w:eastAsia="Times New Roman" w:cstheme="minorHAnsi"/>
          <w:bCs/>
          <w:sz w:val="24"/>
          <w:szCs w:val="24"/>
        </w:rPr>
        <w:t xml:space="preserve"> </w:t>
      </w:r>
      <w:r w:rsidRPr="0078600A">
        <w:rPr>
          <w:rFonts w:eastAsia="Times New Roman" w:cstheme="minorHAnsi"/>
          <w:bCs/>
          <w:sz w:val="24"/>
          <w:szCs w:val="24"/>
        </w:rPr>
        <w:t>do, we consider the risk involve</w:t>
      </w:r>
      <w:r w:rsidR="0078600A" w:rsidRPr="0078600A">
        <w:rPr>
          <w:rFonts w:eastAsia="Times New Roman" w:cstheme="minorHAnsi"/>
          <w:bCs/>
          <w:sz w:val="24"/>
          <w:szCs w:val="24"/>
        </w:rPr>
        <w:t>d</w:t>
      </w:r>
      <w:r w:rsidRPr="0078600A">
        <w:rPr>
          <w:rFonts w:eastAsia="Times New Roman" w:cstheme="minorHAnsi"/>
          <w:bCs/>
          <w:sz w:val="24"/>
          <w:szCs w:val="24"/>
        </w:rPr>
        <w:t>. Identifying existing controls and any mitigating actions such as the</w:t>
      </w:r>
      <w:r w:rsidR="0078600A" w:rsidRPr="0078600A">
        <w:rPr>
          <w:rFonts w:eastAsia="Times New Roman" w:cstheme="minorHAnsi"/>
          <w:bCs/>
          <w:sz w:val="24"/>
          <w:szCs w:val="24"/>
        </w:rPr>
        <w:t xml:space="preserve"> </w:t>
      </w:r>
      <w:r w:rsidRPr="0078600A">
        <w:rPr>
          <w:rFonts w:eastAsia="Times New Roman" w:cstheme="minorHAnsi"/>
          <w:bCs/>
          <w:sz w:val="24"/>
          <w:szCs w:val="24"/>
        </w:rPr>
        <w:t>liability insurance and procedures which help to reduce the risk whilst managing how to monitor and</w:t>
      </w:r>
      <w:r w:rsidR="0078600A" w:rsidRPr="0078600A">
        <w:rPr>
          <w:rFonts w:eastAsia="Times New Roman" w:cstheme="minorHAnsi"/>
          <w:bCs/>
          <w:sz w:val="24"/>
          <w:szCs w:val="24"/>
        </w:rPr>
        <w:t xml:space="preserve"> </w:t>
      </w:r>
      <w:r w:rsidRPr="0078600A">
        <w:rPr>
          <w:rFonts w:eastAsia="Times New Roman" w:cstheme="minorHAnsi"/>
          <w:bCs/>
          <w:sz w:val="24"/>
          <w:szCs w:val="24"/>
        </w:rPr>
        <w:t>maintain an efficient use of resources. The fundamental risk factor is the imbalance between the</w:t>
      </w:r>
      <w:r w:rsidR="0078600A" w:rsidRPr="0078600A">
        <w:rPr>
          <w:rFonts w:eastAsia="Times New Roman" w:cstheme="minorHAnsi"/>
          <w:bCs/>
          <w:sz w:val="24"/>
          <w:szCs w:val="24"/>
        </w:rPr>
        <w:t xml:space="preserve"> </w:t>
      </w:r>
      <w:r w:rsidRPr="0078600A">
        <w:rPr>
          <w:rFonts w:eastAsia="Times New Roman" w:cstheme="minorHAnsi"/>
          <w:bCs/>
          <w:sz w:val="24"/>
          <w:szCs w:val="24"/>
        </w:rPr>
        <w:t>resource available to The Widows Empowerment and the unmet need of the widows. The most</w:t>
      </w:r>
      <w:r w:rsidR="0078600A" w:rsidRPr="0078600A">
        <w:rPr>
          <w:rFonts w:eastAsia="Times New Roman" w:cstheme="minorHAnsi"/>
          <w:bCs/>
          <w:sz w:val="24"/>
          <w:szCs w:val="24"/>
        </w:rPr>
        <w:t xml:space="preserve"> </w:t>
      </w:r>
      <w:r w:rsidRPr="0078600A">
        <w:rPr>
          <w:rFonts w:eastAsia="Times New Roman" w:cstheme="minorHAnsi"/>
          <w:bCs/>
          <w:sz w:val="24"/>
          <w:szCs w:val="24"/>
        </w:rPr>
        <w:t>difficult part is the pressure on key personal who have limited support and scope to delegate with</w:t>
      </w:r>
      <w:r w:rsidR="0078600A" w:rsidRPr="0078600A">
        <w:rPr>
          <w:rFonts w:eastAsia="Times New Roman" w:cstheme="minorHAnsi"/>
          <w:bCs/>
          <w:sz w:val="24"/>
          <w:szCs w:val="24"/>
        </w:rPr>
        <w:t xml:space="preserve"> </w:t>
      </w:r>
      <w:r w:rsidRPr="0078600A">
        <w:rPr>
          <w:rFonts w:eastAsia="Times New Roman" w:cstheme="minorHAnsi"/>
          <w:bCs/>
          <w:sz w:val="24"/>
          <w:szCs w:val="24"/>
        </w:rPr>
        <w:t>Succession risk. Our resources are therefore planned effectively to mitigate any risk.</w:t>
      </w:r>
    </w:p>
    <w:p w14:paraId="5AD5A48A" w14:textId="2E3CBE6B" w:rsidR="00640FB7" w:rsidRPr="0078600A" w:rsidRDefault="00640FB7" w:rsidP="00640FB7">
      <w:pPr>
        <w:ind w:left="2"/>
        <w:rPr>
          <w:rFonts w:eastAsia="Times New Roman" w:cstheme="minorHAnsi"/>
          <w:bCs/>
          <w:sz w:val="24"/>
          <w:szCs w:val="24"/>
        </w:rPr>
      </w:pPr>
      <w:r w:rsidRPr="0078600A">
        <w:rPr>
          <w:rFonts w:eastAsia="Times New Roman" w:cstheme="minorHAnsi"/>
          <w:bCs/>
          <w:sz w:val="24"/>
          <w:szCs w:val="24"/>
        </w:rPr>
        <w:t>The trustees' annual report was approved on 20 June 201</w:t>
      </w:r>
      <w:r w:rsidR="00BA77A5">
        <w:rPr>
          <w:rFonts w:eastAsia="Times New Roman" w:cstheme="minorHAnsi"/>
          <w:bCs/>
          <w:sz w:val="24"/>
          <w:szCs w:val="24"/>
        </w:rPr>
        <w:t>9</w:t>
      </w:r>
      <w:r w:rsidRPr="0078600A">
        <w:rPr>
          <w:rFonts w:eastAsia="Times New Roman" w:cstheme="minorHAnsi"/>
          <w:bCs/>
          <w:sz w:val="24"/>
          <w:szCs w:val="24"/>
        </w:rPr>
        <w:t xml:space="preserve"> and signed on behalf of the board of</w:t>
      </w:r>
    </w:p>
    <w:p w14:paraId="51161DEB" w14:textId="77777777" w:rsidR="00640FB7" w:rsidRPr="0078600A" w:rsidRDefault="00640FB7" w:rsidP="00640FB7">
      <w:pPr>
        <w:ind w:left="2"/>
        <w:rPr>
          <w:rFonts w:eastAsia="Times New Roman" w:cstheme="minorHAnsi"/>
          <w:bCs/>
          <w:sz w:val="24"/>
          <w:szCs w:val="24"/>
        </w:rPr>
      </w:pPr>
      <w:r w:rsidRPr="0078600A">
        <w:rPr>
          <w:rFonts w:eastAsia="Times New Roman" w:cstheme="minorHAnsi"/>
          <w:bCs/>
          <w:sz w:val="24"/>
          <w:szCs w:val="24"/>
        </w:rPr>
        <w:t>trustees by:</w:t>
      </w:r>
    </w:p>
    <w:p w14:paraId="5886ADC4" w14:textId="77777777" w:rsidR="00640FB7" w:rsidRPr="0078600A" w:rsidRDefault="00640FB7" w:rsidP="00640FB7">
      <w:pPr>
        <w:ind w:left="2"/>
        <w:rPr>
          <w:rFonts w:eastAsia="Times New Roman" w:cstheme="minorHAnsi"/>
          <w:bCs/>
          <w:sz w:val="24"/>
          <w:szCs w:val="24"/>
        </w:rPr>
      </w:pPr>
      <w:r w:rsidRPr="0078600A">
        <w:rPr>
          <w:rFonts w:eastAsia="Times New Roman" w:cstheme="minorHAnsi"/>
          <w:bCs/>
          <w:sz w:val="24"/>
          <w:szCs w:val="24"/>
        </w:rPr>
        <w:t>Mrs Veronica Keke</w:t>
      </w:r>
    </w:p>
    <w:p w14:paraId="7D5BDEE9" w14:textId="17FD25E7" w:rsidR="00C76A7F" w:rsidRPr="000457BA" w:rsidRDefault="00640FB7" w:rsidP="000457BA">
      <w:pPr>
        <w:ind w:left="2"/>
        <w:rPr>
          <w:rFonts w:eastAsia="Times New Roman" w:cstheme="minorHAnsi"/>
          <w:bCs/>
          <w:sz w:val="24"/>
          <w:szCs w:val="24"/>
        </w:rPr>
      </w:pPr>
      <w:r w:rsidRPr="0078600A">
        <w:rPr>
          <w:rFonts w:eastAsia="Times New Roman" w:cstheme="minorHAnsi"/>
          <w:bCs/>
          <w:sz w:val="24"/>
          <w:szCs w:val="24"/>
        </w:rPr>
        <w:t>Trustee</w:t>
      </w:r>
    </w:p>
    <w:p w14:paraId="3AF2CCAF" w14:textId="7E25708D" w:rsidR="00354977" w:rsidRPr="00D37861" w:rsidRDefault="00354977" w:rsidP="00C76A7F">
      <w:pPr>
        <w:pStyle w:val="Heading1"/>
        <w:rPr>
          <w:b/>
          <w:bCs/>
          <w:color w:val="000000" w:themeColor="text1"/>
        </w:rPr>
      </w:pPr>
      <w:bookmarkStart w:id="26" w:name="_Toc61862502"/>
      <w:r w:rsidRPr="00D37861">
        <w:rPr>
          <w:b/>
          <w:bCs/>
          <w:color w:val="000000" w:themeColor="text1"/>
        </w:rPr>
        <w:t>Independent examiner's report to the trustees of The Widows Empowerment Trust</w:t>
      </w:r>
      <w:bookmarkEnd w:id="26"/>
    </w:p>
    <w:p w14:paraId="0FA31C76" w14:textId="03E1F126" w:rsidR="00354977" w:rsidRDefault="00354977" w:rsidP="00354977">
      <w:pPr>
        <w:pStyle w:val="BodyText"/>
        <w:spacing w:before="5" w:line="244" w:lineRule="auto"/>
        <w:ind w:left="158" w:right="135"/>
      </w:pPr>
      <w:r>
        <w:t xml:space="preserve">I report to the charity trustees on </w:t>
      </w:r>
      <w:proofErr w:type="gramStart"/>
      <w:r>
        <w:t>my  examination</w:t>
      </w:r>
      <w:proofErr w:type="gramEnd"/>
      <w:r>
        <w:t xml:space="preserve">  of  the  accounts  of  The  Widows  Empowerment  Trust  (the  Trust)  for  the  year  ended 30 September</w:t>
      </w:r>
      <w:r>
        <w:rPr>
          <w:spacing w:val="-5"/>
        </w:rPr>
        <w:t xml:space="preserve"> </w:t>
      </w:r>
      <w:r>
        <w:t>2019.</w:t>
      </w:r>
    </w:p>
    <w:p w14:paraId="7F8787E5" w14:textId="77777777" w:rsidR="00354977" w:rsidRDefault="00354977" w:rsidP="00354977">
      <w:pPr>
        <w:pStyle w:val="BodyText"/>
        <w:rPr>
          <w:sz w:val="19"/>
        </w:rPr>
      </w:pPr>
    </w:p>
    <w:p w14:paraId="0D7562C4" w14:textId="77777777" w:rsidR="00354977" w:rsidRPr="00D37861" w:rsidRDefault="00354977" w:rsidP="00D37861">
      <w:pPr>
        <w:rPr>
          <w:b/>
          <w:bCs/>
        </w:rPr>
      </w:pPr>
      <w:r w:rsidRPr="00D37861">
        <w:rPr>
          <w:b/>
          <w:bCs/>
        </w:rPr>
        <w:lastRenderedPageBreak/>
        <w:t>Responsibilities and basis of report</w:t>
      </w:r>
    </w:p>
    <w:p w14:paraId="6B5AB55E" w14:textId="4A18078B" w:rsidR="00354977" w:rsidRDefault="00354977" w:rsidP="00354977">
      <w:pPr>
        <w:pStyle w:val="BodyText"/>
        <w:spacing w:before="5" w:line="244" w:lineRule="auto"/>
        <w:ind w:left="158" w:right="135"/>
      </w:pPr>
      <w:r>
        <w:t xml:space="preserve">As the charity trustees of the </w:t>
      </w:r>
      <w:proofErr w:type="gramStart"/>
      <w:r>
        <w:t>Trust</w:t>
      </w:r>
      <w:proofErr w:type="gramEnd"/>
      <w:r>
        <w:t xml:space="preserve"> you are responsible for the preparation of the accounts in accordance with the requirements of the Charities Act 2011 ('the</w:t>
      </w:r>
      <w:r>
        <w:rPr>
          <w:spacing w:val="-7"/>
        </w:rPr>
        <w:t xml:space="preserve"> </w:t>
      </w:r>
      <w:r>
        <w:t>Act').</w:t>
      </w:r>
    </w:p>
    <w:p w14:paraId="11ECD1E2" w14:textId="77777777" w:rsidR="00354977" w:rsidRDefault="00354977" w:rsidP="00354977">
      <w:pPr>
        <w:pStyle w:val="BodyText"/>
        <w:spacing w:before="6"/>
      </w:pPr>
    </w:p>
    <w:p w14:paraId="453C92F5" w14:textId="77777777" w:rsidR="00354977" w:rsidRDefault="00354977" w:rsidP="00354977">
      <w:pPr>
        <w:pStyle w:val="BodyText"/>
        <w:spacing w:line="244" w:lineRule="auto"/>
        <w:ind w:left="158"/>
      </w:pPr>
      <w:r>
        <w:t>I report in respect of my examination of the Trust's accounts carried out under section 145 of the Act and in carrying out my examination I have followed all applicable Directions given by the Charity Commission under section 145(5)(b) of the Act.</w:t>
      </w:r>
    </w:p>
    <w:p w14:paraId="3FDEA243" w14:textId="77777777" w:rsidR="00354977" w:rsidRDefault="00354977" w:rsidP="00354977">
      <w:pPr>
        <w:pStyle w:val="BodyText"/>
        <w:rPr>
          <w:sz w:val="19"/>
        </w:rPr>
      </w:pPr>
    </w:p>
    <w:p w14:paraId="5B03B556" w14:textId="77777777" w:rsidR="00354977" w:rsidRPr="00D37861" w:rsidRDefault="00354977" w:rsidP="00D37861">
      <w:pPr>
        <w:rPr>
          <w:b/>
          <w:bCs/>
        </w:rPr>
      </w:pPr>
      <w:r w:rsidRPr="00D37861">
        <w:rPr>
          <w:b/>
          <w:bCs/>
        </w:rPr>
        <w:t>Independent examiner's statement</w:t>
      </w:r>
    </w:p>
    <w:p w14:paraId="38508BA5" w14:textId="77777777" w:rsidR="00354977" w:rsidRDefault="00354977" w:rsidP="00354977">
      <w:pPr>
        <w:pStyle w:val="BodyText"/>
        <w:spacing w:before="5" w:line="244" w:lineRule="auto"/>
        <w:ind w:left="158" w:right="135"/>
      </w:pPr>
      <w:r>
        <w:t>I have completed my examination. I confirm that no material matters have come to my attention in connection with the examination giving me cause to believe that in any material respect:</w:t>
      </w:r>
    </w:p>
    <w:p w14:paraId="050A05E6" w14:textId="77777777" w:rsidR="00354977" w:rsidRDefault="00354977" w:rsidP="00354977">
      <w:pPr>
        <w:pStyle w:val="BodyText"/>
        <w:spacing w:before="6"/>
      </w:pPr>
    </w:p>
    <w:p w14:paraId="6C90EA92" w14:textId="77777777" w:rsidR="00354977" w:rsidRDefault="00354977" w:rsidP="00354977">
      <w:pPr>
        <w:pStyle w:val="ListParagraph"/>
        <w:widowControl w:val="0"/>
        <w:numPr>
          <w:ilvl w:val="0"/>
          <w:numId w:val="14"/>
        </w:numPr>
        <w:tabs>
          <w:tab w:val="left" w:pos="815"/>
          <w:tab w:val="left" w:pos="816"/>
        </w:tabs>
        <w:autoSpaceDE w:val="0"/>
        <w:autoSpaceDN w:val="0"/>
        <w:spacing w:after="0" w:line="240" w:lineRule="auto"/>
        <w:contextualSpacing w:val="0"/>
        <w:jc w:val="both"/>
        <w:rPr>
          <w:sz w:val="18"/>
        </w:rPr>
      </w:pPr>
      <w:r>
        <w:rPr>
          <w:sz w:val="18"/>
        </w:rPr>
        <w:t>accounting</w:t>
      </w:r>
      <w:r>
        <w:rPr>
          <w:spacing w:val="-4"/>
          <w:sz w:val="18"/>
        </w:rPr>
        <w:t xml:space="preserve"> </w:t>
      </w:r>
      <w:r>
        <w:rPr>
          <w:sz w:val="18"/>
        </w:rPr>
        <w:t>records</w:t>
      </w:r>
      <w:r>
        <w:rPr>
          <w:spacing w:val="-4"/>
          <w:sz w:val="18"/>
        </w:rPr>
        <w:t xml:space="preserve"> </w:t>
      </w:r>
      <w:r>
        <w:rPr>
          <w:sz w:val="18"/>
        </w:rPr>
        <w:t>were</w:t>
      </w:r>
      <w:r>
        <w:rPr>
          <w:spacing w:val="-3"/>
          <w:sz w:val="18"/>
        </w:rPr>
        <w:t xml:space="preserve"> </w:t>
      </w:r>
      <w:r>
        <w:rPr>
          <w:sz w:val="18"/>
        </w:rPr>
        <w:t>not</w:t>
      </w:r>
      <w:r>
        <w:rPr>
          <w:spacing w:val="-4"/>
          <w:sz w:val="18"/>
        </w:rPr>
        <w:t xml:space="preserve"> </w:t>
      </w:r>
      <w:r>
        <w:rPr>
          <w:sz w:val="18"/>
        </w:rPr>
        <w:t>kept</w:t>
      </w:r>
      <w:r>
        <w:rPr>
          <w:spacing w:val="-3"/>
          <w:sz w:val="18"/>
        </w:rPr>
        <w:t xml:space="preserve"> </w:t>
      </w:r>
      <w:r>
        <w:rPr>
          <w:sz w:val="18"/>
        </w:rPr>
        <w:t>in</w:t>
      </w:r>
      <w:r>
        <w:rPr>
          <w:spacing w:val="-4"/>
          <w:sz w:val="18"/>
        </w:rPr>
        <w:t xml:space="preserve"> </w:t>
      </w:r>
      <w:r>
        <w:rPr>
          <w:sz w:val="18"/>
        </w:rPr>
        <w:t>respect</w:t>
      </w:r>
      <w:r>
        <w:rPr>
          <w:spacing w:val="-4"/>
          <w:sz w:val="18"/>
        </w:rPr>
        <w:t xml:space="preserve"> </w:t>
      </w:r>
      <w:r>
        <w:rPr>
          <w:sz w:val="18"/>
        </w:rPr>
        <w:t>of</w:t>
      </w:r>
      <w:r>
        <w:rPr>
          <w:spacing w:val="-3"/>
          <w:sz w:val="18"/>
        </w:rPr>
        <w:t xml:space="preserve"> </w:t>
      </w:r>
      <w:r>
        <w:rPr>
          <w:sz w:val="18"/>
        </w:rPr>
        <w:t>the</w:t>
      </w:r>
      <w:r>
        <w:rPr>
          <w:spacing w:val="-4"/>
          <w:sz w:val="18"/>
        </w:rPr>
        <w:t xml:space="preserve"> </w:t>
      </w:r>
      <w:r>
        <w:rPr>
          <w:sz w:val="18"/>
        </w:rPr>
        <w:t>Trust</w:t>
      </w:r>
      <w:r>
        <w:rPr>
          <w:spacing w:val="-3"/>
          <w:sz w:val="18"/>
        </w:rPr>
        <w:t xml:space="preserve"> </w:t>
      </w:r>
      <w:r>
        <w:rPr>
          <w:sz w:val="18"/>
        </w:rPr>
        <w:t>as</w:t>
      </w:r>
      <w:r>
        <w:rPr>
          <w:spacing w:val="-4"/>
          <w:sz w:val="18"/>
        </w:rPr>
        <w:t xml:space="preserve"> </w:t>
      </w:r>
      <w:r>
        <w:rPr>
          <w:sz w:val="18"/>
        </w:rPr>
        <w:t>required</w:t>
      </w:r>
      <w:r>
        <w:rPr>
          <w:spacing w:val="-3"/>
          <w:sz w:val="18"/>
        </w:rPr>
        <w:t xml:space="preserve"> </w:t>
      </w:r>
      <w:r>
        <w:rPr>
          <w:sz w:val="18"/>
        </w:rPr>
        <w:t>by</w:t>
      </w:r>
      <w:r>
        <w:rPr>
          <w:spacing w:val="-4"/>
          <w:sz w:val="18"/>
        </w:rPr>
        <w:t xml:space="preserve"> </w:t>
      </w:r>
      <w:r>
        <w:rPr>
          <w:sz w:val="18"/>
        </w:rPr>
        <w:t>section</w:t>
      </w:r>
      <w:r>
        <w:rPr>
          <w:spacing w:val="-4"/>
          <w:sz w:val="18"/>
        </w:rPr>
        <w:t xml:space="preserve"> </w:t>
      </w:r>
      <w:r>
        <w:rPr>
          <w:sz w:val="18"/>
        </w:rPr>
        <w:t>130</w:t>
      </w:r>
      <w:r>
        <w:rPr>
          <w:spacing w:val="-3"/>
          <w:sz w:val="18"/>
        </w:rPr>
        <w:t xml:space="preserve"> </w:t>
      </w:r>
      <w:r>
        <w:rPr>
          <w:sz w:val="18"/>
        </w:rPr>
        <w:t>of</w:t>
      </w:r>
      <w:r>
        <w:rPr>
          <w:spacing w:val="-4"/>
          <w:sz w:val="18"/>
        </w:rPr>
        <w:t xml:space="preserve"> </w:t>
      </w:r>
      <w:r>
        <w:rPr>
          <w:sz w:val="18"/>
        </w:rPr>
        <w:t>the</w:t>
      </w:r>
      <w:r>
        <w:rPr>
          <w:spacing w:val="-3"/>
          <w:sz w:val="18"/>
        </w:rPr>
        <w:t xml:space="preserve"> </w:t>
      </w:r>
      <w:r>
        <w:rPr>
          <w:sz w:val="18"/>
        </w:rPr>
        <w:t>Act;</w:t>
      </w:r>
      <w:r>
        <w:rPr>
          <w:spacing w:val="-4"/>
          <w:sz w:val="18"/>
        </w:rPr>
        <w:t xml:space="preserve"> </w:t>
      </w:r>
      <w:r>
        <w:rPr>
          <w:sz w:val="18"/>
        </w:rPr>
        <w:t>or</w:t>
      </w:r>
    </w:p>
    <w:p w14:paraId="0E83CEB7" w14:textId="77777777" w:rsidR="00354977" w:rsidRDefault="00354977" w:rsidP="00354977">
      <w:pPr>
        <w:pStyle w:val="ListParagraph"/>
        <w:widowControl w:val="0"/>
        <w:numPr>
          <w:ilvl w:val="0"/>
          <w:numId w:val="14"/>
        </w:numPr>
        <w:tabs>
          <w:tab w:val="left" w:pos="815"/>
          <w:tab w:val="left" w:pos="816"/>
        </w:tabs>
        <w:autoSpaceDE w:val="0"/>
        <w:autoSpaceDN w:val="0"/>
        <w:spacing w:before="5" w:after="0" w:line="240" w:lineRule="auto"/>
        <w:contextualSpacing w:val="0"/>
        <w:jc w:val="both"/>
        <w:rPr>
          <w:sz w:val="18"/>
        </w:rPr>
      </w:pPr>
      <w:r>
        <w:rPr>
          <w:sz w:val="18"/>
        </w:rPr>
        <w:t>the accounts do not accord with those records;</w:t>
      </w:r>
      <w:r>
        <w:rPr>
          <w:spacing w:val="-20"/>
          <w:sz w:val="18"/>
        </w:rPr>
        <w:t xml:space="preserve"> </w:t>
      </w:r>
      <w:r>
        <w:rPr>
          <w:sz w:val="18"/>
        </w:rPr>
        <w:t>or</w:t>
      </w:r>
    </w:p>
    <w:p w14:paraId="719DF6B4" w14:textId="77777777" w:rsidR="00354977" w:rsidRDefault="00354977" w:rsidP="00354977">
      <w:pPr>
        <w:pStyle w:val="ListParagraph"/>
        <w:widowControl w:val="0"/>
        <w:numPr>
          <w:ilvl w:val="0"/>
          <w:numId w:val="14"/>
        </w:numPr>
        <w:tabs>
          <w:tab w:val="left" w:pos="815"/>
          <w:tab w:val="left" w:pos="816"/>
        </w:tabs>
        <w:autoSpaceDE w:val="0"/>
        <w:autoSpaceDN w:val="0"/>
        <w:spacing w:before="5" w:after="0" w:line="244" w:lineRule="auto"/>
        <w:ind w:right="116"/>
        <w:contextualSpacing w:val="0"/>
        <w:jc w:val="both"/>
        <w:rPr>
          <w:sz w:val="18"/>
        </w:rPr>
      </w:pPr>
      <w:r>
        <w:rPr>
          <w:sz w:val="18"/>
        </w:rPr>
        <w:t>the accounts do not comply with the applicable requirements concerning the form and content of accounts set out in the Charities (Accounts and Reports) Regulations 2008 other than any requirement that the accounts give a true and fair view which is not a matter considered as part of an independent</w:t>
      </w:r>
      <w:r>
        <w:rPr>
          <w:spacing w:val="-16"/>
          <w:sz w:val="18"/>
        </w:rPr>
        <w:t xml:space="preserve"> </w:t>
      </w:r>
      <w:r>
        <w:rPr>
          <w:sz w:val="18"/>
        </w:rPr>
        <w:t>examination.</w:t>
      </w:r>
    </w:p>
    <w:p w14:paraId="540E4862" w14:textId="77777777" w:rsidR="00354977" w:rsidRDefault="00354977" w:rsidP="00354977">
      <w:pPr>
        <w:pStyle w:val="BodyText"/>
        <w:spacing w:before="8"/>
      </w:pPr>
    </w:p>
    <w:p w14:paraId="10E8B6BD" w14:textId="6D7C1F39" w:rsidR="00354977" w:rsidRPr="00D37861" w:rsidRDefault="00354977" w:rsidP="00D37861">
      <w:pPr>
        <w:pStyle w:val="BodyText"/>
        <w:spacing w:line="244" w:lineRule="auto"/>
        <w:ind w:left="158"/>
      </w:pPr>
      <w:r>
        <w:t>I have no concerns and have come across no other matters in connection with the examination to which attention should be drawn in this report in order to enable a proper understanding of the accounts to be reached.</w:t>
      </w:r>
    </w:p>
    <w:p w14:paraId="4AB725A2" w14:textId="77777777" w:rsidR="00354977" w:rsidRDefault="00354977" w:rsidP="00354977">
      <w:pPr>
        <w:pStyle w:val="BodyText"/>
        <w:rPr>
          <w:sz w:val="20"/>
        </w:rPr>
      </w:pPr>
      <w:r>
        <w:rPr>
          <w:noProof/>
          <w:lang w:eastAsia="en-GB"/>
        </w:rPr>
        <w:drawing>
          <wp:anchor distT="0" distB="0" distL="0" distR="0" simplePos="0" relativeHeight="251660288" behindDoc="0" locked="0" layoutInCell="1" allowOverlap="1" wp14:anchorId="6A6D7E13" wp14:editId="058A8B54">
            <wp:simplePos x="0" y="0"/>
            <wp:positionH relativeFrom="page">
              <wp:posOffset>434975</wp:posOffset>
            </wp:positionH>
            <wp:positionV relativeFrom="paragraph">
              <wp:posOffset>151765</wp:posOffset>
            </wp:positionV>
            <wp:extent cx="478535" cy="469391"/>
            <wp:effectExtent l="0" t="0" r="0" b="0"/>
            <wp:wrapTopAndBottom/>
            <wp:docPr id="136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3" cstate="print"/>
                    <a:stretch>
                      <a:fillRect/>
                    </a:stretch>
                  </pic:blipFill>
                  <pic:spPr>
                    <a:xfrm>
                      <a:off x="0" y="0"/>
                      <a:ext cx="478535" cy="469391"/>
                    </a:xfrm>
                    <a:prstGeom prst="rect">
                      <a:avLst/>
                    </a:prstGeom>
                  </pic:spPr>
                </pic:pic>
              </a:graphicData>
            </a:graphic>
          </wp:anchor>
        </w:drawing>
      </w:r>
    </w:p>
    <w:p w14:paraId="6F2BA1CC" w14:textId="77777777" w:rsidR="00354977" w:rsidRDefault="00354977" w:rsidP="00354977">
      <w:pPr>
        <w:pStyle w:val="BodyText"/>
        <w:spacing w:before="7"/>
        <w:rPr>
          <w:sz w:val="27"/>
        </w:rPr>
      </w:pPr>
    </w:p>
    <w:p w14:paraId="77EB092A" w14:textId="77777777" w:rsidR="00354977" w:rsidRDefault="00354977" w:rsidP="00354977">
      <w:pPr>
        <w:pStyle w:val="BodyText"/>
        <w:spacing w:before="6"/>
        <w:ind w:left="158"/>
      </w:pPr>
      <w:r>
        <w:t xml:space="preserve">BA Hons, FCA, </w:t>
      </w:r>
      <w:proofErr w:type="spellStart"/>
      <w:r>
        <w:t>DChA</w:t>
      </w:r>
      <w:proofErr w:type="spellEnd"/>
    </w:p>
    <w:p w14:paraId="31D69799" w14:textId="0186953C" w:rsidR="00354977" w:rsidRDefault="00354977" w:rsidP="00AA216C">
      <w:pPr>
        <w:pStyle w:val="BodyText"/>
        <w:spacing w:before="5"/>
        <w:ind w:left="158"/>
      </w:pPr>
      <w:proofErr w:type="spellStart"/>
      <w:r>
        <w:t>Raise</w:t>
      </w:r>
      <w:r>
        <w:rPr>
          <w:w w:val="95"/>
        </w:rPr>
        <w:t>Chartered</w:t>
      </w:r>
      <w:proofErr w:type="spellEnd"/>
      <w:r>
        <w:rPr>
          <w:w w:val="95"/>
        </w:rPr>
        <w:t xml:space="preserve"> Accountants </w:t>
      </w:r>
      <w:r>
        <w:t>10th Floor</w:t>
      </w:r>
    </w:p>
    <w:p w14:paraId="1082A14D" w14:textId="77777777" w:rsidR="00354977" w:rsidRDefault="00354977" w:rsidP="00354977">
      <w:pPr>
        <w:pStyle w:val="BodyText"/>
        <w:spacing w:before="1" w:line="244" w:lineRule="auto"/>
        <w:ind w:left="158" w:right="8867"/>
      </w:pPr>
      <w:r>
        <w:t>3 Hardman Street Spinningfields Manchester</w:t>
      </w:r>
    </w:p>
    <w:p w14:paraId="7E72BCD8" w14:textId="77777777" w:rsidR="00354977" w:rsidRDefault="00354977" w:rsidP="00354977">
      <w:pPr>
        <w:pStyle w:val="BodyText"/>
        <w:spacing w:before="3"/>
        <w:ind w:left="158"/>
      </w:pPr>
      <w:r>
        <w:t>M3 3HF</w:t>
      </w:r>
    </w:p>
    <w:p w14:paraId="4E8FD048" w14:textId="77777777" w:rsidR="00AA216C" w:rsidRDefault="00354977" w:rsidP="00C85F14">
      <w:pPr>
        <w:pStyle w:val="BodyText"/>
        <w:spacing w:before="10"/>
      </w:pPr>
      <w:r>
        <w:rPr>
          <w:rFonts w:ascii="TimesNewRoman" w:hAnsi="TimesNewRoman"/>
          <w:color w:val="000000"/>
        </w:rPr>
        <w:t>30/03/2020</w:t>
      </w:r>
      <w:r w:rsidR="00AA216C">
        <w:t xml:space="preserve"> </w:t>
      </w:r>
    </w:p>
    <w:p w14:paraId="752A14D1" w14:textId="16E634B1" w:rsidR="00354977" w:rsidRDefault="00354977" w:rsidP="00C85F14">
      <w:pPr>
        <w:pStyle w:val="BodyText"/>
        <w:spacing w:before="10"/>
      </w:pPr>
      <w:r>
        <w:t>Date: .............................................</w:t>
      </w:r>
    </w:p>
    <w:p w14:paraId="188031EF" w14:textId="09086A2E" w:rsidR="0082280E" w:rsidRDefault="0082280E" w:rsidP="00C85F14">
      <w:pPr>
        <w:pStyle w:val="BodyText"/>
        <w:spacing w:before="10"/>
      </w:pPr>
    </w:p>
    <w:p w14:paraId="22DE1DB6" w14:textId="798BF811" w:rsidR="0082280E" w:rsidRDefault="0082280E" w:rsidP="00C85F14">
      <w:pPr>
        <w:pStyle w:val="BodyText"/>
        <w:spacing w:before="10"/>
      </w:pPr>
    </w:p>
    <w:p w14:paraId="09B88A3B" w14:textId="2CAAB683" w:rsidR="0082280E" w:rsidRDefault="0082280E" w:rsidP="00C85F14">
      <w:pPr>
        <w:pStyle w:val="BodyText"/>
        <w:spacing w:before="10"/>
      </w:pPr>
    </w:p>
    <w:p w14:paraId="2C288D97" w14:textId="77777777" w:rsidR="0082280E" w:rsidRDefault="0082280E" w:rsidP="00C85F14">
      <w:pPr>
        <w:pStyle w:val="BodyText"/>
        <w:spacing w:before="10"/>
      </w:pPr>
    </w:p>
    <w:p w14:paraId="473F8ADD" w14:textId="35ADC27A" w:rsidR="00812741" w:rsidRDefault="00812741" w:rsidP="00812741">
      <w:pPr>
        <w:pStyle w:val="Heading1"/>
        <w:rPr>
          <w:b/>
          <w:bCs/>
          <w:color w:val="000000" w:themeColor="text1"/>
        </w:rPr>
      </w:pPr>
      <w:bookmarkStart w:id="27" w:name="_Toc61862503"/>
      <w:r w:rsidRPr="00812741">
        <w:rPr>
          <w:b/>
          <w:bCs/>
          <w:color w:val="000000" w:themeColor="text1"/>
        </w:rPr>
        <w:lastRenderedPageBreak/>
        <w:t>Statement of Financial Activities for</w:t>
      </w:r>
      <w:r w:rsidRPr="00812741">
        <w:rPr>
          <w:b/>
          <w:bCs/>
          <w:color w:val="000000" w:themeColor="text1"/>
          <w:spacing w:val="-11"/>
        </w:rPr>
        <w:t xml:space="preserve"> </w:t>
      </w:r>
      <w:r w:rsidRPr="00812741">
        <w:rPr>
          <w:b/>
          <w:bCs/>
          <w:color w:val="000000" w:themeColor="text1"/>
        </w:rPr>
        <w:t>the</w:t>
      </w:r>
      <w:r w:rsidRPr="00812741">
        <w:rPr>
          <w:b/>
          <w:bCs/>
          <w:color w:val="000000" w:themeColor="text1"/>
          <w:spacing w:val="-11"/>
        </w:rPr>
        <w:t xml:space="preserve"> </w:t>
      </w:r>
      <w:r w:rsidRPr="00812741">
        <w:rPr>
          <w:b/>
          <w:bCs/>
          <w:color w:val="000000" w:themeColor="text1"/>
        </w:rPr>
        <w:t>Year</w:t>
      </w:r>
      <w:r w:rsidRPr="00812741">
        <w:rPr>
          <w:b/>
          <w:bCs/>
          <w:color w:val="000000" w:themeColor="text1"/>
          <w:spacing w:val="-10"/>
        </w:rPr>
        <w:t xml:space="preserve"> </w:t>
      </w:r>
      <w:r w:rsidRPr="00812741">
        <w:rPr>
          <w:b/>
          <w:bCs/>
          <w:color w:val="000000" w:themeColor="text1"/>
        </w:rPr>
        <w:t>Ended</w:t>
      </w:r>
      <w:r w:rsidRPr="00812741">
        <w:rPr>
          <w:b/>
          <w:bCs/>
          <w:color w:val="000000" w:themeColor="text1"/>
          <w:spacing w:val="-11"/>
        </w:rPr>
        <w:t xml:space="preserve"> </w:t>
      </w:r>
      <w:r w:rsidRPr="00812741">
        <w:rPr>
          <w:b/>
          <w:bCs/>
          <w:color w:val="000000" w:themeColor="text1"/>
        </w:rPr>
        <w:t>30</w:t>
      </w:r>
      <w:r w:rsidRPr="00812741">
        <w:rPr>
          <w:b/>
          <w:bCs/>
          <w:color w:val="000000" w:themeColor="text1"/>
          <w:spacing w:val="-11"/>
        </w:rPr>
        <w:t xml:space="preserve"> </w:t>
      </w:r>
      <w:r w:rsidRPr="00812741">
        <w:rPr>
          <w:b/>
          <w:bCs/>
          <w:color w:val="000000" w:themeColor="text1"/>
        </w:rPr>
        <w:t>September</w:t>
      </w:r>
      <w:r w:rsidRPr="00812741">
        <w:rPr>
          <w:b/>
          <w:bCs/>
          <w:color w:val="000000" w:themeColor="text1"/>
          <w:spacing w:val="-10"/>
        </w:rPr>
        <w:t xml:space="preserve"> </w:t>
      </w:r>
      <w:r w:rsidRPr="00812741">
        <w:rPr>
          <w:b/>
          <w:bCs/>
          <w:color w:val="000000" w:themeColor="text1"/>
        </w:rPr>
        <w:t>2019</w:t>
      </w:r>
      <w:bookmarkEnd w:id="27"/>
    </w:p>
    <w:p w14:paraId="660AA3BA" w14:textId="4137F581" w:rsidR="00450D7D" w:rsidRDefault="00450D7D" w:rsidP="00450D7D"/>
    <w:tbl>
      <w:tblPr>
        <w:tblW w:w="0" w:type="auto"/>
        <w:tblInd w:w="115" w:type="dxa"/>
        <w:tblLayout w:type="fixed"/>
        <w:tblCellMar>
          <w:left w:w="0" w:type="dxa"/>
          <w:right w:w="0" w:type="dxa"/>
        </w:tblCellMar>
        <w:tblLook w:val="01E0" w:firstRow="1" w:lastRow="1" w:firstColumn="1" w:lastColumn="1" w:noHBand="0" w:noVBand="0"/>
      </w:tblPr>
      <w:tblGrid>
        <w:gridCol w:w="3854"/>
        <w:gridCol w:w="1288"/>
        <w:gridCol w:w="1397"/>
        <w:gridCol w:w="1034"/>
        <w:gridCol w:w="1442"/>
        <w:gridCol w:w="1553"/>
      </w:tblGrid>
      <w:tr w:rsidR="007D3C52" w14:paraId="65B91C96" w14:textId="77777777" w:rsidTr="00030B1A">
        <w:trPr>
          <w:trHeight w:val="629"/>
        </w:trPr>
        <w:tc>
          <w:tcPr>
            <w:tcW w:w="3854" w:type="dxa"/>
            <w:vMerge w:val="restart"/>
          </w:tcPr>
          <w:p w14:paraId="6C440426" w14:textId="77777777" w:rsidR="007D3C52" w:rsidRDefault="007D3C52" w:rsidP="00030B1A">
            <w:pPr>
              <w:pStyle w:val="TableParagraph"/>
              <w:rPr>
                <w:sz w:val="18"/>
              </w:rPr>
            </w:pPr>
          </w:p>
        </w:tc>
        <w:tc>
          <w:tcPr>
            <w:tcW w:w="1288" w:type="dxa"/>
          </w:tcPr>
          <w:p w14:paraId="08600C4F" w14:textId="77777777" w:rsidR="007D3C52" w:rsidRDefault="007D3C52" w:rsidP="00030B1A">
            <w:pPr>
              <w:pStyle w:val="TableParagraph"/>
              <w:rPr>
                <w:sz w:val="18"/>
              </w:rPr>
            </w:pPr>
          </w:p>
        </w:tc>
        <w:tc>
          <w:tcPr>
            <w:tcW w:w="1397" w:type="dxa"/>
          </w:tcPr>
          <w:p w14:paraId="67C4F8C1" w14:textId="77777777" w:rsidR="007D3C52" w:rsidRDefault="007D3C52" w:rsidP="00030B1A">
            <w:pPr>
              <w:pStyle w:val="TableParagraph"/>
              <w:spacing w:before="5"/>
              <w:rPr>
                <w:sz w:val="17"/>
              </w:rPr>
            </w:pPr>
          </w:p>
          <w:p w14:paraId="0A87FDF3" w14:textId="77777777" w:rsidR="007D3C52" w:rsidRDefault="007D3C52" w:rsidP="00030B1A">
            <w:pPr>
              <w:pStyle w:val="TableParagraph"/>
              <w:spacing w:before="1" w:line="210" w:lineRule="atLeast"/>
              <w:ind w:left="477" w:right="43" w:hanging="279"/>
              <w:rPr>
                <w:sz w:val="18"/>
              </w:rPr>
            </w:pPr>
            <w:r>
              <w:rPr>
                <w:w w:val="95"/>
                <w:sz w:val="18"/>
              </w:rPr>
              <w:t xml:space="preserve">Unrestricted </w:t>
            </w:r>
            <w:r>
              <w:rPr>
                <w:sz w:val="18"/>
              </w:rPr>
              <w:t>fund</w:t>
            </w:r>
          </w:p>
        </w:tc>
        <w:tc>
          <w:tcPr>
            <w:tcW w:w="1034" w:type="dxa"/>
          </w:tcPr>
          <w:p w14:paraId="1E261418" w14:textId="77777777" w:rsidR="007D3C52" w:rsidRDefault="007D3C52" w:rsidP="00030B1A">
            <w:pPr>
              <w:pStyle w:val="TableParagraph"/>
              <w:spacing w:before="5"/>
              <w:rPr>
                <w:sz w:val="17"/>
              </w:rPr>
            </w:pPr>
          </w:p>
          <w:p w14:paraId="35DD94C4" w14:textId="77777777" w:rsidR="007D3C52" w:rsidRDefault="007D3C52" w:rsidP="00030B1A">
            <w:pPr>
              <w:pStyle w:val="TableParagraph"/>
              <w:spacing w:before="1" w:line="210" w:lineRule="atLeast"/>
              <w:ind w:left="528" w:right="-15" w:hanging="198"/>
              <w:rPr>
                <w:sz w:val="18"/>
              </w:rPr>
            </w:pPr>
            <w:r>
              <w:rPr>
                <w:w w:val="95"/>
                <w:sz w:val="18"/>
              </w:rPr>
              <w:t xml:space="preserve">Restricted </w:t>
            </w:r>
            <w:r>
              <w:rPr>
                <w:sz w:val="18"/>
              </w:rPr>
              <w:t>fund</w:t>
            </w:r>
          </w:p>
        </w:tc>
        <w:tc>
          <w:tcPr>
            <w:tcW w:w="1442" w:type="dxa"/>
          </w:tcPr>
          <w:p w14:paraId="10A0F7F3" w14:textId="77777777" w:rsidR="007D3C52" w:rsidRDefault="007D3C52" w:rsidP="00030B1A">
            <w:pPr>
              <w:pStyle w:val="TableParagraph"/>
              <w:spacing w:line="199" w:lineRule="exact"/>
              <w:ind w:left="773"/>
              <w:rPr>
                <w:sz w:val="18"/>
              </w:rPr>
            </w:pPr>
            <w:r>
              <w:rPr>
                <w:sz w:val="18"/>
              </w:rPr>
              <w:t>30.9.19</w:t>
            </w:r>
          </w:p>
          <w:p w14:paraId="0A54E977" w14:textId="77777777" w:rsidR="007D3C52" w:rsidRDefault="007D3C52" w:rsidP="00030B1A">
            <w:pPr>
              <w:pStyle w:val="TableParagraph"/>
              <w:spacing w:before="2" w:line="210" w:lineRule="atLeast"/>
              <w:ind w:left="908" w:right="134" w:firstLine="12"/>
              <w:rPr>
                <w:sz w:val="18"/>
              </w:rPr>
            </w:pPr>
            <w:r>
              <w:rPr>
                <w:w w:val="95"/>
                <w:sz w:val="18"/>
              </w:rPr>
              <w:t>Total funds</w:t>
            </w:r>
          </w:p>
        </w:tc>
        <w:tc>
          <w:tcPr>
            <w:tcW w:w="1553" w:type="dxa"/>
          </w:tcPr>
          <w:p w14:paraId="768D38F1" w14:textId="77777777" w:rsidR="007D3C52" w:rsidRDefault="007D3C52" w:rsidP="00030B1A">
            <w:pPr>
              <w:pStyle w:val="TableParagraph"/>
              <w:spacing w:line="199" w:lineRule="exact"/>
              <w:ind w:left="714"/>
              <w:rPr>
                <w:sz w:val="18"/>
              </w:rPr>
            </w:pPr>
            <w:r>
              <w:rPr>
                <w:sz w:val="18"/>
              </w:rPr>
              <w:t>30.9.18</w:t>
            </w:r>
          </w:p>
          <w:p w14:paraId="22CE7707" w14:textId="77777777" w:rsidR="007D3C52" w:rsidRDefault="007D3C52" w:rsidP="00030B1A">
            <w:pPr>
              <w:pStyle w:val="TableParagraph"/>
              <w:spacing w:before="2" w:line="210" w:lineRule="atLeast"/>
              <w:ind w:left="850" w:right="303" w:firstLine="12"/>
              <w:rPr>
                <w:sz w:val="18"/>
              </w:rPr>
            </w:pPr>
            <w:r>
              <w:rPr>
                <w:w w:val="95"/>
                <w:sz w:val="18"/>
              </w:rPr>
              <w:t>Total funds</w:t>
            </w:r>
          </w:p>
        </w:tc>
      </w:tr>
      <w:tr w:rsidR="007D3C52" w14:paraId="7281ED70" w14:textId="77777777" w:rsidTr="00030B1A">
        <w:trPr>
          <w:trHeight w:val="214"/>
        </w:trPr>
        <w:tc>
          <w:tcPr>
            <w:tcW w:w="3854" w:type="dxa"/>
            <w:vMerge/>
            <w:tcBorders>
              <w:top w:val="nil"/>
            </w:tcBorders>
          </w:tcPr>
          <w:p w14:paraId="098A868E" w14:textId="77777777" w:rsidR="007D3C52" w:rsidRDefault="007D3C52" w:rsidP="00030B1A">
            <w:pPr>
              <w:rPr>
                <w:sz w:val="2"/>
                <w:szCs w:val="2"/>
              </w:rPr>
            </w:pPr>
          </w:p>
        </w:tc>
        <w:tc>
          <w:tcPr>
            <w:tcW w:w="1288" w:type="dxa"/>
          </w:tcPr>
          <w:p w14:paraId="2258A3D2" w14:textId="77777777" w:rsidR="007D3C52" w:rsidRDefault="007D3C52" w:rsidP="00030B1A">
            <w:pPr>
              <w:pStyle w:val="TableParagraph"/>
              <w:spacing w:line="194" w:lineRule="exact"/>
              <w:ind w:left="679"/>
              <w:rPr>
                <w:sz w:val="18"/>
              </w:rPr>
            </w:pPr>
            <w:r>
              <w:rPr>
                <w:sz w:val="18"/>
              </w:rPr>
              <w:t>Notes</w:t>
            </w:r>
          </w:p>
        </w:tc>
        <w:tc>
          <w:tcPr>
            <w:tcW w:w="1397" w:type="dxa"/>
          </w:tcPr>
          <w:p w14:paraId="3D91658A" w14:textId="77777777" w:rsidR="007D3C52" w:rsidRDefault="007D3C52" w:rsidP="00030B1A">
            <w:pPr>
              <w:pStyle w:val="TableParagraph"/>
              <w:spacing w:line="194" w:lineRule="exact"/>
              <w:ind w:right="90"/>
              <w:jc w:val="center"/>
              <w:rPr>
                <w:sz w:val="18"/>
              </w:rPr>
            </w:pPr>
            <w:r>
              <w:rPr>
                <w:w w:val="98"/>
                <w:sz w:val="18"/>
              </w:rPr>
              <w:t>£</w:t>
            </w:r>
          </w:p>
        </w:tc>
        <w:tc>
          <w:tcPr>
            <w:tcW w:w="1034" w:type="dxa"/>
          </w:tcPr>
          <w:p w14:paraId="0DF12618" w14:textId="77777777" w:rsidR="007D3C52" w:rsidRDefault="007D3C52" w:rsidP="00030B1A">
            <w:pPr>
              <w:pStyle w:val="TableParagraph"/>
              <w:spacing w:line="194" w:lineRule="exact"/>
              <w:ind w:left="661"/>
              <w:rPr>
                <w:sz w:val="18"/>
              </w:rPr>
            </w:pPr>
            <w:r>
              <w:rPr>
                <w:w w:val="98"/>
                <w:sz w:val="18"/>
              </w:rPr>
              <w:t>£</w:t>
            </w:r>
          </w:p>
        </w:tc>
        <w:tc>
          <w:tcPr>
            <w:tcW w:w="1442" w:type="dxa"/>
          </w:tcPr>
          <w:p w14:paraId="774F1AB7" w14:textId="77777777" w:rsidR="007D3C52" w:rsidRDefault="007D3C52" w:rsidP="00030B1A">
            <w:pPr>
              <w:pStyle w:val="TableParagraph"/>
              <w:spacing w:line="194" w:lineRule="exact"/>
              <w:ind w:right="274"/>
              <w:jc w:val="right"/>
              <w:rPr>
                <w:sz w:val="18"/>
              </w:rPr>
            </w:pPr>
            <w:r>
              <w:rPr>
                <w:w w:val="98"/>
                <w:sz w:val="18"/>
              </w:rPr>
              <w:t>£</w:t>
            </w:r>
          </w:p>
        </w:tc>
        <w:tc>
          <w:tcPr>
            <w:tcW w:w="1553" w:type="dxa"/>
          </w:tcPr>
          <w:p w14:paraId="30C0E0EF" w14:textId="77777777" w:rsidR="007D3C52" w:rsidRDefault="007D3C52" w:rsidP="00030B1A">
            <w:pPr>
              <w:pStyle w:val="TableParagraph"/>
              <w:spacing w:line="194" w:lineRule="exact"/>
              <w:ind w:right="377"/>
              <w:jc w:val="right"/>
              <w:rPr>
                <w:sz w:val="18"/>
              </w:rPr>
            </w:pPr>
            <w:r>
              <w:rPr>
                <w:w w:val="98"/>
                <w:sz w:val="18"/>
              </w:rPr>
              <w:t>£</w:t>
            </w:r>
          </w:p>
        </w:tc>
      </w:tr>
      <w:tr w:rsidR="007D3C52" w14:paraId="23F7A147" w14:textId="77777777" w:rsidTr="00030B1A">
        <w:trPr>
          <w:trHeight w:val="640"/>
        </w:trPr>
        <w:tc>
          <w:tcPr>
            <w:tcW w:w="3854" w:type="dxa"/>
          </w:tcPr>
          <w:p w14:paraId="7D7EDFDD" w14:textId="77777777" w:rsidR="007D3C52" w:rsidRDefault="007D3C52" w:rsidP="00030B1A">
            <w:pPr>
              <w:pStyle w:val="TableParagraph"/>
              <w:spacing w:before="1"/>
              <w:ind w:left="50"/>
              <w:rPr>
                <w:b/>
                <w:sz w:val="18"/>
              </w:rPr>
            </w:pPr>
            <w:r>
              <w:rPr>
                <w:b/>
                <w:sz w:val="18"/>
              </w:rPr>
              <w:t>INCOME AND ENDOWMENTS FROM</w:t>
            </w:r>
          </w:p>
          <w:p w14:paraId="075F1CFF" w14:textId="77777777" w:rsidR="007D3C52" w:rsidRDefault="007D3C52" w:rsidP="00030B1A">
            <w:pPr>
              <w:pStyle w:val="TableParagraph"/>
              <w:spacing w:before="5"/>
              <w:ind w:left="50"/>
              <w:rPr>
                <w:sz w:val="18"/>
              </w:rPr>
            </w:pPr>
            <w:r>
              <w:rPr>
                <w:sz w:val="18"/>
              </w:rPr>
              <w:t>Donations and legacies</w:t>
            </w:r>
          </w:p>
        </w:tc>
        <w:tc>
          <w:tcPr>
            <w:tcW w:w="1288" w:type="dxa"/>
          </w:tcPr>
          <w:p w14:paraId="66E811EA" w14:textId="77777777" w:rsidR="007D3C52" w:rsidRDefault="007D3C52" w:rsidP="00030B1A">
            <w:pPr>
              <w:pStyle w:val="TableParagraph"/>
              <w:rPr>
                <w:sz w:val="18"/>
              </w:rPr>
            </w:pPr>
          </w:p>
        </w:tc>
        <w:tc>
          <w:tcPr>
            <w:tcW w:w="1397" w:type="dxa"/>
          </w:tcPr>
          <w:p w14:paraId="70042F72" w14:textId="77777777" w:rsidR="007D3C52" w:rsidRDefault="007D3C52" w:rsidP="00030B1A">
            <w:pPr>
              <w:pStyle w:val="TableParagraph"/>
              <w:spacing w:before="6"/>
              <w:rPr>
                <w:sz w:val="18"/>
              </w:rPr>
            </w:pPr>
          </w:p>
          <w:p w14:paraId="6B9D28C4" w14:textId="77777777" w:rsidR="007D3C52" w:rsidRDefault="007D3C52" w:rsidP="00030B1A">
            <w:pPr>
              <w:pStyle w:val="TableParagraph"/>
              <w:ind w:left="471"/>
              <w:rPr>
                <w:sz w:val="18"/>
              </w:rPr>
            </w:pPr>
            <w:r>
              <w:rPr>
                <w:sz w:val="18"/>
              </w:rPr>
              <w:t>16,309</w:t>
            </w:r>
          </w:p>
        </w:tc>
        <w:tc>
          <w:tcPr>
            <w:tcW w:w="1034" w:type="dxa"/>
          </w:tcPr>
          <w:p w14:paraId="0731C6E4" w14:textId="77777777" w:rsidR="007D3C52" w:rsidRDefault="007D3C52" w:rsidP="00030B1A">
            <w:pPr>
              <w:pStyle w:val="TableParagraph"/>
              <w:spacing w:before="6"/>
              <w:rPr>
                <w:sz w:val="18"/>
              </w:rPr>
            </w:pPr>
          </w:p>
          <w:p w14:paraId="1BA7CAA8" w14:textId="77777777" w:rsidR="007D3C52" w:rsidRDefault="007D3C52" w:rsidP="00030B1A">
            <w:pPr>
              <w:pStyle w:val="TableParagraph"/>
              <w:ind w:right="25"/>
              <w:jc w:val="right"/>
              <w:rPr>
                <w:sz w:val="18"/>
              </w:rPr>
            </w:pPr>
            <w:r>
              <w:rPr>
                <w:w w:val="95"/>
                <w:sz w:val="18"/>
              </w:rPr>
              <w:t>21,927</w:t>
            </w:r>
          </w:p>
        </w:tc>
        <w:tc>
          <w:tcPr>
            <w:tcW w:w="1442" w:type="dxa"/>
          </w:tcPr>
          <w:p w14:paraId="0F1660DB" w14:textId="77777777" w:rsidR="007D3C52" w:rsidRDefault="007D3C52" w:rsidP="00030B1A">
            <w:pPr>
              <w:pStyle w:val="TableParagraph"/>
              <w:spacing w:before="6"/>
              <w:rPr>
                <w:sz w:val="18"/>
              </w:rPr>
            </w:pPr>
          </w:p>
          <w:p w14:paraId="688E7285" w14:textId="77777777" w:rsidR="007D3C52" w:rsidRDefault="007D3C52" w:rsidP="00030B1A">
            <w:pPr>
              <w:pStyle w:val="TableParagraph"/>
              <w:ind w:right="19"/>
              <w:jc w:val="right"/>
              <w:rPr>
                <w:sz w:val="18"/>
              </w:rPr>
            </w:pPr>
            <w:r>
              <w:rPr>
                <w:w w:val="95"/>
                <w:sz w:val="18"/>
              </w:rPr>
              <w:t>38,236</w:t>
            </w:r>
          </w:p>
        </w:tc>
        <w:tc>
          <w:tcPr>
            <w:tcW w:w="1553" w:type="dxa"/>
          </w:tcPr>
          <w:p w14:paraId="3BCC44AA" w14:textId="77777777" w:rsidR="007D3C52" w:rsidRDefault="007D3C52" w:rsidP="00030B1A">
            <w:pPr>
              <w:pStyle w:val="TableParagraph"/>
              <w:spacing w:before="6"/>
              <w:rPr>
                <w:sz w:val="18"/>
              </w:rPr>
            </w:pPr>
          </w:p>
          <w:p w14:paraId="2672FA43" w14:textId="77777777" w:rsidR="007D3C52" w:rsidRDefault="007D3C52" w:rsidP="00030B1A">
            <w:pPr>
              <w:pStyle w:val="TableParagraph"/>
              <w:ind w:right="124"/>
              <w:jc w:val="right"/>
              <w:rPr>
                <w:sz w:val="18"/>
              </w:rPr>
            </w:pPr>
            <w:r>
              <w:rPr>
                <w:w w:val="95"/>
                <w:sz w:val="18"/>
              </w:rPr>
              <w:t>14,069</w:t>
            </w:r>
          </w:p>
        </w:tc>
      </w:tr>
      <w:tr w:rsidR="007D3C52" w14:paraId="7A173B92" w14:textId="77777777" w:rsidTr="00030B1A">
        <w:trPr>
          <w:trHeight w:val="429"/>
        </w:trPr>
        <w:tc>
          <w:tcPr>
            <w:tcW w:w="3854" w:type="dxa"/>
          </w:tcPr>
          <w:p w14:paraId="6DF2D876" w14:textId="77777777" w:rsidR="007D3C52" w:rsidRDefault="007D3C52" w:rsidP="00030B1A">
            <w:pPr>
              <w:pStyle w:val="TableParagraph"/>
              <w:spacing w:before="6"/>
              <w:rPr>
                <w:sz w:val="18"/>
              </w:rPr>
            </w:pPr>
          </w:p>
          <w:p w14:paraId="18672580" w14:textId="77777777" w:rsidR="007D3C52" w:rsidRDefault="007D3C52" w:rsidP="00030B1A">
            <w:pPr>
              <w:pStyle w:val="TableParagraph"/>
              <w:spacing w:line="196" w:lineRule="exact"/>
              <w:ind w:left="50"/>
              <w:rPr>
                <w:b/>
                <w:sz w:val="18"/>
              </w:rPr>
            </w:pPr>
            <w:r>
              <w:rPr>
                <w:b/>
                <w:sz w:val="18"/>
              </w:rPr>
              <w:t>EXPENDITURE ON</w:t>
            </w:r>
          </w:p>
        </w:tc>
        <w:tc>
          <w:tcPr>
            <w:tcW w:w="1288" w:type="dxa"/>
          </w:tcPr>
          <w:p w14:paraId="48165214" w14:textId="77777777" w:rsidR="007D3C52" w:rsidRDefault="007D3C52" w:rsidP="00030B1A">
            <w:pPr>
              <w:pStyle w:val="TableParagraph"/>
              <w:rPr>
                <w:sz w:val="18"/>
              </w:rPr>
            </w:pPr>
          </w:p>
        </w:tc>
        <w:tc>
          <w:tcPr>
            <w:tcW w:w="1397" w:type="dxa"/>
          </w:tcPr>
          <w:p w14:paraId="1B57940C" w14:textId="77777777" w:rsidR="007D3C52" w:rsidRDefault="007D3C52" w:rsidP="00030B1A">
            <w:pPr>
              <w:pStyle w:val="TableParagraph"/>
              <w:rPr>
                <w:sz w:val="18"/>
              </w:rPr>
            </w:pPr>
          </w:p>
        </w:tc>
        <w:tc>
          <w:tcPr>
            <w:tcW w:w="1034" w:type="dxa"/>
          </w:tcPr>
          <w:p w14:paraId="09D74E7B" w14:textId="77777777" w:rsidR="007D3C52" w:rsidRDefault="007D3C52" w:rsidP="00030B1A">
            <w:pPr>
              <w:pStyle w:val="TableParagraph"/>
              <w:rPr>
                <w:sz w:val="18"/>
              </w:rPr>
            </w:pPr>
          </w:p>
        </w:tc>
        <w:tc>
          <w:tcPr>
            <w:tcW w:w="1442" w:type="dxa"/>
          </w:tcPr>
          <w:p w14:paraId="23EA680D" w14:textId="77777777" w:rsidR="007D3C52" w:rsidRDefault="007D3C52" w:rsidP="00030B1A">
            <w:pPr>
              <w:pStyle w:val="TableParagraph"/>
              <w:rPr>
                <w:sz w:val="18"/>
              </w:rPr>
            </w:pPr>
          </w:p>
        </w:tc>
        <w:tc>
          <w:tcPr>
            <w:tcW w:w="1553" w:type="dxa"/>
          </w:tcPr>
          <w:p w14:paraId="72A68A5E" w14:textId="77777777" w:rsidR="007D3C52" w:rsidRDefault="007D3C52" w:rsidP="00030B1A">
            <w:pPr>
              <w:pStyle w:val="TableParagraph"/>
              <w:rPr>
                <w:sz w:val="18"/>
              </w:rPr>
            </w:pPr>
          </w:p>
        </w:tc>
      </w:tr>
      <w:tr w:rsidR="007D3C52" w14:paraId="77962888" w14:textId="77777777" w:rsidTr="00030B1A">
        <w:trPr>
          <w:trHeight w:val="744"/>
        </w:trPr>
        <w:tc>
          <w:tcPr>
            <w:tcW w:w="3854" w:type="dxa"/>
          </w:tcPr>
          <w:p w14:paraId="685540F4" w14:textId="77777777" w:rsidR="007D3C52" w:rsidRDefault="007D3C52" w:rsidP="00030B1A">
            <w:pPr>
              <w:pStyle w:val="TableParagraph"/>
              <w:spacing w:before="1"/>
              <w:ind w:left="50"/>
              <w:rPr>
                <w:b/>
                <w:sz w:val="18"/>
              </w:rPr>
            </w:pPr>
            <w:r>
              <w:rPr>
                <w:b/>
                <w:sz w:val="18"/>
              </w:rPr>
              <w:t>Charitable activities</w:t>
            </w:r>
          </w:p>
          <w:p w14:paraId="29A9C6A8" w14:textId="77777777" w:rsidR="007D3C52" w:rsidRDefault="007D3C52" w:rsidP="00AA216C">
            <w:pPr>
              <w:pStyle w:val="TableParagraph"/>
              <w:spacing w:before="5"/>
              <w:rPr>
                <w:sz w:val="18"/>
              </w:rPr>
            </w:pPr>
            <w:r>
              <w:rPr>
                <w:sz w:val="18"/>
              </w:rPr>
              <w:t>Travel and subsistence</w:t>
            </w:r>
          </w:p>
        </w:tc>
        <w:tc>
          <w:tcPr>
            <w:tcW w:w="1288" w:type="dxa"/>
          </w:tcPr>
          <w:p w14:paraId="7136D1BA" w14:textId="77777777" w:rsidR="007D3C52" w:rsidRDefault="007D3C52" w:rsidP="00030B1A">
            <w:pPr>
              <w:pStyle w:val="TableParagraph"/>
              <w:rPr>
                <w:sz w:val="18"/>
              </w:rPr>
            </w:pPr>
          </w:p>
        </w:tc>
        <w:tc>
          <w:tcPr>
            <w:tcW w:w="1397" w:type="dxa"/>
          </w:tcPr>
          <w:p w14:paraId="5F18BD56" w14:textId="77777777" w:rsidR="007D3C52" w:rsidRDefault="007D3C52" w:rsidP="00030B1A">
            <w:pPr>
              <w:pStyle w:val="TableParagraph"/>
              <w:rPr>
                <w:sz w:val="18"/>
              </w:rPr>
            </w:pPr>
          </w:p>
        </w:tc>
        <w:tc>
          <w:tcPr>
            <w:tcW w:w="1034" w:type="dxa"/>
          </w:tcPr>
          <w:p w14:paraId="53247451" w14:textId="77777777" w:rsidR="007D3C52" w:rsidRDefault="007D3C52" w:rsidP="00030B1A">
            <w:pPr>
              <w:pStyle w:val="TableParagraph"/>
              <w:rPr>
                <w:sz w:val="18"/>
              </w:rPr>
            </w:pPr>
          </w:p>
        </w:tc>
        <w:tc>
          <w:tcPr>
            <w:tcW w:w="1442" w:type="dxa"/>
          </w:tcPr>
          <w:p w14:paraId="388F2CBB" w14:textId="77777777" w:rsidR="007D3C52" w:rsidRDefault="007D3C52" w:rsidP="00030B1A">
            <w:pPr>
              <w:pStyle w:val="TableParagraph"/>
              <w:rPr>
                <w:sz w:val="18"/>
              </w:rPr>
            </w:pPr>
          </w:p>
        </w:tc>
        <w:tc>
          <w:tcPr>
            <w:tcW w:w="1553" w:type="dxa"/>
          </w:tcPr>
          <w:p w14:paraId="67B3CB96" w14:textId="77777777" w:rsidR="007D3C52" w:rsidRDefault="007D3C52" w:rsidP="00030B1A">
            <w:pPr>
              <w:pStyle w:val="TableParagraph"/>
              <w:rPr>
                <w:sz w:val="18"/>
              </w:rPr>
            </w:pPr>
          </w:p>
        </w:tc>
      </w:tr>
      <w:tr w:rsidR="007D3C52" w14:paraId="5747CD97" w14:textId="77777777" w:rsidTr="00030B1A">
        <w:trPr>
          <w:trHeight w:val="1060"/>
        </w:trPr>
        <w:tc>
          <w:tcPr>
            <w:tcW w:w="3854" w:type="dxa"/>
          </w:tcPr>
          <w:p w14:paraId="569DF0F3" w14:textId="77777777" w:rsidR="007D3C52" w:rsidRDefault="007D3C52" w:rsidP="00030B1A">
            <w:pPr>
              <w:pStyle w:val="TableParagraph"/>
              <w:rPr>
                <w:sz w:val="20"/>
              </w:rPr>
            </w:pPr>
          </w:p>
          <w:p w14:paraId="04318AC0" w14:textId="77777777" w:rsidR="007D3C52" w:rsidRDefault="007D3C52" w:rsidP="00030B1A">
            <w:pPr>
              <w:pStyle w:val="TableParagraph"/>
              <w:spacing w:before="11"/>
              <w:rPr>
                <w:sz w:val="25"/>
              </w:rPr>
            </w:pPr>
          </w:p>
          <w:p w14:paraId="7BA48D83" w14:textId="77777777" w:rsidR="007D3C52" w:rsidRDefault="007D3C52" w:rsidP="00030B1A">
            <w:pPr>
              <w:pStyle w:val="TableParagraph"/>
              <w:ind w:left="50"/>
              <w:rPr>
                <w:sz w:val="18"/>
              </w:rPr>
            </w:pPr>
            <w:r>
              <w:rPr>
                <w:sz w:val="18"/>
              </w:rPr>
              <w:t>Volunteer expenses</w:t>
            </w:r>
          </w:p>
        </w:tc>
        <w:tc>
          <w:tcPr>
            <w:tcW w:w="1288" w:type="dxa"/>
          </w:tcPr>
          <w:p w14:paraId="72D5C968" w14:textId="77777777" w:rsidR="007D3C52" w:rsidRDefault="007D3C52" w:rsidP="00030B1A">
            <w:pPr>
              <w:pStyle w:val="TableParagraph"/>
              <w:rPr>
                <w:sz w:val="18"/>
              </w:rPr>
            </w:pPr>
          </w:p>
        </w:tc>
        <w:tc>
          <w:tcPr>
            <w:tcW w:w="1397" w:type="dxa"/>
          </w:tcPr>
          <w:p w14:paraId="0E9C8D80" w14:textId="77777777" w:rsidR="007D3C52" w:rsidRDefault="007D3C52" w:rsidP="00030B1A">
            <w:pPr>
              <w:pStyle w:val="TableParagraph"/>
              <w:spacing w:before="6"/>
              <w:rPr>
                <w:sz w:val="27"/>
              </w:rPr>
            </w:pPr>
          </w:p>
          <w:p w14:paraId="26ED1E93" w14:textId="77777777" w:rsidR="007D3C52" w:rsidRDefault="007D3C52" w:rsidP="00030B1A">
            <w:pPr>
              <w:pStyle w:val="TableParagraph"/>
              <w:ind w:left="562"/>
              <w:rPr>
                <w:sz w:val="18"/>
              </w:rPr>
            </w:pPr>
            <w:r>
              <w:rPr>
                <w:sz w:val="18"/>
              </w:rPr>
              <w:t>4,854</w:t>
            </w:r>
          </w:p>
        </w:tc>
        <w:tc>
          <w:tcPr>
            <w:tcW w:w="1034" w:type="dxa"/>
          </w:tcPr>
          <w:p w14:paraId="71BAB448" w14:textId="77777777" w:rsidR="007D3C52" w:rsidRDefault="007D3C52" w:rsidP="00030B1A">
            <w:pPr>
              <w:pStyle w:val="TableParagraph"/>
              <w:spacing w:before="6"/>
              <w:rPr>
                <w:sz w:val="27"/>
              </w:rPr>
            </w:pPr>
          </w:p>
          <w:p w14:paraId="22A327EB" w14:textId="77777777" w:rsidR="007D3C52" w:rsidRDefault="007D3C52" w:rsidP="00030B1A">
            <w:pPr>
              <w:pStyle w:val="TableParagraph"/>
              <w:ind w:right="24"/>
              <w:jc w:val="right"/>
              <w:rPr>
                <w:sz w:val="18"/>
              </w:rPr>
            </w:pPr>
            <w:r>
              <w:rPr>
                <w:w w:val="95"/>
                <w:sz w:val="18"/>
              </w:rPr>
              <w:t>4,071</w:t>
            </w:r>
          </w:p>
        </w:tc>
        <w:tc>
          <w:tcPr>
            <w:tcW w:w="1442" w:type="dxa"/>
          </w:tcPr>
          <w:p w14:paraId="683F1C4A" w14:textId="77777777" w:rsidR="007D3C52" w:rsidRDefault="007D3C52" w:rsidP="00030B1A">
            <w:pPr>
              <w:pStyle w:val="TableParagraph"/>
              <w:spacing w:before="6"/>
              <w:rPr>
                <w:sz w:val="27"/>
              </w:rPr>
            </w:pPr>
          </w:p>
          <w:p w14:paraId="582D2C61" w14:textId="77777777" w:rsidR="007D3C52" w:rsidRDefault="007D3C52" w:rsidP="00030B1A">
            <w:pPr>
              <w:pStyle w:val="TableParagraph"/>
              <w:ind w:right="18"/>
              <w:jc w:val="right"/>
              <w:rPr>
                <w:sz w:val="18"/>
              </w:rPr>
            </w:pPr>
            <w:r>
              <w:rPr>
                <w:w w:val="95"/>
                <w:sz w:val="18"/>
              </w:rPr>
              <w:t>8,925</w:t>
            </w:r>
          </w:p>
        </w:tc>
        <w:tc>
          <w:tcPr>
            <w:tcW w:w="1553" w:type="dxa"/>
          </w:tcPr>
          <w:p w14:paraId="580C7BD9" w14:textId="77777777" w:rsidR="007D3C52" w:rsidRDefault="007D3C52" w:rsidP="00030B1A">
            <w:pPr>
              <w:pStyle w:val="TableParagraph"/>
              <w:spacing w:before="6"/>
              <w:rPr>
                <w:sz w:val="27"/>
              </w:rPr>
            </w:pPr>
          </w:p>
          <w:p w14:paraId="71F82246" w14:textId="77777777" w:rsidR="007D3C52" w:rsidRDefault="007D3C52" w:rsidP="00030B1A">
            <w:pPr>
              <w:pStyle w:val="TableParagraph"/>
              <w:ind w:right="123"/>
              <w:jc w:val="right"/>
              <w:rPr>
                <w:sz w:val="18"/>
              </w:rPr>
            </w:pPr>
            <w:r>
              <w:rPr>
                <w:w w:val="95"/>
                <w:sz w:val="18"/>
              </w:rPr>
              <w:t>5,727</w:t>
            </w:r>
          </w:p>
        </w:tc>
      </w:tr>
      <w:tr w:rsidR="007D3C52" w14:paraId="3FD407E1" w14:textId="77777777" w:rsidTr="00030B1A">
        <w:trPr>
          <w:trHeight w:val="847"/>
        </w:trPr>
        <w:tc>
          <w:tcPr>
            <w:tcW w:w="3854" w:type="dxa"/>
          </w:tcPr>
          <w:p w14:paraId="78A704ED" w14:textId="77777777" w:rsidR="007D3C52" w:rsidRDefault="007D3C52" w:rsidP="00030B1A">
            <w:pPr>
              <w:pStyle w:val="TableParagraph"/>
              <w:rPr>
                <w:sz w:val="20"/>
              </w:rPr>
            </w:pPr>
          </w:p>
          <w:p w14:paraId="3A74E797" w14:textId="77777777" w:rsidR="007D3C52" w:rsidRDefault="007D3C52" w:rsidP="00030B1A">
            <w:pPr>
              <w:pStyle w:val="TableParagraph"/>
              <w:spacing w:before="11"/>
              <w:rPr>
                <w:sz w:val="25"/>
              </w:rPr>
            </w:pPr>
          </w:p>
          <w:p w14:paraId="31E5707C" w14:textId="77777777" w:rsidR="007D3C52" w:rsidRDefault="007D3C52" w:rsidP="00030B1A">
            <w:pPr>
              <w:pStyle w:val="TableParagraph"/>
              <w:ind w:left="50"/>
              <w:rPr>
                <w:sz w:val="18"/>
              </w:rPr>
            </w:pPr>
            <w:r>
              <w:rPr>
                <w:sz w:val="18"/>
              </w:rPr>
              <w:t>Gifts to widows</w:t>
            </w:r>
          </w:p>
        </w:tc>
        <w:tc>
          <w:tcPr>
            <w:tcW w:w="1288" w:type="dxa"/>
          </w:tcPr>
          <w:p w14:paraId="4A191CB6" w14:textId="77777777" w:rsidR="007D3C52" w:rsidRDefault="007D3C52" w:rsidP="00030B1A">
            <w:pPr>
              <w:pStyle w:val="TableParagraph"/>
              <w:rPr>
                <w:sz w:val="18"/>
              </w:rPr>
            </w:pPr>
          </w:p>
        </w:tc>
        <w:tc>
          <w:tcPr>
            <w:tcW w:w="1397" w:type="dxa"/>
          </w:tcPr>
          <w:p w14:paraId="406F5FE3" w14:textId="77777777" w:rsidR="007D3C52" w:rsidRDefault="007D3C52" w:rsidP="00030B1A">
            <w:pPr>
              <w:pStyle w:val="TableParagraph"/>
              <w:spacing w:before="6"/>
              <w:rPr>
                <w:sz w:val="27"/>
              </w:rPr>
            </w:pPr>
          </w:p>
          <w:p w14:paraId="0BBE6547" w14:textId="77777777" w:rsidR="007D3C52" w:rsidRDefault="007D3C52" w:rsidP="00030B1A">
            <w:pPr>
              <w:pStyle w:val="TableParagraph"/>
              <w:ind w:left="562"/>
              <w:rPr>
                <w:sz w:val="18"/>
              </w:rPr>
            </w:pPr>
            <w:r>
              <w:rPr>
                <w:sz w:val="18"/>
              </w:rPr>
              <w:t>2,373</w:t>
            </w:r>
          </w:p>
        </w:tc>
        <w:tc>
          <w:tcPr>
            <w:tcW w:w="1034" w:type="dxa"/>
          </w:tcPr>
          <w:p w14:paraId="22401828" w14:textId="77777777" w:rsidR="007D3C52" w:rsidRDefault="007D3C52" w:rsidP="00030B1A">
            <w:pPr>
              <w:pStyle w:val="TableParagraph"/>
              <w:spacing w:before="6"/>
              <w:rPr>
                <w:sz w:val="27"/>
              </w:rPr>
            </w:pPr>
          </w:p>
          <w:p w14:paraId="0FEB7553" w14:textId="77777777" w:rsidR="007D3C52" w:rsidRDefault="007D3C52" w:rsidP="00030B1A">
            <w:pPr>
              <w:pStyle w:val="TableParagraph"/>
              <w:ind w:right="17"/>
              <w:jc w:val="right"/>
              <w:rPr>
                <w:sz w:val="18"/>
              </w:rPr>
            </w:pPr>
            <w:r>
              <w:rPr>
                <w:w w:val="95"/>
                <w:sz w:val="18"/>
              </w:rPr>
              <w:t>430</w:t>
            </w:r>
          </w:p>
        </w:tc>
        <w:tc>
          <w:tcPr>
            <w:tcW w:w="1442" w:type="dxa"/>
          </w:tcPr>
          <w:p w14:paraId="5700ACDE" w14:textId="77777777" w:rsidR="007D3C52" w:rsidRDefault="007D3C52" w:rsidP="00030B1A">
            <w:pPr>
              <w:pStyle w:val="TableParagraph"/>
              <w:spacing w:before="6"/>
              <w:rPr>
                <w:sz w:val="27"/>
              </w:rPr>
            </w:pPr>
          </w:p>
          <w:p w14:paraId="4FF4B7EF" w14:textId="77777777" w:rsidR="007D3C52" w:rsidRDefault="007D3C52" w:rsidP="00030B1A">
            <w:pPr>
              <w:pStyle w:val="TableParagraph"/>
              <w:ind w:right="18"/>
              <w:jc w:val="right"/>
              <w:rPr>
                <w:sz w:val="18"/>
              </w:rPr>
            </w:pPr>
            <w:r>
              <w:rPr>
                <w:w w:val="95"/>
                <w:sz w:val="18"/>
              </w:rPr>
              <w:t>2,803</w:t>
            </w:r>
          </w:p>
        </w:tc>
        <w:tc>
          <w:tcPr>
            <w:tcW w:w="1553" w:type="dxa"/>
          </w:tcPr>
          <w:p w14:paraId="7A412C41" w14:textId="77777777" w:rsidR="007D3C52" w:rsidRDefault="007D3C52" w:rsidP="00030B1A">
            <w:pPr>
              <w:pStyle w:val="TableParagraph"/>
              <w:spacing w:before="6"/>
              <w:rPr>
                <w:sz w:val="27"/>
              </w:rPr>
            </w:pPr>
          </w:p>
          <w:p w14:paraId="314BB10D" w14:textId="77777777" w:rsidR="007D3C52" w:rsidRDefault="007D3C52" w:rsidP="00030B1A">
            <w:pPr>
              <w:pStyle w:val="TableParagraph"/>
              <w:ind w:right="123"/>
              <w:jc w:val="right"/>
              <w:rPr>
                <w:sz w:val="18"/>
              </w:rPr>
            </w:pPr>
            <w:r>
              <w:rPr>
                <w:w w:val="95"/>
                <w:sz w:val="18"/>
              </w:rPr>
              <w:t>3,384</w:t>
            </w:r>
          </w:p>
        </w:tc>
      </w:tr>
      <w:tr w:rsidR="007D3C52" w14:paraId="41F9537B" w14:textId="77777777" w:rsidTr="00030B1A">
        <w:trPr>
          <w:trHeight w:val="636"/>
        </w:trPr>
        <w:tc>
          <w:tcPr>
            <w:tcW w:w="3854" w:type="dxa"/>
          </w:tcPr>
          <w:p w14:paraId="443F1981" w14:textId="77777777" w:rsidR="007D3C52" w:rsidRDefault="007D3C52" w:rsidP="00030B1A">
            <w:pPr>
              <w:pStyle w:val="TableParagraph"/>
              <w:spacing w:before="6"/>
              <w:rPr>
                <w:sz w:val="27"/>
              </w:rPr>
            </w:pPr>
          </w:p>
          <w:p w14:paraId="43C250BD" w14:textId="77777777" w:rsidR="007D3C52" w:rsidRDefault="007D3C52" w:rsidP="00030B1A">
            <w:pPr>
              <w:pStyle w:val="TableParagraph"/>
              <w:ind w:left="50"/>
              <w:rPr>
                <w:sz w:val="18"/>
              </w:rPr>
            </w:pPr>
            <w:r>
              <w:rPr>
                <w:sz w:val="18"/>
              </w:rPr>
              <w:t>Purchases</w:t>
            </w:r>
          </w:p>
        </w:tc>
        <w:tc>
          <w:tcPr>
            <w:tcW w:w="1288" w:type="dxa"/>
          </w:tcPr>
          <w:p w14:paraId="10A04B90" w14:textId="77777777" w:rsidR="007D3C52" w:rsidRDefault="007D3C52" w:rsidP="00030B1A">
            <w:pPr>
              <w:pStyle w:val="TableParagraph"/>
              <w:rPr>
                <w:sz w:val="18"/>
              </w:rPr>
            </w:pPr>
          </w:p>
        </w:tc>
        <w:tc>
          <w:tcPr>
            <w:tcW w:w="1397" w:type="dxa"/>
          </w:tcPr>
          <w:p w14:paraId="707F922D" w14:textId="77777777" w:rsidR="007D3C52" w:rsidRDefault="007D3C52" w:rsidP="00030B1A">
            <w:pPr>
              <w:pStyle w:val="TableParagraph"/>
              <w:spacing w:before="104"/>
              <w:ind w:left="562"/>
              <w:rPr>
                <w:sz w:val="18"/>
              </w:rPr>
            </w:pPr>
            <w:r>
              <w:rPr>
                <w:sz w:val="18"/>
              </w:rPr>
              <w:t>2,141</w:t>
            </w:r>
          </w:p>
        </w:tc>
        <w:tc>
          <w:tcPr>
            <w:tcW w:w="1034" w:type="dxa"/>
          </w:tcPr>
          <w:p w14:paraId="6917B165" w14:textId="77777777" w:rsidR="007D3C52" w:rsidRDefault="007D3C52" w:rsidP="00030B1A">
            <w:pPr>
              <w:pStyle w:val="TableParagraph"/>
              <w:spacing w:before="104"/>
              <w:ind w:right="14"/>
              <w:jc w:val="right"/>
              <w:rPr>
                <w:sz w:val="18"/>
              </w:rPr>
            </w:pPr>
            <w:r>
              <w:rPr>
                <w:w w:val="95"/>
                <w:sz w:val="18"/>
              </w:rPr>
              <w:t>27</w:t>
            </w:r>
          </w:p>
        </w:tc>
        <w:tc>
          <w:tcPr>
            <w:tcW w:w="1442" w:type="dxa"/>
          </w:tcPr>
          <w:p w14:paraId="4CFD6301" w14:textId="77777777" w:rsidR="007D3C52" w:rsidRDefault="007D3C52" w:rsidP="00030B1A">
            <w:pPr>
              <w:pStyle w:val="TableParagraph"/>
              <w:spacing w:before="104"/>
              <w:ind w:right="18"/>
              <w:jc w:val="right"/>
              <w:rPr>
                <w:sz w:val="18"/>
              </w:rPr>
            </w:pPr>
            <w:r>
              <w:rPr>
                <w:w w:val="95"/>
                <w:sz w:val="18"/>
              </w:rPr>
              <w:t>2,168</w:t>
            </w:r>
          </w:p>
        </w:tc>
        <w:tc>
          <w:tcPr>
            <w:tcW w:w="1553" w:type="dxa"/>
          </w:tcPr>
          <w:p w14:paraId="2FCC0C1C" w14:textId="77777777" w:rsidR="007D3C52" w:rsidRDefault="007D3C52" w:rsidP="00030B1A">
            <w:pPr>
              <w:pStyle w:val="TableParagraph"/>
              <w:spacing w:before="104"/>
              <w:ind w:right="123"/>
              <w:jc w:val="right"/>
              <w:rPr>
                <w:sz w:val="18"/>
              </w:rPr>
            </w:pPr>
            <w:r>
              <w:rPr>
                <w:w w:val="95"/>
                <w:sz w:val="18"/>
              </w:rPr>
              <w:t>1,802</w:t>
            </w:r>
          </w:p>
        </w:tc>
      </w:tr>
      <w:tr w:rsidR="007D3C52" w14:paraId="60378DB8" w14:textId="77777777" w:rsidTr="00030B1A">
        <w:trPr>
          <w:trHeight w:val="317"/>
        </w:trPr>
        <w:tc>
          <w:tcPr>
            <w:tcW w:w="3854" w:type="dxa"/>
          </w:tcPr>
          <w:p w14:paraId="15047033" w14:textId="77777777" w:rsidR="007D3C52" w:rsidRDefault="007D3C52" w:rsidP="00030B1A">
            <w:pPr>
              <w:pStyle w:val="TableParagraph"/>
              <w:rPr>
                <w:sz w:val="18"/>
              </w:rPr>
            </w:pPr>
          </w:p>
        </w:tc>
        <w:tc>
          <w:tcPr>
            <w:tcW w:w="1288" w:type="dxa"/>
          </w:tcPr>
          <w:p w14:paraId="66511830" w14:textId="77777777" w:rsidR="007D3C52" w:rsidRDefault="007D3C52" w:rsidP="00030B1A">
            <w:pPr>
              <w:pStyle w:val="TableParagraph"/>
              <w:rPr>
                <w:sz w:val="18"/>
              </w:rPr>
            </w:pPr>
          </w:p>
        </w:tc>
        <w:tc>
          <w:tcPr>
            <w:tcW w:w="1397" w:type="dxa"/>
          </w:tcPr>
          <w:p w14:paraId="5019C41A" w14:textId="77777777" w:rsidR="007D3C52" w:rsidRDefault="007D3C52" w:rsidP="00030B1A">
            <w:pPr>
              <w:pStyle w:val="TableParagraph"/>
              <w:spacing w:before="104" w:line="193" w:lineRule="exact"/>
              <w:ind w:left="699"/>
              <w:rPr>
                <w:sz w:val="18"/>
              </w:rPr>
            </w:pPr>
            <w:r>
              <w:rPr>
                <w:sz w:val="18"/>
              </w:rPr>
              <w:t>651</w:t>
            </w:r>
          </w:p>
        </w:tc>
        <w:tc>
          <w:tcPr>
            <w:tcW w:w="1034" w:type="dxa"/>
          </w:tcPr>
          <w:p w14:paraId="0784EB0C" w14:textId="77777777" w:rsidR="007D3C52" w:rsidRDefault="007D3C52" w:rsidP="00030B1A">
            <w:pPr>
              <w:pStyle w:val="TableParagraph"/>
              <w:spacing w:before="104" w:line="193" w:lineRule="exact"/>
              <w:ind w:right="24"/>
              <w:jc w:val="right"/>
              <w:rPr>
                <w:sz w:val="18"/>
              </w:rPr>
            </w:pPr>
            <w:r>
              <w:rPr>
                <w:w w:val="95"/>
                <w:sz w:val="18"/>
              </w:rPr>
              <w:t>2,572</w:t>
            </w:r>
          </w:p>
        </w:tc>
        <w:tc>
          <w:tcPr>
            <w:tcW w:w="1442" w:type="dxa"/>
          </w:tcPr>
          <w:p w14:paraId="1139D76C" w14:textId="77777777" w:rsidR="007D3C52" w:rsidRDefault="007D3C52" w:rsidP="00030B1A">
            <w:pPr>
              <w:pStyle w:val="TableParagraph"/>
              <w:spacing w:before="104" w:line="193" w:lineRule="exact"/>
              <w:ind w:right="18"/>
              <w:jc w:val="right"/>
              <w:rPr>
                <w:sz w:val="18"/>
              </w:rPr>
            </w:pPr>
            <w:r>
              <w:rPr>
                <w:w w:val="95"/>
                <w:sz w:val="18"/>
              </w:rPr>
              <w:t>3,223</w:t>
            </w:r>
          </w:p>
        </w:tc>
        <w:tc>
          <w:tcPr>
            <w:tcW w:w="1553" w:type="dxa"/>
          </w:tcPr>
          <w:p w14:paraId="7309F637" w14:textId="77777777" w:rsidR="007D3C52" w:rsidRDefault="007D3C52" w:rsidP="00030B1A">
            <w:pPr>
              <w:pStyle w:val="TableParagraph"/>
              <w:spacing w:before="104" w:line="193" w:lineRule="exact"/>
              <w:ind w:right="124"/>
              <w:jc w:val="right"/>
              <w:rPr>
                <w:sz w:val="18"/>
              </w:rPr>
            </w:pPr>
            <w:r>
              <w:rPr>
                <w:w w:val="95"/>
                <w:sz w:val="18"/>
              </w:rPr>
              <w:t>12,902</w:t>
            </w:r>
          </w:p>
        </w:tc>
      </w:tr>
      <w:tr w:rsidR="007D3C52" w14:paraId="658AA069" w14:textId="77777777" w:rsidTr="00030B1A">
        <w:trPr>
          <w:trHeight w:val="530"/>
        </w:trPr>
        <w:tc>
          <w:tcPr>
            <w:tcW w:w="3854" w:type="dxa"/>
          </w:tcPr>
          <w:p w14:paraId="4E44C1DB" w14:textId="77777777" w:rsidR="007D3C52" w:rsidRDefault="007D3C52" w:rsidP="00030B1A">
            <w:pPr>
              <w:pStyle w:val="TableParagraph"/>
              <w:spacing w:line="244" w:lineRule="auto"/>
              <w:ind w:left="50" w:right="2454"/>
              <w:rPr>
                <w:sz w:val="18"/>
              </w:rPr>
            </w:pPr>
            <w:r>
              <w:rPr>
                <w:w w:val="95"/>
                <w:sz w:val="18"/>
              </w:rPr>
              <w:t xml:space="preserve">Advertising </w:t>
            </w:r>
            <w:r>
              <w:rPr>
                <w:sz w:val="18"/>
              </w:rPr>
              <w:t>Facilitators</w:t>
            </w:r>
          </w:p>
        </w:tc>
        <w:tc>
          <w:tcPr>
            <w:tcW w:w="1288" w:type="dxa"/>
          </w:tcPr>
          <w:p w14:paraId="3ECDCB9F" w14:textId="77777777" w:rsidR="007D3C52" w:rsidRDefault="007D3C52" w:rsidP="00030B1A">
            <w:pPr>
              <w:pStyle w:val="TableParagraph"/>
              <w:rPr>
                <w:sz w:val="18"/>
              </w:rPr>
            </w:pPr>
          </w:p>
        </w:tc>
        <w:tc>
          <w:tcPr>
            <w:tcW w:w="1397" w:type="dxa"/>
          </w:tcPr>
          <w:p w14:paraId="78095D2A" w14:textId="77777777" w:rsidR="007D3C52" w:rsidRDefault="007D3C52" w:rsidP="00030B1A">
            <w:pPr>
              <w:pStyle w:val="TableParagraph"/>
              <w:spacing w:line="206" w:lineRule="exact"/>
              <w:ind w:left="562"/>
              <w:rPr>
                <w:sz w:val="18"/>
              </w:rPr>
            </w:pPr>
            <w:r>
              <w:rPr>
                <w:sz w:val="18"/>
              </w:rPr>
              <w:t>1,971</w:t>
            </w:r>
          </w:p>
        </w:tc>
        <w:tc>
          <w:tcPr>
            <w:tcW w:w="1034" w:type="dxa"/>
          </w:tcPr>
          <w:p w14:paraId="1A47FC43" w14:textId="77777777" w:rsidR="007D3C52" w:rsidRDefault="007D3C52" w:rsidP="00030B1A">
            <w:pPr>
              <w:pStyle w:val="TableParagraph"/>
              <w:spacing w:line="206" w:lineRule="exact"/>
              <w:ind w:right="17"/>
              <w:jc w:val="right"/>
              <w:rPr>
                <w:sz w:val="18"/>
              </w:rPr>
            </w:pPr>
            <w:r>
              <w:rPr>
                <w:w w:val="95"/>
                <w:sz w:val="18"/>
              </w:rPr>
              <w:t>429</w:t>
            </w:r>
          </w:p>
        </w:tc>
        <w:tc>
          <w:tcPr>
            <w:tcW w:w="1442" w:type="dxa"/>
          </w:tcPr>
          <w:p w14:paraId="56A54E4F" w14:textId="77777777" w:rsidR="007D3C52" w:rsidRDefault="007D3C52" w:rsidP="00030B1A">
            <w:pPr>
              <w:pStyle w:val="TableParagraph"/>
              <w:spacing w:line="206" w:lineRule="exact"/>
              <w:ind w:right="18"/>
              <w:jc w:val="right"/>
              <w:rPr>
                <w:sz w:val="18"/>
              </w:rPr>
            </w:pPr>
            <w:r>
              <w:rPr>
                <w:w w:val="95"/>
                <w:sz w:val="18"/>
              </w:rPr>
              <w:t>2,400</w:t>
            </w:r>
          </w:p>
        </w:tc>
        <w:tc>
          <w:tcPr>
            <w:tcW w:w="1553" w:type="dxa"/>
          </w:tcPr>
          <w:p w14:paraId="1EBA20D7" w14:textId="77777777" w:rsidR="007D3C52" w:rsidRDefault="007D3C52" w:rsidP="00030B1A">
            <w:pPr>
              <w:pStyle w:val="TableParagraph"/>
              <w:spacing w:line="206" w:lineRule="exact"/>
              <w:ind w:right="116"/>
              <w:jc w:val="right"/>
              <w:rPr>
                <w:sz w:val="18"/>
              </w:rPr>
            </w:pPr>
            <w:r>
              <w:rPr>
                <w:w w:val="95"/>
                <w:sz w:val="18"/>
              </w:rPr>
              <w:t>900</w:t>
            </w:r>
          </w:p>
        </w:tc>
      </w:tr>
      <w:tr w:rsidR="007D3C52" w14:paraId="36A3B0CD" w14:textId="77777777" w:rsidTr="00030B1A">
        <w:trPr>
          <w:trHeight w:val="635"/>
        </w:trPr>
        <w:tc>
          <w:tcPr>
            <w:tcW w:w="3854" w:type="dxa"/>
          </w:tcPr>
          <w:p w14:paraId="1238C0DA" w14:textId="77777777" w:rsidR="007D3C52" w:rsidRDefault="007D3C52" w:rsidP="00030B1A">
            <w:pPr>
              <w:pStyle w:val="TableParagraph"/>
              <w:spacing w:before="6"/>
              <w:rPr>
                <w:sz w:val="27"/>
              </w:rPr>
            </w:pPr>
          </w:p>
          <w:p w14:paraId="264B2378" w14:textId="77777777" w:rsidR="007D3C52" w:rsidRDefault="007D3C52" w:rsidP="00030B1A">
            <w:pPr>
              <w:pStyle w:val="TableParagraph"/>
              <w:ind w:left="50"/>
              <w:rPr>
                <w:sz w:val="18"/>
              </w:rPr>
            </w:pPr>
            <w:r>
              <w:rPr>
                <w:sz w:val="18"/>
              </w:rPr>
              <w:t>Fundraising and events</w:t>
            </w:r>
          </w:p>
        </w:tc>
        <w:tc>
          <w:tcPr>
            <w:tcW w:w="1288" w:type="dxa"/>
          </w:tcPr>
          <w:p w14:paraId="2B9C75E2" w14:textId="77777777" w:rsidR="007D3C52" w:rsidRDefault="007D3C52" w:rsidP="00030B1A">
            <w:pPr>
              <w:pStyle w:val="TableParagraph"/>
              <w:rPr>
                <w:sz w:val="18"/>
              </w:rPr>
            </w:pPr>
          </w:p>
        </w:tc>
        <w:tc>
          <w:tcPr>
            <w:tcW w:w="1397" w:type="dxa"/>
          </w:tcPr>
          <w:p w14:paraId="2C6316ED" w14:textId="77777777" w:rsidR="007D3C52" w:rsidRDefault="007D3C52" w:rsidP="00030B1A">
            <w:pPr>
              <w:pStyle w:val="TableParagraph"/>
              <w:spacing w:before="104"/>
              <w:ind w:right="424"/>
              <w:jc w:val="right"/>
              <w:rPr>
                <w:sz w:val="18"/>
              </w:rPr>
            </w:pPr>
            <w:r>
              <w:rPr>
                <w:w w:val="96"/>
                <w:sz w:val="18"/>
              </w:rPr>
              <w:t>-</w:t>
            </w:r>
          </w:p>
        </w:tc>
        <w:tc>
          <w:tcPr>
            <w:tcW w:w="1034" w:type="dxa"/>
          </w:tcPr>
          <w:p w14:paraId="707341EF" w14:textId="77777777" w:rsidR="007D3C52" w:rsidRDefault="007D3C52" w:rsidP="00030B1A">
            <w:pPr>
              <w:pStyle w:val="TableParagraph"/>
              <w:spacing w:before="104"/>
              <w:ind w:right="10"/>
              <w:jc w:val="right"/>
              <w:rPr>
                <w:sz w:val="18"/>
              </w:rPr>
            </w:pPr>
            <w:r>
              <w:rPr>
                <w:w w:val="96"/>
                <w:sz w:val="18"/>
              </w:rPr>
              <w:t>-</w:t>
            </w:r>
          </w:p>
        </w:tc>
        <w:tc>
          <w:tcPr>
            <w:tcW w:w="1442" w:type="dxa"/>
          </w:tcPr>
          <w:p w14:paraId="10B564BD" w14:textId="77777777" w:rsidR="007D3C52" w:rsidRDefault="007D3C52" w:rsidP="00030B1A">
            <w:pPr>
              <w:pStyle w:val="TableParagraph"/>
              <w:spacing w:before="104"/>
              <w:ind w:right="4"/>
              <w:jc w:val="right"/>
              <w:rPr>
                <w:sz w:val="18"/>
              </w:rPr>
            </w:pPr>
            <w:r>
              <w:rPr>
                <w:w w:val="96"/>
                <w:sz w:val="18"/>
              </w:rPr>
              <w:t>-</w:t>
            </w:r>
          </w:p>
        </w:tc>
        <w:tc>
          <w:tcPr>
            <w:tcW w:w="1553" w:type="dxa"/>
          </w:tcPr>
          <w:p w14:paraId="19E66454" w14:textId="77777777" w:rsidR="007D3C52" w:rsidRDefault="007D3C52" w:rsidP="00030B1A">
            <w:pPr>
              <w:pStyle w:val="TableParagraph"/>
              <w:spacing w:before="104"/>
              <w:ind w:right="123"/>
              <w:jc w:val="right"/>
              <w:rPr>
                <w:sz w:val="18"/>
              </w:rPr>
            </w:pPr>
            <w:r>
              <w:rPr>
                <w:w w:val="95"/>
                <w:sz w:val="18"/>
              </w:rPr>
              <w:t>2,700</w:t>
            </w:r>
          </w:p>
        </w:tc>
      </w:tr>
      <w:tr w:rsidR="007D3C52" w14:paraId="714677A9" w14:textId="77777777" w:rsidTr="00030B1A">
        <w:trPr>
          <w:trHeight w:val="636"/>
        </w:trPr>
        <w:tc>
          <w:tcPr>
            <w:tcW w:w="3854" w:type="dxa"/>
          </w:tcPr>
          <w:p w14:paraId="40C26A7C" w14:textId="77777777" w:rsidR="007D3C52" w:rsidRDefault="007D3C52" w:rsidP="00030B1A">
            <w:pPr>
              <w:pStyle w:val="TableParagraph"/>
              <w:spacing w:before="6"/>
              <w:rPr>
                <w:sz w:val="27"/>
              </w:rPr>
            </w:pPr>
          </w:p>
          <w:p w14:paraId="7D7BF1DB" w14:textId="77777777" w:rsidR="007D3C52" w:rsidRDefault="007D3C52" w:rsidP="00030B1A">
            <w:pPr>
              <w:pStyle w:val="TableParagraph"/>
              <w:ind w:left="50"/>
              <w:rPr>
                <w:sz w:val="18"/>
              </w:rPr>
            </w:pPr>
            <w:r>
              <w:rPr>
                <w:sz w:val="18"/>
              </w:rPr>
              <w:t>Office expenses</w:t>
            </w:r>
          </w:p>
        </w:tc>
        <w:tc>
          <w:tcPr>
            <w:tcW w:w="1288" w:type="dxa"/>
          </w:tcPr>
          <w:p w14:paraId="16FA6475" w14:textId="77777777" w:rsidR="007D3C52" w:rsidRDefault="007D3C52" w:rsidP="00030B1A">
            <w:pPr>
              <w:pStyle w:val="TableParagraph"/>
              <w:rPr>
                <w:sz w:val="18"/>
              </w:rPr>
            </w:pPr>
          </w:p>
        </w:tc>
        <w:tc>
          <w:tcPr>
            <w:tcW w:w="1397" w:type="dxa"/>
          </w:tcPr>
          <w:p w14:paraId="1EECA6C3" w14:textId="77777777" w:rsidR="007D3C52" w:rsidRDefault="007D3C52" w:rsidP="00030B1A">
            <w:pPr>
              <w:pStyle w:val="TableParagraph"/>
              <w:spacing w:before="104"/>
              <w:ind w:left="699"/>
              <w:rPr>
                <w:sz w:val="18"/>
              </w:rPr>
            </w:pPr>
            <w:r>
              <w:rPr>
                <w:sz w:val="18"/>
              </w:rPr>
              <w:t>895</w:t>
            </w:r>
          </w:p>
        </w:tc>
        <w:tc>
          <w:tcPr>
            <w:tcW w:w="1034" w:type="dxa"/>
          </w:tcPr>
          <w:p w14:paraId="77C63A8A" w14:textId="77777777" w:rsidR="007D3C52" w:rsidRDefault="007D3C52" w:rsidP="00030B1A">
            <w:pPr>
              <w:pStyle w:val="TableParagraph"/>
              <w:spacing w:before="104"/>
              <w:ind w:right="24"/>
              <w:jc w:val="right"/>
              <w:rPr>
                <w:sz w:val="18"/>
              </w:rPr>
            </w:pPr>
            <w:r>
              <w:rPr>
                <w:w w:val="95"/>
                <w:sz w:val="18"/>
              </w:rPr>
              <w:t>4,660</w:t>
            </w:r>
          </w:p>
        </w:tc>
        <w:tc>
          <w:tcPr>
            <w:tcW w:w="1442" w:type="dxa"/>
          </w:tcPr>
          <w:p w14:paraId="0AC0A6B7" w14:textId="77777777" w:rsidR="007D3C52" w:rsidRDefault="007D3C52" w:rsidP="00030B1A">
            <w:pPr>
              <w:pStyle w:val="TableParagraph"/>
              <w:spacing w:before="104"/>
              <w:ind w:right="18"/>
              <w:jc w:val="right"/>
              <w:rPr>
                <w:sz w:val="18"/>
              </w:rPr>
            </w:pPr>
            <w:r>
              <w:rPr>
                <w:w w:val="95"/>
                <w:sz w:val="18"/>
              </w:rPr>
              <w:t>5,555</w:t>
            </w:r>
          </w:p>
        </w:tc>
        <w:tc>
          <w:tcPr>
            <w:tcW w:w="1553" w:type="dxa"/>
          </w:tcPr>
          <w:p w14:paraId="1BC86139" w14:textId="77777777" w:rsidR="007D3C52" w:rsidRDefault="007D3C52" w:rsidP="00030B1A">
            <w:pPr>
              <w:pStyle w:val="TableParagraph"/>
              <w:spacing w:before="104"/>
              <w:ind w:right="123"/>
              <w:jc w:val="right"/>
              <w:rPr>
                <w:sz w:val="18"/>
              </w:rPr>
            </w:pPr>
            <w:r>
              <w:rPr>
                <w:w w:val="95"/>
                <w:sz w:val="18"/>
              </w:rPr>
              <w:t>2,519</w:t>
            </w:r>
          </w:p>
        </w:tc>
      </w:tr>
      <w:tr w:rsidR="007D3C52" w14:paraId="03C14CC9" w14:textId="77777777" w:rsidTr="00030B1A">
        <w:trPr>
          <w:trHeight w:val="317"/>
        </w:trPr>
        <w:tc>
          <w:tcPr>
            <w:tcW w:w="3854" w:type="dxa"/>
          </w:tcPr>
          <w:p w14:paraId="376971D3" w14:textId="77777777" w:rsidR="007D3C52" w:rsidRDefault="007D3C52" w:rsidP="00030B1A">
            <w:pPr>
              <w:pStyle w:val="TableParagraph"/>
              <w:rPr>
                <w:sz w:val="18"/>
              </w:rPr>
            </w:pPr>
          </w:p>
        </w:tc>
        <w:tc>
          <w:tcPr>
            <w:tcW w:w="1288" w:type="dxa"/>
          </w:tcPr>
          <w:p w14:paraId="634086FD" w14:textId="77777777" w:rsidR="007D3C52" w:rsidRDefault="007D3C52" w:rsidP="00030B1A">
            <w:pPr>
              <w:pStyle w:val="TableParagraph"/>
              <w:rPr>
                <w:sz w:val="18"/>
              </w:rPr>
            </w:pPr>
          </w:p>
        </w:tc>
        <w:tc>
          <w:tcPr>
            <w:tcW w:w="1397" w:type="dxa"/>
          </w:tcPr>
          <w:p w14:paraId="3D8781DC" w14:textId="77777777" w:rsidR="007D3C52" w:rsidRDefault="007D3C52" w:rsidP="00030B1A">
            <w:pPr>
              <w:pStyle w:val="TableParagraph"/>
              <w:spacing w:before="104" w:line="193" w:lineRule="exact"/>
              <w:ind w:left="699"/>
              <w:rPr>
                <w:sz w:val="18"/>
              </w:rPr>
            </w:pPr>
            <w:r>
              <w:rPr>
                <w:sz w:val="18"/>
              </w:rPr>
              <w:t>775</w:t>
            </w:r>
          </w:p>
        </w:tc>
        <w:tc>
          <w:tcPr>
            <w:tcW w:w="1034" w:type="dxa"/>
          </w:tcPr>
          <w:p w14:paraId="128DA89F" w14:textId="77777777" w:rsidR="007D3C52" w:rsidRDefault="007D3C52" w:rsidP="00030B1A">
            <w:pPr>
              <w:pStyle w:val="TableParagraph"/>
              <w:spacing w:before="104" w:line="193" w:lineRule="exact"/>
              <w:ind w:right="10"/>
              <w:jc w:val="right"/>
              <w:rPr>
                <w:sz w:val="18"/>
              </w:rPr>
            </w:pPr>
            <w:r>
              <w:rPr>
                <w:w w:val="96"/>
                <w:sz w:val="18"/>
              </w:rPr>
              <w:t>-</w:t>
            </w:r>
          </w:p>
        </w:tc>
        <w:tc>
          <w:tcPr>
            <w:tcW w:w="1442" w:type="dxa"/>
          </w:tcPr>
          <w:p w14:paraId="5F8A8B1D" w14:textId="77777777" w:rsidR="007D3C52" w:rsidRDefault="007D3C52" w:rsidP="00030B1A">
            <w:pPr>
              <w:pStyle w:val="TableParagraph"/>
              <w:spacing w:before="104" w:line="193" w:lineRule="exact"/>
              <w:ind w:right="11"/>
              <w:jc w:val="right"/>
              <w:rPr>
                <w:sz w:val="18"/>
              </w:rPr>
            </w:pPr>
            <w:r>
              <w:rPr>
                <w:w w:val="95"/>
                <w:sz w:val="18"/>
              </w:rPr>
              <w:t>775</w:t>
            </w:r>
          </w:p>
        </w:tc>
        <w:tc>
          <w:tcPr>
            <w:tcW w:w="1553" w:type="dxa"/>
          </w:tcPr>
          <w:p w14:paraId="6107CFF1" w14:textId="77777777" w:rsidR="007D3C52" w:rsidRDefault="007D3C52" w:rsidP="00030B1A">
            <w:pPr>
              <w:pStyle w:val="TableParagraph"/>
              <w:spacing w:before="104" w:line="193" w:lineRule="exact"/>
              <w:ind w:right="116"/>
              <w:jc w:val="right"/>
              <w:rPr>
                <w:sz w:val="18"/>
              </w:rPr>
            </w:pPr>
            <w:r>
              <w:rPr>
                <w:w w:val="95"/>
                <w:sz w:val="18"/>
              </w:rPr>
              <w:t>409</w:t>
            </w:r>
          </w:p>
        </w:tc>
      </w:tr>
      <w:tr w:rsidR="007D3C52" w14:paraId="0FF88F51" w14:textId="77777777" w:rsidTr="00030B1A">
        <w:trPr>
          <w:trHeight w:val="530"/>
        </w:trPr>
        <w:tc>
          <w:tcPr>
            <w:tcW w:w="3854" w:type="dxa"/>
          </w:tcPr>
          <w:p w14:paraId="29AB74A4" w14:textId="77777777" w:rsidR="007D3C52" w:rsidRDefault="007D3C52" w:rsidP="00030B1A">
            <w:pPr>
              <w:pStyle w:val="TableParagraph"/>
              <w:spacing w:line="244" w:lineRule="auto"/>
              <w:ind w:left="50" w:right="2454"/>
              <w:rPr>
                <w:sz w:val="18"/>
              </w:rPr>
            </w:pPr>
            <w:r>
              <w:rPr>
                <w:sz w:val="18"/>
              </w:rPr>
              <w:t>Rent of hall Sundry expenses</w:t>
            </w:r>
          </w:p>
        </w:tc>
        <w:tc>
          <w:tcPr>
            <w:tcW w:w="1288" w:type="dxa"/>
          </w:tcPr>
          <w:p w14:paraId="31A68534" w14:textId="77777777" w:rsidR="007D3C52" w:rsidRDefault="007D3C52" w:rsidP="00030B1A">
            <w:pPr>
              <w:pStyle w:val="TableParagraph"/>
              <w:rPr>
                <w:sz w:val="18"/>
              </w:rPr>
            </w:pPr>
          </w:p>
        </w:tc>
        <w:tc>
          <w:tcPr>
            <w:tcW w:w="1397" w:type="dxa"/>
          </w:tcPr>
          <w:p w14:paraId="5C50FC9F" w14:textId="77777777" w:rsidR="007D3C52" w:rsidRDefault="007D3C52" w:rsidP="00030B1A">
            <w:pPr>
              <w:pStyle w:val="TableParagraph"/>
              <w:spacing w:line="206" w:lineRule="exact"/>
              <w:ind w:left="562"/>
              <w:rPr>
                <w:sz w:val="18"/>
              </w:rPr>
            </w:pPr>
            <w:r>
              <w:rPr>
                <w:sz w:val="18"/>
              </w:rPr>
              <w:t>1,338</w:t>
            </w:r>
          </w:p>
        </w:tc>
        <w:tc>
          <w:tcPr>
            <w:tcW w:w="1034" w:type="dxa"/>
          </w:tcPr>
          <w:p w14:paraId="29F84CB6" w14:textId="77777777" w:rsidR="007D3C52" w:rsidRDefault="007D3C52" w:rsidP="00030B1A">
            <w:pPr>
              <w:pStyle w:val="TableParagraph"/>
              <w:spacing w:line="206" w:lineRule="exact"/>
              <w:ind w:right="24"/>
              <w:jc w:val="right"/>
              <w:rPr>
                <w:sz w:val="18"/>
              </w:rPr>
            </w:pPr>
            <w:r>
              <w:rPr>
                <w:w w:val="95"/>
                <w:sz w:val="18"/>
              </w:rPr>
              <w:t>2,000</w:t>
            </w:r>
          </w:p>
        </w:tc>
        <w:tc>
          <w:tcPr>
            <w:tcW w:w="1442" w:type="dxa"/>
          </w:tcPr>
          <w:p w14:paraId="35A399A4" w14:textId="77777777" w:rsidR="007D3C52" w:rsidRDefault="007D3C52" w:rsidP="00030B1A">
            <w:pPr>
              <w:pStyle w:val="TableParagraph"/>
              <w:spacing w:line="206" w:lineRule="exact"/>
              <w:ind w:right="18"/>
              <w:jc w:val="right"/>
              <w:rPr>
                <w:sz w:val="18"/>
              </w:rPr>
            </w:pPr>
            <w:r>
              <w:rPr>
                <w:w w:val="95"/>
                <w:sz w:val="18"/>
              </w:rPr>
              <w:t>3,338</w:t>
            </w:r>
          </w:p>
        </w:tc>
        <w:tc>
          <w:tcPr>
            <w:tcW w:w="1553" w:type="dxa"/>
          </w:tcPr>
          <w:p w14:paraId="6049F2E8" w14:textId="77777777" w:rsidR="007D3C52" w:rsidRDefault="007D3C52" w:rsidP="00030B1A">
            <w:pPr>
              <w:pStyle w:val="TableParagraph"/>
              <w:spacing w:line="206" w:lineRule="exact"/>
              <w:ind w:right="123"/>
              <w:jc w:val="right"/>
              <w:rPr>
                <w:sz w:val="18"/>
              </w:rPr>
            </w:pPr>
            <w:r>
              <w:rPr>
                <w:w w:val="95"/>
                <w:sz w:val="18"/>
              </w:rPr>
              <w:t>1,958</w:t>
            </w:r>
          </w:p>
        </w:tc>
      </w:tr>
      <w:tr w:rsidR="007D3C52" w14:paraId="07B5C192" w14:textId="77777777" w:rsidTr="00030B1A">
        <w:trPr>
          <w:trHeight w:val="317"/>
        </w:trPr>
        <w:tc>
          <w:tcPr>
            <w:tcW w:w="3854" w:type="dxa"/>
          </w:tcPr>
          <w:p w14:paraId="4D9ED285" w14:textId="77777777" w:rsidR="007D3C52" w:rsidRDefault="007D3C52" w:rsidP="00030B1A">
            <w:pPr>
              <w:pStyle w:val="TableParagraph"/>
              <w:rPr>
                <w:sz w:val="18"/>
              </w:rPr>
            </w:pPr>
          </w:p>
        </w:tc>
        <w:tc>
          <w:tcPr>
            <w:tcW w:w="1288" w:type="dxa"/>
          </w:tcPr>
          <w:p w14:paraId="60FF05B7" w14:textId="77777777" w:rsidR="007D3C52" w:rsidRDefault="007D3C52" w:rsidP="00030B1A">
            <w:pPr>
              <w:pStyle w:val="TableParagraph"/>
              <w:rPr>
                <w:sz w:val="18"/>
              </w:rPr>
            </w:pPr>
          </w:p>
        </w:tc>
        <w:tc>
          <w:tcPr>
            <w:tcW w:w="1397" w:type="dxa"/>
          </w:tcPr>
          <w:p w14:paraId="328B2FAC" w14:textId="77777777" w:rsidR="007D3C52" w:rsidRDefault="007D3C52" w:rsidP="00030B1A">
            <w:pPr>
              <w:pStyle w:val="TableParagraph"/>
              <w:spacing w:before="104" w:line="193" w:lineRule="exact"/>
              <w:ind w:right="424"/>
              <w:jc w:val="right"/>
              <w:rPr>
                <w:sz w:val="18"/>
              </w:rPr>
            </w:pPr>
            <w:r>
              <w:rPr>
                <w:w w:val="96"/>
                <w:sz w:val="18"/>
              </w:rPr>
              <w:t>-</w:t>
            </w:r>
          </w:p>
        </w:tc>
        <w:tc>
          <w:tcPr>
            <w:tcW w:w="1034" w:type="dxa"/>
          </w:tcPr>
          <w:p w14:paraId="20B0AC6F" w14:textId="77777777" w:rsidR="007D3C52" w:rsidRDefault="007D3C52" w:rsidP="00030B1A">
            <w:pPr>
              <w:pStyle w:val="TableParagraph"/>
              <w:spacing w:before="104" w:line="193" w:lineRule="exact"/>
              <w:ind w:right="10"/>
              <w:jc w:val="right"/>
              <w:rPr>
                <w:sz w:val="18"/>
              </w:rPr>
            </w:pPr>
            <w:r>
              <w:rPr>
                <w:w w:val="96"/>
                <w:sz w:val="18"/>
              </w:rPr>
              <w:t>-</w:t>
            </w:r>
          </w:p>
        </w:tc>
        <w:tc>
          <w:tcPr>
            <w:tcW w:w="1442" w:type="dxa"/>
          </w:tcPr>
          <w:p w14:paraId="34D3D4B9" w14:textId="77777777" w:rsidR="007D3C52" w:rsidRDefault="007D3C52" w:rsidP="00030B1A">
            <w:pPr>
              <w:pStyle w:val="TableParagraph"/>
              <w:spacing w:before="104" w:line="193" w:lineRule="exact"/>
              <w:ind w:right="4"/>
              <w:jc w:val="right"/>
              <w:rPr>
                <w:sz w:val="18"/>
              </w:rPr>
            </w:pPr>
            <w:r>
              <w:rPr>
                <w:w w:val="96"/>
                <w:sz w:val="18"/>
              </w:rPr>
              <w:t>-</w:t>
            </w:r>
          </w:p>
        </w:tc>
        <w:tc>
          <w:tcPr>
            <w:tcW w:w="1553" w:type="dxa"/>
          </w:tcPr>
          <w:p w14:paraId="3D94921A" w14:textId="77777777" w:rsidR="007D3C52" w:rsidRDefault="007D3C52" w:rsidP="00030B1A">
            <w:pPr>
              <w:pStyle w:val="TableParagraph"/>
              <w:spacing w:before="104" w:line="193" w:lineRule="exact"/>
              <w:ind w:right="116"/>
              <w:jc w:val="right"/>
              <w:rPr>
                <w:sz w:val="18"/>
              </w:rPr>
            </w:pPr>
            <w:r>
              <w:rPr>
                <w:w w:val="95"/>
                <w:sz w:val="18"/>
              </w:rPr>
              <w:t>110</w:t>
            </w:r>
          </w:p>
        </w:tc>
      </w:tr>
      <w:tr w:rsidR="007D3C52" w14:paraId="38E1E06D" w14:textId="77777777" w:rsidTr="00030B1A">
        <w:trPr>
          <w:trHeight w:val="211"/>
        </w:trPr>
        <w:tc>
          <w:tcPr>
            <w:tcW w:w="3854" w:type="dxa"/>
          </w:tcPr>
          <w:p w14:paraId="62CFB483" w14:textId="77777777" w:rsidR="007D3C52" w:rsidRDefault="007D3C52" w:rsidP="00030B1A">
            <w:pPr>
              <w:pStyle w:val="TableParagraph"/>
              <w:spacing w:line="192" w:lineRule="exact"/>
              <w:ind w:left="50"/>
              <w:rPr>
                <w:sz w:val="18"/>
              </w:rPr>
            </w:pPr>
            <w:r>
              <w:rPr>
                <w:sz w:val="18"/>
              </w:rPr>
              <w:t>Meals out</w:t>
            </w:r>
          </w:p>
        </w:tc>
        <w:tc>
          <w:tcPr>
            <w:tcW w:w="1288" w:type="dxa"/>
          </w:tcPr>
          <w:p w14:paraId="554CE173" w14:textId="77777777" w:rsidR="007D3C52" w:rsidRDefault="007D3C52" w:rsidP="00030B1A">
            <w:pPr>
              <w:pStyle w:val="TableParagraph"/>
              <w:rPr>
                <w:sz w:val="14"/>
              </w:rPr>
            </w:pPr>
          </w:p>
        </w:tc>
        <w:tc>
          <w:tcPr>
            <w:tcW w:w="1397" w:type="dxa"/>
          </w:tcPr>
          <w:p w14:paraId="0171ED25" w14:textId="77777777" w:rsidR="007D3C52" w:rsidRDefault="007D3C52" w:rsidP="00030B1A">
            <w:pPr>
              <w:pStyle w:val="TableParagraph"/>
              <w:spacing w:line="192" w:lineRule="exact"/>
              <w:ind w:right="424"/>
              <w:jc w:val="right"/>
              <w:rPr>
                <w:sz w:val="18"/>
              </w:rPr>
            </w:pPr>
            <w:r>
              <w:rPr>
                <w:w w:val="96"/>
                <w:sz w:val="18"/>
              </w:rPr>
              <w:t>-</w:t>
            </w:r>
          </w:p>
        </w:tc>
        <w:tc>
          <w:tcPr>
            <w:tcW w:w="1034" w:type="dxa"/>
          </w:tcPr>
          <w:p w14:paraId="0AA35B4B" w14:textId="77777777" w:rsidR="007D3C52" w:rsidRDefault="007D3C52" w:rsidP="00030B1A">
            <w:pPr>
              <w:pStyle w:val="TableParagraph"/>
              <w:spacing w:line="192" w:lineRule="exact"/>
              <w:ind w:right="10"/>
              <w:jc w:val="right"/>
              <w:rPr>
                <w:sz w:val="18"/>
              </w:rPr>
            </w:pPr>
            <w:r>
              <w:rPr>
                <w:w w:val="96"/>
                <w:sz w:val="18"/>
              </w:rPr>
              <w:t>-</w:t>
            </w:r>
          </w:p>
        </w:tc>
        <w:tc>
          <w:tcPr>
            <w:tcW w:w="1442" w:type="dxa"/>
          </w:tcPr>
          <w:p w14:paraId="37F1FE3A" w14:textId="77777777" w:rsidR="007D3C52" w:rsidRDefault="007D3C52" w:rsidP="00030B1A">
            <w:pPr>
              <w:pStyle w:val="TableParagraph"/>
              <w:spacing w:line="192" w:lineRule="exact"/>
              <w:ind w:right="4"/>
              <w:jc w:val="right"/>
              <w:rPr>
                <w:sz w:val="18"/>
              </w:rPr>
            </w:pPr>
            <w:r>
              <w:rPr>
                <w:w w:val="96"/>
                <w:sz w:val="18"/>
              </w:rPr>
              <w:t>-</w:t>
            </w:r>
          </w:p>
        </w:tc>
        <w:tc>
          <w:tcPr>
            <w:tcW w:w="1553" w:type="dxa"/>
          </w:tcPr>
          <w:p w14:paraId="59B2BBF7" w14:textId="77777777" w:rsidR="007D3C52" w:rsidRDefault="007D3C52" w:rsidP="00030B1A">
            <w:pPr>
              <w:pStyle w:val="TableParagraph"/>
              <w:spacing w:line="192" w:lineRule="exact"/>
              <w:ind w:right="116"/>
              <w:jc w:val="right"/>
              <w:rPr>
                <w:sz w:val="18"/>
              </w:rPr>
            </w:pPr>
            <w:r>
              <w:rPr>
                <w:w w:val="95"/>
                <w:sz w:val="18"/>
              </w:rPr>
              <w:t>866</w:t>
            </w:r>
          </w:p>
        </w:tc>
      </w:tr>
      <w:tr w:rsidR="007D3C52" w14:paraId="10D10402" w14:textId="77777777" w:rsidTr="00030B1A">
        <w:trPr>
          <w:trHeight w:val="530"/>
        </w:trPr>
        <w:tc>
          <w:tcPr>
            <w:tcW w:w="3854" w:type="dxa"/>
          </w:tcPr>
          <w:p w14:paraId="4C6B8C70" w14:textId="77777777" w:rsidR="007D3C52" w:rsidRDefault="007D3C52" w:rsidP="00030B1A">
            <w:pPr>
              <w:pStyle w:val="TableParagraph"/>
              <w:spacing w:line="244" w:lineRule="auto"/>
              <w:ind w:left="50" w:right="2454"/>
              <w:rPr>
                <w:sz w:val="18"/>
              </w:rPr>
            </w:pPr>
            <w:r>
              <w:rPr>
                <w:sz w:val="18"/>
              </w:rPr>
              <w:t>Support costs Insurance</w:t>
            </w:r>
          </w:p>
        </w:tc>
        <w:tc>
          <w:tcPr>
            <w:tcW w:w="1288" w:type="dxa"/>
          </w:tcPr>
          <w:p w14:paraId="54F79288" w14:textId="77777777" w:rsidR="007D3C52" w:rsidRDefault="007D3C52" w:rsidP="00030B1A">
            <w:pPr>
              <w:pStyle w:val="TableParagraph"/>
              <w:rPr>
                <w:sz w:val="18"/>
              </w:rPr>
            </w:pPr>
          </w:p>
        </w:tc>
        <w:tc>
          <w:tcPr>
            <w:tcW w:w="1397" w:type="dxa"/>
          </w:tcPr>
          <w:p w14:paraId="38BD5030" w14:textId="77777777" w:rsidR="007D3C52" w:rsidRDefault="007D3C52" w:rsidP="00030B1A">
            <w:pPr>
              <w:pStyle w:val="TableParagraph"/>
              <w:spacing w:line="206" w:lineRule="exact"/>
              <w:ind w:right="424"/>
              <w:jc w:val="right"/>
              <w:rPr>
                <w:sz w:val="18"/>
              </w:rPr>
            </w:pPr>
            <w:r>
              <w:rPr>
                <w:w w:val="96"/>
                <w:sz w:val="18"/>
              </w:rPr>
              <w:t>-</w:t>
            </w:r>
          </w:p>
        </w:tc>
        <w:tc>
          <w:tcPr>
            <w:tcW w:w="1034" w:type="dxa"/>
          </w:tcPr>
          <w:p w14:paraId="51BA00AD" w14:textId="77777777" w:rsidR="007D3C52" w:rsidRDefault="007D3C52" w:rsidP="00030B1A">
            <w:pPr>
              <w:pStyle w:val="TableParagraph"/>
              <w:spacing w:line="206" w:lineRule="exact"/>
              <w:ind w:right="10"/>
              <w:jc w:val="right"/>
              <w:rPr>
                <w:sz w:val="18"/>
              </w:rPr>
            </w:pPr>
            <w:r>
              <w:rPr>
                <w:w w:val="96"/>
                <w:sz w:val="18"/>
              </w:rPr>
              <w:t>-</w:t>
            </w:r>
          </w:p>
        </w:tc>
        <w:tc>
          <w:tcPr>
            <w:tcW w:w="1442" w:type="dxa"/>
          </w:tcPr>
          <w:p w14:paraId="67B8D260" w14:textId="77777777" w:rsidR="007D3C52" w:rsidRDefault="007D3C52" w:rsidP="00030B1A">
            <w:pPr>
              <w:pStyle w:val="TableParagraph"/>
              <w:spacing w:line="206" w:lineRule="exact"/>
              <w:ind w:right="4"/>
              <w:jc w:val="right"/>
              <w:rPr>
                <w:sz w:val="18"/>
              </w:rPr>
            </w:pPr>
            <w:r>
              <w:rPr>
                <w:w w:val="96"/>
                <w:sz w:val="18"/>
              </w:rPr>
              <w:t>-</w:t>
            </w:r>
          </w:p>
        </w:tc>
        <w:tc>
          <w:tcPr>
            <w:tcW w:w="1553" w:type="dxa"/>
          </w:tcPr>
          <w:p w14:paraId="386B8B6F" w14:textId="77777777" w:rsidR="007D3C52" w:rsidRDefault="007D3C52" w:rsidP="00030B1A">
            <w:pPr>
              <w:pStyle w:val="TableParagraph"/>
              <w:spacing w:line="206" w:lineRule="exact"/>
              <w:ind w:right="116"/>
              <w:jc w:val="right"/>
              <w:rPr>
                <w:sz w:val="18"/>
              </w:rPr>
            </w:pPr>
            <w:r>
              <w:rPr>
                <w:w w:val="95"/>
                <w:sz w:val="18"/>
              </w:rPr>
              <w:t>298</w:t>
            </w:r>
          </w:p>
        </w:tc>
      </w:tr>
      <w:tr w:rsidR="007D3C52" w14:paraId="0F16DCAC" w14:textId="77777777" w:rsidTr="00030B1A">
        <w:trPr>
          <w:trHeight w:val="317"/>
        </w:trPr>
        <w:tc>
          <w:tcPr>
            <w:tcW w:w="3854" w:type="dxa"/>
          </w:tcPr>
          <w:p w14:paraId="3D937CAB" w14:textId="77777777" w:rsidR="007D3C52" w:rsidRDefault="007D3C52" w:rsidP="00030B1A">
            <w:pPr>
              <w:pStyle w:val="TableParagraph"/>
              <w:rPr>
                <w:sz w:val="18"/>
              </w:rPr>
            </w:pPr>
          </w:p>
        </w:tc>
        <w:tc>
          <w:tcPr>
            <w:tcW w:w="1288" w:type="dxa"/>
          </w:tcPr>
          <w:p w14:paraId="5E2291F2" w14:textId="77777777" w:rsidR="007D3C52" w:rsidRDefault="007D3C52" w:rsidP="00030B1A">
            <w:pPr>
              <w:pStyle w:val="TableParagraph"/>
              <w:rPr>
                <w:sz w:val="18"/>
              </w:rPr>
            </w:pPr>
          </w:p>
        </w:tc>
        <w:tc>
          <w:tcPr>
            <w:tcW w:w="1397" w:type="dxa"/>
          </w:tcPr>
          <w:p w14:paraId="6F45EB58" w14:textId="77777777" w:rsidR="007D3C52" w:rsidRDefault="007D3C52" w:rsidP="00030B1A">
            <w:pPr>
              <w:pStyle w:val="TableParagraph"/>
              <w:spacing w:before="104" w:line="193" w:lineRule="exact"/>
              <w:ind w:left="699"/>
              <w:rPr>
                <w:sz w:val="18"/>
              </w:rPr>
            </w:pPr>
            <w:r>
              <w:rPr>
                <w:sz w:val="18"/>
              </w:rPr>
              <w:t>385</w:t>
            </w:r>
          </w:p>
        </w:tc>
        <w:tc>
          <w:tcPr>
            <w:tcW w:w="1034" w:type="dxa"/>
          </w:tcPr>
          <w:p w14:paraId="68628787" w14:textId="77777777" w:rsidR="007D3C52" w:rsidRDefault="007D3C52" w:rsidP="00030B1A">
            <w:pPr>
              <w:pStyle w:val="TableParagraph"/>
              <w:spacing w:before="104" w:line="193" w:lineRule="exact"/>
              <w:ind w:right="10"/>
              <w:jc w:val="right"/>
              <w:rPr>
                <w:sz w:val="18"/>
              </w:rPr>
            </w:pPr>
            <w:r>
              <w:rPr>
                <w:w w:val="96"/>
                <w:sz w:val="18"/>
              </w:rPr>
              <w:t>-</w:t>
            </w:r>
          </w:p>
        </w:tc>
        <w:tc>
          <w:tcPr>
            <w:tcW w:w="1442" w:type="dxa"/>
          </w:tcPr>
          <w:p w14:paraId="26F629ED" w14:textId="77777777" w:rsidR="007D3C52" w:rsidRDefault="007D3C52" w:rsidP="00030B1A">
            <w:pPr>
              <w:pStyle w:val="TableParagraph"/>
              <w:spacing w:before="104" w:line="193" w:lineRule="exact"/>
              <w:ind w:right="11"/>
              <w:jc w:val="right"/>
              <w:rPr>
                <w:sz w:val="18"/>
              </w:rPr>
            </w:pPr>
            <w:r>
              <w:rPr>
                <w:w w:val="95"/>
                <w:sz w:val="18"/>
              </w:rPr>
              <w:t>385</w:t>
            </w:r>
          </w:p>
        </w:tc>
        <w:tc>
          <w:tcPr>
            <w:tcW w:w="1553" w:type="dxa"/>
          </w:tcPr>
          <w:p w14:paraId="4CB32171" w14:textId="77777777" w:rsidR="007D3C52" w:rsidRDefault="007D3C52" w:rsidP="00030B1A">
            <w:pPr>
              <w:pStyle w:val="TableParagraph"/>
              <w:spacing w:before="104" w:line="193" w:lineRule="exact"/>
              <w:ind w:right="109"/>
              <w:jc w:val="right"/>
              <w:rPr>
                <w:sz w:val="18"/>
              </w:rPr>
            </w:pPr>
            <w:r>
              <w:rPr>
                <w:w w:val="96"/>
                <w:sz w:val="18"/>
              </w:rPr>
              <w:t>-</w:t>
            </w:r>
          </w:p>
        </w:tc>
      </w:tr>
      <w:tr w:rsidR="007D3C52" w14:paraId="4150BE43" w14:textId="77777777" w:rsidTr="00030B1A">
        <w:trPr>
          <w:trHeight w:val="530"/>
        </w:trPr>
        <w:tc>
          <w:tcPr>
            <w:tcW w:w="3854" w:type="dxa"/>
          </w:tcPr>
          <w:p w14:paraId="7B1C662E" w14:textId="77777777" w:rsidR="007D3C52" w:rsidRDefault="007D3C52" w:rsidP="00030B1A">
            <w:pPr>
              <w:pStyle w:val="TableParagraph"/>
              <w:spacing w:line="206" w:lineRule="exact"/>
              <w:ind w:left="50"/>
              <w:rPr>
                <w:sz w:val="18"/>
              </w:rPr>
            </w:pPr>
            <w:r>
              <w:rPr>
                <w:sz w:val="18"/>
              </w:rPr>
              <w:t>Telephone</w:t>
            </w:r>
          </w:p>
          <w:p w14:paraId="0B88FFA8" w14:textId="77777777" w:rsidR="007D3C52" w:rsidRDefault="007D3C52" w:rsidP="00030B1A">
            <w:pPr>
              <w:pStyle w:val="TableParagraph"/>
              <w:spacing w:before="5"/>
              <w:ind w:left="50"/>
              <w:rPr>
                <w:sz w:val="18"/>
              </w:rPr>
            </w:pPr>
            <w:r>
              <w:rPr>
                <w:sz w:val="18"/>
              </w:rPr>
              <w:t>Legal and professional fees</w:t>
            </w:r>
          </w:p>
        </w:tc>
        <w:tc>
          <w:tcPr>
            <w:tcW w:w="1288" w:type="dxa"/>
          </w:tcPr>
          <w:p w14:paraId="21C476C5" w14:textId="77777777" w:rsidR="007D3C52" w:rsidRDefault="007D3C52" w:rsidP="00030B1A">
            <w:pPr>
              <w:pStyle w:val="TableParagraph"/>
              <w:rPr>
                <w:sz w:val="18"/>
              </w:rPr>
            </w:pPr>
          </w:p>
        </w:tc>
        <w:tc>
          <w:tcPr>
            <w:tcW w:w="1397" w:type="dxa"/>
          </w:tcPr>
          <w:p w14:paraId="090D39E3" w14:textId="77777777" w:rsidR="007D3C52" w:rsidRDefault="007D3C52" w:rsidP="00030B1A">
            <w:pPr>
              <w:pStyle w:val="TableParagraph"/>
              <w:spacing w:line="206" w:lineRule="exact"/>
              <w:ind w:left="699"/>
              <w:rPr>
                <w:sz w:val="18"/>
              </w:rPr>
            </w:pPr>
            <w:r>
              <w:rPr>
                <w:sz w:val="18"/>
              </w:rPr>
              <w:t>730</w:t>
            </w:r>
          </w:p>
        </w:tc>
        <w:tc>
          <w:tcPr>
            <w:tcW w:w="1034" w:type="dxa"/>
          </w:tcPr>
          <w:p w14:paraId="5B727688" w14:textId="77777777" w:rsidR="007D3C52" w:rsidRDefault="007D3C52" w:rsidP="00030B1A">
            <w:pPr>
              <w:pStyle w:val="TableParagraph"/>
              <w:spacing w:line="206" w:lineRule="exact"/>
              <w:ind w:right="10"/>
              <w:jc w:val="right"/>
              <w:rPr>
                <w:sz w:val="18"/>
              </w:rPr>
            </w:pPr>
            <w:r>
              <w:rPr>
                <w:w w:val="96"/>
                <w:sz w:val="18"/>
              </w:rPr>
              <w:t>-</w:t>
            </w:r>
          </w:p>
        </w:tc>
        <w:tc>
          <w:tcPr>
            <w:tcW w:w="1442" w:type="dxa"/>
          </w:tcPr>
          <w:p w14:paraId="513A1AAB" w14:textId="77777777" w:rsidR="007D3C52" w:rsidRDefault="007D3C52" w:rsidP="00030B1A">
            <w:pPr>
              <w:pStyle w:val="TableParagraph"/>
              <w:spacing w:line="206" w:lineRule="exact"/>
              <w:ind w:right="11"/>
              <w:jc w:val="right"/>
              <w:rPr>
                <w:sz w:val="18"/>
              </w:rPr>
            </w:pPr>
            <w:r>
              <w:rPr>
                <w:w w:val="95"/>
                <w:sz w:val="18"/>
              </w:rPr>
              <w:t>730</w:t>
            </w:r>
          </w:p>
        </w:tc>
        <w:tc>
          <w:tcPr>
            <w:tcW w:w="1553" w:type="dxa"/>
          </w:tcPr>
          <w:p w14:paraId="3D1DF51A" w14:textId="77777777" w:rsidR="007D3C52" w:rsidRDefault="007D3C52" w:rsidP="00030B1A">
            <w:pPr>
              <w:pStyle w:val="TableParagraph"/>
              <w:spacing w:line="206" w:lineRule="exact"/>
              <w:ind w:right="109"/>
              <w:jc w:val="right"/>
              <w:rPr>
                <w:sz w:val="18"/>
              </w:rPr>
            </w:pPr>
            <w:r>
              <w:rPr>
                <w:w w:val="96"/>
                <w:sz w:val="18"/>
              </w:rPr>
              <w:t>-</w:t>
            </w:r>
          </w:p>
        </w:tc>
      </w:tr>
      <w:tr w:rsidR="007D3C52" w14:paraId="0F0B8DAD" w14:textId="77777777" w:rsidTr="00030B1A">
        <w:trPr>
          <w:trHeight w:val="318"/>
        </w:trPr>
        <w:tc>
          <w:tcPr>
            <w:tcW w:w="3854" w:type="dxa"/>
          </w:tcPr>
          <w:p w14:paraId="519FE5AF" w14:textId="77777777" w:rsidR="007D3C52" w:rsidRDefault="007D3C52" w:rsidP="00030B1A">
            <w:pPr>
              <w:pStyle w:val="TableParagraph"/>
              <w:rPr>
                <w:sz w:val="18"/>
              </w:rPr>
            </w:pPr>
          </w:p>
        </w:tc>
        <w:tc>
          <w:tcPr>
            <w:tcW w:w="1288" w:type="dxa"/>
          </w:tcPr>
          <w:p w14:paraId="7E3B4024" w14:textId="77777777" w:rsidR="007D3C52" w:rsidRDefault="007D3C52" w:rsidP="00030B1A">
            <w:pPr>
              <w:pStyle w:val="TableParagraph"/>
              <w:rPr>
                <w:sz w:val="18"/>
              </w:rPr>
            </w:pPr>
          </w:p>
        </w:tc>
        <w:tc>
          <w:tcPr>
            <w:tcW w:w="1397" w:type="dxa"/>
          </w:tcPr>
          <w:p w14:paraId="42188F8D" w14:textId="77777777" w:rsidR="007D3C52" w:rsidRDefault="007D3C52" w:rsidP="00030B1A">
            <w:pPr>
              <w:pStyle w:val="TableParagraph"/>
              <w:spacing w:before="104" w:line="193" w:lineRule="exact"/>
              <w:ind w:left="699"/>
              <w:rPr>
                <w:sz w:val="18"/>
              </w:rPr>
            </w:pPr>
            <w:r>
              <w:rPr>
                <w:sz w:val="18"/>
              </w:rPr>
              <w:t>364</w:t>
            </w:r>
          </w:p>
        </w:tc>
        <w:tc>
          <w:tcPr>
            <w:tcW w:w="1034" w:type="dxa"/>
          </w:tcPr>
          <w:p w14:paraId="4347F268" w14:textId="77777777" w:rsidR="007D3C52" w:rsidRDefault="007D3C52" w:rsidP="00030B1A">
            <w:pPr>
              <w:pStyle w:val="TableParagraph"/>
              <w:spacing w:before="104" w:line="193" w:lineRule="exact"/>
              <w:ind w:right="10"/>
              <w:jc w:val="right"/>
              <w:rPr>
                <w:sz w:val="18"/>
              </w:rPr>
            </w:pPr>
            <w:r>
              <w:rPr>
                <w:w w:val="96"/>
                <w:sz w:val="18"/>
              </w:rPr>
              <w:t>-</w:t>
            </w:r>
          </w:p>
        </w:tc>
        <w:tc>
          <w:tcPr>
            <w:tcW w:w="1442" w:type="dxa"/>
          </w:tcPr>
          <w:p w14:paraId="3A2B65FC" w14:textId="77777777" w:rsidR="007D3C52" w:rsidRDefault="007D3C52" w:rsidP="00030B1A">
            <w:pPr>
              <w:pStyle w:val="TableParagraph"/>
              <w:spacing w:before="104" w:line="193" w:lineRule="exact"/>
              <w:ind w:right="11"/>
              <w:jc w:val="right"/>
              <w:rPr>
                <w:sz w:val="18"/>
              </w:rPr>
            </w:pPr>
            <w:r>
              <w:rPr>
                <w:w w:val="95"/>
                <w:sz w:val="18"/>
              </w:rPr>
              <w:t>364</w:t>
            </w:r>
          </w:p>
        </w:tc>
        <w:tc>
          <w:tcPr>
            <w:tcW w:w="1553" w:type="dxa"/>
          </w:tcPr>
          <w:p w14:paraId="2DF44519" w14:textId="77777777" w:rsidR="007D3C52" w:rsidRDefault="007D3C52" w:rsidP="00030B1A">
            <w:pPr>
              <w:pStyle w:val="TableParagraph"/>
              <w:spacing w:before="104" w:line="193" w:lineRule="exact"/>
              <w:ind w:right="109"/>
              <w:jc w:val="right"/>
              <w:rPr>
                <w:sz w:val="18"/>
              </w:rPr>
            </w:pPr>
            <w:r>
              <w:rPr>
                <w:w w:val="96"/>
                <w:sz w:val="18"/>
              </w:rPr>
              <w:t>-</w:t>
            </w:r>
          </w:p>
        </w:tc>
      </w:tr>
      <w:tr w:rsidR="007D3C52" w14:paraId="696730EC" w14:textId="77777777" w:rsidTr="00030B1A">
        <w:trPr>
          <w:trHeight w:val="212"/>
        </w:trPr>
        <w:tc>
          <w:tcPr>
            <w:tcW w:w="3854" w:type="dxa"/>
          </w:tcPr>
          <w:p w14:paraId="4946E529" w14:textId="77777777" w:rsidR="007D3C52" w:rsidRDefault="007D3C52" w:rsidP="00030B1A">
            <w:pPr>
              <w:pStyle w:val="TableParagraph"/>
              <w:spacing w:line="192" w:lineRule="exact"/>
              <w:ind w:left="50"/>
              <w:rPr>
                <w:sz w:val="18"/>
              </w:rPr>
            </w:pPr>
            <w:r>
              <w:rPr>
                <w:sz w:val="18"/>
              </w:rPr>
              <w:t>Memberships</w:t>
            </w:r>
          </w:p>
        </w:tc>
        <w:tc>
          <w:tcPr>
            <w:tcW w:w="1288" w:type="dxa"/>
          </w:tcPr>
          <w:p w14:paraId="3FD24264" w14:textId="77777777" w:rsidR="007D3C52" w:rsidRDefault="007D3C52" w:rsidP="00030B1A">
            <w:pPr>
              <w:pStyle w:val="TableParagraph"/>
              <w:rPr>
                <w:sz w:val="14"/>
              </w:rPr>
            </w:pPr>
          </w:p>
        </w:tc>
        <w:tc>
          <w:tcPr>
            <w:tcW w:w="1397" w:type="dxa"/>
          </w:tcPr>
          <w:p w14:paraId="0049D0C5" w14:textId="77777777" w:rsidR="007D3C52" w:rsidRDefault="007D3C52" w:rsidP="00030B1A">
            <w:pPr>
              <w:pStyle w:val="TableParagraph"/>
              <w:spacing w:line="192" w:lineRule="exact"/>
              <w:ind w:left="699"/>
              <w:rPr>
                <w:sz w:val="18"/>
              </w:rPr>
            </w:pPr>
            <w:r>
              <w:rPr>
                <w:sz w:val="18"/>
              </w:rPr>
              <w:t>101</w:t>
            </w:r>
          </w:p>
        </w:tc>
        <w:tc>
          <w:tcPr>
            <w:tcW w:w="1034" w:type="dxa"/>
          </w:tcPr>
          <w:p w14:paraId="2ADAD243" w14:textId="77777777" w:rsidR="007D3C52" w:rsidRDefault="007D3C52" w:rsidP="00030B1A">
            <w:pPr>
              <w:pStyle w:val="TableParagraph"/>
              <w:spacing w:line="192" w:lineRule="exact"/>
              <w:ind w:right="10"/>
              <w:jc w:val="right"/>
              <w:rPr>
                <w:sz w:val="18"/>
              </w:rPr>
            </w:pPr>
            <w:r>
              <w:rPr>
                <w:w w:val="96"/>
                <w:sz w:val="18"/>
              </w:rPr>
              <w:t>-</w:t>
            </w:r>
          </w:p>
        </w:tc>
        <w:tc>
          <w:tcPr>
            <w:tcW w:w="1442" w:type="dxa"/>
          </w:tcPr>
          <w:p w14:paraId="27C10CC4" w14:textId="77777777" w:rsidR="007D3C52" w:rsidRDefault="007D3C52" w:rsidP="00030B1A">
            <w:pPr>
              <w:pStyle w:val="TableParagraph"/>
              <w:spacing w:line="192" w:lineRule="exact"/>
              <w:ind w:right="11"/>
              <w:jc w:val="right"/>
              <w:rPr>
                <w:sz w:val="18"/>
              </w:rPr>
            </w:pPr>
            <w:r>
              <w:rPr>
                <w:w w:val="95"/>
                <w:sz w:val="18"/>
              </w:rPr>
              <w:t>101</w:t>
            </w:r>
          </w:p>
        </w:tc>
        <w:tc>
          <w:tcPr>
            <w:tcW w:w="1553" w:type="dxa"/>
          </w:tcPr>
          <w:p w14:paraId="34137473" w14:textId="77777777" w:rsidR="007D3C52" w:rsidRDefault="007D3C52" w:rsidP="00030B1A">
            <w:pPr>
              <w:pStyle w:val="TableParagraph"/>
              <w:spacing w:line="192" w:lineRule="exact"/>
              <w:ind w:right="109"/>
              <w:jc w:val="right"/>
              <w:rPr>
                <w:sz w:val="18"/>
              </w:rPr>
            </w:pPr>
            <w:r>
              <w:rPr>
                <w:w w:val="96"/>
                <w:sz w:val="18"/>
              </w:rPr>
              <w:t>-</w:t>
            </w:r>
          </w:p>
        </w:tc>
      </w:tr>
      <w:tr w:rsidR="007D3C52" w14:paraId="625BB82D" w14:textId="77777777" w:rsidTr="00030B1A">
        <w:trPr>
          <w:trHeight w:val="508"/>
        </w:trPr>
        <w:tc>
          <w:tcPr>
            <w:tcW w:w="3854" w:type="dxa"/>
          </w:tcPr>
          <w:p w14:paraId="36CCC313" w14:textId="77777777" w:rsidR="007D3C52" w:rsidRDefault="007D3C52" w:rsidP="00030B1A">
            <w:pPr>
              <w:pStyle w:val="TableParagraph"/>
              <w:spacing w:line="206" w:lineRule="exact"/>
              <w:ind w:left="50"/>
              <w:rPr>
                <w:sz w:val="18"/>
              </w:rPr>
            </w:pPr>
            <w:r>
              <w:rPr>
                <w:sz w:val="18"/>
              </w:rPr>
              <w:t>Training</w:t>
            </w:r>
          </w:p>
        </w:tc>
        <w:tc>
          <w:tcPr>
            <w:tcW w:w="1288" w:type="dxa"/>
          </w:tcPr>
          <w:p w14:paraId="6864749C" w14:textId="77777777" w:rsidR="007D3C52" w:rsidRDefault="007D3C52" w:rsidP="00030B1A">
            <w:pPr>
              <w:pStyle w:val="TableParagraph"/>
              <w:rPr>
                <w:sz w:val="18"/>
              </w:rPr>
            </w:pPr>
          </w:p>
        </w:tc>
        <w:tc>
          <w:tcPr>
            <w:tcW w:w="1397" w:type="dxa"/>
            <w:tcBorders>
              <w:bottom w:val="single" w:sz="6" w:space="0" w:color="000000"/>
            </w:tcBorders>
          </w:tcPr>
          <w:p w14:paraId="70DA742A" w14:textId="77777777" w:rsidR="007D3C52" w:rsidRDefault="007D3C52" w:rsidP="00030B1A">
            <w:pPr>
              <w:pStyle w:val="TableParagraph"/>
              <w:spacing w:line="206" w:lineRule="exact"/>
              <w:ind w:right="424"/>
              <w:jc w:val="right"/>
              <w:rPr>
                <w:sz w:val="18"/>
              </w:rPr>
            </w:pPr>
            <w:r>
              <w:rPr>
                <w:w w:val="96"/>
                <w:sz w:val="18"/>
              </w:rPr>
              <w:t>-</w:t>
            </w:r>
          </w:p>
        </w:tc>
        <w:tc>
          <w:tcPr>
            <w:tcW w:w="1034" w:type="dxa"/>
            <w:tcBorders>
              <w:bottom w:val="single" w:sz="6" w:space="0" w:color="000000"/>
            </w:tcBorders>
          </w:tcPr>
          <w:p w14:paraId="07A753E4" w14:textId="77777777" w:rsidR="007D3C52" w:rsidRDefault="007D3C52" w:rsidP="00030B1A">
            <w:pPr>
              <w:pStyle w:val="TableParagraph"/>
              <w:spacing w:line="206" w:lineRule="exact"/>
              <w:ind w:right="17"/>
              <w:jc w:val="right"/>
              <w:rPr>
                <w:sz w:val="18"/>
              </w:rPr>
            </w:pPr>
            <w:r>
              <w:rPr>
                <w:w w:val="95"/>
                <w:sz w:val="18"/>
              </w:rPr>
              <w:t>860</w:t>
            </w:r>
          </w:p>
        </w:tc>
        <w:tc>
          <w:tcPr>
            <w:tcW w:w="1442" w:type="dxa"/>
            <w:tcBorders>
              <w:bottom w:val="single" w:sz="6" w:space="0" w:color="000000"/>
            </w:tcBorders>
          </w:tcPr>
          <w:p w14:paraId="394A0335" w14:textId="77777777" w:rsidR="007D3C52" w:rsidRDefault="007D3C52" w:rsidP="00030B1A">
            <w:pPr>
              <w:pStyle w:val="TableParagraph"/>
              <w:spacing w:line="206" w:lineRule="exact"/>
              <w:ind w:right="11"/>
              <w:jc w:val="right"/>
              <w:rPr>
                <w:sz w:val="18"/>
              </w:rPr>
            </w:pPr>
            <w:r>
              <w:rPr>
                <w:w w:val="95"/>
                <w:sz w:val="18"/>
              </w:rPr>
              <w:t>860</w:t>
            </w:r>
          </w:p>
        </w:tc>
        <w:tc>
          <w:tcPr>
            <w:tcW w:w="1553" w:type="dxa"/>
            <w:tcBorders>
              <w:bottom w:val="single" w:sz="6" w:space="0" w:color="000000"/>
            </w:tcBorders>
          </w:tcPr>
          <w:p w14:paraId="6769D6A0" w14:textId="77777777" w:rsidR="007D3C52" w:rsidRDefault="007D3C52" w:rsidP="00030B1A">
            <w:pPr>
              <w:pStyle w:val="TableParagraph"/>
              <w:spacing w:line="206" w:lineRule="exact"/>
              <w:ind w:right="109"/>
              <w:jc w:val="right"/>
              <w:rPr>
                <w:sz w:val="18"/>
              </w:rPr>
            </w:pPr>
            <w:r>
              <w:rPr>
                <w:w w:val="96"/>
                <w:sz w:val="18"/>
              </w:rPr>
              <w:t>-</w:t>
            </w:r>
          </w:p>
        </w:tc>
      </w:tr>
      <w:tr w:rsidR="007D3C52" w14:paraId="47D9B5D2" w14:textId="77777777" w:rsidTr="00030B1A">
        <w:trPr>
          <w:trHeight w:val="625"/>
        </w:trPr>
        <w:tc>
          <w:tcPr>
            <w:tcW w:w="3854" w:type="dxa"/>
          </w:tcPr>
          <w:p w14:paraId="73B58071" w14:textId="77777777" w:rsidR="007D3C52" w:rsidRDefault="007D3C52" w:rsidP="00030B1A">
            <w:pPr>
              <w:pStyle w:val="TableParagraph"/>
              <w:spacing w:before="116"/>
              <w:ind w:left="50"/>
              <w:rPr>
                <w:b/>
                <w:sz w:val="18"/>
              </w:rPr>
            </w:pPr>
            <w:r>
              <w:rPr>
                <w:b/>
                <w:sz w:val="18"/>
              </w:rPr>
              <w:t>Total</w:t>
            </w:r>
          </w:p>
        </w:tc>
        <w:tc>
          <w:tcPr>
            <w:tcW w:w="1288" w:type="dxa"/>
          </w:tcPr>
          <w:p w14:paraId="150D770C" w14:textId="77777777" w:rsidR="007D3C52" w:rsidRDefault="007D3C52" w:rsidP="00030B1A">
            <w:pPr>
              <w:pStyle w:val="TableParagraph"/>
              <w:rPr>
                <w:sz w:val="18"/>
              </w:rPr>
            </w:pPr>
          </w:p>
        </w:tc>
        <w:tc>
          <w:tcPr>
            <w:tcW w:w="1397" w:type="dxa"/>
            <w:tcBorders>
              <w:top w:val="single" w:sz="6" w:space="0" w:color="000000"/>
              <w:bottom w:val="single" w:sz="6" w:space="0" w:color="000000"/>
            </w:tcBorders>
          </w:tcPr>
          <w:p w14:paraId="409CD4E9" w14:textId="77777777" w:rsidR="007D3C52" w:rsidRDefault="007D3C52" w:rsidP="00030B1A">
            <w:pPr>
              <w:pStyle w:val="TableParagraph"/>
              <w:spacing w:before="116"/>
              <w:ind w:left="471"/>
              <w:rPr>
                <w:sz w:val="18"/>
              </w:rPr>
            </w:pPr>
            <w:r>
              <w:rPr>
                <w:sz w:val="18"/>
              </w:rPr>
              <w:t>16,578</w:t>
            </w:r>
          </w:p>
        </w:tc>
        <w:tc>
          <w:tcPr>
            <w:tcW w:w="1034" w:type="dxa"/>
            <w:tcBorders>
              <w:top w:val="single" w:sz="6" w:space="0" w:color="000000"/>
              <w:bottom w:val="single" w:sz="6" w:space="0" w:color="000000"/>
            </w:tcBorders>
          </w:tcPr>
          <w:p w14:paraId="5BA0C868" w14:textId="77777777" w:rsidR="007D3C52" w:rsidRDefault="007D3C52" w:rsidP="00030B1A">
            <w:pPr>
              <w:pStyle w:val="TableParagraph"/>
              <w:spacing w:before="116"/>
              <w:ind w:right="25"/>
              <w:jc w:val="right"/>
              <w:rPr>
                <w:sz w:val="18"/>
              </w:rPr>
            </w:pPr>
            <w:r>
              <w:rPr>
                <w:w w:val="95"/>
                <w:sz w:val="18"/>
              </w:rPr>
              <w:t>15,049</w:t>
            </w:r>
          </w:p>
        </w:tc>
        <w:tc>
          <w:tcPr>
            <w:tcW w:w="1442" w:type="dxa"/>
            <w:tcBorders>
              <w:top w:val="single" w:sz="6" w:space="0" w:color="000000"/>
              <w:bottom w:val="single" w:sz="6" w:space="0" w:color="000000"/>
            </w:tcBorders>
          </w:tcPr>
          <w:p w14:paraId="42352ED9" w14:textId="77777777" w:rsidR="007D3C52" w:rsidRDefault="007D3C52" w:rsidP="00030B1A">
            <w:pPr>
              <w:pStyle w:val="TableParagraph"/>
              <w:spacing w:before="116"/>
              <w:ind w:right="19"/>
              <w:jc w:val="right"/>
              <w:rPr>
                <w:sz w:val="18"/>
              </w:rPr>
            </w:pPr>
            <w:r>
              <w:rPr>
                <w:w w:val="95"/>
                <w:sz w:val="18"/>
              </w:rPr>
              <w:t>31,627</w:t>
            </w:r>
          </w:p>
        </w:tc>
        <w:tc>
          <w:tcPr>
            <w:tcW w:w="1553" w:type="dxa"/>
            <w:tcBorders>
              <w:top w:val="single" w:sz="6" w:space="0" w:color="000000"/>
              <w:bottom w:val="single" w:sz="6" w:space="0" w:color="000000"/>
            </w:tcBorders>
          </w:tcPr>
          <w:p w14:paraId="0D531859" w14:textId="77777777" w:rsidR="007D3C52" w:rsidRDefault="007D3C52" w:rsidP="00030B1A">
            <w:pPr>
              <w:pStyle w:val="TableParagraph"/>
              <w:spacing w:before="116"/>
              <w:ind w:right="124"/>
              <w:jc w:val="right"/>
              <w:rPr>
                <w:sz w:val="18"/>
              </w:rPr>
            </w:pPr>
            <w:r>
              <w:rPr>
                <w:w w:val="95"/>
                <w:sz w:val="18"/>
              </w:rPr>
              <w:t>33,575</w:t>
            </w:r>
          </w:p>
        </w:tc>
      </w:tr>
      <w:tr w:rsidR="007D3C52" w14:paraId="164FE0B1" w14:textId="77777777" w:rsidTr="00030B1A">
        <w:trPr>
          <w:trHeight w:val="323"/>
        </w:trPr>
        <w:tc>
          <w:tcPr>
            <w:tcW w:w="3854" w:type="dxa"/>
          </w:tcPr>
          <w:p w14:paraId="06210891" w14:textId="77777777" w:rsidR="007D3C52" w:rsidRDefault="007D3C52" w:rsidP="00030B1A">
            <w:pPr>
              <w:pStyle w:val="TableParagraph"/>
              <w:spacing w:before="117" w:line="187" w:lineRule="exact"/>
              <w:ind w:left="50"/>
              <w:rPr>
                <w:b/>
                <w:sz w:val="18"/>
              </w:rPr>
            </w:pPr>
            <w:r>
              <w:rPr>
                <w:b/>
                <w:sz w:val="18"/>
              </w:rPr>
              <w:t>NET INCOME/(EXPENDITURE)</w:t>
            </w:r>
          </w:p>
        </w:tc>
        <w:tc>
          <w:tcPr>
            <w:tcW w:w="1288" w:type="dxa"/>
          </w:tcPr>
          <w:p w14:paraId="3C525CE5" w14:textId="77777777" w:rsidR="007D3C52" w:rsidRDefault="007D3C52" w:rsidP="00030B1A">
            <w:pPr>
              <w:pStyle w:val="TableParagraph"/>
              <w:rPr>
                <w:sz w:val="18"/>
              </w:rPr>
            </w:pPr>
          </w:p>
        </w:tc>
        <w:tc>
          <w:tcPr>
            <w:tcW w:w="1397" w:type="dxa"/>
            <w:tcBorders>
              <w:top w:val="single" w:sz="6" w:space="0" w:color="000000"/>
            </w:tcBorders>
          </w:tcPr>
          <w:p w14:paraId="3EC29C33" w14:textId="77777777" w:rsidR="007D3C52" w:rsidRDefault="007D3C52" w:rsidP="00030B1A">
            <w:pPr>
              <w:pStyle w:val="TableParagraph"/>
              <w:spacing w:before="117" w:line="187" w:lineRule="exact"/>
              <w:ind w:right="364"/>
              <w:jc w:val="right"/>
              <w:rPr>
                <w:sz w:val="18"/>
              </w:rPr>
            </w:pPr>
            <w:r>
              <w:rPr>
                <w:sz w:val="18"/>
              </w:rPr>
              <w:t>(269)</w:t>
            </w:r>
          </w:p>
        </w:tc>
        <w:tc>
          <w:tcPr>
            <w:tcW w:w="1034" w:type="dxa"/>
            <w:tcBorders>
              <w:top w:val="single" w:sz="6" w:space="0" w:color="000000"/>
            </w:tcBorders>
          </w:tcPr>
          <w:p w14:paraId="4AEF36A7" w14:textId="77777777" w:rsidR="007D3C52" w:rsidRDefault="007D3C52" w:rsidP="00030B1A">
            <w:pPr>
              <w:pStyle w:val="TableParagraph"/>
              <w:spacing w:before="117" w:line="187" w:lineRule="exact"/>
              <w:ind w:right="24"/>
              <w:jc w:val="right"/>
              <w:rPr>
                <w:sz w:val="18"/>
              </w:rPr>
            </w:pPr>
            <w:r>
              <w:rPr>
                <w:w w:val="95"/>
                <w:sz w:val="18"/>
              </w:rPr>
              <w:t>6,878</w:t>
            </w:r>
          </w:p>
        </w:tc>
        <w:tc>
          <w:tcPr>
            <w:tcW w:w="1442" w:type="dxa"/>
            <w:tcBorders>
              <w:top w:val="single" w:sz="6" w:space="0" w:color="000000"/>
            </w:tcBorders>
          </w:tcPr>
          <w:p w14:paraId="5610949C" w14:textId="77777777" w:rsidR="007D3C52" w:rsidRDefault="007D3C52" w:rsidP="00030B1A">
            <w:pPr>
              <w:pStyle w:val="TableParagraph"/>
              <w:spacing w:before="117" w:line="187" w:lineRule="exact"/>
              <w:ind w:right="18"/>
              <w:jc w:val="right"/>
              <w:rPr>
                <w:sz w:val="18"/>
              </w:rPr>
            </w:pPr>
            <w:r>
              <w:rPr>
                <w:w w:val="95"/>
                <w:sz w:val="18"/>
              </w:rPr>
              <w:t>6,609</w:t>
            </w:r>
          </w:p>
        </w:tc>
        <w:tc>
          <w:tcPr>
            <w:tcW w:w="1553" w:type="dxa"/>
            <w:tcBorders>
              <w:top w:val="single" w:sz="6" w:space="0" w:color="000000"/>
            </w:tcBorders>
          </w:tcPr>
          <w:p w14:paraId="55220CBF" w14:textId="77777777" w:rsidR="007D3C52" w:rsidRDefault="007D3C52" w:rsidP="00030B1A">
            <w:pPr>
              <w:pStyle w:val="TableParagraph"/>
              <w:spacing w:before="117" w:line="187" w:lineRule="exact"/>
              <w:ind w:right="49"/>
              <w:jc w:val="right"/>
              <w:rPr>
                <w:sz w:val="18"/>
              </w:rPr>
            </w:pPr>
            <w:r>
              <w:rPr>
                <w:w w:val="95"/>
                <w:sz w:val="18"/>
              </w:rPr>
              <w:t>(</w:t>
            </w:r>
            <w:proofErr w:type="gramStart"/>
            <w:r>
              <w:rPr>
                <w:w w:val="95"/>
                <w:sz w:val="18"/>
              </w:rPr>
              <w:t>19,506 )</w:t>
            </w:r>
            <w:proofErr w:type="gramEnd"/>
          </w:p>
        </w:tc>
      </w:tr>
    </w:tbl>
    <w:p w14:paraId="1AD23506" w14:textId="77777777" w:rsidR="00450D7D" w:rsidRPr="00450D7D" w:rsidRDefault="00450D7D" w:rsidP="00450D7D"/>
    <w:p w14:paraId="6AD84181" w14:textId="77777777" w:rsidR="002722BC" w:rsidRPr="009E6CD7" w:rsidRDefault="002722BC" w:rsidP="002722BC"/>
    <w:tbl>
      <w:tblPr>
        <w:tblW w:w="0" w:type="auto"/>
        <w:tblInd w:w="115" w:type="dxa"/>
        <w:tblLayout w:type="fixed"/>
        <w:tblCellMar>
          <w:left w:w="0" w:type="dxa"/>
          <w:right w:w="0" w:type="dxa"/>
        </w:tblCellMar>
        <w:tblLook w:val="01E0" w:firstRow="1" w:lastRow="1" w:firstColumn="1" w:lastColumn="1" w:noHBand="0" w:noVBand="0"/>
      </w:tblPr>
      <w:tblGrid>
        <w:gridCol w:w="3843"/>
        <w:gridCol w:w="1299"/>
        <w:gridCol w:w="1397"/>
        <w:gridCol w:w="1030"/>
        <w:gridCol w:w="1831"/>
        <w:gridCol w:w="1168"/>
      </w:tblGrid>
      <w:tr w:rsidR="007754C5" w14:paraId="4448BEFC" w14:textId="77777777" w:rsidTr="00030B1A">
        <w:trPr>
          <w:trHeight w:val="629"/>
        </w:trPr>
        <w:tc>
          <w:tcPr>
            <w:tcW w:w="3843" w:type="dxa"/>
          </w:tcPr>
          <w:p w14:paraId="13F38780" w14:textId="77777777" w:rsidR="007754C5" w:rsidRDefault="007754C5" w:rsidP="00030B1A">
            <w:pPr>
              <w:pStyle w:val="TableParagraph"/>
              <w:rPr>
                <w:sz w:val="18"/>
              </w:rPr>
            </w:pPr>
          </w:p>
        </w:tc>
        <w:tc>
          <w:tcPr>
            <w:tcW w:w="1299" w:type="dxa"/>
          </w:tcPr>
          <w:p w14:paraId="00A1F06D" w14:textId="77777777" w:rsidR="007754C5" w:rsidRDefault="007754C5" w:rsidP="00030B1A">
            <w:pPr>
              <w:pStyle w:val="TableParagraph"/>
              <w:rPr>
                <w:sz w:val="18"/>
              </w:rPr>
            </w:pPr>
          </w:p>
        </w:tc>
        <w:tc>
          <w:tcPr>
            <w:tcW w:w="1397" w:type="dxa"/>
          </w:tcPr>
          <w:p w14:paraId="5F913E8B" w14:textId="77777777" w:rsidR="007754C5" w:rsidRDefault="007754C5" w:rsidP="00030B1A">
            <w:pPr>
              <w:pStyle w:val="TableParagraph"/>
              <w:spacing w:before="5"/>
              <w:rPr>
                <w:sz w:val="17"/>
              </w:rPr>
            </w:pPr>
          </w:p>
          <w:p w14:paraId="62193622" w14:textId="77777777" w:rsidR="007754C5" w:rsidRDefault="007754C5" w:rsidP="00030B1A">
            <w:pPr>
              <w:pStyle w:val="TableParagraph"/>
              <w:spacing w:before="1" w:line="210" w:lineRule="atLeast"/>
              <w:ind w:left="477" w:right="43" w:hanging="279"/>
              <w:rPr>
                <w:sz w:val="18"/>
              </w:rPr>
            </w:pPr>
            <w:r>
              <w:rPr>
                <w:w w:val="95"/>
                <w:sz w:val="18"/>
              </w:rPr>
              <w:t xml:space="preserve">Unrestricted </w:t>
            </w:r>
            <w:r>
              <w:rPr>
                <w:sz w:val="18"/>
              </w:rPr>
              <w:t>fund</w:t>
            </w:r>
          </w:p>
        </w:tc>
        <w:tc>
          <w:tcPr>
            <w:tcW w:w="1030" w:type="dxa"/>
          </w:tcPr>
          <w:p w14:paraId="7C3EA145" w14:textId="77777777" w:rsidR="007754C5" w:rsidRDefault="007754C5" w:rsidP="00030B1A">
            <w:pPr>
              <w:pStyle w:val="TableParagraph"/>
              <w:spacing w:before="5"/>
              <w:rPr>
                <w:sz w:val="17"/>
              </w:rPr>
            </w:pPr>
          </w:p>
          <w:p w14:paraId="09BDDBFD" w14:textId="77777777" w:rsidR="007754C5" w:rsidRDefault="007754C5" w:rsidP="00030B1A">
            <w:pPr>
              <w:pStyle w:val="TableParagraph"/>
              <w:spacing w:before="1" w:line="210" w:lineRule="atLeast"/>
              <w:ind w:left="528" w:right="-15" w:hanging="198"/>
              <w:rPr>
                <w:sz w:val="18"/>
              </w:rPr>
            </w:pPr>
            <w:r>
              <w:rPr>
                <w:w w:val="95"/>
                <w:sz w:val="18"/>
              </w:rPr>
              <w:t xml:space="preserve">Restricted </w:t>
            </w:r>
            <w:r>
              <w:rPr>
                <w:sz w:val="18"/>
              </w:rPr>
              <w:t>fund</w:t>
            </w:r>
          </w:p>
        </w:tc>
        <w:tc>
          <w:tcPr>
            <w:tcW w:w="1831" w:type="dxa"/>
          </w:tcPr>
          <w:p w14:paraId="53AD3F91" w14:textId="77777777" w:rsidR="007754C5" w:rsidRDefault="007754C5" w:rsidP="00030B1A">
            <w:pPr>
              <w:pStyle w:val="TableParagraph"/>
              <w:spacing w:line="199" w:lineRule="exact"/>
              <w:ind w:left="777"/>
              <w:rPr>
                <w:sz w:val="18"/>
              </w:rPr>
            </w:pPr>
            <w:r>
              <w:rPr>
                <w:sz w:val="18"/>
              </w:rPr>
              <w:t>30.9.19</w:t>
            </w:r>
          </w:p>
          <w:p w14:paraId="386C8288" w14:textId="77777777" w:rsidR="007754C5" w:rsidRDefault="007754C5" w:rsidP="00030B1A">
            <w:pPr>
              <w:pStyle w:val="TableParagraph"/>
              <w:spacing w:before="2" w:line="210" w:lineRule="atLeast"/>
              <w:ind w:left="912" w:right="519" w:firstLine="12"/>
              <w:rPr>
                <w:sz w:val="18"/>
              </w:rPr>
            </w:pPr>
            <w:r>
              <w:rPr>
                <w:w w:val="95"/>
                <w:sz w:val="18"/>
              </w:rPr>
              <w:t>Total funds</w:t>
            </w:r>
          </w:p>
        </w:tc>
        <w:tc>
          <w:tcPr>
            <w:tcW w:w="1168" w:type="dxa"/>
          </w:tcPr>
          <w:p w14:paraId="35D8619D" w14:textId="77777777" w:rsidR="007754C5" w:rsidRDefault="007754C5" w:rsidP="00030B1A">
            <w:pPr>
              <w:pStyle w:val="TableParagraph"/>
              <w:spacing w:line="199" w:lineRule="exact"/>
              <w:ind w:left="328"/>
              <w:rPr>
                <w:sz w:val="18"/>
              </w:rPr>
            </w:pPr>
            <w:r>
              <w:rPr>
                <w:sz w:val="18"/>
              </w:rPr>
              <w:t>30.9.18</w:t>
            </w:r>
          </w:p>
          <w:p w14:paraId="4925A571" w14:textId="77777777" w:rsidR="007754C5" w:rsidRDefault="007754C5" w:rsidP="00030B1A">
            <w:pPr>
              <w:pStyle w:val="TableParagraph"/>
              <w:spacing w:before="2" w:line="210" w:lineRule="atLeast"/>
              <w:ind w:left="464" w:right="304" w:firstLine="12"/>
              <w:rPr>
                <w:sz w:val="18"/>
              </w:rPr>
            </w:pPr>
            <w:r>
              <w:rPr>
                <w:w w:val="95"/>
                <w:sz w:val="18"/>
              </w:rPr>
              <w:t>Total funds</w:t>
            </w:r>
          </w:p>
        </w:tc>
      </w:tr>
      <w:tr w:rsidR="007754C5" w14:paraId="5B0DD3A0" w14:textId="77777777" w:rsidTr="00030B1A">
        <w:trPr>
          <w:trHeight w:val="749"/>
        </w:trPr>
        <w:tc>
          <w:tcPr>
            <w:tcW w:w="3843" w:type="dxa"/>
          </w:tcPr>
          <w:p w14:paraId="35D3A8B5" w14:textId="77777777" w:rsidR="007754C5" w:rsidRDefault="007754C5" w:rsidP="00030B1A">
            <w:pPr>
              <w:pStyle w:val="TableParagraph"/>
              <w:rPr>
                <w:sz w:val="20"/>
              </w:rPr>
            </w:pPr>
          </w:p>
          <w:p w14:paraId="13FBF575" w14:textId="77777777" w:rsidR="007754C5" w:rsidRDefault="007754C5" w:rsidP="00030B1A">
            <w:pPr>
              <w:pStyle w:val="TableParagraph"/>
              <w:spacing w:before="2"/>
              <w:rPr>
                <w:sz w:val="17"/>
              </w:rPr>
            </w:pPr>
          </w:p>
          <w:p w14:paraId="44044AD7" w14:textId="77777777" w:rsidR="007754C5" w:rsidRDefault="007754C5" w:rsidP="00030B1A">
            <w:pPr>
              <w:pStyle w:val="TableParagraph"/>
              <w:ind w:left="50"/>
              <w:rPr>
                <w:b/>
                <w:sz w:val="18"/>
              </w:rPr>
            </w:pPr>
            <w:r>
              <w:rPr>
                <w:b/>
                <w:sz w:val="18"/>
              </w:rPr>
              <w:t>RECONCILIATION OF FUNDS</w:t>
            </w:r>
          </w:p>
        </w:tc>
        <w:tc>
          <w:tcPr>
            <w:tcW w:w="1299" w:type="dxa"/>
          </w:tcPr>
          <w:p w14:paraId="73B802ED" w14:textId="77777777" w:rsidR="007754C5" w:rsidRDefault="007754C5" w:rsidP="00030B1A">
            <w:pPr>
              <w:pStyle w:val="TableParagraph"/>
              <w:spacing w:line="206" w:lineRule="exact"/>
              <w:ind w:left="690"/>
              <w:rPr>
                <w:sz w:val="18"/>
              </w:rPr>
            </w:pPr>
            <w:r>
              <w:rPr>
                <w:sz w:val="18"/>
              </w:rPr>
              <w:t>Notes</w:t>
            </w:r>
          </w:p>
        </w:tc>
        <w:tc>
          <w:tcPr>
            <w:tcW w:w="1397" w:type="dxa"/>
          </w:tcPr>
          <w:p w14:paraId="755542B8" w14:textId="77777777" w:rsidR="007754C5" w:rsidRDefault="007754C5" w:rsidP="00030B1A">
            <w:pPr>
              <w:pStyle w:val="TableParagraph"/>
              <w:spacing w:line="206" w:lineRule="exact"/>
              <w:ind w:right="90"/>
              <w:jc w:val="center"/>
              <w:rPr>
                <w:sz w:val="18"/>
              </w:rPr>
            </w:pPr>
            <w:r>
              <w:rPr>
                <w:w w:val="98"/>
                <w:sz w:val="18"/>
              </w:rPr>
              <w:t>£</w:t>
            </w:r>
          </w:p>
        </w:tc>
        <w:tc>
          <w:tcPr>
            <w:tcW w:w="1030" w:type="dxa"/>
          </w:tcPr>
          <w:p w14:paraId="62ED7A2A" w14:textId="77777777" w:rsidR="007754C5" w:rsidRDefault="007754C5" w:rsidP="00030B1A">
            <w:pPr>
              <w:pStyle w:val="TableParagraph"/>
              <w:spacing w:line="206" w:lineRule="exact"/>
              <w:ind w:left="661"/>
              <w:rPr>
                <w:sz w:val="18"/>
              </w:rPr>
            </w:pPr>
            <w:r>
              <w:rPr>
                <w:w w:val="98"/>
                <w:sz w:val="18"/>
              </w:rPr>
              <w:t>£</w:t>
            </w:r>
          </w:p>
        </w:tc>
        <w:tc>
          <w:tcPr>
            <w:tcW w:w="1831" w:type="dxa"/>
          </w:tcPr>
          <w:p w14:paraId="4B7477B2" w14:textId="77777777" w:rsidR="007754C5" w:rsidRDefault="007754C5" w:rsidP="00030B1A">
            <w:pPr>
              <w:pStyle w:val="TableParagraph"/>
              <w:spacing w:line="206" w:lineRule="exact"/>
              <w:ind w:left="419"/>
              <w:jc w:val="center"/>
              <w:rPr>
                <w:sz w:val="18"/>
              </w:rPr>
            </w:pPr>
            <w:r>
              <w:rPr>
                <w:w w:val="98"/>
                <w:sz w:val="18"/>
              </w:rPr>
              <w:t>£</w:t>
            </w:r>
          </w:p>
        </w:tc>
        <w:tc>
          <w:tcPr>
            <w:tcW w:w="1168" w:type="dxa"/>
          </w:tcPr>
          <w:p w14:paraId="4E20CAB8" w14:textId="77777777" w:rsidR="007754C5" w:rsidRDefault="007754C5" w:rsidP="00030B1A">
            <w:pPr>
              <w:pStyle w:val="TableParagraph"/>
              <w:spacing w:line="206" w:lineRule="exact"/>
              <w:ind w:left="699"/>
              <w:rPr>
                <w:sz w:val="18"/>
              </w:rPr>
            </w:pPr>
            <w:r>
              <w:rPr>
                <w:w w:val="98"/>
                <w:sz w:val="18"/>
              </w:rPr>
              <w:t>£</w:t>
            </w:r>
          </w:p>
        </w:tc>
      </w:tr>
      <w:tr w:rsidR="007754C5" w14:paraId="4D64B7B0" w14:textId="77777777" w:rsidTr="00030B1A">
        <w:trPr>
          <w:trHeight w:val="617"/>
        </w:trPr>
        <w:tc>
          <w:tcPr>
            <w:tcW w:w="3843" w:type="dxa"/>
          </w:tcPr>
          <w:p w14:paraId="3C7C98B6" w14:textId="77777777" w:rsidR="007754C5" w:rsidRDefault="007754C5" w:rsidP="00030B1A">
            <w:pPr>
              <w:pStyle w:val="TableParagraph"/>
              <w:spacing w:before="107"/>
              <w:ind w:left="50"/>
              <w:rPr>
                <w:b/>
                <w:sz w:val="18"/>
              </w:rPr>
            </w:pPr>
            <w:r>
              <w:rPr>
                <w:b/>
                <w:sz w:val="18"/>
              </w:rPr>
              <w:t>Total funds brought forward</w:t>
            </w:r>
          </w:p>
        </w:tc>
        <w:tc>
          <w:tcPr>
            <w:tcW w:w="1299" w:type="dxa"/>
          </w:tcPr>
          <w:p w14:paraId="12FB5410" w14:textId="77777777" w:rsidR="007754C5" w:rsidRDefault="007754C5" w:rsidP="00030B1A">
            <w:pPr>
              <w:pStyle w:val="TableParagraph"/>
              <w:rPr>
                <w:sz w:val="18"/>
              </w:rPr>
            </w:pPr>
          </w:p>
        </w:tc>
        <w:tc>
          <w:tcPr>
            <w:tcW w:w="1397" w:type="dxa"/>
            <w:tcBorders>
              <w:bottom w:val="single" w:sz="6" w:space="0" w:color="000000"/>
            </w:tcBorders>
          </w:tcPr>
          <w:p w14:paraId="4ED4AA66" w14:textId="77777777" w:rsidR="007754C5" w:rsidRDefault="007754C5" w:rsidP="00030B1A">
            <w:pPr>
              <w:pStyle w:val="TableParagraph"/>
              <w:spacing w:before="107"/>
              <w:ind w:right="364"/>
              <w:jc w:val="right"/>
              <w:rPr>
                <w:sz w:val="18"/>
              </w:rPr>
            </w:pPr>
            <w:r>
              <w:rPr>
                <w:w w:val="95"/>
                <w:sz w:val="18"/>
              </w:rPr>
              <w:t>(8,693)</w:t>
            </w:r>
          </w:p>
        </w:tc>
        <w:tc>
          <w:tcPr>
            <w:tcW w:w="1030" w:type="dxa"/>
            <w:tcBorders>
              <w:bottom w:val="single" w:sz="6" w:space="0" w:color="000000"/>
            </w:tcBorders>
          </w:tcPr>
          <w:p w14:paraId="4F99FAEC" w14:textId="77777777" w:rsidR="007754C5" w:rsidRDefault="007754C5" w:rsidP="00030B1A">
            <w:pPr>
              <w:pStyle w:val="TableParagraph"/>
              <w:spacing w:before="107"/>
              <w:ind w:right="13"/>
              <w:jc w:val="right"/>
              <w:rPr>
                <w:sz w:val="18"/>
              </w:rPr>
            </w:pPr>
            <w:r>
              <w:rPr>
                <w:w w:val="95"/>
                <w:sz w:val="18"/>
              </w:rPr>
              <w:t>293</w:t>
            </w:r>
          </w:p>
        </w:tc>
        <w:tc>
          <w:tcPr>
            <w:tcW w:w="1831" w:type="dxa"/>
            <w:tcBorders>
              <w:bottom w:val="single" w:sz="6" w:space="0" w:color="000000"/>
            </w:tcBorders>
          </w:tcPr>
          <w:p w14:paraId="613C10D7" w14:textId="77777777" w:rsidR="007754C5" w:rsidRDefault="007754C5" w:rsidP="00030B1A">
            <w:pPr>
              <w:pStyle w:val="TableParagraph"/>
              <w:spacing w:before="107"/>
              <w:ind w:right="329"/>
              <w:jc w:val="right"/>
              <w:rPr>
                <w:sz w:val="18"/>
              </w:rPr>
            </w:pPr>
            <w:r>
              <w:rPr>
                <w:w w:val="95"/>
                <w:sz w:val="18"/>
              </w:rPr>
              <w:t>(8,400)</w:t>
            </w:r>
          </w:p>
        </w:tc>
        <w:tc>
          <w:tcPr>
            <w:tcW w:w="1168" w:type="dxa"/>
            <w:tcBorders>
              <w:bottom w:val="single" w:sz="6" w:space="0" w:color="000000"/>
            </w:tcBorders>
          </w:tcPr>
          <w:p w14:paraId="585EF187" w14:textId="77777777" w:rsidR="007754C5" w:rsidRDefault="007754C5" w:rsidP="00030B1A">
            <w:pPr>
              <w:pStyle w:val="TableParagraph"/>
              <w:spacing w:before="107"/>
              <w:ind w:right="124"/>
              <w:jc w:val="right"/>
              <w:rPr>
                <w:sz w:val="18"/>
              </w:rPr>
            </w:pPr>
            <w:r>
              <w:rPr>
                <w:w w:val="95"/>
                <w:sz w:val="18"/>
              </w:rPr>
              <w:t>11,106</w:t>
            </w:r>
          </w:p>
        </w:tc>
      </w:tr>
      <w:tr w:rsidR="007754C5" w14:paraId="3A4413C5" w14:textId="77777777" w:rsidTr="00030B1A">
        <w:trPr>
          <w:trHeight w:val="436"/>
        </w:trPr>
        <w:tc>
          <w:tcPr>
            <w:tcW w:w="3843" w:type="dxa"/>
          </w:tcPr>
          <w:p w14:paraId="2BE7A724" w14:textId="77777777" w:rsidR="007754C5" w:rsidRDefault="007754C5" w:rsidP="00030B1A">
            <w:pPr>
              <w:pStyle w:val="TableParagraph"/>
              <w:spacing w:before="116"/>
              <w:ind w:left="50"/>
              <w:rPr>
                <w:b/>
                <w:sz w:val="18"/>
              </w:rPr>
            </w:pPr>
            <w:r>
              <w:rPr>
                <w:b/>
                <w:sz w:val="18"/>
              </w:rPr>
              <w:t>TOTAL FUNDS CARRIED FORWARD</w:t>
            </w:r>
          </w:p>
        </w:tc>
        <w:tc>
          <w:tcPr>
            <w:tcW w:w="1299" w:type="dxa"/>
          </w:tcPr>
          <w:p w14:paraId="7103DF80" w14:textId="77777777" w:rsidR="007754C5" w:rsidRDefault="007754C5" w:rsidP="00030B1A">
            <w:pPr>
              <w:pStyle w:val="TableParagraph"/>
              <w:rPr>
                <w:sz w:val="18"/>
              </w:rPr>
            </w:pPr>
          </w:p>
        </w:tc>
        <w:tc>
          <w:tcPr>
            <w:tcW w:w="1397" w:type="dxa"/>
            <w:tcBorders>
              <w:top w:val="single" w:sz="6" w:space="0" w:color="000000"/>
              <w:bottom w:val="single" w:sz="6" w:space="0" w:color="000000"/>
            </w:tcBorders>
          </w:tcPr>
          <w:p w14:paraId="3CA22005" w14:textId="77777777" w:rsidR="007754C5" w:rsidRDefault="007754C5" w:rsidP="00030B1A">
            <w:pPr>
              <w:pStyle w:val="TableParagraph"/>
              <w:spacing w:before="116"/>
              <w:ind w:right="364"/>
              <w:jc w:val="right"/>
              <w:rPr>
                <w:sz w:val="18"/>
              </w:rPr>
            </w:pPr>
            <w:r>
              <w:rPr>
                <w:w w:val="95"/>
                <w:sz w:val="18"/>
              </w:rPr>
              <w:t>(8,962)</w:t>
            </w:r>
          </w:p>
        </w:tc>
        <w:tc>
          <w:tcPr>
            <w:tcW w:w="1030" w:type="dxa"/>
            <w:tcBorders>
              <w:top w:val="single" w:sz="6" w:space="0" w:color="000000"/>
              <w:bottom w:val="single" w:sz="6" w:space="0" w:color="000000"/>
            </w:tcBorders>
          </w:tcPr>
          <w:p w14:paraId="32B336A9" w14:textId="77777777" w:rsidR="007754C5" w:rsidRDefault="007754C5" w:rsidP="00030B1A">
            <w:pPr>
              <w:pStyle w:val="TableParagraph"/>
              <w:spacing w:before="116"/>
              <w:ind w:right="20"/>
              <w:jc w:val="right"/>
              <w:rPr>
                <w:sz w:val="18"/>
              </w:rPr>
            </w:pPr>
            <w:r>
              <w:rPr>
                <w:w w:val="95"/>
                <w:sz w:val="18"/>
              </w:rPr>
              <w:t>7,171</w:t>
            </w:r>
          </w:p>
        </w:tc>
        <w:tc>
          <w:tcPr>
            <w:tcW w:w="1831" w:type="dxa"/>
            <w:tcBorders>
              <w:top w:val="single" w:sz="6" w:space="0" w:color="000000"/>
              <w:bottom w:val="single" w:sz="6" w:space="0" w:color="000000"/>
            </w:tcBorders>
          </w:tcPr>
          <w:p w14:paraId="2044B8E1" w14:textId="77777777" w:rsidR="007754C5" w:rsidRDefault="007754C5" w:rsidP="00030B1A">
            <w:pPr>
              <w:pStyle w:val="TableParagraph"/>
              <w:spacing w:before="116"/>
              <w:ind w:right="329"/>
              <w:jc w:val="right"/>
              <w:rPr>
                <w:sz w:val="18"/>
              </w:rPr>
            </w:pPr>
            <w:r>
              <w:rPr>
                <w:w w:val="95"/>
                <w:sz w:val="18"/>
              </w:rPr>
              <w:t>(1,791)</w:t>
            </w:r>
          </w:p>
        </w:tc>
        <w:tc>
          <w:tcPr>
            <w:tcW w:w="1168" w:type="dxa"/>
            <w:tcBorders>
              <w:top w:val="single" w:sz="6" w:space="0" w:color="000000"/>
              <w:bottom w:val="single" w:sz="6" w:space="0" w:color="000000"/>
            </w:tcBorders>
          </w:tcPr>
          <w:p w14:paraId="07754E28" w14:textId="77777777" w:rsidR="007754C5" w:rsidRDefault="007754C5" w:rsidP="00030B1A">
            <w:pPr>
              <w:pStyle w:val="TableParagraph"/>
              <w:spacing w:before="116"/>
              <w:ind w:right="49"/>
              <w:jc w:val="right"/>
              <w:rPr>
                <w:sz w:val="18"/>
              </w:rPr>
            </w:pPr>
            <w:r>
              <w:rPr>
                <w:w w:val="95"/>
                <w:sz w:val="18"/>
              </w:rPr>
              <w:t>(8,400)</w:t>
            </w:r>
          </w:p>
        </w:tc>
      </w:tr>
    </w:tbl>
    <w:p w14:paraId="0555E1CF" w14:textId="4AEB4E74" w:rsidR="002722BC" w:rsidRDefault="002722BC" w:rsidP="002722BC"/>
    <w:tbl>
      <w:tblPr>
        <w:tblW w:w="0" w:type="auto"/>
        <w:tblInd w:w="115" w:type="dxa"/>
        <w:tblLayout w:type="fixed"/>
        <w:tblCellMar>
          <w:left w:w="0" w:type="dxa"/>
          <w:right w:w="0" w:type="dxa"/>
        </w:tblCellMar>
        <w:tblLook w:val="01E0" w:firstRow="1" w:lastRow="1" w:firstColumn="1" w:lastColumn="1" w:noHBand="0" w:noVBand="0"/>
      </w:tblPr>
      <w:tblGrid>
        <w:gridCol w:w="4216"/>
        <w:gridCol w:w="2323"/>
        <w:gridCol w:w="1027"/>
        <w:gridCol w:w="882"/>
        <w:gridCol w:w="1022"/>
        <w:gridCol w:w="1103"/>
      </w:tblGrid>
      <w:tr w:rsidR="00CA2227" w14:paraId="7AC12A29" w14:textId="77777777" w:rsidTr="00030B1A">
        <w:trPr>
          <w:trHeight w:val="417"/>
        </w:trPr>
        <w:tc>
          <w:tcPr>
            <w:tcW w:w="4216" w:type="dxa"/>
            <w:vMerge w:val="restart"/>
          </w:tcPr>
          <w:p w14:paraId="6326AAF9" w14:textId="77777777" w:rsidR="00CA2227" w:rsidRDefault="00CA2227" w:rsidP="00030B1A">
            <w:pPr>
              <w:pStyle w:val="TableParagraph"/>
              <w:rPr>
                <w:sz w:val="18"/>
              </w:rPr>
            </w:pPr>
          </w:p>
        </w:tc>
        <w:tc>
          <w:tcPr>
            <w:tcW w:w="2323" w:type="dxa"/>
          </w:tcPr>
          <w:p w14:paraId="5D7A0818" w14:textId="77777777" w:rsidR="00CA2227" w:rsidRDefault="00CA2227" w:rsidP="00030B1A">
            <w:pPr>
              <w:pStyle w:val="TableParagraph"/>
              <w:spacing w:line="199" w:lineRule="exact"/>
              <w:ind w:left="1092" w:right="300"/>
              <w:jc w:val="center"/>
              <w:rPr>
                <w:sz w:val="18"/>
              </w:rPr>
            </w:pPr>
            <w:r>
              <w:rPr>
                <w:sz w:val="18"/>
              </w:rPr>
              <w:t>Unrestricted</w:t>
            </w:r>
          </w:p>
          <w:p w14:paraId="2D95614E" w14:textId="77777777" w:rsidR="00CA2227" w:rsidRDefault="00CA2227" w:rsidP="00030B1A">
            <w:pPr>
              <w:pStyle w:val="TableParagraph"/>
              <w:spacing w:before="5" w:line="193" w:lineRule="exact"/>
              <w:ind w:left="1092" w:right="287"/>
              <w:jc w:val="center"/>
              <w:rPr>
                <w:sz w:val="18"/>
              </w:rPr>
            </w:pPr>
            <w:r>
              <w:rPr>
                <w:sz w:val="18"/>
              </w:rPr>
              <w:t>fund</w:t>
            </w:r>
          </w:p>
        </w:tc>
        <w:tc>
          <w:tcPr>
            <w:tcW w:w="1027" w:type="dxa"/>
          </w:tcPr>
          <w:p w14:paraId="56C2A5FB" w14:textId="77777777" w:rsidR="00CA2227" w:rsidRDefault="00CA2227" w:rsidP="00030B1A">
            <w:pPr>
              <w:pStyle w:val="TableParagraph"/>
              <w:spacing w:line="199" w:lineRule="exact"/>
              <w:ind w:left="331" w:right="-29"/>
              <w:jc w:val="center"/>
              <w:rPr>
                <w:sz w:val="18"/>
              </w:rPr>
            </w:pPr>
            <w:r>
              <w:rPr>
                <w:w w:val="95"/>
                <w:sz w:val="18"/>
              </w:rPr>
              <w:t>Restricted</w:t>
            </w:r>
          </w:p>
          <w:p w14:paraId="04667451" w14:textId="77777777" w:rsidR="00CA2227" w:rsidRDefault="00CA2227" w:rsidP="00030B1A">
            <w:pPr>
              <w:pStyle w:val="TableParagraph"/>
              <w:spacing w:before="5" w:line="193" w:lineRule="exact"/>
              <w:ind w:left="505" w:right="152"/>
              <w:jc w:val="center"/>
              <w:rPr>
                <w:sz w:val="18"/>
              </w:rPr>
            </w:pPr>
            <w:r>
              <w:rPr>
                <w:sz w:val="18"/>
              </w:rPr>
              <w:t>fund</w:t>
            </w:r>
          </w:p>
        </w:tc>
        <w:tc>
          <w:tcPr>
            <w:tcW w:w="882" w:type="dxa"/>
          </w:tcPr>
          <w:p w14:paraId="6988EAA4" w14:textId="77777777" w:rsidR="00CA2227" w:rsidRDefault="00CA2227" w:rsidP="00030B1A">
            <w:pPr>
              <w:pStyle w:val="TableParagraph"/>
              <w:rPr>
                <w:sz w:val="18"/>
              </w:rPr>
            </w:pPr>
          </w:p>
        </w:tc>
        <w:tc>
          <w:tcPr>
            <w:tcW w:w="1022" w:type="dxa"/>
          </w:tcPr>
          <w:p w14:paraId="449E7DA7" w14:textId="77777777" w:rsidR="00CA2227" w:rsidRDefault="00CA2227" w:rsidP="00030B1A">
            <w:pPr>
              <w:pStyle w:val="TableParagraph"/>
              <w:spacing w:line="199" w:lineRule="exact"/>
              <w:ind w:left="45"/>
              <w:rPr>
                <w:sz w:val="18"/>
              </w:rPr>
            </w:pPr>
            <w:r>
              <w:rPr>
                <w:sz w:val="18"/>
              </w:rPr>
              <w:t>Total</w:t>
            </w:r>
          </w:p>
          <w:p w14:paraId="0F4754F9" w14:textId="77777777" w:rsidR="00CA2227" w:rsidRDefault="00CA2227" w:rsidP="00030B1A">
            <w:pPr>
              <w:pStyle w:val="TableParagraph"/>
              <w:spacing w:before="5" w:line="193" w:lineRule="exact"/>
              <w:ind w:left="33"/>
              <w:rPr>
                <w:sz w:val="18"/>
              </w:rPr>
            </w:pPr>
            <w:r>
              <w:rPr>
                <w:sz w:val="18"/>
              </w:rPr>
              <w:t>funds</w:t>
            </w:r>
          </w:p>
        </w:tc>
        <w:tc>
          <w:tcPr>
            <w:tcW w:w="1103" w:type="dxa"/>
          </w:tcPr>
          <w:p w14:paraId="3E939E1D" w14:textId="77777777" w:rsidR="00CA2227" w:rsidRDefault="00CA2227" w:rsidP="00030B1A">
            <w:pPr>
              <w:pStyle w:val="TableParagraph"/>
              <w:spacing w:line="199" w:lineRule="exact"/>
              <w:ind w:left="406"/>
              <w:rPr>
                <w:sz w:val="18"/>
              </w:rPr>
            </w:pPr>
            <w:r>
              <w:rPr>
                <w:sz w:val="18"/>
              </w:rPr>
              <w:t>Total</w:t>
            </w:r>
          </w:p>
          <w:p w14:paraId="40258737" w14:textId="77777777" w:rsidR="00CA2227" w:rsidRDefault="00CA2227" w:rsidP="00030B1A">
            <w:pPr>
              <w:pStyle w:val="TableParagraph"/>
              <w:spacing w:before="5" w:line="193" w:lineRule="exact"/>
              <w:ind w:left="394"/>
              <w:rPr>
                <w:sz w:val="18"/>
              </w:rPr>
            </w:pPr>
            <w:r>
              <w:rPr>
                <w:sz w:val="18"/>
              </w:rPr>
              <w:t>funds</w:t>
            </w:r>
          </w:p>
        </w:tc>
      </w:tr>
      <w:tr w:rsidR="00CA2227" w14:paraId="3ACD72FD" w14:textId="77777777" w:rsidTr="00030B1A">
        <w:trPr>
          <w:trHeight w:val="214"/>
        </w:trPr>
        <w:tc>
          <w:tcPr>
            <w:tcW w:w="4216" w:type="dxa"/>
            <w:vMerge/>
            <w:tcBorders>
              <w:top w:val="nil"/>
            </w:tcBorders>
          </w:tcPr>
          <w:p w14:paraId="5F7B5749" w14:textId="77777777" w:rsidR="00CA2227" w:rsidRDefault="00CA2227" w:rsidP="00030B1A">
            <w:pPr>
              <w:rPr>
                <w:sz w:val="2"/>
                <w:szCs w:val="2"/>
              </w:rPr>
            </w:pPr>
          </w:p>
        </w:tc>
        <w:tc>
          <w:tcPr>
            <w:tcW w:w="2323" w:type="dxa"/>
          </w:tcPr>
          <w:p w14:paraId="19D0770B" w14:textId="77777777" w:rsidR="00CA2227" w:rsidRDefault="00CA2227" w:rsidP="00030B1A">
            <w:pPr>
              <w:pStyle w:val="TableParagraph"/>
              <w:tabs>
                <w:tab w:val="left" w:pos="1533"/>
              </w:tabs>
              <w:spacing w:line="194" w:lineRule="exact"/>
              <w:ind w:left="316"/>
              <w:rPr>
                <w:sz w:val="18"/>
              </w:rPr>
            </w:pPr>
            <w:r>
              <w:rPr>
                <w:sz w:val="18"/>
              </w:rPr>
              <w:t>Notes</w:t>
            </w:r>
            <w:r>
              <w:rPr>
                <w:sz w:val="18"/>
              </w:rPr>
              <w:tab/>
              <w:t>£</w:t>
            </w:r>
          </w:p>
        </w:tc>
        <w:tc>
          <w:tcPr>
            <w:tcW w:w="1027" w:type="dxa"/>
          </w:tcPr>
          <w:p w14:paraId="6D73AD92" w14:textId="77777777" w:rsidR="00CA2227" w:rsidRDefault="00CA2227" w:rsidP="00030B1A">
            <w:pPr>
              <w:pStyle w:val="TableParagraph"/>
              <w:spacing w:line="194" w:lineRule="exact"/>
              <w:ind w:left="661"/>
              <w:rPr>
                <w:sz w:val="18"/>
              </w:rPr>
            </w:pPr>
            <w:r>
              <w:rPr>
                <w:w w:val="98"/>
                <w:sz w:val="18"/>
              </w:rPr>
              <w:t>£</w:t>
            </w:r>
          </w:p>
        </w:tc>
        <w:tc>
          <w:tcPr>
            <w:tcW w:w="882" w:type="dxa"/>
          </w:tcPr>
          <w:p w14:paraId="09D6AC4F" w14:textId="77777777" w:rsidR="00CA2227" w:rsidRDefault="00CA2227" w:rsidP="00030B1A">
            <w:pPr>
              <w:pStyle w:val="TableParagraph"/>
              <w:rPr>
                <w:sz w:val="14"/>
              </w:rPr>
            </w:pPr>
          </w:p>
        </w:tc>
        <w:tc>
          <w:tcPr>
            <w:tcW w:w="1022" w:type="dxa"/>
          </w:tcPr>
          <w:p w14:paraId="0B9D0654" w14:textId="77777777" w:rsidR="00CA2227" w:rsidRDefault="00CA2227" w:rsidP="00030B1A">
            <w:pPr>
              <w:pStyle w:val="TableParagraph"/>
              <w:spacing w:line="194" w:lineRule="exact"/>
              <w:ind w:left="201"/>
              <w:rPr>
                <w:sz w:val="18"/>
              </w:rPr>
            </w:pPr>
            <w:r>
              <w:rPr>
                <w:w w:val="98"/>
                <w:sz w:val="18"/>
              </w:rPr>
              <w:t>£</w:t>
            </w:r>
          </w:p>
        </w:tc>
        <w:tc>
          <w:tcPr>
            <w:tcW w:w="1103" w:type="dxa"/>
          </w:tcPr>
          <w:p w14:paraId="22087DC3" w14:textId="77777777" w:rsidR="00CA2227" w:rsidRDefault="00CA2227" w:rsidP="00030B1A">
            <w:pPr>
              <w:pStyle w:val="TableParagraph"/>
              <w:spacing w:line="194" w:lineRule="exact"/>
              <w:ind w:left="245"/>
              <w:jc w:val="center"/>
              <w:rPr>
                <w:sz w:val="18"/>
              </w:rPr>
            </w:pPr>
            <w:r>
              <w:rPr>
                <w:w w:val="98"/>
                <w:sz w:val="18"/>
              </w:rPr>
              <w:t>£</w:t>
            </w:r>
          </w:p>
        </w:tc>
      </w:tr>
      <w:tr w:rsidR="00CA2227" w14:paraId="46D1ED50" w14:textId="77777777" w:rsidTr="00030B1A">
        <w:trPr>
          <w:trHeight w:val="535"/>
        </w:trPr>
        <w:tc>
          <w:tcPr>
            <w:tcW w:w="4216" w:type="dxa"/>
          </w:tcPr>
          <w:p w14:paraId="76C122E2" w14:textId="77777777" w:rsidR="00CA2227" w:rsidRDefault="00CA2227" w:rsidP="00030B1A">
            <w:pPr>
              <w:pStyle w:val="TableParagraph"/>
              <w:spacing w:before="1"/>
              <w:ind w:left="50"/>
              <w:rPr>
                <w:b/>
                <w:sz w:val="18"/>
              </w:rPr>
            </w:pPr>
            <w:r>
              <w:rPr>
                <w:b/>
                <w:sz w:val="18"/>
              </w:rPr>
              <w:t>FIXED ASSETS</w:t>
            </w:r>
          </w:p>
          <w:p w14:paraId="6A64232C" w14:textId="77777777" w:rsidR="00CA2227" w:rsidRDefault="00CA2227" w:rsidP="00030B1A">
            <w:pPr>
              <w:pStyle w:val="TableParagraph"/>
              <w:spacing w:before="5"/>
              <w:ind w:left="50"/>
              <w:rPr>
                <w:sz w:val="18"/>
              </w:rPr>
            </w:pPr>
            <w:r>
              <w:rPr>
                <w:sz w:val="18"/>
              </w:rPr>
              <w:t>Tangible assets</w:t>
            </w:r>
          </w:p>
        </w:tc>
        <w:tc>
          <w:tcPr>
            <w:tcW w:w="2323" w:type="dxa"/>
          </w:tcPr>
          <w:p w14:paraId="1EA63E8E" w14:textId="77777777" w:rsidR="00CA2227" w:rsidRDefault="00CA2227" w:rsidP="00030B1A">
            <w:pPr>
              <w:pStyle w:val="TableParagraph"/>
              <w:spacing w:before="6"/>
              <w:rPr>
                <w:sz w:val="18"/>
              </w:rPr>
            </w:pPr>
          </w:p>
          <w:p w14:paraId="6ABA92D1" w14:textId="77777777" w:rsidR="00CA2227" w:rsidRDefault="00CA2227" w:rsidP="00030B1A">
            <w:pPr>
              <w:pStyle w:val="TableParagraph"/>
              <w:tabs>
                <w:tab w:val="left" w:pos="1622"/>
              </w:tabs>
              <w:ind w:left="315"/>
              <w:rPr>
                <w:sz w:val="18"/>
              </w:rPr>
            </w:pPr>
            <w:r>
              <w:rPr>
                <w:sz w:val="18"/>
              </w:rPr>
              <w:t>4</w:t>
            </w:r>
            <w:r>
              <w:rPr>
                <w:sz w:val="18"/>
              </w:rPr>
              <w:tab/>
              <w:t>630</w:t>
            </w:r>
          </w:p>
        </w:tc>
        <w:tc>
          <w:tcPr>
            <w:tcW w:w="1027" w:type="dxa"/>
          </w:tcPr>
          <w:p w14:paraId="129F55D6" w14:textId="77777777" w:rsidR="00CA2227" w:rsidRDefault="00CA2227" w:rsidP="00030B1A">
            <w:pPr>
              <w:pStyle w:val="TableParagraph"/>
              <w:spacing w:before="6"/>
              <w:rPr>
                <w:sz w:val="18"/>
              </w:rPr>
            </w:pPr>
          </w:p>
          <w:p w14:paraId="05ACBA87" w14:textId="77777777" w:rsidR="00CA2227" w:rsidRDefault="00CA2227" w:rsidP="00030B1A">
            <w:pPr>
              <w:pStyle w:val="TableParagraph"/>
              <w:ind w:right="12"/>
              <w:jc w:val="right"/>
              <w:rPr>
                <w:sz w:val="18"/>
              </w:rPr>
            </w:pPr>
            <w:r>
              <w:rPr>
                <w:w w:val="95"/>
                <w:sz w:val="18"/>
              </w:rPr>
              <w:t>625</w:t>
            </w:r>
          </w:p>
        </w:tc>
        <w:tc>
          <w:tcPr>
            <w:tcW w:w="882" w:type="dxa"/>
          </w:tcPr>
          <w:p w14:paraId="4E7C80F8" w14:textId="77777777" w:rsidR="00CA2227" w:rsidRDefault="00CA2227" w:rsidP="00030B1A">
            <w:pPr>
              <w:pStyle w:val="TableParagraph"/>
              <w:rPr>
                <w:sz w:val="18"/>
              </w:rPr>
            </w:pPr>
          </w:p>
        </w:tc>
        <w:tc>
          <w:tcPr>
            <w:tcW w:w="1022" w:type="dxa"/>
          </w:tcPr>
          <w:p w14:paraId="196C7F37" w14:textId="77777777" w:rsidR="00CA2227" w:rsidRDefault="00CA2227" w:rsidP="00030B1A">
            <w:pPr>
              <w:pStyle w:val="TableParagraph"/>
              <w:spacing w:before="6"/>
              <w:rPr>
                <w:sz w:val="18"/>
              </w:rPr>
            </w:pPr>
          </w:p>
          <w:p w14:paraId="725921A4" w14:textId="77777777" w:rsidR="00CA2227" w:rsidRDefault="00CA2227" w:rsidP="00030B1A">
            <w:pPr>
              <w:pStyle w:val="TableParagraph"/>
              <w:ind w:left="149"/>
              <w:rPr>
                <w:sz w:val="18"/>
              </w:rPr>
            </w:pPr>
            <w:r>
              <w:rPr>
                <w:sz w:val="18"/>
              </w:rPr>
              <w:t>1,255</w:t>
            </w:r>
          </w:p>
        </w:tc>
        <w:tc>
          <w:tcPr>
            <w:tcW w:w="1103" w:type="dxa"/>
          </w:tcPr>
          <w:p w14:paraId="606C876A" w14:textId="77777777" w:rsidR="00CA2227" w:rsidRDefault="00CA2227" w:rsidP="00030B1A">
            <w:pPr>
              <w:pStyle w:val="TableParagraph"/>
              <w:spacing w:before="6"/>
              <w:rPr>
                <w:sz w:val="18"/>
              </w:rPr>
            </w:pPr>
          </w:p>
          <w:p w14:paraId="3E93CAA5" w14:textId="77777777" w:rsidR="00CA2227" w:rsidRDefault="00CA2227" w:rsidP="00030B1A">
            <w:pPr>
              <w:pStyle w:val="TableParagraph"/>
              <w:ind w:right="130"/>
              <w:jc w:val="right"/>
              <w:rPr>
                <w:sz w:val="18"/>
              </w:rPr>
            </w:pPr>
            <w:r>
              <w:rPr>
                <w:w w:val="95"/>
                <w:sz w:val="18"/>
              </w:rPr>
              <w:t>1,587</w:t>
            </w:r>
          </w:p>
        </w:tc>
      </w:tr>
      <w:tr w:rsidR="00CA2227" w14:paraId="62731C9E" w14:textId="77777777" w:rsidTr="00030B1A">
        <w:trPr>
          <w:trHeight w:val="640"/>
        </w:trPr>
        <w:tc>
          <w:tcPr>
            <w:tcW w:w="4216" w:type="dxa"/>
          </w:tcPr>
          <w:p w14:paraId="7E89F9F0" w14:textId="77777777" w:rsidR="00CA2227" w:rsidRDefault="00CA2227" w:rsidP="00030B1A">
            <w:pPr>
              <w:pStyle w:val="TableParagraph"/>
              <w:spacing w:before="107"/>
              <w:ind w:left="50"/>
              <w:rPr>
                <w:b/>
                <w:sz w:val="18"/>
              </w:rPr>
            </w:pPr>
            <w:r>
              <w:rPr>
                <w:b/>
                <w:sz w:val="18"/>
              </w:rPr>
              <w:t>CURRENT ASSETS</w:t>
            </w:r>
          </w:p>
          <w:p w14:paraId="0E467143" w14:textId="77777777" w:rsidR="00CA2227" w:rsidRDefault="00CA2227" w:rsidP="00030B1A">
            <w:pPr>
              <w:pStyle w:val="TableParagraph"/>
              <w:spacing w:before="5"/>
              <w:ind w:left="50"/>
              <w:rPr>
                <w:sz w:val="18"/>
              </w:rPr>
            </w:pPr>
            <w:r>
              <w:rPr>
                <w:sz w:val="18"/>
              </w:rPr>
              <w:t>Cash in hand</w:t>
            </w:r>
          </w:p>
        </w:tc>
        <w:tc>
          <w:tcPr>
            <w:tcW w:w="2323" w:type="dxa"/>
          </w:tcPr>
          <w:p w14:paraId="3F73E198" w14:textId="77777777" w:rsidR="00CA2227" w:rsidRDefault="00CA2227" w:rsidP="00030B1A">
            <w:pPr>
              <w:pStyle w:val="TableParagraph"/>
              <w:spacing w:before="8"/>
              <w:rPr>
                <w:sz w:val="27"/>
              </w:rPr>
            </w:pPr>
          </w:p>
          <w:p w14:paraId="5BA25E48" w14:textId="77777777" w:rsidR="00CA2227" w:rsidRDefault="00CA2227" w:rsidP="00030B1A">
            <w:pPr>
              <w:pStyle w:val="TableParagraph"/>
              <w:ind w:right="431"/>
              <w:jc w:val="right"/>
              <w:rPr>
                <w:sz w:val="18"/>
              </w:rPr>
            </w:pPr>
            <w:r>
              <w:rPr>
                <w:w w:val="95"/>
                <w:sz w:val="18"/>
              </w:rPr>
              <w:t>663</w:t>
            </w:r>
          </w:p>
        </w:tc>
        <w:tc>
          <w:tcPr>
            <w:tcW w:w="1027" w:type="dxa"/>
          </w:tcPr>
          <w:p w14:paraId="7F07D6BB" w14:textId="77777777" w:rsidR="00CA2227" w:rsidRDefault="00CA2227" w:rsidP="00030B1A">
            <w:pPr>
              <w:pStyle w:val="TableParagraph"/>
              <w:spacing w:before="8"/>
              <w:rPr>
                <w:sz w:val="27"/>
              </w:rPr>
            </w:pPr>
          </w:p>
          <w:p w14:paraId="6AC5B752" w14:textId="77777777" w:rsidR="00CA2227" w:rsidRDefault="00CA2227" w:rsidP="00030B1A">
            <w:pPr>
              <w:pStyle w:val="TableParagraph"/>
              <w:ind w:right="17"/>
              <w:jc w:val="right"/>
              <w:rPr>
                <w:sz w:val="18"/>
              </w:rPr>
            </w:pPr>
            <w:r>
              <w:rPr>
                <w:w w:val="95"/>
                <w:sz w:val="18"/>
              </w:rPr>
              <w:t>6,546</w:t>
            </w:r>
          </w:p>
        </w:tc>
        <w:tc>
          <w:tcPr>
            <w:tcW w:w="882" w:type="dxa"/>
          </w:tcPr>
          <w:p w14:paraId="3E16BA80" w14:textId="77777777" w:rsidR="00CA2227" w:rsidRDefault="00CA2227" w:rsidP="00030B1A">
            <w:pPr>
              <w:pStyle w:val="TableParagraph"/>
              <w:rPr>
                <w:sz w:val="18"/>
              </w:rPr>
            </w:pPr>
          </w:p>
        </w:tc>
        <w:tc>
          <w:tcPr>
            <w:tcW w:w="1022" w:type="dxa"/>
          </w:tcPr>
          <w:p w14:paraId="08FDA821" w14:textId="77777777" w:rsidR="00CA2227" w:rsidRDefault="00CA2227" w:rsidP="00030B1A">
            <w:pPr>
              <w:pStyle w:val="TableParagraph"/>
              <w:spacing w:before="8"/>
              <w:rPr>
                <w:sz w:val="27"/>
              </w:rPr>
            </w:pPr>
          </w:p>
          <w:p w14:paraId="0627B57C" w14:textId="77777777" w:rsidR="00CA2227" w:rsidRDefault="00CA2227" w:rsidP="00030B1A">
            <w:pPr>
              <w:pStyle w:val="TableParagraph"/>
              <w:ind w:left="151"/>
              <w:rPr>
                <w:sz w:val="18"/>
              </w:rPr>
            </w:pPr>
            <w:r>
              <w:rPr>
                <w:sz w:val="18"/>
              </w:rPr>
              <w:t>7,209</w:t>
            </w:r>
          </w:p>
        </w:tc>
        <w:tc>
          <w:tcPr>
            <w:tcW w:w="1103" w:type="dxa"/>
          </w:tcPr>
          <w:p w14:paraId="3C6A1211" w14:textId="77777777" w:rsidR="00CA2227" w:rsidRDefault="00CA2227" w:rsidP="00030B1A">
            <w:pPr>
              <w:pStyle w:val="TableParagraph"/>
              <w:spacing w:before="8"/>
              <w:rPr>
                <w:sz w:val="27"/>
              </w:rPr>
            </w:pPr>
          </w:p>
          <w:p w14:paraId="4C43DC9C" w14:textId="77777777" w:rsidR="00CA2227" w:rsidRDefault="00CA2227" w:rsidP="00030B1A">
            <w:pPr>
              <w:pStyle w:val="TableParagraph"/>
              <w:ind w:right="128"/>
              <w:jc w:val="right"/>
              <w:rPr>
                <w:sz w:val="18"/>
              </w:rPr>
            </w:pPr>
            <w:r>
              <w:rPr>
                <w:w w:val="95"/>
                <w:sz w:val="18"/>
              </w:rPr>
              <w:t>1,995</w:t>
            </w:r>
          </w:p>
        </w:tc>
      </w:tr>
      <w:tr w:rsidR="00CA2227" w14:paraId="519A3B33" w14:textId="77777777" w:rsidTr="00030B1A">
        <w:trPr>
          <w:trHeight w:val="828"/>
        </w:trPr>
        <w:tc>
          <w:tcPr>
            <w:tcW w:w="4216" w:type="dxa"/>
          </w:tcPr>
          <w:p w14:paraId="751DD254" w14:textId="77777777" w:rsidR="00CA2227" w:rsidRDefault="00CA2227" w:rsidP="00030B1A">
            <w:pPr>
              <w:pStyle w:val="TableParagraph"/>
              <w:spacing w:before="107"/>
              <w:ind w:left="50"/>
              <w:rPr>
                <w:b/>
                <w:sz w:val="18"/>
              </w:rPr>
            </w:pPr>
            <w:r>
              <w:rPr>
                <w:b/>
                <w:sz w:val="18"/>
              </w:rPr>
              <w:t>CREDITORS</w:t>
            </w:r>
          </w:p>
          <w:p w14:paraId="141AE72A" w14:textId="77777777" w:rsidR="00CA2227" w:rsidRDefault="00CA2227" w:rsidP="00030B1A">
            <w:pPr>
              <w:pStyle w:val="TableParagraph"/>
              <w:spacing w:before="5"/>
              <w:ind w:left="50"/>
              <w:rPr>
                <w:sz w:val="18"/>
              </w:rPr>
            </w:pPr>
            <w:r>
              <w:rPr>
                <w:sz w:val="18"/>
              </w:rPr>
              <w:t>Amounts falling due within one year</w:t>
            </w:r>
          </w:p>
        </w:tc>
        <w:tc>
          <w:tcPr>
            <w:tcW w:w="2323" w:type="dxa"/>
          </w:tcPr>
          <w:p w14:paraId="6722F977" w14:textId="77777777" w:rsidR="00CA2227" w:rsidRDefault="00CA2227" w:rsidP="00030B1A">
            <w:pPr>
              <w:pStyle w:val="TableParagraph"/>
              <w:spacing w:before="8"/>
              <w:rPr>
                <w:sz w:val="27"/>
              </w:rPr>
            </w:pPr>
          </w:p>
          <w:p w14:paraId="43C947CF" w14:textId="77777777" w:rsidR="00CA2227" w:rsidRDefault="00CA2227" w:rsidP="00030B1A">
            <w:pPr>
              <w:pStyle w:val="TableParagraph"/>
              <w:tabs>
                <w:tab w:val="left" w:pos="1334"/>
              </w:tabs>
              <w:ind w:left="315"/>
              <w:rPr>
                <w:sz w:val="18"/>
              </w:rPr>
            </w:pPr>
            <w:r>
              <w:rPr>
                <w:sz w:val="18"/>
              </w:rPr>
              <w:t>5</w:t>
            </w:r>
            <w:r>
              <w:rPr>
                <w:sz w:val="18"/>
              </w:rPr>
              <w:tab/>
              <w:t>(</w:t>
            </w:r>
            <w:proofErr w:type="gramStart"/>
            <w:r>
              <w:rPr>
                <w:sz w:val="18"/>
              </w:rPr>
              <w:t>10,255</w:t>
            </w:r>
            <w:r>
              <w:rPr>
                <w:spacing w:val="-28"/>
                <w:sz w:val="18"/>
              </w:rPr>
              <w:t xml:space="preserve"> </w:t>
            </w:r>
            <w:r>
              <w:rPr>
                <w:sz w:val="18"/>
              </w:rPr>
              <w:t>)</w:t>
            </w:r>
            <w:proofErr w:type="gramEnd"/>
          </w:p>
        </w:tc>
        <w:tc>
          <w:tcPr>
            <w:tcW w:w="1027" w:type="dxa"/>
            <w:tcBorders>
              <w:bottom w:val="single" w:sz="6" w:space="0" w:color="000000"/>
            </w:tcBorders>
          </w:tcPr>
          <w:p w14:paraId="1BD4BA86" w14:textId="77777777" w:rsidR="00CA2227" w:rsidRDefault="00CA2227" w:rsidP="00030B1A">
            <w:pPr>
              <w:pStyle w:val="TableParagraph"/>
              <w:spacing w:before="8"/>
              <w:rPr>
                <w:sz w:val="27"/>
              </w:rPr>
            </w:pPr>
          </w:p>
          <w:p w14:paraId="4B0476DA" w14:textId="77777777" w:rsidR="00CA2227" w:rsidRDefault="00CA2227" w:rsidP="00030B1A">
            <w:pPr>
              <w:pStyle w:val="TableParagraph"/>
              <w:ind w:right="5"/>
              <w:jc w:val="right"/>
              <w:rPr>
                <w:sz w:val="18"/>
              </w:rPr>
            </w:pPr>
            <w:r>
              <w:rPr>
                <w:w w:val="96"/>
                <w:sz w:val="18"/>
              </w:rPr>
              <w:t>-</w:t>
            </w:r>
          </w:p>
        </w:tc>
        <w:tc>
          <w:tcPr>
            <w:tcW w:w="882" w:type="dxa"/>
          </w:tcPr>
          <w:p w14:paraId="055070AD" w14:textId="77777777" w:rsidR="00CA2227" w:rsidRDefault="00CA2227" w:rsidP="00030B1A">
            <w:pPr>
              <w:pStyle w:val="TableParagraph"/>
              <w:rPr>
                <w:sz w:val="18"/>
              </w:rPr>
            </w:pPr>
          </w:p>
        </w:tc>
        <w:tc>
          <w:tcPr>
            <w:tcW w:w="1022" w:type="dxa"/>
            <w:tcBorders>
              <w:bottom w:val="single" w:sz="6" w:space="0" w:color="000000"/>
            </w:tcBorders>
          </w:tcPr>
          <w:p w14:paraId="79FF4A67" w14:textId="77777777" w:rsidR="00CA2227" w:rsidRDefault="00CA2227" w:rsidP="00030B1A">
            <w:pPr>
              <w:pStyle w:val="TableParagraph"/>
              <w:spacing w:before="8"/>
              <w:rPr>
                <w:sz w:val="27"/>
              </w:rPr>
            </w:pPr>
          </w:p>
          <w:p w14:paraId="51D63C0A" w14:textId="77777777" w:rsidR="00CA2227" w:rsidRDefault="00CA2227" w:rsidP="00030B1A">
            <w:pPr>
              <w:pStyle w:val="TableParagraph"/>
              <w:ind w:left="-2" w:right="401"/>
              <w:jc w:val="right"/>
              <w:rPr>
                <w:sz w:val="18"/>
              </w:rPr>
            </w:pPr>
            <w:r>
              <w:rPr>
                <w:w w:val="95"/>
                <w:sz w:val="18"/>
              </w:rPr>
              <w:t>(</w:t>
            </w:r>
            <w:proofErr w:type="gramStart"/>
            <w:r>
              <w:rPr>
                <w:w w:val="95"/>
                <w:sz w:val="18"/>
              </w:rPr>
              <w:t>10,255</w:t>
            </w:r>
            <w:r>
              <w:rPr>
                <w:spacing w:val="-8"/>
                <w:w w:val="95"/>
                <w:sz w:val="18"/>
              </w:rPr>
              <w:t xml:space="preserve"> </w:t>
            </w:r>
            <w:r>
              <w:rPr>
                <w:spacing w:val="-16"/>
                <w:w w:val="95"/>
                <w:sz w:val="18"/>
              </w:rPr>
              <w:t>)</w:t>
            </w:r>
            <w:proofErr w:type="gramEnd"/>
          </w:p>
        </w:tc>
        <w:tc>
          <w:tcPr>
            <w:tcW w:w="1103" w:type="dxa"/>
            <w:tcBorders>
              <w:bottom w:val="single" w:sz="6" w:space="0" w:color="000000"/>
            </w:tcBorders>
          </w:tcPr>
          <w:p w14:paraId="22CA37C2" w14:textId="77777777" w:rsidR="00CA2227" w:rsidRDefault="00CA2227" w:rsidP="00030B1A">
            <w:pPr>
              <w:pStyle w:val="TableParagraph"/>
              <w:spacing w:before="8"/>
              <w:rPr>
                <w:sz w:val="27"/>
              </w:rPr>
            </w:pPr>
          </w:p>
          <w:p w14:paraId="42C9C513" w14:textId="77777777" w:rsidR="00CA2227" w:rsidRDefault="00CA2227" w:rsidP="00030B1A">
            <w:pPr>
              <w:pStyle w:val="TableParagraph"/>
              <w:ind w:right="56"/>
              <w:jc w:val="right"/>
              <w:rPr>
                <w:sz w:val="18"/>
              </w:rPr>
            </w:pPr>
            <w:r>
              <w:rPr>
                <w:w w:val="95"/>
                <w:sz w:val="18"/>
              </w:rPr>
              <w:t>(</w:t>
            </w:r>
            <w:proofErr w:type="gramStart"/>
            <w:r>
              <w:rPr>
                <w:w w:val="95"/>
                <w:sz w:val="18"/>
              </w:rPr>
              <w:t>11,982 )</w:t>
            </w:r>
            <w:proofErr w:type="gramEnd"/>
          </w:p>
        </w:tc>
      </w:tr>
      <w:tr w:rsidR="00CA2227" w14:paraId="0D1CFD2B" w14:textId="77777777" w:rsidTr="00030B1A">
        <w:trPr>
          <w:trHeight w:val="415"/>
        </w:trPr>
        <w:tc>
          <w:tcPr>
            <w:tcW w:w="4216" w:type="dxa"/>
          </w:tcPr>
          <w:p w14:paraId="24DDF071" w14:textId="77777777" w:rsidR="00CA2227" w:rsidRDefault="00CA2227" w:rsidP="00030B1A">
            <w:pPr>
              <w:pStyle w:val="TableParagraph"/>
              <w:spacing w:before="117"/>
              <w:ind w:left="50"/>
              <w:rPr>
                <w:b/>
                <w:sz w:val="18"/>
              </w:rPr>
            </w:pPr>
            <w:r>
              <w:rPr>
                <w:b/>
                <w:sz w:val="18"/>
              </w:rPr>
              <w:t>NET CURRENT ASSETS/(LIABILITIES)</w:t>
            </w:r>
          </w:p>
        </w:tc>
        <w:tc>
          <w:tcPr>
            <w:tcW w:w="2323" w:type="dxa"/>
          </w:tcPr>
          <w:p w14:paraId="715DDB84" w14:textId="77777777" w:rsidR="00CA2227" w:rsidRDefault="00CA2227" w:rsidP="00030B1A">
            <w:pPr>
              <w:pStyle w:val="TableParagraph"/>
              <w:spacing w:before="117"/>
              <w:ind w:right="364"/>
              <w:jc w:val="right"/>
              <w:rPr>
                <w:sz w:val="18"/>
              </w:rPr>
            </w:pPr>
            <w:r>
              <w:rPr>
                <w:w w:val="95"/>
                <w:sz w:val="18"/>
              </w:rPr>
              <w:t>(9,592)</w:t>
            </w:r>
          </w:p>
        </w:tc>
        <w:tc>
          <w:tcPr>
            <w:tcW w:w="1027" w:type="dxa"/>
            <w:tcBorders>
              <w:top w:val="single" w:sz="6" w:space="0" w:color="000000"/>
              <w:bottom w:val="single" w:sz="6" w:space="0" w:color="000000"/>
            </w:tcBorders>
          </w:tcPr>
          <w:p w14:paraId="38BB4732" w14:textId="77777777" w:rsidR="00CA2227" w:rsidRDefault="00CA2227" w:rsidP="00030B1A">
            <w:pPr>
              <w:pStyle w:val="TableParagraph"/>
              <w:spacing w:before="117"/>
              <w:ind w:right="17"/>
              <w:jc w:val="right"/>
              <w:rPr>
                <w:sz w:val="18"/>
              </w:rPr>
            </w:pPr>
            <w:r>
              <w:rPr>
                <w:w w:val="95"/>
                <w:sz w:val="18"/>
              </w:rPr>
              <w:t>6,546</w:t>
            </w:r>
          </w:p>
        </w:tc>
        <w:tc>
          <w:tcPr>
            <w:tcW w:w="882" w:type="dxa"/>
          </w:tcPr>
          <w:p w14:paraId="03A726E7" w14:textId="77777777" w:rsidR="00CA2227" w:rsidRDefault="00CA2227" w:rsidP="00030B1A">
            <w:pPr>
              <w:pStyle w:val="TableParagraph"/>
              <w:rPr>
                <w:sz w:val="18"/>
              </w:rPr>
            </w:pPr>
          </w:p>
        </w:tc>
        <w:tc>
          <w:tcPr>
            <w:tcW w:w="1022" w:type="dxa"/>
            <w:tcBorders>
              <w:top w:val="single" w:sz="6" w:space="0" w:color="000000"/>
              <w:bottom w:val="single" w:sz="6" w:space="0" w:color="000000"/>
            </w:tcBorders>
          </w:tcPr>
          <w:p w14:paraId="3E8C2850" w14:textId="77777777" w:rsidR="00CA2227" w:rsidRDefault="00CA2227" w:rsidP="00030B1A">
            <w:pPr>
              <w:pStyle w:val="TableParagraph"/>
              <w:spacing w:before="117"/>
              <w:ind w:left="-2" w:right="399"/>
              <w:jc w:val="right"/>
              <w:rPr>
                <w:sz w:val="18"/>
              </w:rPr>
            </w:pPr>
            <w:r>
              <w:rPr>
                <w:w w:val="95"/>
                <w:sz w:val="18"/>
              </w:rPr>
              <w:t>(3,046)</w:t>
            </w:r>
          </w:p>
        </w:tc>
        <w:tc>
          <w:tcPr>
            <w:tcW w:w="1103" w:type="dxa"/>
            <w:tcBorders>
              <w:top w:val="single" w:sz="6" w:space="0" w:color="000000"/>
              <w:bottom w:val="single" w:sz="6" w:space="0" w:color="000000"/>
            </w:tcBorders>
          </w:tcPr>
          <w:p w14:paraId="21F347FA" w14:textId="77777777" w:rsidR="00CA2227" w:rsidRDefault="00CA2227" w:rsidP="00030B1A">
            <w:pPr>
              <w:pStyle w:val="TableParagraph"/>
              <w:spacing w:before="117"/>
              <w:ind w:right="54"/>
              <w:jc w:val="right"/>
              <w:rPr>
                <w:sz w:val="18"/>
              </w:rPr>
            </w:pPr>
            <w:r>
              <w:rPr>
                <w:w w:val="95"/>
                <w:sz w:val="18"/>
              </w:rPr>
              <w:t>(9,987)</w:t>
            </w:r>
          </w:p>
        </w:tc>
      </w:tr>
      <w:tr w:rsidR="00CA2227" w14:paraId="1C5EF682" w14:textId="77777777" w:rsidTr="00030B1A">
        <w:trPr>
          <w:trHeight w:val="838"/>
        </w:trPr>
        <w:tc>
          <w:tcPr>
            <w:tcW w:w="4216" w:type="dxa"/>
          </w:tcPr>
          <w:p w14:paraId="2C2908B4" w14:textId="77777777" w:rsidR="00CA2227" w:rsidRDefault="00CA2227" w:rsidP="00030B1A">
            <w:pPr>
              <w:pStyle w:val="TableParagraph"/>
              <w:spacing w:before="5"/>
              <w:rPr>
                <w:sz w:val="28"/>
              </w:rPr>
            </w:pPr>
          </w:p>
          <w:p w14:paraId="3D3FB011" w14:textId="77777777" w:rsidR="00CA2227" w:rsidRDefault="00CA2227" w:rsidP="00030B1A">
            <w:pPr>
              <w:pStyle w:val="TableParagraph"/>
              <w:spacing w:before="1"/>
              <w:ind w:left="50"/>
              <w:rPr>
                <w:b/>
                <w:sz w:val="18"/>
              </w:rPr>
            </w:pPr>
            <w:r>
              <w:rPr>
                <w:b/>
                <w:sz w:val="18"/>
              </w:rPr>
              <w:t>TOTAL ASSETS LESS CURRENT LIABILITIES</w:t>
            </w:r>
          </w:p>
        </w:tc>
        <w:tc>
          <w:tcPr>
            <w:tcW w:w="2323" w:type="dxa"/>
          </w:tcPr>
          <w:p w14:paraId="4F524B60" w14:textId="77777777" w:rsidR="00CA2227" w:rsidRDefault="00CA2227" w:rsidP="00030B1A">
            <w:pPr>
              <w:pStyle w:val="TableParagraph"/>
              <w:spacing w:before="5"/>
              <w:rPr>
                <w:sz w:val="28"/>
              </w:rPr>
            </w:pPr>
          </w:p>
          <w:p w14:paraId="23227B7E" w14:textId="77777777" w:rsidR="00CA2227" w:rsidRDefault="00CA2227" w:rsidP="00030B1A">
            <w:pPr>
              <w:pStyle w:val="TableParagraph"/>
              <w:spacing w:before="1"/>
              <w:ind w:right="364"/>
              <w:jc w:val="right"/>
              <w:rPr>
                <w:sz w:val="18"/>
              </w:rPr>
            </w:pPr>
            <w:r>
              <w:rPr>
                <w:w w:val="95"/>
                <w:sz w:val="18"/>
              </w:rPr>
              <w:t>(8,962)</w:t>
            </w:r>
          </w:p>
        </w:tc>
        <w:tc>
          <w:tcPr>
            <w:tcW w:w="1027" w:type="dxa"/>
            <w:tcBorders>
              <w:top w:val="single" w:sz="6" w:space="0" w:color="000000"/>
              <w:bottom w:val="single" w:sz="6" w:space="0" w:color="000000"/>
            </w:tcBorders>
          </w:tcPr>
          <w:p w14:paraId="7CE84D89" w14:textId="77777777" w:rsidR="00CA2227" w:rsidRDefault="00CA2227" w:rsidP="00030B1A">
            <w:pPr>
              <w:pStyle w:val="TableParagraph"/>
              <w:spacing w:before="5"/>
              <w:rPr>
                <w:sz w:val="28"/>
              </w:rPr>
            </w:pPr>
          </w:p>
          <w:p w14:paraId="76F38CE2" w14:textId="77777777" w:rsidR="00CA2227" w:rsidRDefault="00CA2227" w:rsidP="00030B1A">
            <w:pPr>
              <w:pStyle w:val="TableParagraph"/>
              <w:spacing w:before="1"/>
              <w:ind w:right="17"/>
              <w:jc w:val="right"/>
              <w:rPr>
                <w:sz w:val="18"/>
              </w:rPr>
            </w:pPr>
            <w:r>
              <w:rPr>
                <w:w w:val="95"/>
                <w:sz w:val="18"/>
              </w:rPr>
              <w:t>7,171</w:t>
            </w:r>
          </w:p>
        </w:tc>
        <w:tc>
          <w:tcPr>
            <w:tcW w:w="882" w:type="dxa"/>
          </w:tcPr>
          <w:p w14:paraId="7870ADB6" w14:textId="77777777" w:rsidR="00CA2227" w:rsidRDefault="00CA2227" w:rsidP="00030B1A">
            <w:pPr>
              <w:pStyle w:val="TableParagraph"/>
              <w:rPr>
                <w:sz w:val="18"/>
              </w:rPr>
            </w:pPr>
          </w:p>
        </w:tc>
        <w:tc>
          <w:tcPr>
            <w:tcW w:w="1022" w:type="dxa"/>
            <w:tcBorders>
              <w:top w:val="single" w:sz="6" w:space="0" w:color="000000"/>
              <w:bottom w:val="single" w:sz="6" w:space="0" w:color="000000"/>
            </w:tcBorders>
          </w:tcPr>
          <w:p w14:paraId="15C529D0" w14:textId="77777777" w:rsidR="00CA2227" w:rsidRDefault="00CA2227" w:rsidP="00030B1A">
            <w:pPr>
              <w:pStyle w:val="TableParagraph"/>
              <w:spacing w:before="5"/>
              <w:rPr>
                <w:sz w:val="28"/>
              </w:rPr>
            </w:pPr>
          </w:p>
          <w:p w14:paraId="47E1CC6E" w14:textId="77777777" w:rsidR="00CA2227" w:rsidRDefault="00CA2227" w:rsidP="00030B1A">
            <w:pPr>
              <w:pStyle w:val="TableParagraph"/>
              <w:spacing w:before="1"/>
              <w:ind w:left="-2" w:right="399"/>
              <w:jc w:val="right"/>
              <w:rPr>
                <w:sz w:val="18"/>
              </w:rPr>
            </w:pPr>
            <w:r>
              <w:rPr>
                <w:w w:val="95"/>
                <w:sz w:val="18"/>
              </w:rPr>
              <w:t>(1,791)</w:t>
            </w:r>
          </w:p>
        </w:tc>
        <w:tc>
          <w:tcPr>
            <w:tcW w:w="1103" w:type="dxa"/>
            <w:tcBorders>
              <w:top w:val="single" w:sz="6" w:space="0" w:color="000000"/>
              <w:bottom w:val="single" w:sz="6" w:space="0" w:color="000000"/>
            </w:tcBorders>
          </w:tcPr>
          <w:p w14:paraId="3C6C76D2" w14:textId="77777777" w:rsidR="00CA2227" w:rsidRDefault="00CA2227" w:rsidP="00030B1A">
            <w:pPr>
              <w:pStyle w:val="TableParagraph"/>
              <w:spacing w:before="5"/>
              <w:rPr>
                <w:sz w:val="28"/>
              </w:rPr>
            </w:pPr>
          </w:p>
          <w:p w14:paraId="28172E7B" w14:textId="77777777" w:rsidR="00CA2227" w:rsidRDefault="00CA2227" w:rsidP="00030B1A">
            <w:pPr>
              <w:pStyle w:val="TableParagraph"/>
              <w:spacing w:before="1"/>
              <w:ind w:right="54"/>
              <w:jc w:val="right"/>
              <w:rPr>
                <w:sz w:val="18"/>
              </w:rPr>
            </w:pPr>
            <w:r>
              <w:rPr>
                <w:w w:val="95"/>
                <w:sz w:val="18"/>
              </w:rPr>
              <w:t>(8,400)</w:t>
            </w:r>
          </w:p>
        </w:tc>
      </w:tr>
      <w:tr w:rsidR="00CA2227" w14:paraId="4C3D4FE0" w14:textId="77777777" w:rsidTr="00030B1A">
        <w:trPr>
          <w:trHeight w:val="437"/>
        </w:trPr>
        <w:tc>
          <w:tcPr>
            <w:tcW w:w="4216" w:type="dxa"/>
          </w:tcPr>
          <w:p w14:paraId="02239A32" w14:textId="77777777" w:rsidR="00CA2227" w:rsidRDefault="00CA2227" w:rsidP="00030B1A">
            <w:pPr>
              <w:pStyle w:val="TableParagraph"/>
              <w:spacing w:before="116"/>
              <w:ind w:left="50"/>
              <w:rPr>
                <w:b/>
                <w:sz w:val="18"/>
              </w:rPr>
            </w:pPr>
            <w:r>
              <w:rPr>
                <w:b/>
                <w:sz w:val="18"/>
              </w:rPr>
              <w:t>NET ASSETS/(LIABILITIES)</w:t>
            </w:r>
          </w:p>
        </w:tc>
        <w:tc>
          <w:tcPr>
            <w:tcW w:w="2323" w:type="dxa"/>
          </w:tcPr>
          <w:p w14:paraId="2ADF0FC9" w14:textId="77777777" w:rsidR="00CA2227" w:rsidRDefault="00CA2227" w:rsidP="00030B1A">
            <w:pPr>
              <w:pStyle w:val="TableParagraph"/>
              <w:spacing w:before="116"/>
              <w:ind w:right="364"/>
              <w:jc w:val="right"/>
              <w:rPr>
                <w:sz w:val="18"/>
              </w:rPr>
            </w:pPr>
            <w:r>
              <w:rPr>
                <w:w w:val="95"/>
                <w:sz w:val="18"/>
              </w:rPr>
              <w:t>(8,962)</w:t>
            </w:r>
          </w:p>
        </w:tc>
        <w:tc>
          <w:tcPr>
            <w:tcW w:w="1027" w:type="dxa"/>
            <w:tcBorders>
              <w:top w:val="single" w:sz="6" w:space="0" w:color="000000"/>
              <w:bottom w:val="single" w:sz="6" w:space="0" w:color="000000"/>
            </w:tcBorders>
          </w:tcPr>
          <w:p w14:paraId="4A6D5E86" w14:textId="77777777" w:rsidR="00CA2227" w:rsidRDefault="00CA2227" w:rsidP="00030B1A">
            <w:pPr>
              <w:pStyle w:val="TableParagraph"/>
              <w:spacing w:before="116"/>
              <w:ind w:right="17"/>
              <w:jc w:val="right"/>
              <w:rPr>
                <w:sz w:val="18"/>
              </w:rPr>
            </w:pPr>
            <w:r>
              <w:rPr>
                <w:w w:val="95"/>
                <w:sz w:val="18"/>
              </w:rPr>
              <w:t>7,171</w:t>
            </w:r>
          </w:p>
        </w:tc>
        <w:tc>
          <w:tcPr>
            <w:tcW w:w="882" w:type="dxa"/>
          </w:tcPr>
          <w:p w14:paraId="60D0169D" w14:textId="77777777" w:rsidR="00CA2227" w:rsidRDefault="00CA2227" w:rsidP="00030B1A">
            <w:pPr>
              <w:pStyle w:val="TableParagraph"/>
              <w:rPr>
                <w:sz w:val="18"/>
              </w:rPr>
            </w:pPr>
          </w:p>
        </w:tc>
        <w:tc>
          <w:tcPr>
            <w:tcW w:w="1022" w:type="dxa"/>
            <w:tcBorders>
              <w:top w:val="single" w:sz="6" w:space="0" w:color="000000"/>
              <w:bottom w:val="single" w:sz="6" w:space="0" w:color="000000"/>
            </w:tcBorders>
          </w:tcPr>
          <w:p w14:paraId="2A00805E" w14:textId="77777777" w:rsidR="00CA2227" w:rsidRDefault="00CA2227" w:rsidP="00030B1A">
            <w:pPr>
              <w:pStyle w:val="TableParagraph"/>
              <w:spacing w:before="116"/>
              <w:ind w:left="-2" w:right="399"/>
              <w:jc w:val="right"/>
              <w:rPr>
                <w:sz w:val="18"/>
              </w:rPr>
            </w:pPr>
            <w:r>
              <w:rPr>
                <w:w w:val="95"/>
                <w:sz w:val="18"/>
              </w:rPr>
              <w:t>(1,791)</w:t>
            </w:r>
          </w:p>
        </w:tc>
        <w:tc>
          <w:tcPr>
            <w:tcW w:w="1103" w:type="dxa"/>
            <w:tcBorders>
              <w:top w:val="single" w:sz="6" w:space="0" w:color="000000"/>
              <w:bottom w:val="single" w:sz="6" w:space="0" w:color="000000"/>
            </w:tcBorders>
          </w:tcPr>
          <w:p w14:paraId="70496F3C" w14:textId="77777777" w:rsidR="00CA2227" w:rsidRDefault="00CA2227" w:rsidP="00030B1A">
            <w:pPr>
              <w:pStyle w:val="TableParagraph"/>
              <w:spacing w:before="116"/>
              <w:ind w:right="54"/>
              <w:jc w:val="right"/>
              <w:rPr>
                <w:sz w:val="18"/>
              </w:rPr>
            </w:pPr>
            <w:r>
              <w:rPr>
                <w:w w:val="95"/>
                <w:sz w:val="18"/>
              </w:rPr>
              <w:t>(8,400)</w:t>
            </w:r>
          </w:p>
        </w:tc>
      </w:tr>
      <w:tr w:rsidR="00CA2227" w14:paraId="1CBF0CE7" w14:textId="77777777" w:rsidTr="00030B1A">
        <w:trPr>
          <w:trHeight w:val="517"/>
        </w:trPr>
        <w:tc>
          <w:tcPr>
            <w:tcW w:w="4216" w:type="dxa"/>
          </w:tcPr>
          <w:p w14:paraId="672E209C" w14:textId="77777777" w:rsidR="00CA2227" w:rsidRDefault="00CA2227" w:rsidP="00030B1A">
            <w:pPr>
              <w:pStyle w:val="TableParagraph"/>
              <w:spacing w:before="92"/>
              <w:ind w:left="50"/>
              <w:rPr>
                <w:b/>
                <w:sz w:val="18"/>
              </w:rPr>
            </w:pPr>
            <w:r>
              <w:rPr>
                <w:b/>
                <w:sz w:val="18"/>
              </w:rPr>
              <w:t>FUNDS</w:t>
            </w:r>
          </w:p>
          <w:p w14:paraId="6FA5F183" w14:textId="77777777" w:rsidR="00CA2227" w:rsidRDefault="00CA2227" w:rsidP="00030B1A">
            <w:pPr>
              <w:pStyle w:val="TableParagraph"/>
              <w:spacing w:before="5" w:line="193" w:lineRule="exact"/>
              <w:ind w:left="50"/>
              <w:rPr>
                <w:sz w:val="18"/>
              </w:rPr>
            </w:pPr>
            <w:r>
              <w:rPr>
                <w:sz w:val="18"/>
              </w:rPr>
              <w:t>Unrestricted funds</w:t>
            </w:r>
          </w:p>
        </w:tc>
        <w:tc>
          <w:tcPr>
            <w:tcW w:w="2323" w:type="dxa"/>
          </w:tcPr>
          <w:p w14:paraId="4C2F1D8F" w14:textId="77777777" w:rsidR="00CA2227" w:rsidRDefault="00CA2227" w:rsidP="00030B1A">
            <w:pPr>
              <w:pStyle w:val="TableParagraph"/>
              <w:spacing w:before="92"/>
              <w:ind w:left="315"/>
              <w:rPr>
                <w:sz w:val="18"/>
              </w:rPr>
            </w:pPr>
            <w:r>
              <w:rPr>
                <w:w w:val="98"/>
                <w:sz w:val="18"/>
              </w:rPr>
              <w:t>6</w:t>
            </w:r>
          </w:p>
        </w:tc>
        <w:tc>
          <w:tcPr>
            <w:tcW w:w="1027" w:type="dxa"/>
            <w:tcBorders>
              <w:top w:val="single" w:sz="6" w:space="0" w:color="000000"/>
            </w:tcBorders>
          </w:tcPr>
          <w:p w14:paraId="468DD13D" w14:textId="77777777" w:rsidR="00CA2227" w:rsidRDefault="00CA2227" w:rsidP="00030B1A">
            <w:pPr>
              <w:pStyle w:val="TableParagraph"/>
              <w:rPr>
                <w:sz w:val="18"/>
              </w:rPr>
            </w:pPr>
          </w:p>
        </w:tc>
        <w:tc>
          <w:tcPr>
            <w:tcW w:w="882" w:type="dxa"/>
          </w:tcPr>
          <w:p w14:paraId="49A0E647" w14:textId="77777777" w:rsidR="00CA2227" w:rsidRDefault="00CA2227" w:rsidP="00030B1A">
            <w:pPr>
              <w:pStyle w:val="TableParagraph"/>
              <w:rPr>
                <w:sz w:val="18"/>
              </w:rPr>
            </w:pPr>
          </w:p>
        </w:tc>
        <w:tc>
          <w:tcPr>
            <w:tcW w:w="1022" w:type="dxa"/>
            <w:tcBorders>
              <w:top w:val="single" w:sz="6" w:space="0" w:color="000000"/>
            </w:tcBorders>
          </w:tcPr>
          <w:p w14:paraId="3CAF18D2" w14:textId="77777777" w:rsidR="00CA2227" w:rsidRDefault="00CA2227" w:rsidP="00030B1A">
            <w:pPr>
              <w:pStyle w:val="TableParagraph"/>
              <w:spacing w:before="5"/>
              <w:rPr>
                <w:sz w:val="26"/>
              </w:rPr>
            </w:pPr>
          </w:p>
          <w:p w14:paraId="245800C4" w14:textId="77777777" w:rsidR="00CA2227" w:rsidRDefault="00CA2227" w:rsidP="00030B1A">
            <w:pPr>
              <w:pStyle w:val="TableParagraph"/>
              <w:spacing w:line="193" w:lineRule="exact"/>
              <w:ind w:left="-2" w:right="394"/>
              <w:jc w:val="right"/>
              <w:rPr>
                <w:sz w:val="18"/>
              </w:rPr>
            </w:pPr>
            <w:r>
              <w:rPr>
                <w:w w:val="95"/>
                <w:sz w:val="18"/>
              </w:rPr>
              <w:t>(8,962)</w:t>
            </w:r>
          </w:p>
        </w:tc>
        <w:tc>
          <w:tcPr>
            <w:tcW w:w="1103" w:type="dxa"/>
            <w:tcBorders>
              <w:top w:val="single" w:sz="6" w:space="0" w:color="000000"/>
            </w:tcBorders>
          </w:tcPr>
          <w:p w14:paraId="5F2215D3" w14:textId="77777777" w:rsidR="00CA2227" w:rsidRDefault="00CA2227" w:rsidP="00030B1A">
            <w:pPr>
              <w:pStyle w:val="TableParagraph"/>
              <w:spacing w:before="5"/>
              <w:rPr>
                <w:sz w:val="26"/>
              </w:rPr>
            </w:pPr>
          </w:p>
          <w:p w14:paraId="39AC2974" w14:textId="77777777" w:rsidR="00CA2227" w:rsidRDefault="00CA2227" w:rsidP="00030B1A">
            <w:pPr>
              <w:pStyle w:val="TableParagraph"/>
              <w:spacing w:line="193" w:lineRule="exact"/>
              <w:ind w:right="48"/>
              <w:jc w:val="right"/>
              <w:rPr>
                <w:sz w:val="18"/>
              </w:rPr>
            </w:pPr>
            <w:r>
              <w:rPr>
                <w:w w:val="95"/>
                <w:sz w:val="18"/>
              </w:rPr>
              <w:t>(8,803)</w:t>
            </w:r>
          </w:p>
        </w:tc>
      </w:tr>
      <w:tr w:rsidR="00CA2227" w14:paraId="4CE24F9B" w14:textId="77777777" w:rsidTr="00030B1A">
        <w:trPr>
          <w:trHeight w:val="297"/>
        </w:trPr>
        <w:tc>
          <w:tcPr>
            <w:tcW w:w="4216" w:type="dxa"/>
          </w:tcPr>
          <w:p w14:paraId="685EB183" w14:textId="77777777" w:rsidR="00CA2227" w:rsidRDefault="00CA2227" w:rsidP="00030B1A">
            <w:pPr>
              <w:pStyle w:val="TableParagraph"/>
              <w:spacing w:line="206" w:lineRule="exact"/>
              <w:ind w:left="50"/>
              <w:rPr>
                <w:sz w:val="18"/>
              </w:rPr>
            </w:pPr>
            <w:r>
              <w:rPr>
                <w:sz w:val="18"/>
              </w:rPr>
              <w:t>Restricted funds</w:t>
            </w:r>
          </w:p>
        </w:tc>
        <w:tc>
          <w:tcPr>
            <w:tcW w:w="2323" w:type="dxa"/>
          </w:tcPr>
          <w:p w14:paraId="13CCE641" w14:textId="77777777" w:rsidR="00CA2227" w:rsidRDefault="00CA2227" w:rsidP="00030B1A">
            <w:pPr>
              <w:pStyle w:val="TableParagraph"/>
              <w:rPr>
                <w:sz w:val="18"/>
              </w:rPr>
            </w:pPr>
          </w:p>
        </w:tc>
        <w:tc>
          <w:tcPr>
            <w:tcW w:w="1027" w:type="dxa"/>
          </w:tcPr>
          <w:p w14:paraId="36AA0229" w14:textId="77777777" w:rsidR="00CA2227" w:rsidRDefault="00CA2227" w:rsidP="00030B1A">
            <w:pPr>
              <w:pStyle w:val="TableParagraph"/>
              <w:rPr>
                <w:sz w:val="18"/>
              </w:rPr>
            </w:pPr>
          </w:p>
        </w:tc>
        <w:tc>
          <w:tcPr>
            <w:tcW w:w="882" w:type="dxa"/>
          </w:tcPr>
          <w:p w14:paraId="3321C1BA" w14:textId="77777777" w:rsidR="00CA2227" w:rsidRDefault="00CA2227" w:rsidP="00030B1A">
            <w:pPr>
              <w:pStyle w:val="TableParagraph"/>
              <w:rPr>
                <w:sz w:val="18"/>
              </w:rPr>
            </w:pPr>
          </w:p>
        </w:tc>
        <w:tc>
          <w:tcPr>
            <w:tcW w:w="1022" w:type="dxa"/>
            <w:tcBorders>
              <w:bottom w:val="single" w:sz="6" w:space="0" w:color="000000"/>
            </w:tcBorders>
          </w:tcPr>
          <w:p w14:paraId="3111C673" w14:textId="77777777" w:rsidR="00CA2227" w:rsidRDefault="00CA2227" w:rsidP="00030B1A">
            <w:pPr>
              <w:pStyle w:val="TableParagraph"/>
              <w:spacing w:line="206" w:lineRule="exact"/>
              <w:ind w:left="156"/>
              <w:rPr>
                <w:sz w:val="18"/>
              </w:rPr>
            </w:pPr>
            <w:r>
              <w:rPr>
                <w:sz w:val="18"/>
              </w:rPr>
              <w:t>7,171</w:t>
            </w:r>
          </w:p>
        </w:tc>
        <w:tc>
          <w:tcPr>
            <w:tcW w:w="1103" w:type="dxa"/>
            <w:tcBorders>
              <w:bottom w:val="single" w:sz="6" w:space="0" w:color="000000"/>
            </w:tcBorders>
          </w:tcPr>
          <w:p w14:paraId="11F7075E" w14:textId="77777777" w:rsidR="00CA2227" w:rsidRDefault="00CA2227" w:rsidP="00030B1A">
            <w:pPr>
              <w:pStyle w:val="TableParagraph"/>
              <w:spacing w:line="206" w:lineRule="exact"/>
              <w:ind w:right="115"/>
              <w:jc w:val="right"/>
              <w:rPr>
                <w:sz w:val="18"/>
              </w:rPr>
            </w:pPr>
            <w:r>
              <w:rPr>
                <w:w w:val="95"/>
                <w:sz w:val="18"/>
              </w:rPr>
              <w:t>403</w:t>
            </w:r>
          </w:p>
        </w:tc>
      </w:tr>
      <w:tr w:rsidR="00CA2227" w14:paraId="4B843CD5" w14:textId="77777777" w:rsidTr="00030B1A">
        <w:trPr>
          <w:trHeight w:val="436"/>
        </w:trPr>
        <w:tc>
          <w:tcPr>
            <w:tcW w:w="4216" w:type="dxa"/>
          </w:tcPr>
          <w:p w14:paraId="2114B877" w14:textId="77777777" w:rsidR="00CA2227" w:rsidRDefault="00CA2227" w:rsidP="00030B1A">
            <w:pPr>
              <w:pStyle w:val="TableParagraph"/>
              <w:spacing w:before="115"/>
              <w:ind w:left="50"/>
              <w:rPr>
                <w:b/>
                <w:sz w:val="18"/>
              </w:rPr>
            </w:pPr>
            <w:r>
              <w:rPr>
                <w:b/>
                <w:sz w:val="18"/>
              </w:rPr>
              <w:t>TOTAL FUNDS</w:t>
            </w:r>
          </w:p>
        </w:tc>
        <w:tc>
          <w:tcPr>
            <w:tcW w:w="2323" w:type="dxa"/>
          </w:tcPr>
          <w:p w14:paraId="32F567D3" w14:textId="77777777" w:rsidR="00CA2227" w:rsidRDefault="00CA2227" w:rsidP="00030B1A">
            <w:pPr>
              <w:pStyle w:val="TableParagraph"/>
              <w:rPr>
                <w:sz w:val="18"/>
              </w:rPr>
            </w:pPr>
          </w:p>
        </w:tc>
        <w:tc>
          <w:tcPr>
            <w:tcW w:w="1027" w:type="dxa"/>
          </w:tcPr>
          <w:p w14:paraId="0B9CE525" w14:textId="77777777" w:rsidR="00CA2227" w:rsidRDefault="00CA2227" w:rsidP="00030B1A">
            <w:pPr>
              <w:pStyle w:val="TableParagraph"/>
              <w:rPr>
                <w:sz w:val="18"/>
              </w:rPr>
            </w:pPr>
          </w:p>
        </w:tc>
        <w:tc>
          <w:tcPr>
            <w:tcW w:w="882" w:type="dxa"/>
          </w:tcPr>
          <w:p w14:paraId="1D0F679A" w14:textId="77777777" w:rsidR="00CA2227" w:rsidRDefault="00CA2227" w:rsidP="00030B1A">
            <w:pPr>
              <w:pStyle w:val="TableParagraph"/>
              <w:rPr>
                <w:sz w:val="18"/>
              </w:rPr>
            </w:pPr>
          </w:p>
        </w:tc>
        <w:tc>
          <w:tcPr>
            <w:tcW w:w="1022" w:type="dxa"/>
            <w:tcBorders>
              <w:top w:val="single" w:sz="6" w:space="0" w:color="000000"/>
              <w:bottom w:val="single" w:sz="6" w:space="0" w:color="000000"/>
            </w:tcBorders>
          </w:tcPr>
          <w:p w14:paraId="73064A65" w14:textId="77777777" w:rsidR="00CA2227" w:rsidRDefault="00CA2227" w:rsidP="00030B1A">
            <w:pPr>
              <w:pStyle w:val="TableParagraph"/>
              <w:spacing w:before="115"/>
              <w:ind w:left="-2" w:right="394"/>
              <w:jc w:val="right"/>
              <w:rPr>
                <w:sz w:val="18"/>
              </w:rPr>
            </w:pPr>
            <w:r>
              <w:rPr>
                <w:w w:val="95"/>
                <w:sz w:val="18"/>
              </w:rPr>
              <w:t>(1,791)</w:t>
            </w:r>
          </w:p>
        </w:tc>
        <w:tc>
          <w:tcPr>
            <w:tcW w:w="1103" w:type="dxa"/>
            <w:tcBorders>
              <w:top w:val="single" w:sz="6" w:space="0" w:color="000000"/>
              <w:bottom w:val="single" w:sz="6" w:space="0" w:color="000000"/>
            </w:tcBorders>
          </w:tcPr>
          <w:p w14:paraId="53610185" w14:textId="77777777" w:rsidR="00CA2227" w:rsidRDefault="00CA2227" w:rsidP="00030B1A">
            <w:pPr>
              <w:pStyle w:val="TableParagraph"/>
              <w:spacing w:before="115"/>
              <w:ind w:right="48"/>
              <w:jc w:val="right"/>
              <w:rPr>
                <w:sz w:val="18"/>
              </w:rPr>
            </w:pPr>
            <w:r>
              <w:rPr>
                <w:w w:val="95"/>
                <w:sz w:val="18"/>
              </w:rPr>
              <w:t>(8,400)</w:t>
            </w:r>
          </w:p>
        </w:tc>
      </w:tr>
    </w:tbl>
    <w:p w14:paraId="402DA383" w14:textId="62BF7E3D" w:rsidR="007754C5" w:rsidRDefault="007754C5" w:rsidP="002722BC"/>
    <w:p w14:paraId="0076E565" w14:textId="5FAAA11B" w:rsidR="00C662C7" w:rsidRDefault="00C662C7" w:rsidP="00C662C7">
      <w:pPr>
        <w:pStyle w:val="BodyText"/>
        <w:spacing w:before="93" w:line="244" w:lineRule="auto"/>
        <w:ind w:left="158"/>
      </w:pPr>
      <w:r>
        <w:rPr>
          <w:noProof/>
          <w:lang w:eastAsia="en-GB"/>
        </w:rPr>
        <mc:AlternateContent>
          <mc:Choice Requires="wps">
            <w:drawing>
              <wp:anchor distT="0" distB="0" distL="114300" distR="114300" simplePos="0" relativeHeight="251662336" behindDoc="1" locked="0" layoutInCell="1" allowOverlap="1" wp14:anchorId="2D811433" wp14:editId="4BF0A13F">
                <wp:simplePos x="0" y="0"/>
                <wp:positionH relativeFrom="page">
                  <wp:posOffset>3935095</wp:posOffset>
                </wp:positionH>
                <wp:positionV relativeFrom="paragraph">
                  <wp:posOffset>-982345</wp:posOffset>
                </wp:positionV>
                <wp:extent cx="346710" cy="6985"/>
                <wp:effectExtent l="0" t="0" r="0" b="0"/>
                <wp:wrapNone/>
                <wp:docPr id="68"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83E821" id="Rectangle 36" o:spid="_x0000_s1026" style="position:absolute;margin-left:309.85pt;margin-top:-77.35pt;width:27.3pt;height:.5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" fillcolor="black" stroked="f">
                <w10:wrap anchorx="page"/>
              </v:rect>
            </w:pict>
          </mc:Fallback>
        </mc:AlternateContent>
      </w:r>
      <w:r>
        <w:rPr>
          <w:noProof/>
          <w:lang w:eastAsia="en-GB"/>
        </w:rPr>
        <mc:AlternateContent>
          <mc:Choice Requires="wps">
            <w:drawing>
              <wp:anchor distT="0" distB="0" distL="114300" distR="114300" simplePos="0" relativeHeight="251663360" behindDoc="1" locked="0" layoutInCell="1" allowOverlap="1" wp14:anchorId="6966DAFB" wp14:editId="29EBBB02">
                <wp:simplePos x="0" y="0"/>
                <wp:positionH relativeFrom="page">
                  <wp:posOffset>5774690</wp:posOffset>
                </wp:positionH>
                <wp:positionV relativeFrom="paragraph">
                  <wp:posOffset>-982345</wp:posOffset>
                </wp:positionV>
                <wp:extent cx="347980" cy="6985"/>
                <wp:effectExtent l="0" t="0" r="0" b="0"/>
                <wp:wrapNone/>
                <wp:docPr id="67"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98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6E4AE4" id="Rectangle 35" o:spid="_x0000_s1026" style="position:absolute;margin-left:454.7pt;margin-top:-77.35pt;width:27.4pt;height:.5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" fillcolor="black" stroked="f">
                <w10:wrap anchorx="page"/>
              </v:rect>
            </w:pict>
          </mc:Fallback>
        </mc:AlternateContent>
      </w:r>
      <w:r>
        <w:rPr>
          <w:noProof/>
          <w:lang w:eastAsia="en-GB"/>
        </w:rPr>
        <mc:AlternateContent>
          <mc:Choice Requires="wps">
            <w:drawing>
              <wp:anchor distT="0" distB="0" distL="114300" distR="114300" simplePos="0" relativeHeight="251664384" behindDoc="1" locked="0" layoutInCell="1" allowOverlap="1" wp14:anchorId="5371FDD0" wp14:editId="5722F658">
                <wp:simplePos x="0" y="0"/>
                <wp:positionH relativeFrom="page">
                  <wp:posOffset>6694805</wp:posOffset>
                </wp:positionH>
                <wp:positionV relativeFrom="paragraph">
                  <wp:posOffset>-982345</wp:posOffset>
                </wp:positionV>
                <wp:extent cx="346710" cy="6985"/>
                <wp:effectExtent l="0" t="0" r="0" b="0"/>
                <wp:wrapNone/>
                <wp:docPr id="66"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EDB753" id="Rectangle 34" o:spid="_x0000_s1026" style="position:absolute;margin-left:527.15pt;margin-top:-77.35pt;width:27.3pt;height:.5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" fillcolor="black" stroked="f">
                <w10:wrap anchorx="page"/>
              </v:rect>
            </w:pict>
          </mc:Fallback>
        </mc:AlternateContent>
      </w:r>
      <w:r>
        <w:rPr>
          <w:noProof/>
          <w:lang w:eastAsia="en-GB"/>
        </w:rPr>
        <mc:AlternateContent>
          <mc:Choice Requires="wps">
            <w:drawing>
              <wp:anchor distT="0" distB="0" distL="114300" distR="114300" simplePos="0" relativeHeight="251665408" behindDoc="1" locked="0" layoutInCell="1" allowOverlap="1" wp14:anchorId="73516961" wp14:editId="15449F28">
                <wp:simplePos x="0" y="0"/>
                <wp:positionH relativeFrom="page">
                  <wp:posOffset>5777230</wp:posOffset>
                </wp:positionH>
                <wp:positionV relativeFrom="paragraph">
                  <wp:posOffset>-168275</wp:posOffset>
                </wp:positionV>
                <wp:extent cx="346710" cy="6350"/>
                <wp:effectExtent l="0" t="0" r="0" b="0"/>
                <wp:wrapNone/>
                <wp:docPr id="65"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44F12C" id="Rectangle 33" o:spid="_x0000_s1026" style="position:absolute;margin-left:454.9pt;margin-top:-13.25pt;width:27.3pt;height:.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" fillcolor="black" stroked="f">
                <w10:wrap anchorx="page"/>
              </v:rect>
            </w:pict>
          </mc:Fallback>
        </mc:AlternateContent>
      </w:r>
      <w:r>
        <w:rPr>
          <w:noProof/>
          <w:lang w:eastAsia="en-GB"/>
        </w:rPr>
        <mc:AlternateContent>
          <mc:Choice Requires="wps">
            <w:drawing>
              <wp:anchor distT="0" distB="0" distL="114300" distR="114300" simplePos="0" relativeHeight="251666432" behindDoc="1" locked="0" layoutInCell="1" allowOverlap="1" wp14:anchorId="049A912F" wp14:editId="38C06EC6">
                <wp:simplePos x="0" y="0"/>
                <wp:positionH relativeFrom="page">
                  <wp:posOffset>6697980</wp:posOffset>
                </wp:positionH>
                <wp:positionV relativeFrom="paragraph">
                  <wp:posOffset>-168275</wp:posOffset>
                </wp:positionV>
                <wp:extent cx="346710" cy="6350"/>
                <wp:effectExtent l="0" t="0" r="0" b="0"/>
                <wp:wrapNone/>
                <wp:docPr id="64"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59034F" id="Rectangle 32" o:spid="_x0000_s1026" style="position:absolute;margin-left:527.4pt;margin-top:-13.25pt;width:27.3pt;height:.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" fillcolor="black" stroked="f">
                <w10:wrap anchorx="page"/>
              </v:rect>
            </w:pict>
          </mc:Fallback>
        </mc:AlternateContent>
      </w:r>
      <w:r>
        <w:t>The financial statements were approved by the Board of Trustees and authorised for issue on............................................. and were signed on its behalf by:</w:t>
      </w:r>
    </w:p>
    <w:p w14:paraId="0E54A0D4" w14:textId="77777777" w:rsidR="00C662C7" w:rsidRDefault="00C662C7" w:rsidP="00C662C7">
      <w:pPr>
        <w:pStyle w:val="BodyText"/>
        <w:spacing w:before="160"/>
        <w:rPr>
          <w:sz w:val="20"/>
        </w:rPr>
      </w:pPr>
    </w:p>
    <w:p w14:paraId="691EE2AC" w14:textId="26A7CC48" w:rsidR="00C662C7" w:rsidRDefault="00C662C7" w:rsidP="00C662C7">
      <w:pPr>
        <w:pStyle w:val="BodyText"/>
        <w:spacing w:before="160"/>
      </w:pPr>
      <w:r>
        <w:t>.............................................</w:t>
      </w:r>
    </w:p>
    <w:p w14:paraId="60EADF30" w14:textId="0A86F882" w:rsidR="00C662C7" w:rsidRDefault="00C662C7" w:rsidP="00C662C7">
      <w:pPr>
        <w:pStyle w:val="BodyText"/>
        <w:spacing w:before="5"/>
      </w:pPr>
      <w:r>
        <w:t xml:space="preserve">Stephanie Roberts </w:t>
      </w:r>
      <w:r w:rsidR="001E165F">
        <w:t>–</w:t>
      </w:r>
      <w:r>
        <w:t xml:space="preserve"> Trustee</w:t>
      </w:r>
    </w:p>
    <w:p w14:paraId="563BE9F1" w14:textId="77777777" w:rsidR="001E165F" w:rsidRDefault="001E165F" w:rsidP="00C662C7">
      <w:pPr>
        <w:pStyle w:val="BodyText"/>
        <w:spacing w:before="5"/>
      </w:pPr>
    </w:p>
    <w:p w14:paraId="675AE0EB" w14:textId="77777777" w:rsidR="00CA2227" w:rsidRPr="009E6CD7" w:rsidRDefault="00CA2227" w:rsidP="002722BC"/>
    <w:p w14:paraId="4AC48410" w14:textId="77777777" w:rsidR="002722BC" w:rsidRPr="009E6CD7" w:rsidRDefault="002722BC" w:rsidP="002722BC"/>
    <w:p w14:paraId="700B26B0" w14:textId="48953380" w:rsidR="002722BC" w:rsidRDefault="002722BC" w:rsidP="002722BC"/>
    <w:p w14:paraId="1EE58AEC" w14:textId="670F35E8" w:rsidR="00687C4C" w:rsidRDefault="00687C4C" w:rsidP="002722BC"/>
    <w:p w14:paraId="4D93EBA2" w14:textId="61B62111" w:rsidR="00687C4C" w:rsidRDefault="00687C4C" w:rsidP="002722BC"/>
    <w:p w14:paraId="231F6EB5" w14:textId="59F22A4F" w:rsidR="00687C4C" w:rsidRDefault="00687C4C" w:rsidP="002722BC"/>
    <w:p w14:paraId="3A4DFE87" w14:textId="77777777" w:rsidR="00687C4C" w:rsidRPr="009E6CD7" w:rsidRDefault="00687C4C" w:rsidP="002722BC"/>
    <w:p w14:paraId="710035E7" w14:textId="77777777" w:rsidR="00364D03" w:rsidRPr="000457BA" w:rsidRDefault="00364D03" w:rsidP="000457BA">
      <w:pPr>
        <w:pStyle w:val="Heading1"/>
        <w:rPr>
          <w:b/>
          <w:bCs/>
          <w:color w:val="000000" w:themeColor="text1"/>
        </w:rPr>
      </w:pPr>
      <w:bookmarkStart w:id="28" w:name="_Toc61862504"/>
      <w:bookmarkStart w:id="29" w:name="_Hlk61858663"/>
      <w:r w:rsidRPr="000457BA">
        <w:rPr>
          <w:b/>
          <w:bCs/>
          <w:color w:val="000000" w:themeColor="text1"/>
        </w:rPr>
        <w:lastRenderedPageBreak/>
        <w:t>ACCOUNTING</w:t>
      </w:r>
      <w:r w:rsidRPr="000457BA">
        <w:rPr>
          <w:b/>
          <w:bCs/>
          <w:color w:val="000000" w:themeColor="text1"/>
          <w:spacing w:val="-3"/>
        </w:rPr>
        <w:t xml:space="preserve"> </w:t>
      </w:r>
      <w:r w:rsidRPr="000457BA">
        <w:rPr>
          <w:b/>
          <w:bCs/>
          <w:color w:val="000000" w:themeColor="text1"/>
        </w:rPr>
        <w:t>POLICIES</w:t>
      </w:r>
      <w:bookmarkEnd w:id="28"/>
    </w:p>
    <w:p w14:paraId="3020DED2" w14:textId="77777777" w:rsidR="00364D03" w:rsidRDefault="00364D03" w:rsidP="00364D03">
      <w:pPr>
        <w:pStyle w:val="BodyText"/>
        <w:spacing w:before="4"/>
        <w:rPr>
          <w:b/>
          <w:sz w:val="19"/>
        </w:rPr>
      </w:pPr>
    </w:p>
    <w:p w14:paraId="7810FA86" w14:textId="77777777" w:rsidR="00364D03" w:rsidRDefault="00364D03" w:rsidP="00BE1F57">
      <w:pPr>
        <w:jc w:val="both"/>
        <w:rPr>
          <w:b/>
          <w:sz w:val="18"/>
        </w:rPr>
      </w:pPr>
      <w:r>
        <w:rPr>
          <w:b/>
          <w:sz w:val="18"/>
        </w:rPr>
        <w:t>Basis of preparing the financial statements</w:t>
      </w:r>
    </w:p>
    <w:p w14:paraId="3E67D786" w14:textId="77777777" w:rsidR="00364D03" w:rsidRDefault="00364D03" w:rsidP="00992F9F">
      <w:pPr>
        <w:pStyle w:val="BodyText"/>
        <w:spacing w:before="5" w:line="244" w:lineRule="auto"/>
        <w:ind w:right="111"/>
        <w:jc w:val="both"/>
      </w:pPr>
      <w:r>
        <w:t>The financial statements of the charity, which is a public benefit entity under FRS 102, have been prepared in accordance with the Charities SORP (FRS 102) 'Accounting and Reporting by Charities: Statement of Recommended Practice applicable to charities preparing their accounts in accordance with the Financial Reporting Standard applicable in the UK and Republic of Ireland (FRS 102) (effective 1 January 2015)', Financial Reporting Standard 102 'The Financial Reporting Standard applicable in the UK and Republic of Ireland'</w:t>
      </w:r>
      <w:r>
        <w:rPr>
          <w:spacing w:val="-6"/>
        </w:rPr>
        <w:t xml:space="preserve"> </w:t>
      </w:r>
      <w:r>
        <w:t>and</w:t>
      </w:r>
      <w:r>
        <w:rPr>
          <w:spacing w:val="-5"/>
        </w:rPr>
        <w:t xml:space="preserve"> </w:t>
      </w:r>
      <w:r>
        <w:t>the</w:t>
      </w:r>
      <w:r>
        <w:rPr>
          <w:spacing w:val="-6"/>
        </w:rPr>
        <w:t xml:space="preserve"> </w:t>
      </w:r>
      <w:r>
        <w:t>Charities</w:t>
      </w:r>
      <w:r>
        <w:rPr>
          <w:spacing w:val="-5"/>
        </w:rPr>
        <w:t xml:space="preserve"> </w:t>
      </w:r>
      <w:r>
        <w:t>Act</w:t>
      </w:r>
      <w:r>
        <w:rPr>
          <w:spacing w:val="-6"/>
        </w:rPr>
        <w:t xml:space="preserve"> </w:t>
      </w:r>
      <w:r>
        <w:t>2011.</w:t>
      </w:r>
      <w:r>
        <w:rPr>
          <w:spacing w:val="-5"/>
        </w:rPr>
        <w:t xml:space="preserve"> </w:t>
      </w:r>
      <w:r>
        <w:t>The</w:t>
      </w:r>
      <w:r>
        <w:rPr>
          <w:spacing w:val="-5"/>
        </w:rPr>
        <w:t xml:space="preserve"> </w:t>
      </w:r>
      <w:r>
        <w:t>financial</w:t>
      </w:r>
      <w:r>
        <w:rPr>
          <w:spacing w:val="-6"/>
        </w:rPr>
        <w:t xml:space="preserve"> </w:t>
      </w:r>
      <w:r>
        <w:t>statements</w:t>
      </w:r>
      <w:r>
        <w:rPr>
          <w:spacing w:val="-5"/>
        </w:rPr>
        <w:t xml:space="preserve"> </w:t>
      </w:r>
      <w:r>
        <w:t>have</w:t>
      </w:r>
      <w:r>
        <w:rPr>
          <w:spacing w:val="-6"/>
        </w:rPr>
        <w:t xml:space="preserve"> </w:t>
      </w:r>
      <w:r>
        <w:t>been</w:t>
      </w:r>
      <w:r>
        <w:rPr>
          <w:spacing w:val="-5"/>
        </w:rPr>
        <w:t xml:space="preserve"> </w:t>
      </w:r>
      <w:r>
        <w:t>prepared</w:t>
      </w:r>
      <w:r>
        <w:rPr>
          <w:spacing w:val="-6"/>
        </w:rPr>
        <w:t xml:space="preserve"> </w:t>
      </w:r>
      <w:r>
        <w:t>under</w:t>
      </w:r>
      <w:r>
        <w:rPr>
          <w:spacing w:val="-5"/>
        </w:rPr>
        <w:t xml:space="preserve"> </w:t>
      </w:r>
      <w:r>
        <w:t>the</w:t>
      </w:r>
      <w:r>
        <w:rPr>
          <w:spacing w:val="-5"/>
        </w:rPr>
        <w:t xml:space="preserve"> </w:t>
      </w:r>
      <w:r>
        <w:t>historical</w:t>
      </w:r>
      <w:r>
        <w:rPr>
          <w:spacing w:val="-6"/>
        </w:rPr>
        <w:t xml:space="preserve"> </w:t>
      </w:r>
      <w:r>
        <w:t>cost</w:t>
      </w:r>
      <w:r>
        <w:rPr>
          <w:spacing w:val="-5"/>
        </w:rPr>
        <w:t xml:space="preserve"> </w:t>
      </w:r>
      <w:r>
        <w:t>convention.</w:t>
      </w:r>
    </w:p>
    <w:p w14:paraId="063D153A" w14:textId="77777777" w:rsidR="00E96B82" w:rsidRDefault="00E96B82" w:rsidP="00BE1F57"/>
    <w:p w14:paraId="691EA279" w14:textId="149DD690" w:rsidR="00364D03" w:rsidRPr="00E96B82" w:rsidRDefault="00364D03" w:rsidP="00BE1F57">
      <w:pPr>
        <w:rPr>
          <w:b/>
          <w:bCs/>
        </w:rPr>
      </w:pPr>
      <w:r w:rsidRPr="00E96B82">
        <w:rPr>
          <w:b/>
          <w:bCs/>
        </w:rPr>
        <w:t>Income</w:t>
      </w:r>
    </w:p>
    <w:p w14:paraId="574BE83A" w14:textId="77777777" w:rsidR="00364D03" w:rsidRDefault="00364D03" w:rsidP="00992F9F">
      <w:pPr>
        <w:pStyle w:val="BodyText"/>
        <w:spacing w:before="5" w:line="244" w:lineRule="auto"/>
        <w:ind w:right="135"/>
      </w:pPr>
      <w:r>
        <w:t>All income is recognised in the Statement of Financial Activities once the charity has entitlement to the funds, it is probable that the income will be received and the amount can be measured reliably.</w:t>
      </w:r>
    </w:p>
    <w:p w14:paraId="1618E4F8" w14:textId="77777777" w:rsidR="00364D03" w:rsidRDefault="00364D03" w:rsidP="00364D03">
      <w:pPr>
        <w:pStyle w:val="BodyText"/>
        <w:rPr>
          <w:sz w:val="19"/>
        </w:rPr>
      </w:pPr>
    </w:p>
    <w:p w14:paraId="5414C726" w14:textId="77777777" w:rsidR="00364D03" w:rsidRPr="00E96B82" w:rsidRDefault="00364D03" w:rsidP="00BE1F57">
      <w:pPr>
        <w:rPr>
          <w:b/>
          <w:bCs/>
        </w:rPr>
      </w:pPr>
      <w:r w:rsidRPr="00E96B82">
        <w:rPr>
          <w:b/>
          <w:bCs/>
        </w:rPr>
        <w:t>Expenditure</w:t>
      </w:r>
    </w:p>
    <w:p w14:paraId="3C28DA77" w14:textId="3F9EC26A" w:rsidR="00364D03" w:rsidRDefault="00364D03" w:rsidP="00992F9F">
      <w:pPr>
        <w:pStyle w:val="BodyText"/>
        <w:spacing w:before="5" w:line="244" w:lineRule="auto"/>
        <w:ind w:right="114"/>
        <w:jc w:val="both"/>
      </w:pPr>
      <w:r>
        <w:t xml:space="preserve">Liabilities are recognised as expenditure as soon as there is a legal or constructive obligation committing the charity to that expenditure, it is probable that a transfer of economic benefits will be required in settlement and the amount of the obligation can be measured reliably. Expenditure is accounted for on an accruals basis and has been classified under headings that aggregate all cost related to the category. Where costs cannot be directly attributed to particular </w:t>
      </w:r>
      <w:r w:rsidR="00687C4C">
        <w:t>headings,</w:t>
      </w:r>
      <w:r>
        <w:t xml:space="preserve"> they have been allocated to activities on a basis consistent with the use of</w:t>
      </w:r>
      <w:r>
        <w:rPr>
          <w:spacing w:val="-7"/>
        </w:rPr>
        <w:t xml:space="preserve"> </w:t>
      </w:r>
      <w:r>
        <w:t>resources.</w:t>
      </w:r>
    </w:p>
    <w:p w14:paraId="0651E305" w14:textId="77777777" w:rsidR="00364D03" w:rsidRDefault="00364D03" w:rsidP="00364D03">
      <w:pPr>
        <w:pStyle w:val="BodyText"/>
        <w:spacing w:before="3"/>
        <w:rPr>
          <w:sz w:val="19"/>
        </w:rPr>
      </w:pPr>
    </w:p>
    <w:p w14:paraId="0E7EFDDA" w14:textId="77777777" w:rsidR="00364D03" w:rsidRPr="00E96B82" w:rsidRDefault="00364D03" w:rsidP="00992F9F">
      <w:pPr>
        <w:rPr>
          <w:b/>
          <w:bCs/>
        </w:rPr>
      </w:pPr>
      <w:r w:rsidRPr="00E96B82">
        <w:rPr>
          <w:b/>
          <w:bCs/>
        </w:rPr>
        <w:t>Tangible fixed assets</w:t>
      </w:r>
    </w:p>
    <w:p w14:paraId="6D1BB1A0" w14:textId="06CAB265" w:rsidR="00407766" w:rsidRDefault="00364D03" w:rsidP="00E96B82">
      <w:pPr>
        <w:pStyle w:val="BodyText"/>
        <w:spacing w:before="5"/>
      </w:pPr>
      <w:r>
        <w:t>Depreciation is provided at the following annual rates in order to write off each asset over its estimated useful life.</w:t>
      </w:r>
    </w:p>
    <w:p w14:paraId="3F11563D" w14:textId="04A29ADD" w:rsidR="00364D03" w:rsidRPr="00E96B82" w:rsidRDefault="00364D03" w:rsidP="00407766">
      <w:pPr>
        <w:rPr>
          <w:b/>
          <w:bCs/>
        </w:rPr>
      </w:pPr>
      <w:r w:rsidRPr="00E96B82">
        <w:rPr>
          <w:b/>
          <w:bCs/>
        </w:rPr>
        <w:t>Taxation</w:t>
      </w:r>
    </w:p>
    <w:p w14:paraId="17262706" w14:textId="77777777" w:rsidR="00364D03" w:rsidRDefault="00364D03" w:rsidP="00407766">
      <w:pPr>
        <w:pStyle w:val="BodyText"/>
        <w:spacing w:before="5"/>
      </w:pPr>
      <w:r>
        <w:t>The charity is exempt from tax on its charitable activities.</w:t>
      </w:r>
    </w:p>
    <w:p w14:paraId="6421D77C" w14:textId="77777777" w:rsidR="00364D03" w:rsidRPr="00E96B82" w:rsidRDefault="00364D03" w:rsidP="00407766">
      <w:pPr>
        <w:rPr>
          <w:b/>
          <w:bCs/>
        </w:rPr>
      </w:pPr>
      <w:r w:rsidRPr="00E96B82">
        <w:rPr>
          <w:b/>
          <w:bCs/>
        </w:rPr>
        <w:t>TRUSTEES' REMUNERATION AND</w:t>
      </w:r>
      <w:r w:rsidRPr="00E96B82">
        <w:rPr>
          <w:b/>
          <w:bCs/>
          <w:spacing w:val="-8"/>
        </w:rPr>
        <w:t xml:space="preserve"> </w:t>
      </w:r>
      <w:r w:rsidRPr="00E96B82">
        <w:rPr>
          <w:b/>
          <w:bCs/>
        </w:rPr>
        <w:t>BENEFITS</w:t>
      </w:r>
    </w:p>
    <w:p w14:paraId="28C3BB61" w14:textId="77777777" w:rsidR="00364D03" w:rsidRDefault="00364D03" w:rsidP="00407766">
      <w:pPr>
        <w:pStyle w:val="BodyText"/>
      </w:pPr>
      <w:r>
        <w:t>There were no trustees' remuneration or other benefits for the year ended 30 September 2019 nor for the year ended 30 September 2018.</w:t>
      </w:r>
    </w:p>
    <w:p w14:paraId="77F85333" w14:textId="77777777" w:rsidR="00364D03" w:rsidRDefault="00364D03" w:rsidP="00364D03">
      <w:pPr>
        <w:pStyle w:val="BodyText"/>
        <w:spacing w:before="3"/>
        <w:rPr>
          <w:sz w:val="19"/>
        </w:rPr>
      </w:pPr>
    </w:p>
    <w:p w14:paraId="0C9CC481" w14:textId="77777777" w:rsidR="00364D03" w:rsidRPr="00624989" w:rsidRDefault="00364D03" w:rsidP="00ED42EA">
      <w:pPr>
        <w:rPr>
          <w:b/>
          <w:bCs/>
        </w:rPr>
      </w:pPr>
      <w:r w:rsidRPr="00624989">
        <w:rPr>
          <w:b/>
          <w:bCs/>
        </w:rPr>
        <w:t>Trustees' expenses</w:t>
      </w:r>
    </w:p>
    <w:p w14:paraId="1557F70F" w14:textId="77777777" w:rsidR="00364D03" w:rsidRDefault="00364D03" w:rsidP="00ED42EA">
      <w:pPr>
        <w:pStyle w:val="BodyText"/>
        <w:spacing w:before="1"/>
      </w:pPr>
      <w:r>
        <w:t>There were no trustees' expenses paid for the year ended 30 September 2019 nor for the year ended 30 September 2018.</w:t>
      </w:r>
    </w:p>
    <w:bookmarkEnd w:id="29"/>
    <w:p w14:paraId="41537267" w14:textId="77777777" w:rsidR="00687C4C" w:rsidRDefault="00687C4C" w:rsidP="00ED273B">
      <w:pPr>
        <w:rPr>
          <w:b/>
          <w:bCs/>
        </w:rPr>
      </w:pPr>
    </w:p>
    <w:p w14:paraId="1929F070" w14:textId="77777777" w:rsidR="00687C4C" w:rsidRDefault="00687C4C" w:rsidP="00ED273B">
      <w:pPr>
        <w:rPr>
          <w:b/>
          <w:bCs/>
        </w:rPr>
      </w:pPr>
    </w:p>
    <w:p w14:paraId="1FBE5CDE" w14:textId="77777777" w:rsidR="00687C4C" w:rsidRDefault="00687C4C" w:rsidP="00ED273B">
      <w:pPr>
        <w:rPr>
          <w:b/>
          <w:bCs/>
        </w:rPr>
      </w:pPr>
    </w:p>
    <w:p w14:paraId="6BDF444A" w14:textId="77777777" w:rsidR="00687C4C" w:rsidRDefault="00687C4C" w:rsidP="00ED273B">
      <w:pPr>
        <w:rPr>
          <w:b/>
          <w:bCs/>
        </w:rPr>
      </w:pPr>
    </w:p>
    <w:p w14:paraId="477636DD" w14:textId="77777777" w:rsidR="00687C4C" w:rsidRDefault="00687C4C" w:rsidP="00ED273B">
      <w:pPr>
        <w:rPr>
          <w:b/>
          <w:bCs/>
        </w:rPr>
      </w:pPr>
    </w:p>
    <w:p w14:paraId="788563D4" w14:textId="77777777" w:rsidR="00687C4C" w:rsidRDefault="00687C4C" w:rsidP="00ED273B">
      <w:pPr>
        <w:rPr>
          <w:b/>
          <w:bCs/>
        </w:rPr>
      </w:pPr>
    </w:p>
    <w:p w14:paraId="5B18C620" w14:textId="1D23912E" w:rsidR="00ED273B" w:rsidRPr="00F47538" w:rsidRDefault="00ED273B" w:rsidP="00ED273B">
      <w:pPr>
        <w:rPr>
          <w:b/>
          <w:bCs/>
        </w:rPr>
      </w:pPr>
      <w:r w:rsidRPr="00F47538">
        <w:rPr>
          <w:b/>
          <w:bCs/>
        </w:rPr>
        <w:lastRenderedPageBreak/>
        <w:t>COMPARATIVES FOR THE STATEMENT OF FINANCIAL ACTIVITIES</w:t>
      </w:r>
    </w:p>
    <w:p w14:paraId="64890062" w14:textId="5FBB99EC" w:rsidR="00ED273B" w:rsidRDefault="00ED273B" w:rsidP="00ED273B">
      <w:r w:rsidRPr="00B77C33">
        <w:rPr>
          <w:b/>
          <w:bCs/>
        </w:rPr>
        <w:t>INCOME AND ENDOWMENTS FROM</w:t>
      </w:r>
      <w:r w:rsidR="0074688A" w:rsidRPr="00B77C33">
        <w:rPr>
          <w:b/>
          <w:bCs/>
        </w:rPr>
        <w:tab/>
      </w:r>
      <w:r w:rsidR="0074688A">
        <w:tab/>
      </w:r>
      <w:r w:rsidR="0074688A">
        <w:tab/>
      </w:r>
      <w:r w:rsidR="0074688A">
        <w:tab/>
      </w:r>
      <w:r w:rsidR="0074688A">
        <w:tab/>
      </w:r>
      <w:r>
        <w:t>Unrestricted</w:t>
      </w:r>
      <w:r>
        <w:tab/>
        <w:t>Restricted</w:t>
      </w:r>
      <w:r>
        <w:tab/>
        <w:t>Total</w:t>
      </w:r>
    </w:p>
    <w:p w14:paraId="76E0937A" w14:textId="0D86B012" w:rsidR="00ED273B" w:rsidRDefault="00ED273B" w:rsidP="0074688A">
      <w:pPr>
        <w:ind w:left="6480" w:firstLine="720"/>
      </w:pPr>
      <w:r>
        <w:t>fund</w:t>
      </w:r>
      <w:r>
        <w:tab/>
      </w:r>
      <w:r w:rsidR="00C77D52">
        <w:t xml:space="preserve">   </w:t>
      </w:r>
      <w:r>
        <w:t>fund</w:t>
      </w:r>
      <w:r>
        <w:tab/>
      </w:r>
      <w:r w:rsidR="0074688A">
        <w:tab/>
      </w:r>
      <w:r>
        <w:t>funds</w:t>
      </w:r>
    </w:p>
    <w:p w14:paraId="2086B465" w14:textId="04192B2C" w:rsidR="00ED273B" w:rsidRDefault="00ED273B" w:rsidP="00C77D52">
      <w:pPr>
        <w:ind w:left="6480" w:firstLine="720"/>
      </w:pPr>
      <w:r>
        <w:t>£</w:t>
      </w:r>
      <w:r>
        <w:tab/>
      </w:r>
      <w:r w:rsidR="00C77D52">
        <w:t xml:space="preserve">    </w:t>
      </w:r>
      <w:r>
        <w:t>£</w:t>
      </w:r>
      <w:r>
        <w:tab/>
      </w:r>
      <w:r w:rsidR="00C77D52">
        <w:tab/>
      </w:r>
      <w:r>
        <w:t>£</w:t>
      </w:r>
    </w:p>
    <w:p w14:paraId="6AC350F1" w14:textId="77777777" w:rsidR="00ED273B" w:rsidRDefault="00ED273B" w:rsidP="00ED273B">
      <w:r>
        <w:t xml:space="preserve"> </w:t>
      </w:r>
    </w:p>
    <w:p w14:paraId="62052DFA" w14:textId="213F68FF" w:rsidR="00ED273B" w:rsidRDefault="00ED273B" w:rsidP="00ED273B">
      <w:r>
        <w:t>Donations and legacies</w:t>
      </w:r>
      <w:r>
        <w:tab/>
      </w:r>
      <w:r w:rsidR="00C77D52">
        <w:tab/>
      </w:r>
      <w:r w:rsidR="00C77D52">
        <w:tab/>
      </w:r>
      <w:r w:rsidR="00C77D52">
        <w:tab/>
      </w:r>
      <w:r w:rsidR="00C77D52">
        <w:tab/>
      </w:r>
      <w:r w:rsidR="00C77D52">
        <w:tab/>
      </w:r>
      <w:r w:rsidR="00C77D52">
        <w:tab/>
      </w:r>
      <w:proofErr w:type="gramStart"/>
      <w:r>
        <w:t>11,079</w:t>
      </w:r>
      <w:r w:rsidR="00C77D52">
        <w:t xml:space="preserve">  </w:t>
      </w:r>
      <w:r w:rsidR="00C77D52">
        <w:tab/>
      </w:r>
      <w:proofErr w:type="gramEnd"/>
      <w:r>
        <w:tab/>
        <w:t>2,990</w:t>
      </w:r>
      <w:r>
        <w:tab/>
      </w:r>
      <w:r w:rsidR="00C77D52">
        <w:tab/>
      </w:r>
      <w:r>
        <w:t>14,069</w:t>
      </w:r>
    </w:p>
    <w:p w14:paraId="7BC1B665" w14:textId="77777777" w:rsidR="00ED273B" w:rsidRDefault="00ED273B" w:rsidP="00ED273B"/>
    <w:p w14:paraId="517F3415" w14:textId="77777777" w:rsidR="00ED273B" w:rsidRDefault="00ED273B" w:rsidP="00ED273B"/>
    <w:p w14:paraId="2D19FA47" w14:textId="77777777" w:rsidR="0083262E" w:rsidRPr="009F7AB2" w:rsidRDefault="00ED273B" w:rsidP="0083262E">
      <w:pPr>
        <w:spacing w:after="0"/>
        <w:rPr>
          <w:b/>
          <w:bCs/>
        </w:rPr>
      </w:pPr>
      <w:r w:rsidRPr="009F7AB2">
        <w:rPr>
          <w:b/>
          <w:bCs/>
        </w:rPr>
        <w:t>EXPENDITURE ON</w:t>
      </w:r>
    </w:p>
    <w:p w14:paraId="415C74CE" w14:textId="77777777" w:rsidR="0083262E" w:rsidRPr="009F7AB2" w:rsidRDefault="00ED273B" w:rsidP="0083262E">
      <w:pPr>
        <w:spacing w:after="0"/>
        <w:rPr>
          <w:b/>
          <w:bCs/>
        </w:rPr>
      </w:pPr>
      <w:r w:rsidRPr="009F7AB2">
        <w:rPr>
          <w:b/>
          <w:bCs/>
        </w:rPr>
        <w:t>Charitable activities</w:t>
      </w:r>
    </w:p>
    <w:p w14:paraId="03CEE06A" w14:textId="084F240B" w:rsidR="00ED273B" w:rsidRDefault="00ED273B" w:rsidP="00ED273B">
      <w:r w:rsidRPr="009F7AB2">
        <w:rPr>
          <w:b/>
          <w:bCs/>
        </w:rPr>
        <w:t>Travel and subsistence</w:t>
      </w:r>
      <w:r w:rsidR="0083262E">
        <w:tab/>
      </w:r>
      <w:r w:rsidR="0083262E">
        <w:tab/>
      </w:r>
      <w:r w:rsidR="0083262E">
        <w:tab/>
      </w:r>
      <w:r w:rsidR="0083262E">
        <w:tab/>
      </w:r>
      <w:r w:rsidR="0083262E">
        <w:tab/>
      </w:r>
      <w:r w:rsidR="0083262E">
        <w:tab/>
      </w:r>
      <w:r w:rsidR="0083262E">
        <w:tab/>
      </w:r>
      <w:r>
        <w:t>4,077</w:t>
      </w:r>
      <w:r>
        <w:tab/>
      </w:r>
      <w:r w:rsidR="0083262E">
        <w:tab/>
      </w:r>
      <w:r>
        <w:t>1,650</w:t>
      </w:r>
      <w:r>
        <w:tab/>
      </w:r>
      <w:r w:rsidR="0083262E">
        <w:tab/>
      </w:r>
      <w:r>
        <w:t>5,727</w:t>
      </w:r>
    </w:p>
    <w:p w14:paraId="3283F29D" w14:textId="77777777" w:rsidR="00ED273B" w:rsidRDefault="00ED273B" w:rsidP="00ED273B">
      <w:r>
        <w:t>Volunteer expenses</w:t>
      </w:r>
    </w:p>
    <w:p w14:paraId="0AFF3C0B" w14:textId="77777777" w:rsidR="00ED273B" w:rsidRDefault="00ED273B" w:rsidP="00ED273B"/>
    <w:p w14:paraId="7CAF1EA6" w14:textId="77777777" w:rsidR="00ED273B" w:rsidRDefault="00ED273B" w:rsidP="00ED273B"/>
    <w:p w14:paraId="76480B55" w14:textId="77777777" w:rsidR="00DC3EF1" w:rsidRDefault="00DC3EF1" w:rsidP="00DC3EF1">
      <w:r>
        <w:t>Gifts to widows</w:t>
      </w:r>
    </w:p>
    <w:p w14:paraId="6537D065" w14:textId="04F713B1" w:rsidR="00ED273B" w:rsidRDefault="00ED273B" w:rsidP="00DC3EF1">
      <w:pPr>
        <w:ind w:left="5760" w:firstLine="720"/>
      </w:pPr>
      <w:r>
        <w:t>2,127</w:t>
      </w:r>
      <w:r>
        <w:tab/>
      </w:r>
      <w:r w:rsidR="00DC3EF1">
        <w:tab/>
      </w:r>
      <w:r>
        <w:t>1,257</w:t>
      </w:r>
      <w:r>
        <w:tab/>
      </w:r>
      <w:r w:rsidR="00DC3EF1">
        <w:tab/>
      </w:r>
      <w:r>
        <w:t>3,384</w:t>
      </w:r>
    </w:p>
    <w:p w14:paraId="7D7CDC61" w14:textId="77777777" w:rsidR="00ED273B" w:rsidRDefault="00ED273B" w:rsidP="00ED273B"/>
    <w:p w14:paraId="5E0B886E" w14:textId="77777777" w:rsidR="00313FFF" w:rsidRDefault="00313FFF" w:rsidP="00313FFF">
      <w:r>
        <w:t>Purchases</w:t>
      </w:r>
    </w:p>
    <w:p w14:paraId="3A1F70CC" w14:textId="2553EBB4" w:rsidR="00ED273B" w:rsidRDefault="00ED273B" w:rsidP="00313FFF">
      <w:pPr>
        <w:ind w:left="5760" w:firstLine="720"/>
      </w:pPr>
      <w:r>
        <w:t>1,776</w:t>
      </w:r>
      <w:r>
        <w:tab/>
      </w:r>
      <w:r w:rsidR="00313FFF">
        <w:tab/>
      </w:r>
      <w:r>
        <w:t>26</w:t>
      </w:r>
      <w:r>
        <w:tab/>
      </w:r>
      <w:r w:rsidR="00313FFF">
        <w:tab/>
      </w:r>
      <w:r>
        <w:t>1,802</w:t>
      </w:r>
    </w:p>
    <w:p w14:paraId="51806A3F" w14:textId="77777777" w:rsidR="00ED273B" w:rsidRDefault="00ED273B" w:rsidP="00ED273B"/>
    <w:p w14:paraId="41B44A87" w14:textId="795F771F" w:rsidR="002722BC" w:rsidRDefault="00ED273B" w:rsidP="009F7AB2">
      <w:pPr>
        <w:ind w:left="5760" w:firstLine="720"/>
      </w:pPr>
      <w:r>
        <w:t>7,467</w:t>
      </w:r>
      <w:r>
        <w:tab/>
      </w:r>
      <w:r w:rsidR="009F7AB2">
        <w:tab/>
      </w:r>
      <w:r>
        <w:t>5,435</w:t>
      </w:r>
      <w:r>
        <w:tab/>
      </w:r>
      <w:r w:rsidR="009F7AB2">
        <w:tab/>
      </w:r>
      <w:r>
        <w:t>12,902</w:t>
      </w:r>
    </w:p>
    <w:p w14:paraId="285BCCC6" w14:textId="6BCC8366" w:rsidR="00B77C33" w:rsidRDefault="00B77C33" w:rsidP="00B77C33"/>
    <w:p w14:paraId="1FD9CE47" w14:textId="01CB34C4" w:rsidR="00B77C33" w:rsidRDefault="00B77C33" w:rsidP="009F7AB2">
      <w:pPr>
        <w:ind w:left="5760" w:firstLine="720"/>
      </w:pPr>
    </w:p>
    <w:p w14:paraId="6BB3F4CE" w14:textId="71C3661E" w:rsidR="00B77C33" w:rsidRDefault="00B77C33" w:rsidP="009F7AB2">
      <w:pPr>
        <w:ind w:left="5760" w:firstLine="720"/>
      </w:pPr>
    </w:p>
    <w:p w14:paraId="7031713A" w14:textId="77777777" w:rsidR="00B77C33" w:rsidRPr="009E6CD7" w:rsidRDefault="00B77C33" w:rsidP="009F7AB2">
      <w:pPr>
        <w:ind w:left="5760" w:firstLine="720"/>
      </w:pPr>
    </w:p>
    <w:p w14:paraId="3C9C03FF" w14:textId="77777777" w:rsidR="002722BC" w:rsidRPr="009E6CD7" w:rsidRDefault="002722BC" w:rsidP="002722BC"/>
    <w:p w14:paraId="48521724" w14:textId="77777777" w:rsidR="002722BC" w:rsidRPr="009E6CD7" w:rsidRDefault="002722BC" w:rsidP="002722BC"/>
    <w:p w14:paraId="104EA130" w14:textId="77777777" w:rsidR="002722BC" w:rsidRPr="009E6CD7" w:rsidRDefault="002722BC" w:rsidP="002722BC"/>
    <w:p w14:paraId="338A7180" w14:textId="5E1662DD" w:rsidR="002722BC" w:rsidRPr="009E6CD7" w:rsidRDefault="002722BC" w:rsidP="002722BC"/>
    <w:p w14:paraId="613104C7" w14:textId="77777777" w:rsidR="002722BC" w:rsidRPr="009E6CD7" w:rsidRDefault="002722BC" w:rsidP="002722BC"/>
    <w:p w14:paraId="309138DC" w14:textId="77777777" w:rsidR="002722BC" w:rsidRPr="009E6CD7" w:rsidRDefault="002722BC" w:rsidP="002722BC"/>
    <w:p w14:paraId="4E3F1F58" w14:textId="77777777" w:rsidR="002722BC" w:rsidRPr="009E6CD7" w:rsidRDefault="002722BC" w:rsidP="002722BC"/>
    <w:p w14:paraId="66A2617C" w14:textId="77777777" w:rsidR="002722BC" w:rsidRPr="009E6CD7" w:rsidRDefault="002722BC" w:rsidP="002722BC"/>
    <w:p w14:paraId="7C928FEB" w14:textId="77777777" w:rsidR="00E3108F" w:rsidRDefault="00E3108F" w:rsidP="002722BC"/>
    <w:p w14:paraId="7E82CF2C" w14:textId="772C6102" w:rsidR="002722BC" w:rsidRPr="009E6CD7" w:rsidRDefault="003D6536" w:rsidP="002722BC">
      <w:r w:rsidRPr="003D6536">
        <w:rPr>
          <w:noProof/>
        </w:rPr>
        <w:drawing>
          <wp:inline distT="0" distB="0" distL="0" distR="0" wp14:anchorId="49C56123" wp14:editId="6980398A">
            <wp:extent cx="6723380" cy="8445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6206" b="2096"/>
                    <a:stretch/>
                  </pic:blipFill>
                  <pic:spPr bwMode="auto">
                    <a:xfrm>
                      <a:off x="0" y="0"/>
                      <a:ext cx="6723380" cy="8445500"/>
                    </a:xfrm>
                    <a:prstGeom prst="rect">
                      <a:avLst/>
                    </a:prstGeom>
                    <a:noFill/>
                    <a:ln>
                      <a:noFill/>
                    </a:ln>
                    <a:extLst>
                      <a:ext uri="{53640926-AAD7-44D8-BBD7-CCE9431645EC}">
                        <a14:shadowObscured xmlns:a14="http://schemas.microsoft.com/office/drawing/2010/main"/>
                      </a:ext>
                    </a:extLst>
                  </pic:spPr>
                </pic:pic>
              </a:graphicData>
            </a:graphic>
          </wp:inline>
        </w:drawing>
      </w:r>
    </w:p>
    <w:p w14:paraId="7B52D839" w14:textId="77777777" w:rsidR="002722BC" w:rsidRPr="009E6CD7" w:rsidRDefault="002722BC" w:rsidP="002722BC"/>
    <w:p w14:paraId="343DEBAF" w14:textId="77777777" w:rsidR="002722BC" w:rsidRPr="009E6CD7" w:rsidRDefault="002722BC" w:rsidP="002722BC"/>
    <w:p w14:paraId="46875E7B" w14:textId="2761A550" w:rsidR="002722BC" w:rsidRDefault="00E757B8" w:rsidP="002722BC">
      <w:r w:rsidRPr="00E757B8">
        <w:rPr>
          <w:noProof/>
        </w:rPr>
        <w:lastRenderedPageBreak/>
        <w:drawing>
          <wp:inline distT="0" distB="0" distL="0" distR="0" wp14:anchorId="16CABF7A" wp14:editId="7397F367">
            <wp:extent cx="6723380" cy="77387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723380" cy="7738745"/>
                    </a:xfrm>
                    <a:prstGeom prst="rect">
                      <a:avLst/>
                    </a:prstGeom>
                    <a:noFill/>
                    <a:ln>
                      <a:noFill/>
                    </a:ln>
                  </pic:spPr>
                </pic:pic>
              </a:graphicData>
            </a:graphic>
          </wp:inline>
        </w:drawing>
      </w:r>
    </w:p>
    <w:p w14:paraId="680FC14E" w14:textId="27D20945" w:rsidR="00E757B8" w:rsidRDefault="00E757B8" w:rsidP="002722BC"/>
    <w:p w14:paraId="3FBA6AD1" w14:textId="77777777" w:rsidR="00E757B8" w:rsidRPr="009E6CD7" w:rsidRDefault="00E757B8" w:rsidP="002722BC"/>
    <w:p w14:paraId="52408094" w14:textId="77777777" w:rsidR="002722BC" w:rsidRPr="009E6CD7" w:rsidRDefault="002722BC" w:rsidP="002722BC"/>
    <w:p w14:paraId="0F919D30" w14:textId="77777777" w:rsidR="002722BC" w:rsidRPr="009E6CD7" w:rsidRDefault="002722BC" w:rsidP="002722BC"/>
    <w:p w14:paraId="6047F1BC" w14:textId="77777777" w:rsidR="002722BC" w:rsidRPr="009E6CD7" w:rsidRDefault="002722BC" w:rsidP="002722BC"/>
    <w:p w14:paraId="454B884E" w14:textId="77777777" w:rsidR="00F40458" w:rsidRPr="00F40458" w:rsidRDefault="00F40458" w:rsidP="00F40458">
      <w:pPr>
        <w:spacing w:line="214" w:lineRule="exact"/>
        <w:rPr>
          <w:rFonts w:eastAsia="Times New Roman" w:cstheme="minorHAnsi"/>
          <w:b/>
          <w:sz w:val="24"/>
          <w:szCs w:val="24"/>
        </w:rPr>
      </w:pPr>
      <w:r w:rsidRPr="00F40458">
        <w:rPr>
          <w:rFonts w:eastAsia="Times New Roman" w:cstheme="minorHAnsi"/>
          <w:b/>
          <w:sz w:val="24"/>
          <w:szCs w:val="24"/>
        </w:rPr>
        <w:lastRenderedPageBreak/>
        <w:t>MOVEMENT IN FUNDS - continued</w:t>
      </w:r>
    </w:p>
    <w:p w14:paraId="39804D6B" w14:textId="3DAFA3A8" w:rsidR="00F40458" w:rsidRDefault="00F40458" w:rsidP="00F40458">
      <w:pPr>
        <w:spacing w:line="214" w:lineRule="exact"/>
        <w:rPr>
          <w:rFonts w:eastAsia="Times New Roman" w:cstheme="minorHAnsi"/>
          <w:b/>
          <w:sz w:val="24"/>
          <w:szCs w:val="24"/>
        </w:rPr>
      </w:pPr>
      <w:r w:rsidRPr="00F40458">
        <w:rPr>
          <w:rFonts w:eastAsia="Times New Roman" w:cstheme="minorHAnsi"/>
          <w:b/>
          <w:sz w:val="24"/>
          <w:szCs w:val="24"/>
        </w:rPr>
        <w:t>Comparative net movement in funds, included in the above are as follows:</w:t>
      </w:r>
    </w:p>
    <w:p w14:paraId="16263F72" w14:textId="5D523D36" w:rsidR="00422C61" w:rsidRDefault="00422C61" w:rsidP="00F40458">
      <w:pPr>
        <w:spacing w:line="214" w:lineRule="exact"/>
        <w:rPr>
          <w:rFonts w:eastAsia="Times New Roman" w:cstheme="minorHAnsi"/>
          <w:b/>
          <w:sz w:val="24"/>
          <w:szCs w:val="24"/>
        </w:rPr>
      </w:pPr>
    </w:p>
    <w:p w14:paraId="750CCF70" w14:textId="77777777" w:rsidR="00877E02" w:rsidRPr="0002734F" w:rsidRDefault="00877E02" w:rsidP="00877E02">
      <w:pPr>
        <w:spacing w:line="214" w:lineRule="exact"/>
        <w:ind w:left="5760" w:firstLine="720"/>
        <w:rPr>
          <w:rFonts w:eastAsia="Times New Roman" w:cstheme="minorHAnsi"/>
          <w:bCs/>
          <w:sz w:val="20"/>
          <w:szCs w:val="20"/>
        </w:rPr>
      </w:pPr>
      <w:r w:rsidRPr="0002734F">
        <w:rPr>
          <w:rFonts w:eastAsia="Times New Roman" w:cstheme="minorHAnsi"/>
          <w:bCs/>
          <w:sz w:val="20"/>
          <w:szCs w:val="20"/>
        </w:rPr>
        <w:t>Incoming</w:t>
      </w:r>
      <w:r w:rsidRPr="0002734F">
        <w:rPr>
          <w:rFonts w:eastAsia="Times New Roman" w:cstheme="minorHAnsi"/>
          <w:bCs/>
          <w:sz w:val="20"/>
          <w:szCs w:val="20"/>
        </w:rPr>
        <w:tab/>
        <w:t>Resources</w:t>
      </w:r>
      <w:r w:rsidRPr="0002734F">
        <w:rPr>
          <w:rFonts w:eastAsia="Times New Roman" w:cstheme="minorHAnsi"/>
          <w:bCs/>
          <w:sz w:val="20"/>
          <w:szCs w:val="20"/>
        </w:rPr>
        <w:tab/>
        <w:t>Movement</w:t>
      </w:r>
    </w:p>
    <w:p w14:paraId="37033582" w14:textId="077EFED1" w:rsidR="00422C61" w:rsidRPr="0002734F" w:rsidRDefault="00877E02" w:rsidP="00877E02">
      <w:pPr>
        <w:spacing w:line="214" w:lineRule="exact"/>
        <w:ind w:left="5760" w:firstLine="720"/>
        <w:rPr>
          <w:rFonts w:eastAsia="Times New Roman" w:cstheme="minorHAnsi"/>
          <w:bCs/>
          <w:sz w:val="20"/>
          <w:szCs w:val="20"/>
        </w:rPr>
      </w:pPr>
      <w:r w:rsidRPr="0002734F">
        <w:rPr>
          <w:rFonts w:eastAsia="Times New Roman" w:cstheme="minorHAnsi"/>
          <w:bCs/>
          <w:sz w:val="20"/>
          <w:szCs w:val="20"/>
        </w:rPr>
        <w:t>resources</w:t>
      </w:r>
      <w:r w:rsidRPr="0002734F">
        <w:rPr>
          <w:rFonts w:eastAsia="Times New Roman" w:cstheme="minorHAnsi"/>
          <w:bCs/>
          <w:sz w:val="20"/>
          <w:szCs w:val="20"/>
        </w:rPr>
        <w:tab/>
        <w:t>expended</w:t>
      </w:r>
      <w:r w:rsidRPr="0002734F">
        <w:rPr>
          <w:rFonts w:eastAsia="Times New Roman" w:cstheme="minorHAnsi"/>
          <w:bCs/>
          <w:sz w:val="20"/>
          <w:szCs w:val="20"/>
        </w:rPr>
        <w:tab/>
        <w:t>in funds</w:t>
      </w:r>
    </w:p>
    <w:tbl>
      <w:tblPr>
        <w:tblW w:w="0" w:type="auto"/>
        <w:tblInd w:w="774" w:type="dxa"/>
        <w:tblLayout w:type="fixed"/>
        <w:tblCellMar>
          <w:left w:w="0" w:type="dxa"/>
          <w:right w:w="0" w:type="dxa"/>
        </w:tblCellMar>
        <w:tblLook w:val="01E0" w:firstRow="1" w:lastRow="1" w:firstColumn="1" w:lastColumn="1" w:noHBand="0" w:noVBand="0"/>
      </w:tblPr>
      <w:tblGrid>
        <w:gridCol w:w="6227"/>
        <w:gridCol w:w="80"/>
        <w:gridCol w:w="466"/>
        <w:gridCol w:w="1814"/>
        <w:gridCol w:w="534"/>
        <w:gridCol w:w="91"/>
        <w:gridCol w:w="567"/>
      </w:tblGrid>
      <w:tr w:rsidR="00422C61" w14:paraId="68A41D1B" w14:textId="77777777" w:rsidTr="00030B1A">
        <w:trPr>
          <w:trHeight w:val="208"/>
        </w:trPr>
        <w:tc>
          <w:tcPr>
            <w:tcW w:w="6227" w:type="dxa"/>
          </w:tcPr>
          <w:p w14:paraId="1B896D21" w14:textId="77777777" w:rsidR="00422C61" w:rsidRDefault="00422C61" w:rsidP="00030B1A">
            <w:pPr>
              <w:pStyle w:val="TableParagraph"/>
              <w:rPr>
                <w:sz w:val="14"/>
              </w:rPr>
            </w:pPr>
            <w:bookmarkStart w:id="30" w:name="_Hlk61859736"/>
          </w:p>
        </w:tc>
        <w:tc>
          <w:tcPr>
            <w:tcW w:w="546" w:type="dxa"/>
            <w:gridSpan w:val="2"/>
          </w:tcPr>
          <w:p w14:paraId="022C5B64" w14:textId="77777777" w:rsidR="00422C61" w:rsidRDefault="00422C61" w:rsidP="00030B1A">
            <w:pPr>
              <w:pStyle w:val="TableParagraph"/>
              <w:spacing w:line="188" w:lineRule="exact"/>
              <w:ind w:right="89"/>
              <w:jc w:val="center"/>
              <w:rPr>
                <w:sz w:val="18"/>
              </w:rPr>
            </w:pPr>
            <w:r>
              <w:rPr>
                <w:w w:val="98"/>
                <w:sz w:val="18"/>
              </w:rPr>
              <w:t>£</w:t>
            </w:r>
          </w:p>
        </w:tc>
        <w:tc>
          <w:tcPr>
            <w:tcW w:w="3006" w:type="dxa"/>
            <w:gridSpan w:val="4"/>
          </w:tcPr>
          <w:p w14:paraId="7ABABAFB" w14:textId="77777777" w:rsidR="00422C61" w:rsidRDefault="00422C61" w:rsidP="00030B1A">
            <w:pPr>
              <w:pStyle w:val="TableParagraph"/>
              <w:tabs>
                <w:tab w:val="left" w:pos="2536"/>
              </w:tabs>
              <w:spacing w:line="188" w:lineRule="exact"/>
              <w:ind w:left="1086"/>
              <w:rPr>
                <w:sz w:val="18"/>
              </w:rPr>
            </w:pPr>
            <w:r>
              <w:rPr>
                <w:sz w:val="18"/>
              </w:rPr>
              <w:t>£</w:t>
            </w:r>
            <w:r>
              <w:rPr>
                <w:sz w:val="18"/>
              </w:rPr>
              <w:tab/>
              <w:t>£</w:t>
            </w:r>
          </w:p>
        </w:tc>
      </w:tr>
      <w:tr w:rsidR="00422C61" w14:paraId="12060F7E" w14:textId="77777777" w:rsidTr="00030B1A">
        <w:trPr>
          <w:trHeight w:val="535"/>
        </w:trPr>
        <w:tc>
          <w:tcPr>
            <w:tcW w:w="6227" w:type="dxa"/>
          </w:tcPr>
          <w:p w14:paraId="7AFD7131" w14:textId="77777777" w:rsidR="00422C61" w:rsidRDefault="00422C61" w:rsidP="00030B1A">
            <w:pPr>
              <w:pStyle w:val="TableParagraph"/>
              <w:spacing w:before="1"/>
              <w:ind w:left="50"/>
              <w:rPr>
                <w:b/>
                <w:sz w:val="18"/>
              </w:rPr>
            </w:pPr>
            <w:r>
              <w:rPr>
                <w:b/>
                <w:sz w:val="18"/>
              </w:rPr>
              <w:t>Unrestricted funds</w:t>
            </w:r>
          </w:p>
          <w:p w14:paraId="67EC6394" w14:textId="77777777" w:rsidR="00422C61" w:rsidRDefault="00422C61" w:rsidP="00030B1A">
            <w:pPr>
              <w:pStyle w:val="TableParagraph"/>
              <w:spacing w:before="5"/>
              <w:ind w:left="50"/>
              <w:rPr>
                <w:sz w:val="18"/>
              </w:rPr>
            </w:pPr>
            <w:r>
              <w:rPr>
                <w:sz w:val="18"/>
              </w:rPr>
              <w:t>General fund</w:t>
            </w:r>
          </w:p>
        </w:tc>
        <w:tc>
          <w:tcPr>
            <w:tcW w:w="546" w:type="dxa"/>
            <w:gridSpan w:val="2"/>
          </w:tcPr>
          <w:p w14:paraId="72B50B7D" w14:textId="77777777" w:rsidR="00422C61" w:rsidRDefault="00422C61" w:rsidP="00030B1A">
            <w:pPr>
              <w:pStyle w:val="TableParagraph"/>
              <w:spacing w:before="6"/>
              <w:rPr>
                <w:sz w:val="18"/>
              </w:rPr>
            </w:pPr>
          </w:p>
          <w:p w14:paraId="2686BBBD" w14:textId="77777777" w:rsidR="00422C61" w:rsidRDefault="00422C61" w:rsidP="00030B1A">
            <w:pPr>
              <w:pStyle w:val="TableParagraph"/>
              <w:ind w:left="43"/>
              <w:rPr>
                <w:sz w:val="18"/>
              </w:rPr>
            </w:pPr>
            <w:r>
              <w:rPr>
                <w:sz w:val="18"/>
              </w:rPr>
              <w:t>11,079</w:t>
            </w:r>
          </w:p>
        </w:tc>
        <w:tc>
          <w:tcPr>
            <w:tcW w:w="3006" w:type="dxa"/>
            <w:gridSpan w:val="4"/>
          </w:tcPr>
          <w:p w14:paraId="19DD08EB" w14:textId="77777777" w:rsidR="00422C61" w:rsidRDefault="00422C61" w:rsidP="00030B1A">
            <w:pPr>
              <w:pStyle w:val="TableParagraph"/>
              <w:spacing w:before="6"/>
              <w:rPr>
                <w:sz w:val="18"/>
              </w:rPr>
            </w:pPr>
          </w:p>
          <w:p w14:paraId="4FABEF3E" w14:textId="77777777" w:rsidR="00422C61" w:rsidRDefault="00422C61" w:rsidP="00030B1A">
            <w:pPr>
              <w:pStyle w:val="TableParagraph"/>
              <w:tabs>
                <w:tab w:val="left" w:pos="2426"/>
              </w:tabs>
              <w:ind w:left="886"/>
              <w:rPr>
                <w:sz w:val="18"/>
              </w:rPr>
            </w:pPr>
            <w:r>
              <w:rPr>
                <w:sz w:val="18"/>
              </w:rPr>
              <w:t>(</w:t>
            </w:r>
            <w:proofErr w:type="gramStart"/>
            <w:r>
              <w:rPr>
                <w:sz w:val="18"/>
              </w:rPr>
              <w:t>20,612</w:t>
            </w:r>
            <w:r>
              <w:rPr>
                <w:spacing w:val="-30"/>
                <w:sz w:val="18"/>
              </w:rPr>
              <w:t xml:space="preserve"> </w:t>
            </w:r>
            <w:r>
              <w:rPr>
                <w:sz w:val="18"/>
              </w:rPr>
              <w:t>)</w:t>
            </w:r>
            <w:proofErr w:type="gramEnd"/>
            <w:r>
              <w:rPr>
                <w:sz w:val="18"/>
              </w:rPr>
              <w:tab/>
            </w:r>
            <w:r>
              <w:rPr>
                <w:spacing w:val="2"/>
                <w:sz w:val="18"/>
              </w:rPr>
              <w:t>(9,533)</w:t>
            </w:r>
          </w:p>
        </w:tc>
      </w:tr>
      <w:tr w:rsidR="00422C61" w14:paraId="3D6629B8" w14:textId="77777777" w:rsidTr="00030B1A">
        <w:trPr>
          <w:trHeight w:val="526"/>
        </w:trPr>
        <w:tc>
          <w:tcPr>
            <w:tcW w:w="6227" w:type="dxa"/>
          </w:tcPr>
          <w:p w14:paraId="0D8D12D1" w14:textId="77777777" w:rsidR="00422C61" w:rsidRDefault="00422C61" w:rsidP="00030B1A">
            <w:pPr>
              <w:pStyle w:val="TableParagraph"/>
              <w:spacing w:before="107"/>
              <w:ind w:left="50"/>
              <w:rPr>
                <w:b/>
                <w:sz w:val="18"/>
              </w:rPr>
            </w:pPr>
            <w:r>
              <w:rPr>
                <w:b/>
                <w:sz w:val="18"/>
              </w:rPr>
              <w:t>Restricted funds</w:t>
            </w:r>
          </w:p>
          <w:p w14:paraId="78179EAF" w14:textId="77777777" w:rsidR="00422C61" w:rsidRDefault="00422C61" w:rsidP="00030B1A">
            <w:pPr>
              <w:pStyle w:val="TableParagraph"/>
              <w:spacing w:before="5" w:line="187" w:lineRule="exact"/>
              <w:ind w:left="50"/>
              <w:rPr>
                <w:sz w:val="18"/>
              </w:rPr>
            </w:pPr>
            <w:r>
              <w:rPr>
                <w:sz w:val="18"/>
              </w:rPr>
              <w:t>Restricted funds</w:t>
            </w:r>
          </w:p>
        </w:tc>
        <w:tc>
          <w:tcPr>
            <w:tcW w:w="546" w:type="dxa"/>
            <w:gridSpan w:val="2"/>
          </w:tcPr>
          <w:p w14:paraId="3D2F99B5" w14:textId="77777777" w:rsidR="00422C61" w:rsidRDefault="00422C61" w:rsidP="00030B1A">
            <w:pPr>
              <w:pStyle w:val="TableParagraph"/>
              <w:rPr>
                <w:sz w:val="18"/>
              </w:rPr>
            </w:pPr>
          </w:p>
        </w:tc>
        <w:tc>
          <w:tcPr>
            <w:tcW w:w="3006" w:type="dxa"/>
            <w:gridSpan w:val="4"/>
          </w:tcPr>
          <w:p w14:paraId="66289197" w14:textId="77777777" w:rsidR="00422C61" w:rsidRDefault="00422C61" w:rsidP="00030B1A">
            <w:pPr>
              <w:pStyle w:val="TableParagraph"/>
              <w:rPr>
                <w:sz w:val="18"/>
              </w:rPr>
            </w:pPr>
          </w:p>
        </w:tc>
      </w:tr>
      <w:tr w:rsidR="00422C61" w14:paraId="297627EA" w14:textId="77777777" w:rsidTr="00030B1A">
        <w:trPr>
          <w:trHeight w:val="727"/>
        </w:trPr>
        <w:tc>
          <w:tcPr>
            <w:tcW w:w="6227" w:type="dxa"/>
          </w:tcPr>
          <w:p w14:paraId="135B45D9" w14:textId="77777777" w:rsidR="00422C61" w:rsidRDefault="00422C61" w:rsidP="00030B1A">
            <w:pPr>
              <w:pStyle w:val="TableParagraph"/>
              <w:rPr>
                <w:sz w:val="18"/>
              </w:rPr>
            </w:pPr>
          </w:p>
        </w:tc>
        <w:tc>
          <w:tcPr>
            <w:tcW w:w="546" w:type="dxa"/>
            <w:gridSpan w:val="2"/>
            <w:tcBorders>
              <w:bottom w:val="single" w:sz="6" w:space="0" w:color="000000"/>
            </w:tcBorders>
          </w:tcPr>
          <w:p w14:paraId="2F934CAE" w14:textId="77777777" w:rsidR="00422C61" w:rsidRDefault="00422C61" w:rsidP="00030B1A">
            <w:pPr>
              <w:pStyle w:val="TableParagraph"/>
              <w:spacing w:before="10"/>
              <w:rPr>
                <w:sz w:val="18"/>
              </w:rPr>
            </w:pPr>
          </w:p>
          <w:p w14:paraId="40F1878D" w14:textId="77777777" w:rsidR="00422C61" w:rsidRDefault="00422C61" w:rsidP="00030B1A">
            <w:pPr>
              <w:pStyle w:val="TableParagraph"/>
              <w:ind w:left="135"/>
              <w:rPr>
                <w:sz w:val="18"/>
              </w:rPr>
            </w:pPr>
            <w:r>
              <w:rPr>
                <w:sz w:val="18"/>
              </w:rPr>
              <w:t>2,990</w:t>
            </w:r>
          </w:p>
        </w:tc>
        <w:tc>
          <w:tcPr>
            <w:tcW w:w="2348" w:type="dxa"/>
            <w:gridSpan w:val="2"/>
          </w:tcPr>
          <w:p w14:paraId="0CEA0BFC" w14:textId="77777777" w:rsidR="00422C61" w:rsidRDefault="00422C61" w:rsidP="00030B1A">
            <w:pPr>
              <w:pStyle w:val="TableParagraph"/>
              <w:spacing w:before="10"/>
              <w:rPr>
                <w:sz w:val="18"/>
              </w:rPr>
            </w:pPr>
          </w:p>
          <w:p w14:paraId="09DA7B45" w14:textId="77777777" w:rsidR="00422C61" w:rsidRDefault="00422C61" w:rsidP="00030B1A">
            <w:pPr>
              <w:pStyle w:val="TableParagraph"/>
              <w:ind w:left="846" w:right="801"/>
              <w:jc w:val="center"/>
              <w:rPr>
                <w:sz w:val="18"/>
              </w:rPr>
            </w:pPr>
            <w:r>
              <w:rPr>
                <w:sz w:val="18"/>
              </w:rPr>
              <w:t>(</w:t>
            </w:r>
            <w:proofErr w:type="gramStart"/>
            <w:r>
              <w:rPr>
                <w:sz w:val="18"/>
              </w:rPr>
              <w:t>12,963 )</w:t>
            </w:r>
            <w:proofErr w:type="gramEnd"/>
          </w:p>
        </w:tc>
        <w:tc>
          <w:tcPr>
            <w:tcW w:w="658" w:type="dxa"/>
            <w:gridSpan w:val="2"/>
            <w:tcBorders>
              <w:bottom w:val="single" w:sz="6" w:space="0" w:color="000000"/>
            </w:tcBorders>
          </w:tcPr>
          <w:p w14:paraId="1DB7CCCD" w14:textId="77777777" w:rsidR="00422C61" w:rsidRDefault="00422C61" w:rsidP="00030B1A">
            <w:pPr>
              <w:pStyle w:val="TableParagraph"/>
              <w:spacing w:before="10"/>
              <w:rPr>
                <w:sz w:val="18"/>
              </w:rPr>
            </w:pPr>
          </w:p>
          <w:p w14:paraId="2F3899EF" w14:textId="77777777" w:rsidR="00422C61" w:rsidRDefault="00422C61" w:rsidP="00030B1A">
            <w:pPr>
              <w:pStyle w:val="TableParagraph"/>
              <w:ind w:left="78"/>
              <w:rPr>
                <w:sz w:val="18"/>
              </w:rPr>
            </w:pPr>
            <w:r>
              <w:rPr>
                <w:sz w:val="18"/>
              </w:rPr>
              <w:t>(9,973)</w:t>
            </w:r>
          </w:p>
        </w:tc>
      </w:tr>
      <w:tr w:rsidR="00422C61" w14:paraId="5F83C3EA" w14:textId="77777777" w:rsidTr="00030B1A">
        <w:trPr>
          <w:trHeight w:val="436"/>
        </w:trPr>
        <w:tc>
          <w:tcPr>
            <w:tcW w:w="6227" w:type="dxa"/>
          </w:tcPr>
          <w:p w14:paraId="34E5F76D" w14:textId="77777777" w:rsidR="00422C61" w:rsidRDefault="00422C61" w:rsidP="00030B1A">
            <w:pPr>
              <w:pStyle w:val="TableParagraph"/>
              <w:spacing w:before="116"/>
              <w:ind w:left="50"/>
              <w:rPr>
                <w:b/>
                <w:sz w:val="18"/>
              </w:rPr>
            </w:pPr>
            <w:r>
              <w:rPr>
                <w:b/>
                <w:sz w:val="18"/>
              </w:rPr>
              <w:t>TOTAL FUNDS</w:t>
            </w:r>
          </w:p>
        </w:tc>
        <w:tc>
          <w:tcPr>
            <w:tcW w:w="546" w:type="dxa"/>
            <w:gridSpan w:val="2"/>
            <w:tcBorders>
              <w:top w:val="single" w:sz="6" w:space="0" w:color="000000"/>
              <w:bottom w:val="single" w:sz="6" w:space="0" w:color="000000"/>
            </w:tcBorders>
          </w:tcPr>
          <w:p w14:paraId="7551EC02" w14:textId="77777777" w:rsidR="00422C61" w:rsidRDefault="00422C61" w:rsidP="00030B1A">
            <w:pPr>
              <w:pStyle w:val="TableParagraph"/>
              <w:spacing w:before="116"/>
              <w:ind w:left="43"/>
              <w:rPr>
                <w:sz w:val="18"/>
              </w:rPr>
            </w:pPr>
            <w:r>
              <w:rPr>
                <w:sz w:val="18"/>
              </w:rPr>
              <w:t>14,069</w:t>
            </w:r>
          </w:p>
        </w:tc>
        <w:tc>
          <w:tcPr>
            <w:tcW w:w="2348" w:type="dxa"/>
            <w:gridSpan w:val="2"/>
          </w:tcPr>
          <w:p w14:paraId="62D7F9A4" w14:textId="77777777" w:rsidR="00422C61" w:rsidRDefault="00422C61" w:rsidP="00030B1A">
            <w:pPr>
              <w:pStyle w:val="TableParagraph"/>
              <w:spacing w:before="116"/>
              <w:ind w:left="846" w:right="801"/>
              <w:jc w:val="center"/>
              <w:rPr>
                <w:sz w:val="18"/>
              </w:rPr>
            </w:pPr>
            <w:r>
              <w:rPr>
                <w:sz w:val="18"/>
              </w:rPr>
              <w:t>(</w:t>
            </w:r>
            <w:proofErr w:type="gramStart"/>
            <w:r>
              <w:rPr>
                <w:sz w:val="18"/>
              </w:rPr>
              <w:t>33,575 )</w:t>
            </w:r>
            <w:proofErr w:type="gramEnd"/>
          </w:p>
        </w:tc>
        <w:tc>
          <w:tcPr>
            <w:tcW w:w="658" w:type="dxa"/>
            <w:gridSpan w:val="2"/>
            <w:tcBorders>
              <w:top w:val="single" w:sz="6" w:space="0" w:color="000000"/>
              <w:bottom w:val="single" w:sz="6" w:space="0" w:color="000000"/>
            </w:tcBorders>
          </w:tcPr>
          <w:p w14:paraId="1290FE98" w14:textId="77777777" w:rsidR="00422C61" w:rsidRDefault="00422C61" w:rsidP="00030B1A">
            <w:pPr>
              <w:pStyle w:val="TableParagraph"/>
              <w:spacing w:before="116"/>
              <w:ind w:left="-13"/>
              <w:rPr>
                <w:sz w:val="18"/>
              </w:rPr>
            </w:pPr>
            <w:r>
              <w:rPr>
                <w:sz w:val="18"/>
              </w:rPr>
              <w:t>(</w:t>
            </w:r>
            <w:proofErr w:type="gramStart"/>
            <w:r>
              <w:rPr>
                <w:sz w:val="18"/>
              </w:rPr>
              <w:t>19,506 )</w:t>
            </w:r>
            <w:proofErr w:type="gramEnd"/>
          </w:p>
        </w:tc>
      </w:tr>
      <w:tr w:rsidR="00422C61" w14:paraId="2D37C046" w14:textId="77777777" w:rsidTr="00030B1A">
        <w:trPr>
          <w:trHeight w:val="620"/>
        </w:trPr>
        <w:tc>
          <w:tcPr>
            <w:tcW w:w="6227" w:type="dxa"/>
          </w:tcPr>
          <w:p w14:paraId="5CFFD8C6" w14:textId="77777777" w:rsidR="00422C61" w:rsidRDefault="00422C61" w:rsidP="00030B1A">
            <w:pPr>
              <w:pStyle w:val="TableParagraph"/>
              <w:spacing w:before="1"/>
              <w:rPr>
                <w:sz w:val="26"/>
              </w:rPr>
            </w:pPr>
          </w:p>
          <w:p w14:paraId="5E2C0BEE" w14:textId="77777777" w:rsidR="00422C61" w:rsidRDefault="00422C61" w:rsidP="00030B1A">
            <w:pPr>
              <w:pStyle w:val="TableParagraph"/>
              <w:spacing w:before="1"/>
              <w:ind w:left="50"/>
              <w:rPr>
                <w:sz w:val="18"/>
              </w:rPr>
            </w:pPr>
            <w:r>
              <w:rPr>
                <w:sz w:val="18"/>
              </w:rPr>
              <w:t>A current year 12 months and prior year 12 months combined position is as follows:</w:t>
            </w:r>
          </w:p>
        </w:tc>
        <w:tc>
          <w:tcPr>
            <w:tcW w:w="546" w:type="dxa"/>
            <w:gridSpan w:val="2"/>
            <w:tcBorders>
              <w:top w:val="single" w:sz="6" w:space="0" w:color="000000"/>
            </w:tcBorders>
          </w:tcPr>
          <w:p w14:paraId="5AD287CB" w14:textId="77777777" w:rsidR="00422C61" w:rsidRDefault="00422C61" w:rsidP="00030B1A">
            <w:pPr>
              <w:pStyle w:val="TableParagraph"/>
              <w:rPr>
                <w:sz w:val="18"/>
              </w:rPr>
            </w:pPr>
          </w:p>
        </w:tc>
        <w:tc>
          <w:tcPr>
            <w:tcW w:w="2348" w:type="dxa"/>
            <w:gridSpan w:val="2"/>
          </w:tcPr>
          <w:p w14:paraId="59B06AE2" w14:textId="77777777" w:rsidR="00422C61" w:rsidRDefault="00422C61" w:rsidP="00030B1A">
            <w:pPr>
              <w:pStyle w:val="TableParagraph"/>
              <w:rPr>
                <w:sz w:val="18"/>
              </w:rPr>
            </w:pPr>
          </w:p>
        </w:tc>
        <w:tc>
          <w:tcPr>
            <w:tcW w:w="658" w:type="dxa"/>
            <w:gridSpan w:val="2"/>
            <w:tcBorders>
              <w:top w:val="single" w:sz="6" w:space="0" w:color="000000"/>
            </w:tcBorders>
          </w:tcPr>
          <w:p w14:paraId="60014EC5" w14:textId="77777777" w:rsidR="00422C61" w:rsidRDefault="00422C61" w:rsidP="00030B1A">
            <w:pPr>
              <w:pStyle w:val="TableParagraph"/>
              <w:rPr>
                <w:sz w:val="18"/>
              </w:rPr>
            </w:pPr>
          </w:p>
        </w:tc>
      </w:tr>
      <w:tr w:rsidR="00422C61" w14:paraId="2215E501" w14:textId="77777777" w:rsidTr="00030B1A">
        <w:trPr>
          <w:trHeight w:val="523"/>
        </w:trPr>
        <w:tc>
          <w:tcPr>
            <w:tcW w:w="6227" w:type="dxa"/>
          </w:tcPr>
          <w:p w14:paraId="4ED7F5B3" w14:textId="77777777" w:rsidR="00422C61" w:rsidRDefault="00422C61" w:rsidP="00030B1A">
            <w:pPr>
              <w:pStyle w:val="TableParagraph"/>
              <w:rPr>
                <w:sz w:val="18"/>
              </w:rPr>
            </w:pPr>
          </w:p>
        </w:tc>
        <w:tc>
          <w:tcPr>
            <w:tcW w:w="546" w:type="dxa"/>
            <w:gridSpan w:val="2"/>
          </w:tcPr>
          <w:p w14:paraId="4DF9BDAD" w14:textId="77777777" w:rsidR="00422C61" w:rsidRDefault="00422C61" w:rsidP="00030B1A">
            <w:pPr>
              <w:pStyle w:val="TableParagraph"/>
              <w:spacing w:before="6"/>
              <w:rPr>
                <w:sz w:val="27"/>
              </w:rPr>
            </w:pPr>
          </w:p>
          <w:p w14:paraId="00EE7409" w14:textId="77777777" w:rsidR="00422C61" w:rsidRDefault="00422C61" w:rsidP="00030B1A">
            <w:pPr>
              <w:pStyle w:val="TableParagraph"/>
              <w:spacing w:line="187" w:lineRule="exact"/>
              <w:ind w:left="128"/>
              <w:rPr>
                <w:sz w:val="18"/>
              </w:rPr>
            </w:pPr>
            <w:r>
              <w:rPr>
                <w:sz w:val="18"/>
              </w:rPr>
              <w:t>At</w:t>
            </w:r>
          </w:p>
        </w:tc>
        <w:tc>
          <w:tcPr>
            <w:tcW w:w="2348" w:type="dxa"/>
            <w:gridSpan w:val="2"/>
          </w:tcPr>
          <w:p w14:paraId="56E63D1B" w14:textId="77777777" w:rsidR="00422C61" w:rsidRDefault="00422C61" w:rsidP="00030B1A">
            <w:pPr>
              <w:pStyle w:val="TableParagraph"/>
              <w:spacing w:before="101" w:line="210" w:lineRule="atLeast"/>
              <w:ind w:left="743" w:right="396" w:firstLine="247"/>
              <w:rPr>
                <w:sz w:val="18"/>
              </w:rPr>
            </w:pPr>
            <w:r>
              <w:rPr>
                <w:sz w:val="18"/>
              </w:rPr>
              <w:t xml:space="preserve">Net </w:t>
            </w:r>
            <w:r>
              <w:rPr>
                <w:w w:val="95"/>
                <w:sz w:val="18"/>
              </w:rPr>
              <w:t>movement</w:t>
            </w:r>
          </w:p>
        </w:tc>
        <w:tc>
          <w:tcPr>
            <w:tcW w:w="658" w:type="dxa"/>
            <w:gridSpan w:val="2"/>
          </w:tcPr>
          <w:p w14:paraId="59C32BB8" w14:textId="77777777" w:rsidR="00422C61" w:rsidRDefault="00422C61" w:rsidP="00030B1A">
            <w:pPr>
              <w:pStyle w:val="TableParagraph"/>
              <w:spacing w:before="6"/>
              <w:rPr>
                <w:sz w:val="27"/>
              </w:rPr>
            </w:pPr>
          </w:p>
          <w:p w14:paraId="2F712143" w14:textId="77777777" w:rsidR="00422C61" w:rsidRDefault="00422C61" w:rsidP="00030B1A">
            <w:pPr>
              <w:pStyle w:val="TableParagraph"/>
              <w:spacing w:line="187" w:lineRule="exact"/>
              <w:ind w:left="66"/>
              <w:rPr>
                <w:sz w:val="18"/>
              </w:rPr>
            </w:pPr>
            <w:r>
              <w:rPr>
                <w:sz w:val="18"/>
              </w:rPr>
              <w:t>At</w:t>
            </w:r>
          </w:p>
        </w:tc>
      </w:tr>
      <w:tr w:rsidR="00422C61" w14:paraId="20958F13" w14:textId="77777777" w:rsidTr="00030B1A">
        <w:trPr>
          <w:trHeight w:val="218"/>
        </w:trPr>
        <w:tc>
          <w:tcPr>
            <w:tcW w:w="6773" w:type="dxa"/>
            <w:gridSpan w:val="3"/>
          </w:tcPr>
          <w:p w14:paraId="3CFF0CCA" w14:textId="77777777" w:rsidR="00422C61" w:rsidRDefault="00422C61" w:rsidP="00030B1A">
            <w:pPr>
              <w:pStyle w:val="TableParagraph"/>
              <w:spacing w:line="186" w:lineRule="exact"/>
              <w:ind w:right="72"/>
              <w:jc w:val="right"/>
              <w:rPr>
                <w:sz w:val="18"/>
              </w:rPr>
            </w:pPr>
            <w:r>
              <w:rPr>
                <w:w w:val="95"/>
                <w:sz w:val="18"/>
              </w:rPr>
              <w:t>1.10.17</w:t>
            </w:r>
          </w:p>
        </w:tc>
        <w:tc>
          <w:tcPr>
            <w:tcW w:w="1814" w:type="dxa"/>
          </w:tcPr>
          <w:p w14:paraId="1F9A686B" w14:textId="77777777" w:rsidR="00422C61" w:rsidRDefault="00422C61" w:rsidP="00030B1A">
            <w:pPr>
              <w:pStyle w:val="TableParagraph"/>
              <w:spacing w:line="186" w:lineRule="exact"/>
              <w:ind w:left="799" w:right="389"/>
              <w:jc w:val="center"/>
              <w:rPr>
                <w:sz w:val="18"/>
              </w:rPr>
            </w:pPr>
            <w:r>
              <w:rPr>
                <w:sz w:val="18"/>
              </w:rPr>
              <w:t>in funds</w:t>
            </w:r>
          </w:p>
        </w:tc>
        <w:tc>
          <w:tcPr>
            <w:tcW w:w="1192" w:type="dxa"/>
            <w:gridSpan w:val="3"/>
          </w:tcPr>
          <w:p w14:paraId="01A48BD8" w14:textId="77777777" w:rsidR="00422C61" w:rsidRDefault="00422C61" w:rsidP="00030B1A">
            <w:pPr>
              <w:pStyle w:val="TableParagraph"/>
              <w:spacing w:line="186" w:lineRule="exact"/>
              <w:ind w:left="415"/>
              <w:rPr>
                <w:sz w:val="18"/>
              </w:rPr>
            </w:pPr>
            <w:r>
              <w:rPr>
                <w:sz w:val="18"/>
              </w:rPr>
              <w:t>30.9.19</w:t>
            </w:r>
          </w:p>
        </w:tc>
      </w:tr>
      <w:tr w:rsidR="00422C61" w14:paraId="28847860" w14:textId="77777777" w:rsidTr="00030B1A">
        <w:trPr>
          <w:trHeight w:val="205"/>
        </w:trPr>
        <w:tc>
          <w:tcPr>
            <w:tcW w:w="6773" w:type="dxa"/>
            <w:gridSpan w:val="3"/>
          </w:tcPr>
          <w:p w14:paraId="249E88D2" w14:textId="77777777" w:rsidR="00422C61" w:rsidRDefault="00422C61" w:rsidP="00030B1A">
            <w:pPr>
              <w:pStyle w:val="TableParagraph"/>
              <w:spacing w:line="186" w:lineRule="exact"/>
              <w:ind w:right="272"/>
              <w:jc w:val="right"/>
              <w:rPr>
                <w:sz w:val="18"/>
              </w:rPr>
            </w:pPr>
            <w:r>
              <w:rPr>
                <w:w w:val="98"/>
                <w:sz w:val="18"/>
              </w:rPr>
              <w:t>£</w:t>
            </w:r>
          </w:p>
        </w:tc>
        <w:tc>
          <w:tcPr>
            <w:tcW w:w="1814" w:type="dxa"/>
          </w:tcPr>
          <w:p w14:paraId="70F3B91D" w14:textId="77777777" w:rsidR="00422C61" w:rsidRDefault="00422C61" w:rsidP="00030B1A">
            <w:pPr>
              <w:pStyle w:val="TableParagraph"/>
              <w:spacing w:line="186" w:lineRule="exact"/>
              <w:ind w:left="448"/>
              <w:jc w:val="center"/>
              <w:rPr>
                <w:sz w:val="18"/>
              </w:rPr>
            </w:pPr>
            <w:r>
              <w:rPr>
                <w:w w:val="98"/>
                <w:sz w:val="18"/>
              </w:rPr>
              <w:t>£</w:t>
            </w:r>
          </w:p>
        </w:tc>
        <w:tc>
          <w:tcPr>
            <w:tcW w:w="1192" w:type="dxa"/>
            <w:gridSpan w:val="3"/>
          </w:tcPr>
          <w:p w14:paraId="51118768" w14:textId="77777777" w:rsidR="00422C61" w:rsidRDefault="00422C61" w:rsidP="00030B1A">
            <w:pPr>
              <w:pStyle w:val="TableParagraph"/>
              <w:spacing w:line="186" w:lineRule="exact"/>
              <w:ind w:left="722"/>
              <w:rPr>
                <w:sz w:val="18"/>
              </w:rPr>
            </w:pPr>
            <w:r>
              <w:rPr>
                <w:w w:val="98"/>
                <w:sz w:val="18"/>
              </w:rPr>
              <w:t>£</w:t>
            </w:r>
          </w:p>
        </w:tc>
      </w:tr>
      <w:tr w:rsidR="00422C61" w14:paraId="0A046635" w14:textId="77777777" w:rsidTr="00030B1A">
        <w:trPr>
          <w:trHeight w:val="543"/>
        </w:trPr>
        <w:tc>
          <w:tcPr>
            <w:tcW w:w="6307" w:type="dxa"/>
            <w:gridSpan w:val="2"/>
          </w:tcPr>
          <w:p w14:paraId="7D0ABB4F" w14:textId="77777777" w:rsidR="00422C61" w:rsidRDefault="00422C61" w:rsidP="00030B1A">
            <w:pPr>
              <w:pStyle w:val="TableParagraph"/>
              <w:spacing w:line="199" w:lineRule="exact"/>
              <w:ind w:left="50"/>
              <w:rPr>
                <w:b/>
                <w:sz w:val="18"/>
              </w:rPr>
            </w:pPr>
            <w:r>
              <w:rPr>
                <w:b/>
                <w:sz w:val="18"/>
              </w:rPr>
              <w:t>Unrestricted funds</w:t>
            </w:r>
          </w:p>
          <w:p w14:paraId="1FC0CDFF" w14:textId="77777777" w:rsidR="00422C61" w:rsidRDefault="00422C61" w:rsidP="00030B1A">
            <w:pPr>
              <w:pStyle w:val="TableParagraph"/>
              <w:spacing w:before="5"/>
              <w:ind w:left="50"/>
              <w:rPr>
                <w:sz w:val="18"/>
              </w:rPr>
            </w:pPr>
            <w:r>
              <w:rPr>
                <w:sz w:val="18"/>
              </w:rPr>
              <w:t>General fund</w:t>
            </w:r>
          </w:p>
        </w:tc>
        <w:tc>
          <w:tcPr>
            <w:tcW w:w="466" w:type="dxa"/>
          </w:tcPr>
          <w:p w14:paraId="42AB72B3" w14:textId="77777777" w:rsidR="00422C61" w:rsidRDefault="00422C61" w:rsidP="00030B1A">
            <w:pPr>
              <w:pStyle w:val="TableParagraph"/>
              <w:spacing w:before="8"/>
              <w:rPr>
                <w:sz w:val="17"/>
              </w:rPr>
            </w:pPr>
          </w:p>
          <w:p w14:paraId="465C064F" w14:textId="77777777" w:rsidR="00422C61" w:rsidRDefault="00422C61" w:rsidP="00030B1A">
            <w:pPr>
              <w:pStyle w:val="TableParagraph"/>
              <w:spacing w:before="1"/>
              <w:ind w:left="191"/>
              <w:rPr>
                <w:sz w:val="18"/>
              </w:rPr>
            </w:pPr>
            <w:r>
              <w:rPr>
                <w:sz w:val="18"/>
              </w:rPr>
              <w:t>730</w:t>
            </w:r>
          </w:p>
        </w:tc>
        <w:tc>
          <w:tcPr>
            <w:tcW w:w="2439" w:type="dxa"/>
            <w:gridSpan w:val="3"/>
          </w:tcPr>
          <w:p w14:paraId="536AD0E7" w14:textId="77777777" w:rsidR="00422C61" w:rsidRDefault="00422C61" w:rsidP="00030B1A">
            <w:pPr>
              <w:pStyle w:val="TableParagraph"/>
              <w:spacing w:before="8"/>
              <w:rPr>
                <w:sz w:val="17"/>
              </w:rPr>
            </w:pPr>
          </w:p>
          <w:p w14:paraId="43DCFD58" w14:textId="77777777" w:rsidR="00422C61" w:rsidRDefault="00422C61" w:rsidP="00030B1A">
            <w:pPr>
              <w:pStyle w:val="TableParagraph"/>
              <w:spacing w:before="1"/>
              <w:ind w:left="848" w:right="803"/>
              <w:jc w:val="center"/>
              <w:rPr>
                <w:sz w:val="18"/>
              </w:rPr>
            </w:pPr>
            <w:r>
              <w:rPr>
                <w:sz w:val="18"/>
              </w:rPr>
              <w:t>(9,802)</w:t>
            </w:r>
          </w:p>
        </w:tc>
        <w:tc>
          <w:tcPr>
            <w:tcW w:w="567" w:type="dxa"/>
          </w:tcPr>
          <w:p w14:paraId="0FEFE121" w14:textId="77777777" w:rsidR="00422C61" w:rsidRDefault="00422C61" w:rsidP="00030B1A">
            <w:pPr>
              <w:pStyle w:val="TableParagraph"/>
              <w:spacing w:before="8"/>
              <w:rPr>
                <w:sz w:val="17"/>
              </w:rPr>
            </w:pPr>
          </w:p>
          <w:p w14:paraId="009C5F65" w14:textId="77777777" w:rsidR="00422C61" w:rsidRDefault="00422C61" w:rsidP="00030B1A">
            <w:pPr>
              <w:pStyle w:val="TableParagraph"/>
              <w:spacing w:before="1"/>
              <w:ind w:left="-13" w:right="48"/>
              <w:jc w:val="center"/>
              <w:rPr>
                <w:sz w:val="18"/>
              </w:rPr>
            </w:pPr>
            <w:r>
              <w:rPr>
                <w:spacing w:val="2"/>
                <w:w w:val="95"/>
                <w:sz w:val="18"/>
              </w:rPr>
              <w:t>(9,072)</w:t>
            </w:r>
          </w:p>
        </w:tc>
      </w:tr>
      <w:tr w:rsidR="00422C61" w14:paraId="293B9390" w14:textId="77777777" w:rsidTr="00030B1A">
        <w:trPr>
          <w:trHeight w:val="638"/>
        </w:trPr>
        <w:tc>
          <w:tcPr>
            <w:tcW w:w="6307" w:type="dxa"/>
            <w:gridSpan w:val="2"/>
          </w:tcPr>
          <w:p w14:paraId="65D1C1CA" w14:textId="77777777" w:rsidR="00422C61" w:rsidRDefault="00422C61" w:rsidP="00030B1A">
            <w:pPr>
              <w:pStyle w:val="TableParagraph"/>
              <w:spacing w:before="107"/>
              <w:ind w:left="50"/>
              <w:rPr>
                <w:b/>
                <w:sz w:val="18"/>
              </w:rPr>
            </w:pPr>
            <w:r>
              <w:rPr>
                <w:b/>
                <w:sz w:val="18"/>
              </w:rPr>
              <w:t>Restricted funds</w:t>
            </w:r>
          </w:p>
          <w:p w14:paraId="3B04531D" w14:textId="77777777" w:rsidR="00422C61" w:rsidRDefault="00422C61" w:rsidP="00030B1A">
            <w:pPr>
              <w:pStyle w:val="TableParagraph"/>
              <w:spacing w:before="5"/>
              <w:ind w:left="50"/>
              <w:rPr>
                <w:sz w:val="18"/>
              </w:rPr>
            </w:pPr>
            <w:r>
              <w:rPr>
                <w:sz w:val="18"/>
              </w:rPr>
              <w:t>Restricted funds</w:t>
            </w:r>
          </w:p>
        </w:tc>
        <w:tc>
          <w:tcPr>
            <w:tcW w:w="466" w:type="dxa"/>
          </w:tcPr>
          <w:p w14:paraId="2FF550E9" w14:textId="77777777" w:rsidR="00422C61" w:rsidRDefault="00422C61" w:rsidP="00030B1A">
            <w:pPr>
              <w:pStyle w:val="TableParagraph"/>
              <w:rPr>
                <w:sz w:val="18"/>
              </w:rPr>
            </w:pPr>
          </w:p>
        </w:tc>
        <w:tc>
          <w:tcPr>
            <w:tcW w:w="2439" w:type="dxa"/>
            <w:gridSpan w:val="3"/>
          </w:tcPr>
          <w:p w14:paraId="712DB828" w14:textId="77777777" w:rsidR="00422C61" w:rsidRDefault="00422C61" w:rsidP="00030B1A">
            <w:pPr>
              <w:pStyle w:val="TableParagraph"/>
              <w:rPr>
                <w:sz w:val="18"/>
              </w:rPr>
            </w:pPr>
          </w:p>
        </w:tc>
        <w:tc>
          <w:tcPr>
            <w:tcW w:w="567" w:type="dxa"/>
          </w:tcPr>
          <w:p w14:paraId="01FEDB9C" w14:textId="77777777" w:rsidR="00422C61" w:rsidRDefault="00422C61" w:rsidP="00030B1A">
            <w:pPr>
              <w:pStyle w:val="TableParagraph"/>
              <w:rPr>
                <w:sz w:val="18"/>
              </w:rPr>
            </w:pPr>
          </w:p>
        </w:tc>
      </w:tr>
      <w:tr w:rsidR="00422C61" w14:paraId="2C2ACA68" w14:textId="77777777" w:rsidTr="00030B1A">
        <w:trPr>
          <w:trHeight w:val="614"/>
        </w:trPr>
        <w:tc>
          <w:tcPr>
            <w:tcW w:w="6773" w:type="dxa"/>
            <w:gridSpan w:val="3"/>
          </w:tcPr>
          <w:p w14:paraId="6D98D560" w14:textId="77777777" w:rsidR="00422C61" w:rsidRDefault="00422C61" w:rsidP="00030B1A">
            <w:pPr>
              <w:pStyle w:val="TableParagraph"/>
              <w:spacing w:before="104"/>
              <w:ind w:right="15"/>
              <w:jc w:val="right"/>
              <w:rPr>
                <w:sz w:val="18"/>
              </w:rPr>
            </w:pPr>
            <w:r>
              <w:rPr>
                <w:w w:val="95"/>
                <w:sz w:val="18"/>
              </w:rPr>
              <w:t>10,376</w:t>
            </w:r>
          </w:p>
        </w:tc>
        <w:tc>
          <w:tcPr>
            <w:tcW w:w="2439" w:type="dxa"/>
            <w:gridSpan w:val="3"/>
          </w:tcPr>
          <w:p w14:paraId="1B3EC175" w14:textId="77777777" w:rsidR="00422C61" w:rsidRDefault="00422C61" w:rsidP="00030B1A">
            <w:pPr>
              <w:pStyle w:val="TableParagraph"/>
              <w:spacing w:before="104"/>
              <w:ind w:left="848" w:right="803"/>
              <w:jc w:val="center"/>
              <w:rPr>
                <w:sz w:val="18"/>
              </w:rPr>
            </w:pPr>
            <w:r>
              <w:rPr>
                <w:sz w:val="18"/>
              </w:rPr>
              <w:t>(3,095)</w:t>
            </w:r>
          </w:p>
        </w:tc>
        <w:tc>
          <w:tcPr>
            <w:tcW w:w="567" w:type="dxa"/>
            <w:tcBorders>
              <w:bottom w:val="single" w:sz="6" w:space="0" w:color="000000"/>
            </w:tcBorders>
          </w:tcPr>
          <w:p w14:paraId="51906977" w14:textId="77777777" w:rsidR="00422C61" w:rsidRDefault="00422C61" w:rsidP="00030B1A">
            <w:pPr>
              <w:pStyle w:val="TableParagraph"/>
              <w:spacing w:before="104"/>
              <w:ind w:left="24" w:right="98"/>
              <w:jc w:val="center"/>
              <w:rPr>
                <w:sz w:val="18"/>
              </w:rPr>
            </w:pPr>
            <w:r>
              <w:rPr>
                <w:sz w:val="18"/>
              </w:rPr>
              <w:t>7,281</w:t>
            </w:r>
          </w:p>
        </w:tc>
      </w:tr>
      <w:tr w:rsidR="00422C61" w14:paraId="4ED2344B" w14:textId="77777777" w:rsidTr="00030B1A">
        <w:trPr>
          <w:trHeight w:val="437"/>
        </w:trPr>
        <w:tc>
          <w:tcPr>
            <w:tcW w:w="6773" w:type="dxa"/>
            <w:gridSpan w:val="3"/>
          </w:tcPr>
          <w:p w14:paraId="00A3B8E6" w14:textId="77777777" w:rsidR="00422C61" w:rsidRDefault="00422C61" w:rsidP="00030B1A">
            <w:pPr>
              <w:pStyle w:val="TableParagraph"/>
              <w:tabs>
                <w:tab w:val="left" w:pos="6270"/>
              </w:tabs>
              <w:spacing w:before="116"/>
              <w:ind w:left="50"/>
              <w:rPr>
                <w:sz w:val="18"/>
              </w:rPr>
            </w:pPr>
            <w:r>
              <w:rPr>
                <w:b/>
                <w:sz w:val="18"/>
              </w:rPr>
              <w:t>TOTAL</w:t>
            </w:r>
            <w:r>
              <w:rPr>
                <w:b/>
                <w:spacing w:val="-8"/>
                <w:sz w:val="18"/>
              </w:rPr>
              <w:t xml:space="preserve"> </w:t>
            </w:r>
            <w:r>
              <w:rPr>
                <w:b/>
                <w:sz w:val="18"/>
              </w:rPr>
              <w:t>FUNDS</w:t>
            </w:r>
            <w:r>
              <w:rPr>
                <w:b/>
                <w:sz w:val="18"/>
              </w:rPr>
              <w:tab/>
            </w:r>
            <w:r>
              <w:rPr>
                <w:sz w:val="18"/>
              </w:rPr>
              <w:t>11,106</w:t>
            </w:r>
          </w:p>
        </w:tc>
        <w:tc>
          <w:tcPr>
            <w:tcW w:w="2439" w:type="dxa"/>
            <w:gridSpan w:val="3"/>
          </w:tcPr>
          <w:p w14:paraId="23F8FD1D" w14:textId="77777777" w:rsidR="00422C61" w:rsidRDefault="00422C61" w:rsidP="00030B1A">
            <w:pPr>
              <w:pStyle w:val="TableParagraph"/>
              <w:spacing w:before="116"/>
              <w:ind w:left="848" w:right="891"/>
              <w:jc w:val="center"/>
              <w:rPr>
                <w:sz w:val="18"/>
              </w:rPr>
            </w:pPr>
            <w:r>
              <w:rPr>
                <w:sz w:val="18"/>
              </w:rPr>
              <w:t>(</w:t>
            </w:r>
            <w:proofErr w:type="gramStart"/>
            <w:r>
              <w:rPr>
                <w:sz w:val="18"/>
              </w:rPr>
              <w:t>12,897 )</w:t>
            </w:r>
            <w:proofErr w:type="gramEnd"/>
          </w:p>
        </w:tc>
        <w:tc>
          <w:tcPr>
            <w:tcW w:w="567" w:type="dxa"/>
            <w:tcBorders>
              <w:top w:val="single" w:sz="6" w:space="0" w:color="000000"/>
              <w:bottom w:val="single" w:sz="6" w:space="0" w:color="000000"/>
            </w:tcBorders>
          </w:tcPr>
          <w:p w14:paraId="221305CC" w14:textId="77777777" w:rsidR="00422C61" w:rsidRDefault="00422C61" w:rsidP="00030B1A">
            <w:pPr>
              <w:pStyle w:val="TableParagraph"/>
              <w:spacing w:before="116"/>
              <w:ind w:left="-13" w:right="48"/>
              <w:jc w:val="center"/>
              <w:rPr>
                <w:sz w:val="18"/>
              </w:rPr>
            </w:pPr>
            <w:r>
              <w:rPr>
                <w:spacing w:val="2"/>
                <w:w w:val="95"/>
                <w:sz w:val="18"/>
              </w:rPr>
              <w:t>(1,791)</w:t>
            </w:r>
          </w:p>
        </w:tc>
      </w:tr>
      <w:bookmarkEnd w:id="30"/>
    </w:tbl>
    <w:p w14:paraId="2F1800B3" w14:textId="77777777" w:rsidR="00F40458" w:rsidRPr="00F40458" w:rsidRDefault="00F40458" w:rsidP="00F40458">
      <w:pPr>
        <w:spacing w:line="214" w:lineRule="exact"/>
        <w:rPr>
          <w:rFonts w:eastAsia="Times New Roman" w:cstheme="minorHAnsi"/>
          <w:b/>
          <w:sz w:val="24"/>
          <w:szCs w:val="24"/>
        </w:rPr>
      </w:pPr>
    </w:p>
    <w:p w14:paraId="566B67BC" w14:textId="77777777" w:rsidR="0098748A" w:rsidRPr="0098748A" w:rsidRDefault="0098748A" w:rsidP="0098748A">
      <w:pPr>
        <w:spacing w:line="214" w:lineRule="exact"/>
        <w:rPr>
          <w:rFonts w:eastAsia="Times New Roman" w:cstheme="minorHAnsi"/>
          <w:bCs/>
        </w:rPr>
      </w:pPr>
    </w:p>
    <w:p w14:paraId="23D71FA8" w14:textId="48DFDEF1" w:rsidR="00721C4B" w:rsidRDefault="0098748A" w:rsidP="0098748A">
      <w:pPr>
        <w:spacing w:line="214" w:lineRule="exact"/>
        <w:rPr>
          <w:rFonts w:eastAsia="Times New Roman" w:cstheme="minorHAnsi"/>
          <w:bCs/>
        </w:rPr>
      </w:pPr>
      <w:r w:rsidRPr="0098748A">
        <w:rPr>
          <w:rFonts w:eastAsia="Times New Roman" w:cstheme="minorHAnsi"/>
          <w:bCs/>
        </w:rPr>
        <w:t>A current year 12 months and prior year 12 months combined position is as follows:</w:t>
      </w:r>
    </w:p>
    <w:p w14:paraId="4F78A149" w14:textId="77777777" w:rsidR="003A0D95" w:rsidRDefault="003A0D95" w:rsidP="0098748A">
      <w:pPr>
        <w:spacing w:line="214" w:lineRule="exact"/>
        <w:rPr>
          <w:rFonts w:eastAsia="Times New Roman" w:cstheme="minorHAnsi"/>
          <w:bCs/>
        </w:rPr>
      </w:pPr>
    </w:p>
    <w:tbl>
      <w:tblPr>
        <w:tblW w:w="0" w:type="auto"/>
        <w:tblInd w:w="390" w:type="dxa"/>
        <w:tblLayout w:type="fixed"/>
        <w:tblCellMar>
          <w:left w:w="0" w:type="dxa"/>
          <w:right w:w="0" w:type="dxa"/>
        </w:tblCellMar>
        <w:tblLook w:val="01E0" w:firstRow="1" w:lastRow="1" w:firstColumn="1" w:lastColumn="1" w:noHBand="0" w:noVBand="0"/>
      </w:tblPr>
      <w:tblGrid>
        <w:gridCol w:w="3781"/>
        <w:gridCol w:w="2992"/>
        <w:gridCol w:w="1811"/>
        <w:gridCol w:w="1195"/>
      </w:tblGrid>
      <w:tr w:rsidR="003A0D95" w14:paraId="47AD9C49" w14:textId="77777777" w:rsidTr="003A0D95">
        <w:trPr>
          <w:trHeight w:val="417"/>
        </w:trPr>
        <w:tc>
          <w:tcPr>
            <w:tcW w:w="3781" w:type="dxa"/>
            <w:vMerge w:val="restart"/>
          </w:tcPr>
          <w:p w14:paraId="4E78FCBF" w14:textId="77777777" w:rsidR="003A0D95" w:rsidRDefault="003A0D95" w:rsidP="00030B1A">
            <w:pPr>
              <w:pStyle w:val="TableParagraph"/>
              <w:rPr>
                <w:sz w:val="18"/>
              </w:rPr>
            </w:pPr>
          </w:p>
        </w:tc>
        <w:tc>
          <w:tcPr>
            <w:tcW w:w="2992" w:type="dxa"/>
          </w:tcPr>
          <w:p w14:paraId="1284FE43" w14:textId="77777777" w:rsidR="003A0D95" w:rsidRDefault="003A0D95" w:rsidP="00030B1A">
            <w:pPr>
              <w:pStyle w:val="TableParagraph"/>
              <w:spacing w:line="199" w:lineRule="exact"/>
              <w:ind w:right="-15"/>
              <w:jc w:val="right"/>
              <w:rPr>
                <w:sz w:val="18"/>
              </w:rPr>
            </w:pPr>
            <w:r>
              <w:rPr>
                <w:spacing w:val="-1"/>
                <w:w w:val="95"/>
                <w:sz w:val="18"/>
              </w:rPr>
              <w:t>Incoming</w:t>
            </w:r>
          </w:p>
          <w:p w14:paraId="131AFFC6" w14:textId="77777777" w:rsidR="003A0D95" w:rsidRDefault="003A0D95" w:rsidP="00030B1A">
            <w:pPr>
              <w:pStyle w:val="TableParagraph"/>
              <w:spacing w:before="5" w:line="193" w:lineRule="exact"/>
              <w:ind w:right="3"/>
              <w:jc w:val="right"/>
              <w:rPr>
                <w:sz w:val="18"/>
              </w:rPr>
            </w:pPr>
            <w:r>
              <w:rPr>
                <w:spacing w:val="-1"/>
                <w:w w:val="95"/>
                <w:sz w:val="18"/>
              </w:rPr>
              <w:t>resources</w:t>
            </w:r>
          </w:p>
        </w:tc>
        <w:tc>
          <w:tcPr>
            <w:tcW w:w="1811" w:type="dxa"/>
          </w:tcPr>
          <w:p w14:paraId="0DD30196" w14:textId="77777777" w:rsidR="003A0D95" w:rsidRDefault="003A0D95" w:rsidP="00030B1A">
            <w:pPr>
              <w:pStyle w:val="TableParagraph"/>
              <w:spacing w:line="199" w:lineRule="exact"/>
              <w:ind w:left="751"/>
              <w:rPr>
                <w:sz w:val="18"/>
              </w:rPr>
            </w:pPr>
            <w:r>
              <w:rPr>
                <w:sz w:val="18"/>
              </w:rPr>
              <w:t>Resources</w:t>
            </w:r>
          </w:p>
          <w:p w14:paraId="72F082DF" w14:textId="77777777" w:rsidR="003A0D95" w:rsidRDefault="003A0D95" w:rsidP="00030B1A">
            <w:pPr>
              <w:pStyle w:val="TableParagraph"/>
              <w:spacing w:before="5" w:line="193" w:lineRule="exact"/>
              <w:ind w:left="776"/>
              <w:rPr>
                <w:sz w:val="18"/>
              </w:rPr>
            </w:pPr>
            <w:r>
              <w:rPr>
                <w:sz w:val="18"/>
              </w:rPr>
              <w:t>expended</w:t>
            </w:r>
          </w:p>
        </w:tc>
        <w:tc>
          <w:tcPr>
            <w:tcW w:w="1195" w:type="dxa"/>
          </w:tcPr>
          <w:p w14:paraId="0FD9ABBC" w14:textId="77777777" w:rsidR="003A0D95" w:rsidRDefault="003A0D95" w:rsidP="00030B1A">
            <w:pPr>
              <w:pStyle w:val="TableParagraph"/>
              <w:spacing w:line="199" w:lineRule="exact"/>
              <w:ind w:left="303"/>
              <w:rPr>
                <w:sz w:val="18"/>
              </w:rPr>
            </w:pPr>
            <w:r>
              <w:rPr>
                <w:sz w:val="18"/>
              </w:rPr>
              <w:t>Movement</w:t>
            </w:r>
          </w:p>
          <w:p w14:paraId="2C9E158D" w14:textId="77777777" w:rsidR="003A0D95" w:rsidRDefault="003A0D95" w:rsidP="00030B1A">
            <w:pPr>
              <w:pStyle w:val="TableParagraph"/>
              <w:spacing w:before="5" w:line="193" w:lineRule="exact"/>
              <w:ind w:left="398"/>
              <w:rPr>
                <w:sz w:val="18"/>
              </w:rPr>
            </w:pPr>
            <w:r>
              <w:rPr>
                <w:sz w:val="18"/>
              </w:rPr>
              <w:t>in funds</w:t>
            </w:r>
          </w:p>
        </w:tc>
      </w:tr>
      <w:tr w:rsidR="003A0D95" w14:paraId="33C3F88A" w14:textId="77777777" w:rsidTr="003A0D95">
        <w:trPr>
          <w:trHeight w:val="214"/>
        </w:trPr>
        <w:tc>
          <w:tcPr>
            <w:tcW w:w="3781" w:type="dxa"/>
            <w:vMerge/>
            <w:tcBorders>
              <w:top w:val="nil"/>
            </w:tcBorders>
          </w:tcPr>
          <w:p w14:paraId="6A518318" w14:textId="77777777" w:rsidR="003A0D95" w:rsidRDefault="003A0D95" w:rsidP="00030B1A">
            <w:pPr>
              <w:rPr>
                <w:sz w:val="2"/>
                <w:szCs w:val="2"/>
              </w:rPr>
            </w:pPr>
          </w:p>
        </w:tc>
        <w:tc>
          <w:tcPr>
            <w:tcW w:w="2992" w:type="dxa"/>
          </w:tcPr>
          <w:p w14:paraId="541F231B" w14:textId="77777777" w:rsidR="003A0D95" w:rsidRDefault="003A0D95" w:rsidP="00030B1A">
            <w:pPr>
              <w:pStyle w:val="TableParagraph"/>
              <w:spacing w:line="195" w:lineRule="exact"/>
              <w:ind w:right="272"/>
              <w:jc w:val="right"/>
              <w:rPr>
                <w:sz w:val="18"/>
              </w:rPr>
            </w:pPr>
            <w:r>
              <w:rPr>
                <w:w w:val="98"/>
                <w:sz w:val="18"/>
              </w:rPr>
              <w:t>£</w:t>
            </w:r>
          </w:p>
        </w:tc>
        <w:tc>
          <w:tcPr>
            <w:tcW w:w="1811" w:type="dxa"/>
          </w:tcPr>
          <w:p w14:paraId="4992B885" w14:textId="77777777" w:rsidR="003A0D95" w:rsidRDefault="003A0D95" w:rsidP="00030B1A">
            <w:pPr>
              <w:pStyle w:val="TableParagraph"/>
              <w:spacing w:line="195" w:lineRule="exact"/>
              <w:ind w:left="451"/>
              <w:jc w:val="center"/>
              <w:rPr>
                <w:sz w:val="18"/>
              </w:rPr>
            </w:pPr>
            <w:r>
              <w:rPr>
                <w:w w:val="98"/>
                <w:sz w:val="18"/>
              </w:rPr>
              <w:t>£</w:t>
            </w:r>
          </w:p>
        </w:tc>
        <w:tc>
          <w:tcPr>
            <w:tcW w:w="1195" w:type="dxa"/>
          </w:tcPr>
          <w:p w14:paraId="1CBDADDF" w14:textId="77777777" w:rsidR="003A0D95" w:rsidRDefault="003A0D95" w:rsidP="00030B1A">
            <w:pPr>
              <w:pStyle w:val="TableParagraph"/>
              <w:spacing w:line="195" w:lineRule="exact"/>
              <w:ind w:left="726"/>
              <w:rPr>
                <w:sz w:val="18"/>
              </w:rPr>
            </w:pPr>
            <w:r>
              <w:rPr>
                <w:w w:val="98"/>
                <w:sz w:val="18"/>
              </w:rPr>
              <w:t>£</w:t>
            </w:r>
          </w:p>
        </w:tc>
      </w:tr>
      <w:tr w:rsidR="003A0D95" w14:paraId="3183E8FA" w14:textId="77777777" w:rsidTr="003A0D95">
        <w:trPr>
          <w:trHeight w:val="535"/>
        </w:trPr>
        <w:tc>
          <w:tcPr>
            <w:tcW w:w="3781" w:type="dxa"/>
          </w:tcPr>
          <w:p w14:paraId="00228647" w14:textId="77777777" w:rsidR="003A0D95" w:rsidRDefault="003A0D95" w:rsidP="00030B1A">
            <w:pPr>
              <w:pStyle w:val="TableParagraph"/>
              <w:spacing w:before="1"/>
              <w:ind w:left="50"/>
              <w:rPr>
                <w:b/>
                <w:sz w:val="18"/>
              </w:rPr>
            </w:pPr>
            <w:r>
              <w:rPr>
                <w:b/>
                <w:sz w:val="18"/>
              </w:rPr>
              <w:t>Unrestricted funds</w:t>
            </w:r>
          </w:p>
          <w:p w14:paraId="4785F17D" w14:textId="77777777" w:rsidR="003A0D95" w:rsidRDefault="003A0D95" w:rsidP="00030B1A">
            <w:pPr>
              <w:pStyle w:val="TableParagraph"/>
              <w:spacing w:before="5"/>
              <w:ind w:left="50"/>
              <w:rPr>
                <w:sz w:val="18"/>
              </w:rPr>
            </w:pPr>
            <w:r>
              <w:rPr>
                <w:sz w:val="18"/>
              </w:rPr>
              <w:t>General fund</w:t>
            </w:r>
          </w:p>
        </w:tc>
        <w:tc>
          <w:tcPr>
            <w:tcW w:w="2992" w:type="dxa"/>
          </w:tcPr>
          <w:p w14:paraId="788E1BE1" w14:textId="77777777" w:rsidR="003A0D95" w:rsidRDefault="003A0D95" w:rsidP="00030B1A">
            <w:pPr>
              <w:pStyle w:val="TableParagraph"/>
              <w:spacing w:before="6"/>
              <w:rPr>
                <w:sz w:val="18"/>
              </w:rPr>
            </w:pPr>
          </w:p>
          <w:p w14:paraId="7ED07C4C" w14:textId="77777777" w:rsidR="003A0D95" w:rsidRDefault="003A0D95" w:rsidP="00030B1A">
            <w:pPr>
              <w:pStyle w:val="TableParagraph"/>
              <w:ind w:right="15"/>
              <w:jc w:val="right"/>
              <w:rPr>
                <w:sz w:val="18"/>
              </w:rPr>
            </w:pPr>
            <w:r>
              <w:rPr>
                <w:w w:val="95"/>
                <w:sz w:val="18"/>
              </w:rPr>
              <w:t>27,388</w:t>
            </w:r>
          </w:p>
        </w:tc>
        <w:tc>
          <w:tcPr>
            <w:tcW w:w="1811" w:type="dxa"/>
          </w:tcPr>
          <w:p w14:paraId="1F3D6FAA" w14:textId="77777777" w:rsidR="003A0D95" w:rsidRDefault="003A0D95" w:rsidP="00030B1A">
            <w:pPr>
              <w:pStyle w:val="TableParagraph"/>
              <w:spacing w:before="6"/>
              <w:rPr>
                <w:sz w:val="18"/>
              </w:rPr>
            </w:pPr>
          </w:p>
          <w:p w14:paraId="12F19092" w14:textId="77777777" w:rsidR="003A0D95" w:rsidRDefault="003A0D95" w:rsidP="00030B1A">
            <w:pPr>
              <w:pStyle w:val="TableParagraph"/>
              <w:ind w:right="302"/>
              <w:jc w:val="right"/>
              <w:rPr>
                <w:sz w:val="18"/>
              </w:rPr>
            </w:pPr>
            <w:r>
              <w:rPr>
                <w:w w:val="95"/>
                <w:sz w:val="18"/>
              </w:rPr>
              <w:t>(</w:t>
            </w:r>
            <w:proofErr w:type="gramStart"/>
            <w:r>
              <w:rPr>
                <w:w w:val="95"/>
                <w:sz w:val="18"/>
              </w:rPr>
              <w:t>37,190 )</w:t>
            </w:r>
            <w:proofErr w:type="gramEnd"/>
          </w:p>
        </w:tc>
        <w:tc>
          <w:tcPr>
            <w:tcW w:w="1195" w:type="dxa"/>
          </w:tcPr>
          <w:p w14:paraId="5843F346" w14:textId="77777777" w:rsidR="003A0D95" w:rsidRDefault="003A0D95" w:rsidP="00030B1A">
            <w:pPr>
              <w:pStyle w:val="TableParagraph"/>
              <w:spacing w:before="6"/>
              <w:rPr>
                <w:sz w:val="18"/>
              </w:rPr>
            </w:pPr>
          </w:p>
          <w:p w14:paraId="41D8B426" w14:textId="77777777" w:rsidR="003A0D95" w:rsidRDefault="003A0D95" w:rsidP="00030B1A">
            <w:pPr>
              <w:pStyle w:val="TableParagraph"/>
              <w:ind w:right="48"/>
              <w:jc w:val="right"/>
              <w:rPr>
                <w:sz w:val="18"/>
              </w:rPr>
            </w:pPr>
            <w:r>
              <w:rPr>
                <w:w w:val="95"/>
                <w:sz w:val="18"/>
              </w:rPr>
              <w:t>(9,802)</w:t>
            </w:r>
          </w:p>
        </w:tc>
      </w:tr>
      <w:tr w:rsidR="003A0D95" w14:paraId="66F3715A" w14:textId="77777777" w:rsidTr="003A0D95">
        <w:trPr>
          <w:trHeight w:val="638"/>
        </w:trPr>
        <w:tc>
          <w:tcPr>
            <w:tcW w:w="3781" w:type="dxa"/>
          </w:tcPr>
          <w:p w14:paraId="2C8D8A20" w14:textId="77777777" w:rsidR="003A0D95" w:rsidRDefault="003A0D95" w:rsidP="00030B1A">
            <w:pPr>
              <w:pStyle w:val="TableParagraph"/>
              <w:spacing w:before="107"/>
              <w:ind w:left="50"/>
              <w:rPr>
                <w:b/>
                <w:sz w:val="18"/>
              </w:rPr>
            </w:pPr>
            <w:r>
              <w:rPr>
                <w:b/>
                <w:sz w:val="18"/>
              </w:rPr>
              <w:t>Restricted funds</w:t>
            </w:r>
          </w:p>
          <w:p w14:paraId="4CF8B628" w14:textId="77777777" w:rsidR="003A0D95" w:rsidRDefault="003A0D95" w:rsidP="00030B1A">
            <w:pPr>
              <w:pStyle w:val="TableParagraph"/>
              <w:spacing w:before="5"/>
              <w:ind w:left="50"/>
              <w:rPr>
                <w:sz w:val="18"/>
              </w:rPr>
            </w:pPr>
            <w:r>
              <w:rPr>
                <w:sz w:val="18"/>
              </w:rPr>
              <w:t>Restricted funds</w:t>
            </w:r>
          </w:p>
        </w:tc>
        <w:tc>
          <w:tcPr>
            <w:tcW w:w="2992" w:type="dxa"/>
          </w:tcPr>
          <w:p w14:paraId="7C70EFC6" w14:textId="77777777" w:rsidR="003A0D95" w:rsidRDefault="003A0D95" w:rsidP="00030B1A">
            <w:pPr>
              <w:pStyle w:val="TableParagraph"/>
              <w:rPr>
                <w:sz w:val="18"/>
              </w:rPr>
            </w:pPr>
          </w:p>
        </w:tc>
        <w:tc>
          <w:tcPr>
            <w:tcW w:w="1811" w:type="dxa"/>
          </w:tcPr>
          <w:p w14:paraId="13AB7791" w14:textId="77777777" w:rsidR="003A0D95" w:rsidRDefault="003A0D95" w:rsidP="00030B1A">
            <w:pPr>
              <w:pStyle w:val="TableParagraph"/>
              <w:rPr>
                <w:sz w:val="18"/>
              </w:rPr>
            </w:pPr>
          </w:p>
        </w:tc>
        <w:tc>
          <w:tcPr>
            <w:tcW w:w="1195" w:type="dxa"/>
          </w:tcPr>
          <w:p w14:paraId="3416BA3C" w14:textId="77777777" w:rsidR="003A0D95" w:rsidRDefault="003A0D95" w:rsidP="00030B1A">
            <w:pPr>
              <w:pStyle w:val="TableParagraph"/>
              <w:rPr>
                <w:sz w:val="18"/>
              </w:rPr>
            </w:pPr>
          </w:p>
        </w:tc>
      </w:tr>
      <w:tr w:rsidR="003A0D95" w14:paraId="3F376045" w14:textId="77777777" w:rsidTr="003A0D95">
        <w:trPr>
          <w:trHeight w:val="614"/>
        </w:trPr>
        <w:tc>
          <w:tcPr>
            <w:tcW w:w="3781" w:type="dxa"/>
          </w:tcPr>
          <w:p w14:paraId="24507691" w14:textId="77777777" w:rsidR="003A0D95" w:rsidRDefault="003A0D95" w:rsidP="00030B1A">
            <w:pPr>
              <w:pStyle w:val="TableParagraph"/>
              <w:rPr>
                <w:sz w:val="18"/>
              </w:rPr>
            </w:pPr>
          </w:p>
        </w:tc>
        <w:tc>
          <w:tcPr>
            <w:tcW w:w="2992" w:type="dxa"/>
          </w:tcPr>
          <w:p w14:paraId="3DE16F98" w14:textId="77777777" w:rsidR="003A0D95" w:rsidRDefault="003A0D95" w:rsidP="00030B1A">
            <w:pPr>
              <w:pStyle w:val="TableParagraph"/>
              <w:spacing w:before="104"/>
              <w:ind w:right="15"/>
              <w:jc w:val="right"/>
              <w:rPr>
                <w:sz w:val="18"/>
              </w:rPr>
            </w:pPr>
            <w:r>
              <w:rPr>
                <w:w w:val="95"/>
                <w:sz w:val="18"/>
              </w:rPr>
              <w:t>24,917</w:t>
            </w:r>
          </w:p>
        </w:tc>
        <w:tc>
          <w:tcPr>
            <w:tcW w:w="1811" w:type="dxa"/>
            <w:tcBorders>
              <w:bottom w:val="single" w:sz="6" w:space="0" w:color="000000"/>
            </w:tcBorders>
          </w:tcPr>
          <w:p w14:paraId="0C82E8AC" w14:textId="77777777" w:rsidR="003A0D95" w:rsidRDefault="003A0D95" w:rsidP="00030B1A">
            <w:pPr>
              <w:pStyle w:val="TableParagraph"/>
              <w:spacing w:before="104"/>
              <w:ind w:right="302"/>
              <w:jc w:val="right"/>
              <w:rPr>
                <w:sz w:val="18"/>
              </w:rPr>
            </w:pPr>
            <w:r>
              <w:rPr>
                <w:w w:val="95"/>
                <w:sz w:val="18"/>
              </w:rPr>
              <w:t>(</w:t>
            </w:r>
            <w:proofErr w:type="gramStart"/>
            <w:r>
              <w:rPr>
                <w:w w:val="95"/>
                <w:sz w:val="18"/>
              </w:rPr>
              <w:t>28,012 )</w:t>
            </w:r>
            <w:proofErr w:type="gramEnd"/>
          </w:p>
        </w:tc>
        <w:tc>
          <w:tcPr>
            <w:tcW w:w="1195" w:type="dxa"/>
            <w:tcBorders>
              <w:bottom w:val="single" w:sz="6" w:space="0" w:color="000000"/>
            </w:tcBorders>
          </w:tcPr>
          <w:p w14:paraId="1524C8C8" w14:textId="77777777" w:rsidR="003A0D95" w:rsidRDefault="003A0D95" w:rsidP="00030B1A">
            <w:pPr>
              <w:pStyle w:val="TableParagraph"/>
              <w:spacing w:before="104"/>
              <w:ind w:right="48"/>
              <w:jc w:val="right"/>
              <w:rPr>
                <w:sz w:val="18"/>
              </w:rPr>
            </w:pPr>
            <w:r>
              <w:rPr>
                <w:w w:val="95"/>
                <w:sz w:val="18"/>
              </w:rPr>
              <w:t>(3,095)</w:t>
            </w:r>
          </w:p>
        </w:tc>
      </w:tr>
      <w:tr w:rsidR="003A0D95" w14:paraId="27302754" w14:textId="77777777" w:rsidTr="003A0D95">
        <w:trPr>
          <w:trHeight w:val="437"/>
        </w:trPr>
        <w:tc>
          <w:tcPr>
            <w:tcW w:w="3781" w:type="dxa"/>
          </w:tcPr>
          <w:p w14:paraId="4A751913" w14:textId="77777777" w:rsidR="003A0D95" w:rsidRDefault="003A0D95" w:rsidP="00030B1A">
            <w:pPr>
              <w:pStyle w:val="TableParagraph"/>
              <w:spacing w:before="116"/>
              <w:ind w:left="50"/>
              <w:rPr>
                <w:b/>
                <w:sz w:val="18"/>
              </w:rPr>
            </w:pPr>
            <w:r>
              <w:rPr>
                <w:b/>
                <w:sz w:val="18"/>
              </w:rPr>
              <w:t>TOTAL FUNDS</w:t>
            </w:r>
          </w:p>
        </w:tc>
        <w:tc>
          <w:tcPr>
            <w:tcW w:w="2992" w:type="dxa"/>
          </w:tcPr>
          <w:p w14:paraId="094FB7DC" w14:textId="77777777" w:rsidR="003A0D95" w:rsidRDefault="003A0D95" w:rsidP="00030B1A">
            <w:pPr>
              <w:pStyle w:val="TableParagraph"/>
              <w:spacing w:before="116"/>
              <w:ind w:right="15"/>
              <w:jc w:val="right"/>
              <w:rPr>
                <w:sz w:val="18"/>
              </w:rPr>
            </w:pPr>
            <w:r>
              <w:rPr>
                <w:w w:val="95"/>
                <w:sz w:val="18"/>
              </w:rPr>
              <w:t>52,305</w:t>
            </w:r>
          </w:p>
        </w:tc>
        <w:tc>
          <w:tcPr>
            <w:tcW w:w="1811" w:type="dxa"/>
            <w:tcBorders>
              <w:top w:val="single" w:sz="6" w:space="0" w:color="000000"/>
              <w:bottom w:val="single" w:sz="6" w:space="0" w:color="000000"/>
            </w:tcBorders>
          </w:tcPr>
          <w:p w14:paraId="524D311D" w14:textId="77777777" w:rsidR="003A0D95" w:rsidRDefault="003A0D95" w:rsidP="00030B1A">
            <w:pPr>
              <w:pStyle w:val="TableParagraph"/>
              <w:spacing w:before="116"/>
              <w:ind w:right="302"/>
              <w:jc w:val="right"/>
              <w:rPr>
                <w:sz w:val="18"/>
              </w:rPr>
            </w:pPr>
            <w:r>
              <w:rPr>
                <w:w w:val="95"/>
                <w:sz w:val="18"/>
              </w:rPr>
              <w:t>(</w:t>
            </w:r>
            <w:proofErr w:type="gramStart"/>
            <w:r>
              <w:rPr>
                <w:w w:val="95"/>
                <w:sz w:val="18"/>
              </w:rPr>
              <w:t>65,202 )</w:t>
            </w:r>
            <w:proofErr w:type="gramEnd"/>
          </w:p>
        </w:tc>
        <w:tc>
          <w:tcPr>
            <w:tcW w:w="1195" w:type="dxa"/>
            <w:tcBorders>
              <w:top w:val="single" w:sz="6" w:space="0" w:color="000000"/>
              <w:bottom w:val="single" w:sz="6" w:space="0" w:color="000000"/>
            </w:tcBorders>
          </w:tcPr>
          <w:p w14:paraId="7661F63B" w14:textId="77777777" w:rsidR="003A0D95" w:rsidRDefault="003A0D95" w:rsidP="00030B1A">
            <w:pPr>
              <w:pStyle w:val="TableParagraph"/>
              <w:spacing w:before="116"/>
              <w:ind w:right="48"/>
              <w:jc w:val="right"/>
              <w:rPr>
                <w:sz w:val="18"/>
              </w:rPr>
            </w:pPr>
            <w:r>
              <w:rPr>
                <w:w w:val="95"/>
                <w:sz w:val="18"/>
              </w:rPr>
              <w:t>(</w:t>
            </w:r>
            <w:proofErr w:type="gramStart"/>
            <w:r>
              <w:rPr>
                <w:w w:val="95"/>
                <w:sz w:val="18"/>
              </w:rPr>
              <w:t>12,897 )</w:t>
            </w:r>
            <w:proofErr w:type="gramEnd"/>
          </w:p>
        </w:tc>
      </w:tr>
    </w:tbl>
    <w:p w14:paraId="0F709847" w14:textId="2231636C" w:rsidR="0098748A" w:rsidRDefault="00DC381C" w:rsidP="0098748A">
      <w:pPr>
        <w:spacing w:line="214" w:lineRule="exact"/>
      </w:pPr>
      <w:r w:rsidRPr="00DC381C">
        <w:rPr>
          <w:noProof/>
        </w:rPr>
        <w:drawing>
          <wp:inline distT="0" distB="0" distL="0" distR="0" wp14:anchorId="12DE9D53" wp14:editId="584C3DAB">
            <wp:extent cx="6723380" cy="19437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723380" cy="1943735"/>
                    </a:xfrm>
                    <a:prstGeom prst="rect">
                      <a:avLst/>
                    </a:prstGeom>
                    <a:noFill/>
                    <a:ln>
                      <a:noFill/>
                    </a:ln>
                  </pic:spPr>
                </pic:pic>
              </a:graphicData>
            </a:graphic>
          </wp:inline>
        </w:drawing>
      </w:r>
    </w:p>
    <w:p w14:paraId="5BBFF19C" w14:textId="6DA4E388" w:rsidR="003A0D95" w:rsidRPr="003A0D95" w:rsidRDefault="003A0D95" w:rsidP="003A0D95">
      <w:pPr>
        <w:rPr>
          <w:rFonts w:eastAsia="Times New Roman" w:cstheme="minorHAnsi"/>
        </w:rPr>
      </w:pPr>
    </w:p>
    <w:p w14:paraId="69B9CDE4" w14:textId="181C9CD7" w:rsidR="003A0D95" w:rsidRDefault="003A0D95" w:rsidP="003A0D95"/>
    <w:p w14:paraId="1CB9A4FF" w14:textId="04DC9C4B" w:rsidR="003A0D95" w:rsidRDefault="003A0D95" w:rsidP="003A0D95">
      <w:pPr>
        <w:tabs>
          <w:tab w:val="left" w:pos="5950"/>
        </w:tabs>
        <w:rPr>
          <w:rFonts w:eastAsia="Times New Roman" w:cstheme="minorHAnsi"/>
        </w:rPr>
      </w:pPr>
      <w:r>
        <w:rPr>
          <w:rFonts w:eastAsia="Times New Roman" w:cstheme="minorHAnsi"/>
        </w:rPr>
        <w:tab/>
      </w:r>
    </w:p>
    <w:p w14:paraId="1E64ADCF" w14:textId="176C9965" w:rsidR="003A0D95" w:rsidRDefault="003A0D95" w:rsidP="003A0D95">
      <w:pPr>
        <w:tabs>
          <w:tab w:val="left" w:pos="5950"/>
        </w:tabs>
        <w:rPr>
          <w:rFonts w:eastAsia="Times New Roman" w:cstheme="minorHAnsi"/>
        </w:rPr>
      </w:pPr>
    </w:p>
    <w:p w14:paraId="3C457E33" w14:textId="51074172" w:rsidR="003A0D95" w:rsidRDefault="003A0D95" w:rsidP="003A0D95">
      <w:pPr>
        <w:tabs>
          <w:tab w:val="left" w:pos="5950"/>
        </w:tabs>
        <w:rPr>
          <w:rFonts w:eastAsia="Times New Roman" w:cstheme="minorHAnsi"/>
        </w:rPr>
      </w:pPr>
    </w:p>
    <w:p w14:paraId="398AB536" w14:textId="77777777" w:rsidR="00416412" w:rsidRPr="00416412" w:rsidRDefault="00416412" w:rsidP="00416412">
      <w:pPr>
        <w:tabs>
          <w:tab w:val="left" w:pos="5950"/>
        </w:tabs>
        <w:rPr>
          <w:rFonts w:eastAsia="Times New Roman" w:cstheme="minorHAnsi"/>
        </w:rPr>
      </w:pPr>
      <w:r w:rsidRPr="00416412">
        <w:rPr>
          <w:rFonts w:eastAsia="Times New Roman" w:cstheme="minorHAnsi"/>
        </w:rPr>
        <w:t>RELATED PARTY DISCLOSURES</w:t>
      </w:r>
    </w:p>
    <w:p w14:paraId="1956B3E2" w14:textId="77777777" w:rsidR="00416412" w:rsidRPr="00416412" w:rsidRDefault="00416412" w:rsidP="00416412">
      <w:pPr>
        <w:tabs>
          <w:tab w:val="left" w:pos="5950"/>
        </w:tabs>
        <w:rPr>
          <w:rFonts w:eastAsia="Times New Roman" w:cstheme="minorHAnsi"/>
        </w:rPr>
      </w:pPr>
    </w:p>
    <w:p w14:paraId="2E3FA1B8" w14:textId="77777777" w:rsidR="00416412" w:rsidRPr="00416412" w:rsidRDefault="00416412" w:rsidP="00416412">
      <w:pPr>
        <w:tabs>
          <w:tab w:val="left" w:pos="5950"/>
        </w:tabs>
        <w:rPr>
          <w:rFonts w:eastAsia="Times New Roman" w:cstheme="minorHAnsi"/>
        </w:rPr>
      </w:pPr>
      <w:r w:rsidRPr="00416412">
        <w:rPr>
          <w:rFonts w:eastAsia="Times New Roman" w:cstheme="minorHAnsi"/>
        </w:rPr>
        <w:t>There were no related party transactions for the year ended 30 September 2019.</w:t>
      </w:r>
    </w:p>
    <w:p w14:paraId="5A2BE7A9" w14:textId="77777777" w:rsidR="00416412" w:rsidRPr="00416412" w:rsidRDefault="00416412" w:rsidP="00416412">
      <w:pPr>
        <w:tabs>
          <w:tab w:val="left" w:pos="5950"/>
        </w:tabs>
        <w:rPr>
          <w:rFonts w:eastAsia="Times New Roman" w:cstheme="minorHAnsi"/>
        </w:rPr>
      </w:pPr>
    </w:p>
    <w:p w14:paraId="616313BC" w14:textId="524BA2BA" w:rsidR="00416412" w:rsidRPr="00416412" w:rsidRDefault="00416412" w:rsidP="00416412">
      <w:pPr>
        <w:tabs>
          <w:tab w:val="left" w:pos="5950"/>
        </w:tabs>
        <w:rPr>
          <w:rFonts w:eastAsia="Times New Roman" w:cstheme="minorHAnsi"/>
        </w:rPr>
      </w:pPr>
      <w:r w:rsidRPr="00416412">
        <w:rPr>
          <w:rFonts w:eastAsia="Times New Roman" w:cstheme="minorHAnsi"/>
        </w:rPr>
        <w:t>RESTRICTED FUNDS</w:t>
      </w:r>
    </w:p>
    <w:p w14:paraId="5DCA0E8B" w14:textId="77777777" w:rsidR="00416412" w:rsidRPr="00416412" w:rsidRDefault="00416412" w:rsidP="00416412">
      <w:pPr>
        <w:tabs>
          <w:tab w:val="left" w:pos="5950"/>
        </w:tabs>
        <w:rPr>
          <w:rFonts w:eastAsia="Times New Roman" w:cstheme="minorHAnsi"/>
        </w:rPr>
      </w:pPr>
      <w:r w:rsidRPr="00416412">
        <w:rPr>
          <w:rFonts w:eastAsia="Times New Roman" w:cstheme="minorHAnsi"/>
        </w:rPr>
        <w:t>Tesco bag for life - To purchase arts and crafts, refreshments and support the Christmas party. Manchester City Council - To go towards volunteer travel.</w:t>
      </w:r>
    </w:p>
    <w:p w14:paraId="2B9CC89C" w14:textId="77777777" w:rsidR="00416412" w:rsidRPr="00416412" w:rsidRDefault="00416412" w:rsidP="00416412">
      <w:pPr>
        <w:tabs>
          <w:tab w:val="left" w:pos="5950"/>
        </w:tabs>
        <w:rPr>
          <w:rFonts w:eastAsia="Times New Roman" w:cstheme="minorHAnsi"/>
        </w:rPr>
      </w:pPr>
      <w:r w:rsidRPr="00416412">
        <w:rPr>
          <w:rFonts w:eastAsia="Times New Roman" w:cstheme="minorHAnsi"/>
        </w:rPr>
        <w:t>Manchester Wellbeing - To purchase arts and crafts, spread awareness and go towards volunteers travel. Big lottery - To purchase new computers, for training, contribution towards rent and session work.</w:t>
      </w:r>
    </w:p>
    <w:p w14:paraId="38C8C18B" w14:textId="77777777" w:rsidR="00416412" w:rsidRPr="00416412" w:rsidRDefault="00416412" w:rsidP="00416412">
      <w:pPr>
        <w:tabs>
          <w:tab w:val="left" w:pos="5950"/>
        </w:tabs>
        <w:rPr>
          <w:rFonts w:eastAsia="Times New Roman" w:cstheme="minorHAnsi"/>
        </w:rPr>
      </w:pPr>
      <w:r w:rsidRPr="00416412">
        <w:rPr>
          <w:rFonts w:eastAsia="Times New Roman" w:cstheme="minorHAnsi"/>
        </w:rPr>
        <w:t xml:space="preserve">Tesco bag for life 2 - To go towards the session work. Asda Foundation - To go towards the Christmas party. </w:t>
      </w:r>
      <w:proofErr w:type="spellStart"/>
      <w:r w:rsidRPr="00416412">
        <w:rPr>
          <w:rFonts w:eastAsia="Times New Roman" w:cstheme="minorHAnsi"/>
        </w:rPr>
        <w:t>Duch</w:t>
      </w:r>
      <w:proofErr w:type="spellEnd"/>
      <w:r w:rsidRPr="00416412">
        <w:rPr>
          <w:rFonts w:eastAsia="Times New Roman" w:cstheme="minorHAnsi"/>
        </w:rPr>
        <w:t xml:space="preserve"> of Lancaster - To go towards session work.</w:t>
      </w:r>
    </w:p>
    <w:p w14:paraId="1E6680DE" w14:textId="3B30FD69" w:rsidR="003A0D95" w:rsidRDefault="00416412" w:rsidP="00416412">
      <w:pPr>
        <w:tabs>
          <w:tab w:val="left" w:pos="5950"/>
        </w:tabs>
        <w:rPr>
          <w:rFonts w:eastAsia="Times New Roman" w:cstheme="minorHAnsi"/>
        </w:rPr>
      </w:pPr>
      <w:r w:rsidRPr="00416412">
        <w:rPr>
          <w:rFonts w:eastAsia="Times New Roman" w:cstheme="minorHAnsi"/>
        </w:rPr>
        <w:t>Manchester Wellbeing 2 - To go towards travel. Northward Housing - To fund speakers.</w:t>
      </w:r>
    </w:p>
    <w:p w14:paraId="617683A1" w14:textId="1AA49334" w:rsidR="00BB0BA0" w:rsidRDefault="00BB0BA0" w:rsidP="00416412">
      <w:pPr>
        <w:tabs>
          <w:tab w:val="left" w:pos="5950"/>
        </w:tabs>
        <w:rPr>
          <w:rFonts w:eastAsia="Times New Roman" w:cstheme="minorHAnsi"/>
        </w:rPr>
      </w:pPr>
    </w:p>
    <w:p w14:paraId="36AFF1F5" w14:textId="7738C635" w:rsidR="00BB0BA0" w:rsidRPr="003A0D95" w:rsidRDefault="00BE179D" w:rsidP="00416412">
      <w:pPr>
        <w:tabs>
          <w:tab w:val="left" w:pos="5950"/>
        </w:tabs>
        <w:rPr>
          <w:rFonts w:eastAsia="Times New Roman" w:cstheme="minorHAnsi"/>
        </w:rPr>
      </w:pPr>
      <w:r w:rsidRPr="00BE179D">
        <w:rPr>
          <w:noProof/>
        </w:rPr>
        <w:lastRenderedPageBreak/>
        <w:drawing>
          <wp:inline distT="0" distB="0" distL="0" distR="0" wp14:anchorId="2E728233" wp14:editId="71DC2B03">
            <wp:extent cx="6723380" cy="65436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723380" cy="6543675"/>
                    </a:xfrm>
                    <a:prstGeom prst="rect">
                      <a:avLst/>
                    </a:prstGeom>
                    <a:noFill/>
                    <a:ln>
                      <a:noFill/>
                    </a:ln>
                  </pic:spPr>
                </pic:pic>
              </a:graphicData>
            </a:graphic>
          </wp:inline>
        </w:drawing>
      </w:r>
    </w:p>
    <w:sectPr w:rsidR="00BB0BA0" w:rsidRPr="003A0D95" w:rsidSect="00EE32FB">
      <w:headerReference w:type="even" r:id="rId28"/>
      <w:headerReference w:type="default" r:id="rId29"/>
      <w:footerReference w:type="default" r:id="rId30"/>
      <w:headerReference w:type="first" r:id="rId31"/>
      <w:pgSz w:w="11906" w:h="16820"/>
      <w:pgMar w:top="1123" w:right="640" w:bottom="572" w:left="678" w:header="0" w:footer="0" w:gutter="0"/>
      <w:pgBorders w:offsetFrom="page">
        <w:top w:val="single" w:sz="18" w:space="24" w:color="ED7D31" w:themeColor="accent2"/>
        <w:left w:val="single" w:sz="18" w:space="24" w:color="ED7D31" w:themeColor="accent2"/>
        <w:bottom w:val="single" w:sz="18" w:space="24" w:color="ED7D31" w:themeColor="accent2"/>
        <w:right w:val="single" w:sz="18" w:space="24" w:color="ED7D31" w:themeColor="accent2"/>
      </w:pgBorders>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ACAF74" w14:textId="77777777" w:rsidR="00E64F27" w:rsidRDefault="00E64F27" w:rsidP="00EE32FB">
      <w:pPr>
        <w:spacing w:after="0" w:line="240" w:lineRule="auto"/>
      </w:pPr>
      <w:r>
        <w:separator/>
      </w:r>
    </w:p>
  </w:endnote>
  <w:endnote w:type="continuationSeparator" w:id="0">
    <w:p w14:paraId="1E4B09C6" w14:textId="77777777" w:rsidR="00E64F27" w:rsidRDefault="00E64F27" w:rsidP="00EE32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OpenSymbol">
    <w:altName w:val="Segoe UI Symbol"/>
    <w:charset w:val="02"/>
    <w:family w:val="auto"/>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TimesNewRoman">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38658052"/>
      <w:docPartObj>
        <w:docPartGallery w:val="Page Numbers (Bottom of Page)"/>
        <w:docPartUnique/>
      </w:docPartObj>
    </w:sdtPr>
    <w:sdtEndPr>
      <w:rPr>
        <w:noProof/>
      </w:rPr>
    </w:sdtEndPr>
    <w:sdtContent>
      <w:p w14:paraId="5E6A05F8" w14:textId="0F00F55B" w:rsidR="00EE32FB" w:rsidRDefault="00EE32F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5CECF5A" w14:textId="77777777" w:rsidR="00EE32FB" w:rsidRDefault="00EE32FB">
    <w:pPr>
      <w:pStyle w:val="Footer"/>
    </w:pPr>
  </w:p>
  <w:p w14:paraId="7DBCC007" w14:textId="77777777" w:rsidR="00503422" w:rsidRDefault="0050342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9509C0" w14:textId="77777777" w:rsidR="00E64F27" w:rsidRDefault="00E64F27" w:rsidP="00EE32FB">
      <w:pPr>
        <w:spacing w:after="0" w:line="240" w:lineRule="auto"/>
      </w:pPr>
      <w:r>
        <w:separator/>
      </w:r>
    </w:p>
  </w:footnote>
  <w:footnote w:type="continuationSeparator" w:id="0">
    <w:p w14:paraId="1B906EFE" w14:textId="77777777" w:rsidR="00E64F27" w:rsidRDefault="00E64F27" w:rsidP="00EE32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0E8DCF" w14:textId="531EDCAB" w:rsidR="00EE32FB" w:rsidRDefault="00E64F27">
    <w:pPr>
      <w:pStyle w:val="Header"/>
    </w:pPr>
    <w:r>
      <w:rPr>
        <w:noProof/>
      </w:rPr>
      <w:pict w14:anchorId="62045B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75360" o:spid="_x0000_s2050" type="#_x0000_t75" style="position:absolute;margin-left:0;margin-top:0;width:529.1pt;height:529.1pt;z-index:-251657216;mso-position-horizontal:center;mso-position-horizontal-relative:margin;mso-position-vertical:center;mso-position-vertical-relative:margin" o:allowincell="f">
          <v:imagedata r:id="rId1" o:title="New logo without words" gain="19661f" blacklevel="22938f"/>
          <w10:wrap anchorx="margin" anchory="margin"/>
        </v:shape>
      </w:pict>
    </w:r>
  </w:p>
  <w:p w14:paraId="238DF8FF" w14:textId="77777777" w:rsidR="00503422" w:rsidRDefault="0050342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F4456C" w14:textId="5C331246" w:rsidR="00EE32FB" w:rsidRDefault="00E64F27">
    <w:pPr>
      <w:pStyle w:val="Header"/>
    </w:pPr>
    <w:r>
      <w:rPr>
        <w:noProof/>
      </w:rPr>
      <w:pict w14:anchorId="2E50E6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75361" o:spid="_x0000_s2051" type="#_x0000_t75" style="position:absolute;margin-left:0;margin-top:0;width:529.1pt;height:529.1pt;z-index:-251656192;mso-position-horizontal:center;mso-position-horizontal-relative:margin;mso-position-vertical:center;mso-position-vertical-relative:margin" o:allowincell="f">
          <v:imagedata r:id="rId1" o:title="New logo without words" gain="19661f" blacklevel="22938f"/>
          <w10:wrap anchorx="margin" anchory="margin"/>
        </v:shape>
      </w:pict>
    </w:r>
  </w:p>
  <w:p w14:paraId="5A38B64A" w14:textId="77777777" w:rsidR="00503422" w:rsidRDefault="0050342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F6372A" w14:textId="76BE9769" w:rsidR="00EE32FB" w:rsidRDefault="00E64F27">
    <w:pPr>
      <w:pStyle w:val="Header"/>
    </w:pPr>
    <w:r>
      <w:rPr>
        <w:noProof/>
      </w:rPr>
      <w:pict w14:anchorId="08C39B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75359" o:spid="_x0000_s2049" type="#_x0000_t75" style="position:absolute;margin-left:0;margin-top:0;width:529.1pt;height:529.1pt;z-index:-251658240;mso-position-horizontal:center;mso-position-horizontal-relative:margin;mso-position-vertical:center;mso-position-vertical-relative:margin" o:allowincell="f">
          <v:imagedata r:id="rId1" o:title="New logo without words"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DE6C48"/>
    <w:multiLevelType w:val="multilevel"/>
    <w:tmpl w:val="912AA5B0"/>
    <w:lvl w:ilvl="0">
      <w:start w:val="1"/>
      <w:numFmt w:val="bullet"/>
      <w:lvlText w:val="-"/>
      <w:lvlJc w:val="left"/>
      <w:pPr>
        <w:ind w:left="0" w:firstLine="0"/>
      </w:pPr>
      <w:rPr>
        <w:rFonts w:ascii="OpenSymbol" w:hAnsi="OpenSymbol" w:cs="OpenSymbol" w:hint="default"/>
      </w:rPr>
    </w:lvl>
    <w:lvl w:ilvl="1">
      <w:start w:val="1"/>
      <w:numFmt w:val="bullet"/>
      <w:lvlText w:val=""/>
      <w:lvlJc w:val="left"/>
      <w:pPr>
        <w:ind w:left="0" w:firstLine="0"/>
      </w:pPr>
      <w:rPr>
        <w:rFonts w:ascii="OpenSymbol" w:hAnsi="OpenSymbol" w:cs="OpenSymbol" w:hint="default"/>
      </w:rPr>
    </w:lvl>
    <w:lvl w:ilvl="2">
      <w:start w:val="1"/>
      <w:numFmt w:val="bullet"/>
      <w:lvlText w:val=""/>
      <w:lvlJc w:val="left"/>
      <w:pPr>
        <w:ind w:left="0" w:firstLine="0"/>
      </w:pPr>
      <w:rPr>
        <w:rFonts w:ascii="OpenSymbol" w:hAnsi="OpenSymbol" w:cs="OpenSymbol" w:hint="default"/>
      </w:rPr>
    </w:lvl>
    <w:lvl w:ilvl="3">
      <w:start w:val="1"/>
      <w:numFmt w:val="bullet"/>
      <w:lvlText w:val=""/>
      <w:lvlJc w:val="left"/>
      <w:pPr>
        <w:ind w:left="0" w:firstLine="0"/>
      </w:pPr>
      <w:rPr>
        <w:rFonts w:ascii="OpenSymbol" w:hAnsi="OpenSymbol" w:cs="OpenSymbol" w:hint="default"/>
      </w:rPr>
    </w:lvl>
    <w:lvl w:ilvl="4">
      <w:start w:val="1"/>
      <w:numFmt w:val="bullet"/>
      <w:lvlText w:val=""/>
      <w:lvlJc w:val="left"/>
      <w:pPr>
        <w:ind w:left="0" w:firstLine="0"/>
      </w:pPr>
      <w:rPr>
        <w:rFonts w:ascii="OpenSymbol" w:hAnsi="OpenSymbol" w:cs="OpenSymbol" w:hint="default"/>
      </w:rPr>
    </w:lvl>
    <w:lvl w:ilvl="5">
      <w:start w:val="1"/>
      <w:numFmt w:val="bullet"/>
      <w:lvlText w:val=""/>
      <w:lvlJc w:val="left"/>
      <w:pPr>
        <w:ind w:left="0" w:firstLine="0"/>
      </w:pPr>
      <w:rPr>
        <w:rFonts w:ascii="OpenSymbol" w:hAnsi="OpenSymbol" w:cs="OpenSymbol" w:hint="default"/>
      </w:rPr>
    </w:lvl>
    <w:lvl w:ilvl="6">
      <w:start w:val="1"/>
      <w:numFmt w:val="bullet"/>
      <w:lvlText w:val=""/>
      <w:lvlJc w:val="left"/>
      <w:pPr>
        <w:ind w:left="0" w:firstLine="0"/>
      </w:pPr>
      <w:rPr>
        <w:rFonts w:ascii="OpenSymbol" w:hAnsi="OpenSymbol" w:cs="OpenSymbol" w:hint="default"/>
      </w:rPr>
    </w:lvl>
    <w:lvl w:ilvl="7">
      <w:start w:val="1"/>
      <w:numFmt w:val="bullet"/>
      <w:lvlText w:val=""/>
      <w:lvlJc w:val="left"/>
      <w:pPr>
        <w:ind w:left="0" w:firstLine="0"/>
      </w:pPr>
      <w:rPr>
        <w:rFonts w:ascii="OpenSymbol" w:hAnsi="OpenSymbol" w:cs="OpenSymbol" w:hint="default"/>
      </w:rPr>
    </w:lvl>
    <w:lvl w:ilvl="8">
      <w:start w:val="1"/>
      <w:numFmt w:val="bullet"/>
      <w:lvlText w:val=""/>
      <w:lvlJc w:val="left"/>
      <w:pPr>
        <w:ind w:left="0" w:firstLine="0"/>
      </w:pPr>
      <w:rPr>
        <w:rFonts w:ascii="OpenSymbol" w:hAnsi="OpenSymbol" w:cs="OpenSymbol" w:hint="default"/>
      </w:rPr>
    </w:lvl>
  </w:abstractNum>
  <w:abstractNum w:abstractNumId="1" w15:restartNumberingAfterBreak="0">
    <w:nsid w:val="23D85BAE"/>
    <w:multiLevelType w:val="hybridMultilevel"/>
    <w:tmpl w:val="F71CB604"/>
    <w:lvl w:ilvl="0" w:tplc="08090001">
      <w:start w:val="1"/>
      <w:numFmt w:val="bullet"/>
      <w:lvlText w:val=""/>
      <w:lvlJc w:val="left"/>
      <w:pPr>
        <w:ind w:left="722" w:hanging="360"/>
      </w:pPr>
      <w:rPr>
        <w:rFonts w:ascii="Symbol" w:hAnsi="Symbol" w:hint="default"/>
      </w:rPr>
    </w:lvl>
    <w:lvl w:ilvl="1" w:tplc="08090003" w:tentative="1">
      <w:start w:val="1"/>
      <w:numFmt w:val="bullet"/>
      <w:lvlText w:val="o"/>
      <w:lvlJc w:val="left"/>
      <w:pPr>
        <w:ind w:left="1442" w:hanging="360"/>
      </w:pPr>
      <w:rPr>
        <w:rFonts w:ascii="Courier New" w:hAnsi="Courier New" w:cs="Courier New" w:hint="default"/>
      </w:rPr>
    </w:lvl>
    <w:lvl w:ilvl="2" w:tplc="08090005" w:tentative="1">
      <w:start w:val="1"/>
      <w:numFmt w:val="bullet"/>
      <w:lvlText w:val=""/>
      <w:lvlJc w:val="left"/>
      <w:pPr>
        <w:ind w:left="2162" w:hanging="360"/>
      </w:pPr>
      <w:rPr>
        <w:rFonts w:ascii="Wingdings" w:hAnsi="Wingdings" w:hint="default"/>
      </w:rPr>
    </w:lvl>
    <w:lvl w:ilvl="3" w:tplc="08090001" w:tentative="1">
      <w:start w:val="1"/>
      <w:numFmt w:val="bullet"/>
      <w:lvlText w:val=""/>
      <w:lvlJc w:val="left"/>
      <w:pPr>
        <w:ind w:left="2882" w:hanging="360"/>
      </w:pPr>
      <w:rPr>
        <w:rFonts w:ascii="Symbol" w:hAnsi="Symbol" w:hint="default"/>
      </w:rPr>
    </w:lvl>
    <w:lvl w:ilvl="4" w:tplc="08090003" w:tentative="1">
      <w:start w:val="1"/>
      <w:numFmt w:val="bullet"/>
      <w:lvlText w:val="o"/>
      <w:lvlJc w:val="left"/>
      <w:pPr>
        <w:ind w:left="3602" w:hanging="360"/>
      </w:pPr>
      <w:rPr>
        <w:rFonts w:ascii="Courier New" w:hAnsi="Courier New" w:cs="Courier New" w:hint="default"/>
      </w:rPr>
    </w:lvl>
    <w:lvl w:ilvl="5" w:tplc="08090005" w:tentative="1">
      <w:start w:val="1"/>
      <w:numFmt w:val="bullet"/>
      <w:lvlText w:val=""/>
      <w:lvlJc w:val="left"/>
      <w:pPr>
        <w:ind w:left="4322" w:hanging="360"/>
      </w:pPr>
      <w:rPr>
        <w:rFonts w:ascii="Wingdings" w:hAnsi="Wingdings" w:hint="default"/>
      </w:rPr>
    </w:lvl>
    <w:lvl w:ilvl="6" w:tplc="08090001" w:tentative="1">
      <w:start w:val="1"/>
      <w:numFmt w:val="bullet"/>
      <w:lvlText w:val=""/>
      <w:lvlJc w:val="left"/>
      <w:pPr>
        <w:ind w:left="5042" w:hanging="360"/>
      </w:pPr>
      <w:rPr>
        <w:rFonts w:ascii="Symbol" w:hAnsi="Symbol" w:hint="default"/>
      </w:rPr>
    </w:lvl>
    <w:lvl w:ilvl="7" w:tplc="08090003" w:tentative="1">
      <w:start w:val="1"/>
      <w:numFmt w:val="bullet"/>
      <w:lvlText w:val="o"/>
      <w:lvlJc w:val="left"/>
      <w:pPr>
        <w:ind w:left="5762" w:hanging="360"/>
      </w:pPr>
      <w:rPr>
        <w:rFonts w:ascii="Courier New" w:hAnsi="Courier New" w:cs="Courier New" w:hint="default"/>
      </w:rPr>
    </w:lvl>
    <w:lvl w:ilvl="8" w:tplc="08090005" w:tentative="1">
      <w:start w:val="1"/>
      <w:numFmt w:val="bullet"/>
      <w:lvlText w:val=""/>
      <w:lvlJc w:val="left"/>
      <w:pPr>
        <w:ind w:left="6482" w:hanging="360"/>
      </w:pPr>
      <w:rPr>
        <w:rFonts w:ascii="Wingdings" w:hAnsi="Wingdings" w:hint="default"/>
      </w:rPr>
    </w:lvl>
  </w:abstractNum>
  <w:abstractNum w:abstractNumId="2" w15:restartNumberingAfterBreak="0">
    <w:nsid w:val="26A368BA"/>
    <w:multiLevelType w:val="multilevel"/>
    <w:tmpl w:val="D946FEF2"/>
    <w:lvl w:ilvl="0">
      <w:start w:val="1"/>
      <w:numFmt w:val="bullet"/>
      <w:lvlText w:val="-"/>
      <w:lvlJc w:val="left"/>
      <w:pPr>
        <w:ind w:left="0" w:firstLine="0"/>
      </w:pPr>
      <w:rPr>
        <w:rFonts w:ascii="OpenSymbol" w:hAnsi="OpenSymbol" w:cs="OpenSymbol" w:hint="default"/>
      </w:rPr>
    </w:lvl>
    <w:lvl w:ilvl="1">
      <w:start w:val="1"/>
      <w:numFmt w:val="bullet"/>
      <w:lvlText w:val=""/>
      <w:lvlJc w:val="left"/>
      <w:pPr>
        <w:ind w:left="0" w:firstLine="0"/>
      </w:pPr>
      <w:rPr>
        <w:rFonts w:ascii="OpenSymbol" w:hAnsi="OpenSymbol" w:cs="OpenSymbol" w:hint="default"/>
      </w:rPr>
    </w:lvl>
    <w:lvl w:ilvl="2">
      <w:start w:val="1"/>
      <w:numFmt w:val="bullet"/>
      <w:lvlText w:val=""/>
      <w:lvlJc w:val="left"/>
      <w:pPr>
        <w:ind w:left="0" w:firstLine="0"/>
      </w:pPr>
      <w:rPr>
        <w:rFonts w:ascii="OpenSymbol" w:hAnsi="OpenSymbol" w:cs="OpenSymbol" w:hint="default"/>
      </w:rPr>
    </w:lvl>
    <w:lvl w:ilvl="3">
      <w:start w:val="1"/>
      <w:numFmt w:val="bullet"/>
      <w:lvlText w:val=""/>
      <w:lvlJc w:val="left"/>
      <w:pPr>
        <w:ind w:left="0" w:firstLine="0"/>
      </w:pPr>
      <w:rPr>
        <w:rFonts w:ascii="OpenSymbol" w:hAnsi="OpenSymbol" w:cs="OpenSymbol" w:hint="default"/>
      </w:rPr>
    </w:lvl>
    <w:lvl w:ilvl="4">
      <w:start w:val="1"/>
      <w:numFmt w:val="bullet"/>
      <w:lvlText w:val=""/>
      <w:lvlJc w:val="left"/>
      <w:pPr>
        <w:ind w:left="0" w:firstLine="0"/>
      </w:pPr>
      <w:rPr>
        <w:rFonts w:ascii="OpenSymbol" w:hAnsi="OpenSymbol" w:cs="OpenSymbol" w:hint="default"/>
      </w:rPr>
    </w:lvl>
    <w:lvl w:ilvl="5">
      <w:start w:val="1"/>
      <w:numFmt w:val="bullet"/>
      <w:lvlText w:val=""/>
      <w:lvlJc w:val="left"/>
      <w:pPr>
        <w:ind w:left="0" w:firstLine="0"/>
      </w:pPr>
      <w:rPr>
        <w:rFonts w:ascii="OpenSymbol" w:hAnsi="OpenSymbol" w:cs="OpenSymbol" w:hint="default"/>
      </w:rPr>
    </w:lvl>
    <w:lvl w:ilvl="6">
      <w:start w:val="1"/>
      <w:numFmt w:val="bullet"/>
      <w:lvlText w:val=""/>
      <w:lvlJc w:val="left"/>
      <w:pPr>
        <w:ind w:left="0" w:firstLine="0"/>
      </w:pPr>
      <w:rPr>
        <w:rFonts w:ascii="OpenSymbol" w:hAnsi="OpenSymbol" w:cs="OpenSymbol" w:hint="default"/>
      </w:rPr>
    </w:lvl>
    <w:lvl w:ilvl="7">
      <w:start w:val="1"/>
      <w:numFmt w:val="bullet"/>
      <w:lvlText w:val=""/>
      <w:lvlJc w:val="left"/>
      <w:pPr>
        <w:ind w:left="0" w:firstLine="0"/>
      </w:pPr>
      <w:rPr>
        <w:rFonts w:ascii="OpenSymbol" w:hAnsi="OpenSymbol" w:cs="OpenSymbol" w:hint="default"/>
      </w:rPr>
    </w:lvl>
    <w:lvl w:ilvl="8">
      <w:start w:val="1"/>
      <w:numFmt w:val="bullet"/>
      <w:lvlText w:val=""/>
      <w:lvlJc w:val="left"/>
      <w:pPr>
        <w:ind w:left="0" w:firstLine="0"/>
      </w:pPr>
      <w:rPr>
        <w:rFonts w:ascii="OpenSymbol" w:hAnsi="OpenSymbol" w:cs="OpenSymbol" w:hint="default"/>
      </w:rPr>
    </w:lvl>
  </w:abstractNum>
  <w:abstractNum w:abstractNumId="3" w15:restartNumberingAfterBreak="0">
    <w:nsid w:val="2E2E6694"/>
    <w:multiLevelType w:val="hybridMultilevel"/>
    <w:tmpl w:val="2E78079C"/>
    <w:lvl w:ilvl="0" w:tplc="08090001">
      <w:start w:val="1"/>
      <w:numFmt w:val="bullet"/>
      <w:lvlText w:val=""/>
      <w:lvlJc w:val="left"/>
      <w:pPr>
        <w:ind w:left="722" w:hanging="360"/>
      </w:pPr>
      <w:rPr>
        <w:rFonts w:ascii="Symbol" w:hAnsi="Symbol" w:hint="default"/>
      </w:rPr>
    </w:lvl>
    <w:lvl w:ilvl="1" w:tplc="08090003" w:tentative="1">
      <w:start w:val="1"/>
      <w:numFmt w:val="bullet"/>
      <w:lvlText w:val="o"/>
      <w:lvlJc w:val="left"/>
      <w:pPr>
        <w:ind w:left="1442" w:hanging="360"/>
      </w:pPr>
      <w:rPr>
        <w:rFonts w:ascii="Courier New" w:hAnsi="Courier New" w:cs="Courier New" w:hint="default"/>
      </w:rPr>
    </w:lvl>
    <w:lvl w:ilvl="2" w:tplc="08090005" w:tentative="1">
      <w:start w:val="1"/>
      <w:numFmt w:val="bullet"/>
      <w:lvlText w:val=""/>
      <w:lvlJc w:val="left"/>
      <w:pPr>
        <w:ind w:left="2162" w:hanging="360"/>
      </w:pPr>
      <w:rPr>
        <w:rFonts w:ascii="Wingdings" w:hAnsi="Wingdings" w:hint="default"/>
      </w:rPr>
    </w:lvl>
    <w:lvl w:ilvl="3" w:tplc="08090001" w:tentative="1">
      <w:start w:val="1"/>
      <w:numFmt w:val="bullet"/>
      <w:lvlText w:val=""/>
      <w:lvlJc w:val="left"/>
      <w:pPr>
        <w:ind w:left="2882" w:hanging="360"/>
      </w:pPr>
      <w:rPr>
        <w:rFonts w:ascii="Symbol" w:hAnsi="Symbol" w:hint="default"/>
      </w:rPr>
    </w:lvl>
    <w:lvl w:ilvl="4" w:tplc="08090003" w:tentative="1">
      <w:start w:val="1"/>
      <w:numFmt w:val="bullet"/>
      <w:lvlText w:val="o"/>
      <w:lvlJc w:val="left"/>
      <w:pPr>
        <w:ind w:left="3602" w:hanging="360"/>
      </w:pPr>
      <w:rPr>
        <w:rFonts w:ascii="Courier New" w:hAnsi="Courier New" w:cs="Courier New" w:hint="default"/>
      </w:rPr>
    </w:lvl>
    <w:lvl w:ilvl="5" w:tplc="08090005" w:tentative="1">
      <w:start w:val="1"/>
      <w:numFmt w:val="bullet"/>
      <w:lvlText w:val=""/>
      <w:lvlJc w:val="left"/>
      <w:pPr>
        <w:ind w:left="4322" w:hanging="360"/>
      </w:pPr>
      <w:rPr>
        <w:rFonts w:ascii="Wingdings" w:hAnsi="Wingdings" w:hint="default"/>
      </w:rPr>
    </w:lvl>
    <w:lvl w:ilvl="6" w:tplc="08090001" w:tentative="1">
      <w:start w:val="1"/>
      <w:numFmt w:val="bullet"/>
      <w:lvlText w:val=""/>
      <w:lvlJc w:val="left"/>
      <w:pPr>
        <w:ind w:left="5042" w:hanging="360"/>
      </w:pPr>
      <w:rPr>
        <w:rFonts w:ascii="Symbol" w:hAnsi="Symbol" w:hint="default"/>
      </w:rPr>
    </w:lvl>
    <w:lvl w:ilvl="7" w:tplc="08090003" w:tentative="1">
      <w:start w:val="1"/>
      <w:numFmt w:val="bullet"/>
      <w:lvlText w:val="o"/>
      <w:lvlJc w:val="left"/>
      <w:pPr>
        <w:ind w:left="5762" w:hanging="360"/>
      </w:pPr>
      <w:rPr>
        <w:rFonts w:ascii="Courier New" w:hAnsi="Courier New" w:cs="Courier New" w:hint="default"/>
      </w:rPr>
    </w:lvl>
    <w:lvl w:ilvl="8" w:tplc="08090005" w:tentative="1">
      <w:start w:val="1"/>
      <w:numFmt w:val="bullet"/>
      <w:lvlText w:val=""/>
      <w:lvlJc w:val="left"/>
      <w:pPr>
        <w:ind w:left="6482" w:hanging="360"/>
      </w:pPr>
      <w:rPr>
        <w:rFonts w:ascii="Wingdings" w:hAnsi="Wingdings" w:hint="default"/>
      </w:rPr>
    </w:lvl>
  </w:abstractNum>
  <w:abstractNum w:abstractNumId="4" w15:restartNumberingAfterBreak="0">
    <w:nsid w:val="352803FD"/>
    <w:multiLevelType w:val="hybridMultilevel"/>
    <w:tmpl w:val="4C2CA23C"/>
    <w:lvl w:ilvl="0" w:tplc="4CCC7EA4">
      <w:start w:val="1"/>
      <w:numFmt w:val="decimal"/>
      <w:lvlText w:val="%1."/>
      <w:lvlJc w:val="left"/>
      <w:pPr>
        <w:ind w:left="816" w:hanging="658"/>
        <w:jc w:val="left"/>
      </w:pPr>
      <w:rPr>
        <w:rFonts w:ascii="Times New Roman" w:eastAsia="Times New Roman" w:hAnsi="Times New Roman" w:cs="Times New Roman" w:hint="default"/>
        <w:w w:val="97"/>
        <w:sz w:val="18"/>
        <w:szCs w:val="18"/>
        <w:lang w:val="en-US" w:eastAsia="en-US" w:bidi="ar-SA"/>
      </w:rPr>
    </w:lvl>
    <w:lvl w:ilvl="1" w:tplc="DEB0A8D8">
      <w:numFmt w:val="bullet"/>
      <w:lvlText w:val="•"/>
      <w:lvlJc w:val="left"/>
      <w:pPr>
        <w:ind w:left="1824" w:hanging="658"/>
      </w:pPr>
      <w:rPr>
        <w:rFonts w:hint="default"/>
        <w:lang w:val="en-US" w:eastAsia="en-US" w:bidi="ar-SA"/>
      </w:rPr>
    </w:lvl>
    <w:lvl w:ilvl="2" w:tplc="E37EFE8A">
      <w:numFmt w:val="bullet"/>
      <w:lvlText w:val="•"/>
      <w:lvlJc w:val="left"/>
      <w:pPr>
        <w:ind w:left="2828" w:hanging="658"/>
      </w:pPr>
      <w:rPr>
        <w:rFonts w:hint="default"/>
        <w:lang w:val="en-US" w:eastAsia="en-US" w:bidi="ar-SA"/>
      </w:rPr>
    </w:lvl>
    <w:lvl w:ilvl="3" w:tplc="78200028">
      <w:numFmt w:val="bullet"/>
      <w:lvlText w:val="•"/>
      <w:lvlJc w:val="left"/>
      <w:pPr>
        <w:ind w:left="3832" w:hanging="658"/>
      </w:pPr>
      <w:rPr>
        <w:rFonts w:hint="default"/>
        <w:lang w:val="en-US" w:eastAsia="en-US" w:bidi="ar-SA"/>
      </w:rPr>
    </w:lvl>
    <w:lvl w:ilvl="4" w:tplc="3F0AB3E6">
      <w:numFmt w:val="bullet"/>
      <w:lvlText w:val="•"/>
      <w:lvlJc w:val="left"/>
      <w:pPr>
        <w:ind w:left="4836" w:hanging="658"/>
      </w:pPr>
      <w:rPr>
        <w:rFonts w:hint="default"/>
        <w:lang w:val="en-US" w:eastAsia="en-US" w:bidi="ar-SA"/>
      </w:rPr>
    </w:lvl>
    <w:lvl w:ilvl="5" w:tplc="091E3208">
      <w:numFmt w:val="bullet"/>
      <w:lvlText w:val="•"/>
      <w:lvlJc w:val="left"/>
      <w:pPr>
        <w:ind w:left="5840" w:hanging="658"/>
      </w:pPr>
      <w:rPr>
        <w:rFonts w:hint="default"/>
        <w:lang w:val="en-US" w:eastAsia="en-US" w:bidi="ar-SA"/>
      </w:rPr>
    </w:lvl>
    <w:lvl w:ilvl="6" w:tplc="CBECD8A0">
      <w:numFmt w:val="bullet"/>
      <w:lvlText w:val="•"/>
      <w:lvlJc w:val="left"/>
      <w:pPr>
        <w:ind w:left="6844" w:hanging="658"/>
      </w:pPr>
      <w:rPr>
        <w:rFonts w:hint="default"/>
        <w:lang w:val="en-US" w:eastAsia="en-US" w:bidi="ar-SA"/>
      </w:rPr>
    </w:lvl>
    <w:lvl w:ilvl="7" w:tplc="2326AC8C">
      <w:numFmt w:val="bullet"/>
      <w:lvlText w:val="•"/>
      <w:lvlJc w:val="left"/>
      <w:pPr>
        <w:ind w:left="7848" w:hanging="658"/>
      </w:pPr>
      <w:rPr>
        <w:rFonts w:hint="default"/>
        <w:lang w:val="en-US" w:eastAsia="en-US" w:bidi="ar-SA"/>
      </w:rPr>
    </w:lvl>
    <w:lvl w:ilvl="8" w:tplc="02FA942E">
      <w:numFmt w:val="bullet"/>
      <w:lvlText w:val="•"/>
      <w:lvlJc w:val="left"/>
      <w:pPr>
        <w:ind w:left="8852" w:hanging="658"/>
      </w:pPr>
      <w:rPr>
        <w:rFonts w:hint="default"/>
        <w:lang w:val="en-US" w:eastAsia="en-US" w:bidi="ar-SA"/>
      </w:rPr>
    </w:lvl>
  </w:abstractNum>
  <w:abstractNum w:abstractNumId="5" w15:restartNumberingAfterBreak="0">
    <w:nsid w:val="3783632B"/>
    <w:multiLevelType w:val="hybridMultilevel"/>
    <w:tmpl w:val="8946B5D6"/>
    <w:lvl w:ilvl="0" w:tplc="08090001">
      <w:start w:val="1"/>
      <w:numFmt w:val="bullet"/>
      <w:lvlText w:val=""/>
      <w:lvlJc w:val="left"/>
      <w:pPr>
        <w:ind w:left="722" w:hanging="360"/>
      </w:pPr>
      <w:rPr>
        <w:rFonts w:ascii="Symbol" w:hAnsi="Symbol" w:hint="default"/>
      </w:rPr>
    </w:lvl>
    <w:lvl w:ilvl="1" w:tplc="08090003" w:tentative="1">
      <w:start w:val="1"/>
      <w:numFmt w:val="bullet"/>
      <w:lvlText w:val="o"/>
      <w:lvlJc w:val="left"/>
      <w:pPr>
        <w:ind w:left="1442" w:hanging="360"/>
      </w:pPr>
      <w:rPr>
        <w:rFonts w:ascii="Courier New" w:hAnsi="Courier New" w:cs="Courier New" w:hint="default"/>
      </w:rPr>
    </w:lvl>
    <w:lvl w:ilvl="2" w:tplc="08090005" w:tentative="1">
      <w:start w:val="1"/>
      <w:numFmt w:val="bullet"/>
      <w:lvlText w:val=""/>
      <w:lvlJc w:val="left"/>
      <w:pPr>
        <w:ind w:left="2162" w:hanging="360"/>
      </w:pPr>
      <w:rPr>
        <w:rFonts w:ascii="Wingdings" w:hAnsi="Wingdings" w:hint="default"/>
      </w:rPr>
    </w:lvl>
    <w:lvl w:ilvl="3" w:tplc="08090001" w:tentative="1">
      <w:start w:val="1"/>
      <w:numFmt w:val="bullet"/>
      <w:lvlText w:val=""/>
      <w:lvlJc w:val="left"/>
      <w:pPr>
        <w:ind w:left="2882" w:hanging="360"/>
      </w:pPr>
      <w:rPr>
        <w:rFonts w:ascii="Symbol" w:hAnsi="Symbol" w:hint="default"/>
      </w:rPr>
    </w:lvl>
    <w:lvl w:ilvl="4" w:tplc="08090003" w:tentative="1">
      <w:start w:val="1"/>
      <w:numFmt w:val="bullet"/>
      <w:lvlText w:val="o"/>
      <w:lvlJc w:val="left"/>
      <w:pPr>
        <w:ind w:left="3602" w:hanging="360"/>
      </w:pPr>
      <w:rPr>
        <w:rFonts w:ascii="Courier New" w:hAnsi="Courier New" w:cs="Courier New" w:hint="default"/>
      </w:rPr>
    </w:lvl>
    <w:lvl w:ilvl="5" w:tplc="08090005" w:tentative="1">
      <w:start w:val="1"/>
      <w:numFmt w:val="bullet"/>
      <w:lvlText w:val=""/>
      <w:lvlJc w:val="left"/>
      <w:pPr>
        <w:ind w:left="4322" w:hanging="360"/>
      </w:pPr>
      <w:rPr>
        <w:rFonts w:ascii="Wingdings" w:hAnsi="Wingdings" w:hint="default"/>
      </w:rPr>
    </w:lvl>
    <w:lvl w:ilvl="6" w:tplc="08090001" w:tentative="1">
      <w:start w:val="1"/>
      <w:numFmt w:val="bullet"/>
      <w:lvlText w:val=""/>
      <w:lvlJc w:val="left"/>
      <w:pPr>
        <w:ind w:left="5042" w:hanging="360"/>
      </w:pPr>
      <w:rPr>
        <w:rFonts w:ascii="Symbol" w:hAnsi="Symbol" w:hint="default"/>
      </w:rPr>
    </w:lvl>
    <w:lvl w:ilvl="7" w:tplc="08090003" w:tentative="1">
      <w:start w:val="1"/>
      <w:numFmt w:val="bullet"/>
      <w:lvlText w:val="o"/>
      <w:lvlJc w:val="left"/>
      <w:pPr>
        <w:ind w:left="5762" w:hanging="360"/>
      </w:pPr>
      <w:rPr>
        <w:rFonts w:ascii="Courier New" w:hAnsi="Courier New" w:cs="Courier New" w:hint="default"/>
      </w:rPr>
    </w:lvl>
    <w:lvl w:ilvl="8" w:tplc="08090005" w:tentative="1">
      <w:start w:val="1"/>
      <w:numFmt w:val="bullet"/>
      <w:lvlText w:val=""/>
      <w:lvlJc w:val="left"/>
      <w:pPr>
        <w:ind w:left="6482" w:hanging="360"/>
      </w:pPr>
      <w:rPr>
        <w:rFonts w:ascii="Wingdings" w:hAnsi="Wingdings" w:hint="default"/>
      </w:rPr>
    </w:lvl>
  </w:abstractNum>
  <w:abstractNum w:abstractNumId="6" w15:restartNumberingAfterBreak="0">
    <w:nsid w:val="4DB31654"/>
    <w:multiLevelType w:val="hybridMultilevel"/>
    <w:tmpl w:val="9CCA7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57115BA"/>
    <w:multiLevelType w:val="hybridMultilevel"/>
    <w:tmpl w:val="8A3A6416"/>
    <w:lvl w:ilvl="0" w:tplc="08090001">
      <w:start w:val="1"/>
      <w:numFmt w:val="bullet"/>
      <w:lvlText w:val=""/>
      <w:lvlJc w:val="left"/>
      <w:pPr>
        <w:ind w:left="722" w:hanging="360"/>
      </w:pPr>
      <w:rPr>
        <w:rFonts w:ascii="Symbol" w:hAnsi="Symbol" w:hint="default"/>
      </w:rPr>
    </w:lvl>
    <w:lvl w:ilvl="1" w:tplc="08090003" w:tentative="1">
      <w:start w:val="1"/>
      <w:numFmt w:val="bullet"/>
      <w:lvlText w:val="o"/>
      <w:lvlJc w:val="left"/>
      <w:pPr>
        <w:ind w:left="1442" w:hanging="360"/>
      </w:pPr>
      <w:rPr>
        <w:rFonts w:ascii="Courier New" w:hAnsi="Courier New" w:cs="Courier New" w:hint="default"/>
      </w:rPr>
    </w:lvl>
    <w:lvl w:ilvl="2" w:tplc="08090005" w:tentative="1">
      <w:start w:val="1"/>
      <w:numFmt w:val="bullet"/>
      <w:lvlText w:val=""/>
      <w:lvlJc w:val="left"/>
      <w:pPr>
        <w:ind w:left="2162" w:hanging="360"/>
      </w:pPr>
      <w:rPr>
        <w:rFonts w:ascii="Wingdings" w:hAnsi="Wingdings" w:hint="default"/>
      </w:rPr>
    </w:lvl>
    <w:lvl w:ilvl="3" w:tplc="08090001" w:tentative="1">
      <w:start w:val="1"/>
      <w:numFmt w:val="bullet"/>
      <w:lvlText w:val=""/>
      <w:lvlJc w:val="left"/>
      <w:pPr>
        <w:ind w:left="2882" w:hanging="360"/>
      </w:pPr>
      <w:rPr>
        <w:rFonts w:ascii="Symbol" w:hAnsi="Symbol" w:hint="default"/>
      </w:rPr>
    </w:lvl>
    <w:lvl w:ilvl="4" w:tplc="08090003" w:tentative="1">
      <w:start w:val="1"/>
      <w:numFmt w:val="bullet"/>
      <w:lvlText w:val="o"/>
      <w:lvlJc w:val="left"/>
      <w:pPr>
        <w:ind w:left="3602" w:hanging="360"/>
      </w:pPr>
      <w:rPr>
        <w:rFonts w:ascii="Courier New" w:hAnsi="Courier New" w:cs="Courier New" w:hint="default"/>
      </w:rPr>
    </w:lvl>
    <w:lvl w:ilvl="5" w:tplc="08090005" w:tentative="1">
      <w:start w:val="1"/>
      <w:numFmt w:val="bullet"/>
      <w:lvlText w:val=""/>
      <w:lvlJc w:val="left"/>
      <w:pPr>
        <w:ind w:left="4322" w:hanging="360"/>
      </w:pPr>
      <w:rPr>
        <w:rFonts w:ascii="Wingdings" w:hAnsi="Wingdings" w:hint="default"/>
      </w:rPr>
    </w:lvl>
    <w:lvl w:ilvl="6" w:tplc="08090001" w:tentative="1">
      <w:start w:val="1"/>
      <w:numFmt w:val="bullet"/>
      <w:lvlText w:val=""/>
      <w:lvlJc w:val="left"/>
      <w:pPr>
        <w:ind w:left="5042" w:hanging="360"/>
      </w:pPr>
      <w:rPr>
        <w:rFonts w:ascii="Symbol" w:hAnsi="Symbol" w:hint="default"/>
      </w:rPr>
    </w:lvl>
    <w:lvl w:ilvl="7" w:tplc="08090003" w:tentative="1">
      <w:start w:val="1"/>
      <w:numFmt w:val="bullet"/>
      <w:lvlText w:val="o"/>
      <w:lvlJc w:val="left"/>
      <w:pPr>
        <w:ind w:left="5762" w:hanging="360"/>
      </w:pPr>
      <w:rPr>
        <w:rFonts w:ascii="Courier New" w:hAnsi="Courier New" w:cs="Courier New" w:hint="default"/>
      </w:rPr>
    </w:lvl>
    <w:lvl w:ilvl="8" w:tplc="08090005" w:tentative="1">
      <w:start w:val="1"/>
      <w:numFmt w:val="bullet"/>
      <w:lvlText w:val=""/>
      <w:lvlJc w:val="left"/>
      <w:pPr>
        <w:ind w:left="6482" w:hanging="360"/>
      </w:pPr>
      <w:rPr>
        <w:rFonts w:ascii="Wingdings" w:hAnsi="Wingdings" w:hint="default"/>
      </w:rPr>
    </w:lvl>
  </w:abstractNum>
  <w:abstractNum w:abstractNumId="8" w15:restartNumberingAfterBreak="0">
    <w:nsid w:val="60AC6E18"/>
    <w:multiLevelType w:val="hybridMultilevel"/>
    <w:tmpl w:val="9EA468D0"/>
    <w:lvl w:ilvl="0" w:tplc="08090001">
      <w:start w:val="1"/>
      <w:numFmt w:val="bullet"/>
      <w:lvlText w:val=""/>
      <w:lvlJc w:val="left"/>
      <w:pPr>
        <w:ind w:left="722" w:hanging="360"/>
      </w:pPr>
      <w:rPr>
        <w:rFonts w:ascii="Symbol" w:hAnsi="Symbol" w:hint="default"/>
      </w:rPr>
    </w:lvl>
    <w:lvl w:ilvl="1" w:tplc="08090003" w:tentative="1">
      <w:start w:val="1"/>
      <w:numFmt w:val="bullet"/>
      <w:lvlText w:val="o"/>
      <w:lvlJc w:val="left"/>
      <w:pPr>
        <w:ind w:left="1442" w:hanging="360"/>
      </w:pPr>
      <w:rPr>
        <w:rFonts w:ascii="Courier New" w:hAnsi="Courier New" w:cs="Courier New" w:hint="default"/>
      </w:rPr>
    </w:lvl>
    <w:lvl w:ilvl="2" w:tplc="08090005" w:tentative="1">
      <w:start w:val="1"/>
      <w:numFmt w:val="bullet"/>
      <w:lvlText w:val=""/>
      <w:lvlJc w:val="left"/>
      <w:pPr>
        <w:ind w:left="2162" w:hanging="360"/>
      </w:pPr>
      <w:rPr>
        <w:rFonts w:ascii="Wingdings" w:hAnsi="Wingdings" w:hint="default"/>
      </w:rPr>
    </w:lvl>
    <w:lvl w:ilvl="3" w:tplc="08090001" w:tentative="1">
      <w:start w:val="1"/>
      <w:numFmt w:val="bullet"/>
      <w:lvlText w:val=""/>
      <w:lvlJc w:val="left"/>
      <w:pPr>
        <w:ind w:left="2882" w:hanging="360"/>
      </w:pPr>
      <w:rPr>
        <w:rFonts w:ascii="Symbol" w:hAnsi="Symbol" w:hint="default"/>
      </w:rPr>
    </w:lvl>
    <w:lvl w:ilvl="4" w:tplc="08090003" w:tentative="1">
      <w:start w:val="1"/>
      <w:numFmt w:val="bullet"/>
      <w:lvlText w:val="o"/>
      <w:lvlJc w:val="left"/>
      <w:pPr>
        <w:ind w:left="3602" w:hanging="360"/>
      </w:pPr>
      <w:rPr>
        <w:rFonts w:ascii="Courier New" w:hAnsi="Courier New" w:cs="Courier New" w:hint="default"/>
      </w:rPr>
    </w:lvl>
    <w:lvl w:ilvl="5" w:tplc="08090005" w:tentative="1">
      <w:start w:val="1"/>
      <w:numFmt w:val="bullet"/>
      <w:lvlText w:val=""/>
      <w:lvlJc w:val="left"/>
      <w:pPr>
        <w:ind w:left="4322" w:hanging="360"/>
      </w:pPr>
      <w:rPr>
        <w:rFonts w:ascii="Wingdings" w:hAnsi="Wingdings" w:hint="default"/>
      </w:rPr>
    </w:lvl>
    <w:lvl w:ilvl="6" w:tplc="08090001" w:tentative="1">
      <w:start w:val="1"/>
      <w:numFmt w:val="bullet"/>
      <w:lvlText w:val=""/>
      <w:lvlJc w:val="left"/>
      <w:pPr>
        <w:ind w:left="5042" w:hanging="360"/>
      </w:pPr>
      <w:rPr>
        <w:rFonts w:ascii="Symbol" w:hAnsi="Symbol" w:hint="default"/>
      </w:rPr>
    </w:lvl>
    <w:lvl w:ilvl="7" w:tplc="08090003" w:tentative="1">
      <w:start w:val="1"/>
      <w:numFmt w:val="bullet"/>
      <w:lvlText w:val="o"/>
      <w:lvlJc w:val="left"/>
      <w:pPr>
        <w:ind w:left="5762" w:hanging="360"/>
      </w:pPr>
      <w:rPr>
        <w:rFonts w:ascii="Courier New" w:hAnsi="Courier New" w:cs="Courier New" w:hint="default"/>
      </w:rPr>
    </w:lvl>
    <w:lvl w:ilvl="8" w:tplc="08090005" w:tentative="1">
      <w:start w:val="1"/>
      <w:numFmt w:val="bullet"/>
      <w:lvlText w:val=""/>
      <w:lvlJc w:val="left"/>
      <w:pPr>
        <w:ind w:left="6482" w:hanging="360"/>
      </w:pPr>
      <w:rPr>
        <w:rFonts w:ascii="Wingdings" w:hAnsi="Wingdings" w:hint="default"/>
      </w:rPr>
    </w:lvl>
  </w:abstractNum>
  <w:abstractNum w:abstractNumId="9" w15:restartNumberingAfterBreak="0">
    <w:nsid w:val="67795D93"/>
    <w:multiLevelType w:val="hybridMultilevel"/>
    <w:tmpl w:val="26446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80B49E5"/>
    <w:multiLevelType w:val="hybridMultilevel"/>
    <w:tmpl w:val="2B6885AA"/>
    <w:lvl w:ilvl="0" w:tplc="08090001">
      <w:start w:val="1"/>
      <w:numFmt w:val="bullet"/>
      <w:lvlText w:val=""/>
      <w:lvlJc w:val="left"/>
      <w:pPr>
        <w:ind w:left="722" w:hanging="360"/>
      </w:pPr>
      <w:rPr>
        <w:rFonts w:ascii="Symbol" w:hAnsi="Symbol" w:hint="default"/>
      </w:rPr>
    </w:lvl>
    <w:lvl w:ilvl="1" w:tplc="08090003" w:tentative="1">
      <w:start w:val="1"/>
      <w:numFmt w:val="bullet"/>
      <w:lvlText w:val="o"/>
      <w:lvlJc w:val="left"/>
      <w:pPr>
        <w:ind w:left="1442" w:hanging="360"/>
      </w:pPr>
      <w:rPr>
        <w:rFonts w:ascii="Courier New" w:hAnsi="Courier New" w:cs="Courier New" w:hint="default"/>
      </w:rPr>
    </w:lvl>
    <w:lvl w:ilvl="2" w:tplc="08090005" w:tentative="1">
      <w:start w:val="1"/>
      <w:numFmt w:val="bullet"/>
      <w:lvlText w:val=""/>
      <w:lvlJc w:val="left"/>
      <w:pPr>
        <w:ind w:left="2162" w:hanging="360"/>
      </w:pPr>
      <w:rPr>
        <w:rFonts w:ascii="Wingdings" w:hAnsi="Wingdings" w:hint="default"/>
      </w:rPr>
    </w:lvl>
    <w:lvl w:ilvl="3" w:tplc="08090001" w:tentative="1">
      <w:start w:val="1"/>
      <w:numFmt w:val="bullet"/>
      <w:lvlText w:val=""/>
      <w:lvlJc w:val="left"/>
      <w:pPr>
        <w:ind w:left="2882" w:hanging="360"/>
      </w:pPr>
      <w:rPr>
        <w:rFonts w:ascii="Symbol" w:hAnsi="Symbol" w:hint="default"/>
      </w:rPr>
    </w:lvl>
    <w:lvl w:ilvl="4" w:tplc="08090003" w:tentative="1">
      <w:start w:val="1"/>
      <w:numFmt w:val="bullet"/>
      <w:lvlText w:val="o"/>
      <w:lvlJc w:val="left"/>
      <w:pPr>
        <w:ind w:left="3602" w:hanging="360"/>
      </w:pPr>
      <w:rPr>
        <w:rFonts w:ascii="Courier New" w:hAnsi="Courier New" w:cs="Courier New" w:hint="default"/>
      </w:rPr>
    </w:lvl>
    <w:lvl w:ilvl="5" w:tplc="08090005" w:tentative="1">
      <w:start w:val="1"/>
      <w:numFmt w:val="bullet"/>
      <w:lvlText w:val=""/>
      <w:lvlJc w:val="left"/>
      <w:pPr>
        <w:ind w:left="4322" w:hanging="360"/>
      </w:pPr>
      <w:rPr>
        <w:rFonts w:ascii="Wingdings" w:hAnsi="Wingdings" w:hint="default"/>
      </w:rPr>
    </w:lvl>
    <w:lvl w:ilvl="6" w:tplc="08090001" w:tentative="1">
      <w:start w:val="1"/>
      <w:numFmt w:val="bullet"/>
      <w:lvlText w:val=""/>
      <w:lvlJc w:val="left"/>
      <w:pPr>
        <w:ind w:left="5042" w:hanging="360"/>
      </w:pPr>
      <w:rPr>
        <w:rFonts w:ascii="Symbol" w:hAnsi="Symbol" w:hint="default"/>
      </w:rPr>
    </w:lvl>
    <w:lvl w:ilvl="7" w:tplc="08090003" w:tentative="1">
      <w:start w:val="1"/>
      <w:numFmt w:val="bullet"/>
      <w:lvlText w:val="o"/>
      <w:lvlJc w:val="left"/>
      <w:pPr>
        <w:ind w:left="5762" w:hanging="360"/>
      </w:pPr>
      <w:rPr>
        <w:rFonts w:ascii="Courier New" w:hAnsi="Courier New" w:cs="Courier New" w:hint="default"/>
      </w:rPr>
    </w:lvl>
    <w:lvl w:ilvl="8" w:tplc="08090005" w:tentative="1">
      <w:start w:val="1"/>
      <w:numFmt w:val="bullet"/>
      <w:lvlText w:val=""/>
      <w:lvlJc w:val="left"/>
      <w:pPr>
        <w:ind w:left="6482" w:hanging="360"/>
      </w:pPr>
      <w:rPr>
        <w:rFonts w:ascii="Wingdings" w:hAnsi="Wingdings" w:hint="default"/>
      </w:rPr>
    </w:lvl>
  </w:abstractNum>
  <w:abstractNum w:abstractNumId="11" w15:restartNumberingAfterBreak="0">
    <w:nsid w:val="6D116D63"/>
    <w:multiLevelType w:val="hybridMultilevel"/>
    <w:tmpl w:val="5AAC1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9CC6574"/>
    <w:multiLevelType w:val="hybridMultilevel"/>
    <w:tmpl w:val="9CC0DD12"/>
    <w:lvl w:ilvl="0" w:tplc="08090001">
      <w:start w:val="1"/>
      <w:numFmt w:val="bullet"/>
      <w:lvlText w:val=""/>
      <w:lvlJc w:val="left"/>
      <w:pPr>
        <w:ind w:left="722" w:hanging="360"/>
      </w:pPr>
      <w:rPr>
        <w:rFonts w:ascii="Symbol" w:hAnsi="Symbol" w:hint="default"/>
      </w:rPr>
    </w:lvl>
    <w:lvl w:ilvl="1" w:tplc="08090003" w:tentative="1">
      <w:start w:val="1"/>
      <w:numFmt w:val="bullet"/>
      <w:lvlText w:val="o"/>
      <w:lvlJc w:val="left"/>
      <w:pPr>
        <w:ind w:left="1442" w:hanging="360"/>
      </w:pPr>
      <w:rPr>
        <w:rFonts w:ascii="Courier New" w:hAnsi="Courier New" w:cs="Courier New" w:hint="default"/>
      </w:rPr>
    </w:lvl>
    <w:lvl w:ilvl="2" w:tplc="08090005" w:tentative="1">
      <w:start w:val="1"/>
      <w:numFmt w:val="bullet"/>
      <w:lvlText w:val=""/>
      <w:lvlJc w:val="left"/>
      <w:pPr>
        <w:ind w:left="2162" w:hanging="360"/>
      </w:pPr>
      <w:rPr>
        <w:rFonts w:ascii="Wingdings" w:hAnsi="Wingdings" w:hint="default"/>
      </w:rPr>
    </w:lvl>
    <w:lvl w:ilvl="3" w:tplc="08090001" w:tentative="1">
      <w:start w:val="1"/>
      <w:numFmt w:val="bullet"/>
      <w:lvlText w:val=""/>
      <w:lvlJc w:val="left"/>
      <w:pPr>
        <w:ind w:left="2882" w:hanging="360"/>
      </w:pPr>
      <w:rPr>
        <w:rFonts w:ascii="Symbol" w:hAnsi="Symbol" w:hint="default"/>
      </w:rPr>
    </w:lvl>
    <w:lvl w:ilvl="4" w:tplc="08090003" w:tentative="1">
      <w:start w:val="1"/>
      <w:numFmt w:val="bullet"/>
      <w:lvlText w:val="o"/>
      <w:lvlJc w:val="left"/>
      <w:pPr>
        <w:ind w:left="3602" w:hanging="360"/>
      </w:pPr>
      <w:rPr>
        <w:rFonts w:ascii="Courier New" w:hAnsi="Courier New" w:cs="Courier New" w:hint="default"/>
      </w:rPr>
    </w:lvl>
    <w:lvl w:ilvl="5" w:tplc="08090005" w:tentative="1">
      <w:start w:val="1"/>
      <w:numFmt w:val="bullet"/>
      <w:lvlText w:val=""/>
      <w:lvlJc w:val="left"/>
      <w:pPr>
        <w:ind w:left="4322" w:hanging="360"/>
      </w:pPr>
      <w:rPr>
        <w:rFonts w:ascii="Wingdings" w:hAnsi="Wingdings" w:hint="default"/>
      </w:rPr>
    </w:lvl>
    <w:lvl w:ilvl="6" w:tplc="08090001" w:tentative="1">
      <w:start w:val="1"/>
      <w:numFmt w:val="bullet"/>
      <w:lvlText w:val=""/>
      <w:lvlJc w:val="left"/>
      <w:pPr>
        <w:ind w:left="5042" w:hanging="360"/>
      </w:pPr>
      <w:rPr>
        <w:rFonts w:ascii="Symbol" w:hAnsi="Symbol" w:hint="default"/>
      </w:rPr>
    </w:lvl>
    <w:lvl w:ilvl="7" w:tplc="08090003" w:tentative="1">
      <w:start w:val="1"/>
      <w:numFmt w:val="bullet"/>
      <w:lvlText w:val="o"/>
      <w:lvlJc w:val="left"/>
      <w:pPr>
        <w:ind w:left="5762" w:hanging="360"/>
      </w:pPr>
      <w:rPr>
        <w:rFonts w:ascii="Courier New" w:hAnsi="Courier New" w:cs="Courier New" w:hint="default"/>
      </w:rPr>
    </w:lvl>
    <w:lvl w:ilvl="8" w:tplc="08090005" w:tentative="1">
      <w:start w:val="1"/>
      <w:numFmt w:val="bullet"/>
      <w:lvlText w:val=""/>
      <w:lvlJc w:val="left"/>
      <w:pPr>
        <w:ind w:left="6482" w:hanging="360"/>
      </w:pPr>
      <w:rPr>
        <w:rFonts w:ascii="Wingdings" w:hAnsi="Wingdings" w:hint="default"/>
      </w:rPr>
    </w:lvl>
  </w:abstractNum>
  <w:abstractNum w:abstractNumId="13" w15:restartNumberingAfterBreak="0">
    <w:nsid w:val="7DDE076C"/>
    <w:multiLevelType w:val="multilevel"/>
    <w:tmpl w:val="E2184D1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2"/>
  </w:num>
  <w:num w:numId="2">
    <w:abstractNumId w:val="0"/>
  </w:num>
  <w:num w:numId="3">
    <w:abstractNumId w:val="13"/>
  </w:num>
  <w:num w:numId="4">
    <w:abstractNumId w:val="11"/>
  </w:num>
  <w:num w:numId="5">
    <w:abstractNumId w:val="6"/>
  </w:num>
  <w:num w:numId="6">
    <w:abstractNumId w:val="9"/>
  </w:num>
  <w:num w:numId="7">
    <w:abstractNumId w:val="12"/>
  </w:num>
  <w:num w:numId="8">
    <w:abstractNumId w:val="1"/>
  </w:num>
  <w:num w:numId="9">
    <w:abstractNumId w:val="5"/>
  </w:num>
  <w:num w:numId="10">
    <w:abstractNumId w:val="3"/>
  </w:num>
  <w:num w:numId="11">
    <w:abstractNumId w:val="7"/>
  </w:num>
  <w:num w:numId="12">
    <w:abstractNumId w:val="8"/>
  </w:num>
  <w:num w:numId="13">
    <w:abstractNumId w:val="10"/>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D25"/>
    <w:rsid w:val="00000A4F"/>
    <w:rsid w:val="0002734F"/>
    <w:rsid w:val="00036EBE"/>
    <w:rsid w:val="000457BA"/>
    <w:rsid w:val="00072F5C"/>
    <w:rsid w:val="00084EC7"/>
    <w:rsid w:val="00126D61"/>
    <w:rsid w:val="00140C15"/>
    <w:rsid w:val="00164E68"/>
    <w:rsid w:val="00176292"/>
    <w:rsid w:val="001825C6"/>
    <w:rsid w:val="001C66D0"/>
    <w:rsid w:val="001D015F"/>
    <w:rsid w:val="001D1212"/>
    <w:rsid w:val="001E165F"/>
    <w:rsid w:val="001E2799"/>
    <w:rsid w:val="001E64E2"/>
    <w:rsid w:val="001F1E29"/>
    <w:rsid w:val="001F60FD"/>
    <w:rsid w:val="00201301"/>
    <w:rsid w:val="00204396"/>
    <w:rsid w:val="002145F1"/>
    <w:rsid w:val="00231321"/>
    <w:rsid w:val="00243555"/>
    <w:rsid w:val="00247E0A"/>
    <w:rsid w:val="0026267C"/>
    <w:rsid w:val="002722BC"/>
    <w:rsid w:val="002A01B1"/>
    <w:rsid w:val="002A71DE"/>
    <w:rsid w:val="002F514D"/>
    <w:rsid w:val="00313FFF"/>
    <w:rsid w:val="00335363"/>
    <w:rsid w:val="00351AF3"/>
    <w:rsid w:val="00351D25"/>
    <w:rsid w:val="003536EA"/>
    <w:rsid w:val="00354977"/>
    <w:rsid w:val="0036183C"/>
    <w:rsid w:val="00364D03"/>
    <w:rsid w:val="00384F7B"/>
    <w:rsid w:val="003A0D95"/>
    <w:rsid w:val="003D6536"/>
    <w:rsid w:val="00407766"/>
    <w:rsid w:val="00416412"/>
    <w:rsid w:val="00422C61"/>
    <w:rsid w:val="00450D7D"/>
    <w:rsid w:val="00452F29"/>
    <w:rsid w:val="00455161"/>
    <w:rsid w:val="0047477B"/>
    <w:rsid w:val="004750D6"/>
    <w:rsid w:val="004D7AD2"/>
    <w:rsid w:val="00503422"/>
    <w:rsid w:val="00507E62"/>
    <w:rsid w:val="00513DFF"/>
    <w:rsid w:val="00513FA7"/>
    <w:rsid w:val="00562A04"/>
    <w:rsid w:val="005A0547"/>
    <w:rsid w:val="005B7188"/>
    <w:rsid w:val="005D4C3D"/>
    <w:rsid w:val="005E336D"/>
    <w:rsid w:val="005E59B5"/>
    <w:rsid w:val="00622E15"/>
    <w:rsid w:val="00624989"/>
    <w:rsid w:val="00634F36"/>
    <w:rsid w:val="00640FB7"/>
    <w:rsid w:val="006450A4"/>
    <w:rsid w:val="00655D31"/>
    <w:rsid w:val="00657B2D"/>
    <w:rsid w:val="00687C4C"/>
    <w:rsid w:val="006D2DF0"/>
    <w:rsid w:val="00721C4B"/>
    <w:rsid w:val="00736D13"/>
    <w:rsid w:val="0074688A"/>
    <w:rsid w:val="0075273A"/>
    <w:rsid w:val="00763856"/>
    <w:rsid w:val="007754C5"/>
    <w:rsid w:val="0078600A"/>
    <w:rsid w:val="007D3C52"/>
    <w:rsid w:val="007F251D"/>
    <w:rsid w:val="00812741"/>
    <w:rsid w:val="0082280E"/>
    <w:rsid w:val="0083262E"/>
    <w:rsid w:val="00834E4F"/>
    <w:rsid w:val="0087309C"/>
    <w:rsid w:val="00877E02"/>
    <w:rsid w:val="00887AD7"/>
    <w:rsid w:val="008B7914"/>
    <w:rsid w:val="008D06EA"/>
    <w:rsid w:val="00913584"/>
    <w:rsid w:val="0093044D"/>
    <w:rsid w:val="00965D41"/>
    <w:rsid w:val="009850FD"/>
    <w:rsid w:val="0098748A"/>
    <w:rsid w:val="00992F9F"/>
    <w:rsid w:val="00994601"/>
    <w:rsid w:val="009B1260"/>
    <w:rsid w:val="009C5A75"/>
    <w:rsid w:val="009F7AB2"/>
    <w:rsid w:val="00A01BBD"/>
    <w:rsid w:val="00A1504F"/>
    <w:rsid w:val="00A97F2E"/>
    <w:rsid w:val="00AA216C"/>
    <w:rsid w:val="00AB3B4D"/>
    <w:rsid w:val="00AC4FC1"/>
    <w:rsid w:val="00AE2098"/>
    <w:rsid w:val="00AE56F7"/>
    <w:rsid w:val="00AE7BBD"/>
    <w:rsid w:val="00B173F0"/>
    <w:rsid w:val="00B22F7E"/>
    <w:rsid w:val="00B2423A"/>
    <w:rsid w:val="00B263C5"/>
    <w:rsid w:val="00B77C33"/>
    <w:rsid w:val="00B90E72"/>
    <w:rsid w:val="00BA6C70"/>
    <w:rsid w:val="00BA77A5"/>
    <w:rsid w:val="00BB0BA0"/>
    <w:rsid w:val="00BC591D"/>
    <w:rsid w:val="00BC6C12"/>
    <w:rsid w:val="00BE179D"/>
    <w:rsid w:val="00BE1F57"/>
    <w:rsid w:val="00BF0CCE"/>
    <w:rsid w:val="00BF181F"/>
    <w:rsid w:val="00C662C7"/>
    <w:rsid w:val="00C76A7F"/>
    <w:rsid w:val="00C77D52"/>
    <w:rsid w:val="00C83F8D"/>
    <w:rsid w:val="00C85F14"/>
    <w:rsid w:val="00C86837"/>
    <w:rsid w:val="00CA2227"/>
    <w:rsid w:val="00CC6AF6"/>
    <w:rsid w:val="00CE7D54"/>
    <w:rsid w:val="00CF0AC3"/>
    <w:rsid w:val="00D10AC0"/>
    <w:rsid w:val="00D13A95"/>
    <w:rsid w:val="00D37861"/>
    <w:rsid w:val="00D5396F"/>
    <w:rsid w:val="00D612A4"/>
    <w:rsid w:val="00D63736"/>
    <w:rsid w:val="00DC381C"/>
    <w:rsid w:val="00DC3EF1"/>
    <w:rsid w:val="00E07714"/>
    <w:rsid w:val="00E3108F"/>
    <w:rsid w:val="00E5553C"/>
    <w:rsid w:val="00E64F27"/>
    <w:rsid w:val="00E65D55"/>
    <w:rsid w:val="00E70BB7"/>
    <w:rsid w:val="00E757B8"/>
    <w:rsid w:val="00E85A00"/>
    <w:rsid w:val="00E96B82"/>
    <w:rsid w:val="00ED273B"/>
    <w:rsid w:val="00ED42EA"/>
    <w:rsid w:val="00EE32FB"/>
    <w:rsid w:val="00EE3D34"/>
    <w:rsid w:val="00EF16E9"/>
    <w:rsid w:val="00EF21D0"/>
    <w:rsid w:val="00EF22FC"/>
    <w:rsid w:val="00F40458"/>
    <w:rsid w:val="00F47538"/>
    <w:rsid w:val="00F51128"/>
    <w:rsid w:val="00F77F92"/>
    <w:rsid w:val="00F8224C"/>
    <w:rsid w:val="00FB065A"/>
    <w:rsid w:val="00FC06E1"/>
    <w:rsid w:val="00FD3A52"/>
    <w:rsid w:val="00FE022E"/>
    <w:rsid w:val="00FF4D9C"/>
    <w:rsid w:val="00FF7771"/>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C4D7D4C"/>
  <w15:docId w15:val="{EC666A8E-7079-48C2-814B-37FF9B713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Heading1">
    <w:name w:val="heading 1"/>
    <w:basedOn w:val="Normal"/>
    <w:next w:val="Normal"/>
    <w:link w:val="Heading1Char"/>
    <w:uiPriority w:val="9"/>
    <w:qFormat/>
    <w:rsid w:val="00BA77A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uiPriority w:val="99"/>
    <w:unhideWhenUsed/>
    <w:rsid w:val="00145534"/>
    <w:rPr>
      <w:color w:val="0563C1" w:themeColor="hyperlink"/>
      <w:u w:val="single"/>
    </w:rPr>
  </w:style>
  <w:style w:type="character" w:styleId="UnresolvedMention">
    <w:name w:val="Unresolved Mention"/>
    <w:basedOn w:val="DefaultParagraphFont"/>
    <w:uiPriority w:val="99"/>
    <w:semiHidden/>
    <w:unhideWhenUsed/>
    <w:qFormat/>
    <w:rsid w:val="00145534"/>
    <w:rPr>
      <w:color w:val="605E5C"/>
      <w:shd w:val="clear" w:color="auto" w:fill="E1DFDD"/>
    </w:rPr>
  </w:style>
  <w:style w:type="character" w:customStyle="1" w:styleId="ListLabel1">
    <w:name w:val="ListLabel 1"/>
    <w:qFormat/>
    <w:rPr>
      <w:rFonts w:cstheme="minorHAnsi"/>
      <w:b/>
      <w:bCs/>
      <w:color w:val="ED7D31" w:themeColor="accent2"/>
      <w:sz w:val="24"/>
      <w:szCs w:val="24"/>
    </w:rPr>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link w:val="BodyTextChar"/>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styleId="ListParagraph">
    <w:name w:val="List Paragraph"/>
    <w:basedOn w:val="Normal"/>
    <w:uiPriority w:val="1"/>
    <w:qFormat/>
    <w:rsid w:val="00383AE0"/>
    <w:pPr>
      <w:ind w:left="720"/>
      <w:contextualSpacing/>
    </w:pPr>
  </w:style>
  <w:style w:type="character" w:customStyle="1" w:styleId="BodyTextChar">
    <w:name w:val="Body Text Char"/>
    <w:basedOn w:val="DefaultParagraphFont"/>
    <w:link w:val="BodyText"/>
    <w:rsid w:val="00452F29"/>
  </w:style>
  <w:style w:type="paragraph" w:styleId="Header">
    <w:name w:val="header"/>
    <w:basedOn w:val="Normal"/>
    <w:link w:val="HeaderChar"/>
    <w:uiPriority w:val="99"/>
    <w:unhideWhenUsed/>
    <w:rsid w:val="00EE32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32FB"/>
  </w:style>
  <w:style w:type="paragraph" w:styleId="Footer">
    <w:name w:val="footer"/>
    <w:basedOn w:val="Normal"/>
    <w:link w:val="FooterChar"/>
    <w:uiPriority w:val="99"/>
    <w:unhideWhenUsed/>
    <w:rsid w:val="00EE32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32FB"/>
  </w:style>
  <w:style w:type="character" w:customStyle="1" w:styleId="Heading1Char">
    <w:name w:val="Heading 1 Char"/>
    <w:basedOn w:val="DefaultParagraphFont"/>
    <w:link w:val="Heading1"/>
    <w:uiPriority w:val="9"/>
    <w:rsid w:val="00BA77A5"/>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BA77A5"/>
    <w:pPr>
      <w:outlineLvl w:val="9"/>
    </w:pPr>
    <w:rPr>
      <w:lang w:val="en-US"/>
    </w:rPr>
  </w:style>
  <w:style w:type="paragraph" w:styleId="TOC1">
    <w:name w:val="toc 1"/>
    <w:basedOn w:val="Normal"/>
    <w:next w:val="Normal"/>
    <w:autoRedefine/>
    <w:uiPriority w:val="39"/>
    <w:unhideWhenUsed/>
    <w:rsid w:val="00EE3D34"/>
    <w:pPr>
      <w:spacing w:after="100"/>
    </w:pPr>
  </w:style>
  <w:style w:type="character" w:styleId="Hyperlink">
    <w:name w:val="Hyperlink"/>
    <w:basedOn w:val="DefaultParagraphFont"/>
    <w:uiPriority w:val="99"/>
    <w:unhideWhenUsed/>
    <w:rsid w:val="00EE3D34"/>
    <w:rPr>
      <w:color w:val="0563C1" w:themeColor="hyperlink"/>
      <w:u w:val="single"/>
    </w:rPr>
  </w:style>
  <w:style w:type="paragraph" w:customStyle="1" w:styleId="TableParagraph">
    <w:name w:val="Table Paragraph"/>
    <w:basedOn w:val="Normal"/>
    <w:uiPriority w:val="1"/>
    <w:qFormat/>
    <w:rsid w:val="007D3C52"/>
    <w:pPr>
      <w:widowControl w:val="0"/>
      <w:autoSpaceDE w:val="0"/>
      <w:autoSpaceDN w:val="0"/>
      <w:spacing w:after="0" w:line="240" w:lineRule="auto"/>
    </w:pPr>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8.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emf"/><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_rels/header2.xml.rels><?xml version="1.0" encoding="UTF-8" standalone="yes"?>
<Relationships xmlns="http://schemas.openxmlformats.org/package/2006/relationships"><Relationship Id="rId1" Type="http://schemas.openxmlformats.org/officeDocument/2006/relationships/image" Target="media/image21.jpeg"/></Relationships>
</file>

<file path=word/_rels/header3.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F71F1E-7900-4E11-8E41-85E2E10D2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5037</Words>
  <Characters>28713</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Lubna Sengul</dc:creator>
  <dc:description/>
  <cp:lastModifiedBy>Harrison Lemon</cp:lastModifiedBy>
  <cp:revision>2</cp:revision>
  <dcterms:created xsi:type="dcterms:W3CDTF">2021-01-26T13:42:00Z</dcterms:created>
  <dcterms:modified xsi:type="dcterms:W3CDTF">2021-01-26T13:42:00Z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