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C04" w:rsidRPr="005C3CD6" w:rsidRDefault="0045609D" w:rsidP="00515C00">
      <w:pPr>
        <w:pStyle w:val="BodyText"/>
        <w:tabs>
          <w:tab w:val="left" w:pos="2700"/>
        </w:tabs>
        <w:rPr>
          <w:b/>
        </w:rPr>
      </w:pPr>
      <w:r w:rsidRPr="005C3CD6">
        <w:rPr>
          <w:b/>
          <w:i/>
          <w:highlight w:val="yellow"/>
        </w:rPr>
        <w:t xml:space="preserve">Please read as soon as possible.  </w:t>
      </w:r>
      <w:r w:rsidR="009004C2" w:rsidRPr="005C3CD6">
        <w:rPr>
          <w:b/>
          <w:highlight w:val="yellow"/>
        </w:rPr>
        <w:t xml:space="preserve">This letter has important updates that will help you </w:t>
      </w:r>
      <w:r w:rsidR="009004C2" w:rsidRPr="00D11281">
        <w:rPr>
          <w:b/>
          <w:highlight w:val="yellow"/>
        </w:rPr>
        <w:t xml:space="preserve">this filing </w:t>
      </w:r>
      <w:r w:rsidR="009004C2" w:rsidRPr="005C3CD6">
        <w:rPr>
          <w:b/>
          <w:highlight w:val="yellow"/>
        </w:rPr>
        <w:t>season</w:t>
      </w:r>
      <w:r w:rsidR="009004C2" w:rsidRPr="005C3CD6">
        <w:rPr>
          <w:b/>
        </w:rPr>
        <w:t>.</w:t>
      </w:r>
      <w:r w:rsidR="00EB0FD7" w:rsidRPr="005C3CD6">
        <w:rPr>
          <w:b/>
        </w:rPr>
        <w:t xml:space="preserve"> </w:t>
      </w:r>
    </w:p>
    <w:p w:rsidR="00EB0FD7" w:rsidRPr="005C3CD6" w:rsidRDefault="00EB0FD7" w:rsidP="00515C00">
      <w:pPr>
        <w:pStyle w:val="BodyText"/>
        <w:tabs>
          <w:tab w:val="left" w:pos="2700"/>
        </w:tabs>
        <w:rPr>
          <w:b/>
          <w:sz w:val="16"/>
          <w:szCs w:val="16"/>
        </w:rPr>
      </w:pPr>
    </w:p>
    <w:p w:rsidR="000D2D4A" w:rsidRDefault="00C02762" w:rsidP="00C45507">
      <w:pPr>
        <w:pStyle w:val="BodyTextIndent"/>
        <w:ind w:left="0"/>
        <w:rPr>
          <w:b/>
          <w:sz w:val="22"/>
          <w:szCs w:val="22"/>
        </w:rPr>
      </w:pPr>
      <w:r w:rsidRPr="000D2D4A">
        <w:rPr>
          <w:b/>
          <w:sz w:val="22"/>
          <w:szCs w:val="22"/>
        </w:rPr>
        <w:t>W</w:t>
      </w:r>
      <w:r w:rsidR="00AB22AB" w:rsidRPr="000D2D4A">
        <w:rPr>
          <w:b/>
          <w:sz w:val="22"/>
          <w:szCs w:val="22"/>
        </w:rPr>
        <w:t>e request that you</w:t>
      </w:r>
      <w:r w:rsidR="00C45507" w:rsidRPr="000D2D4A">
        <w:rPr>
          <w:b/>
          <w:sz w:val="22"/>
          <w:szCs w:val="22"/>
        </w:rPr>
        <w:t xml:space="preserve"> bring in </w:t>
      </w:r>
      <w:r w:rsidR="00861FF5" w:rsidRPr="000D2D4A">
        <w:rPr>
          <w:b/>
          <w:sz w:val="22"/>
          <w:szCs w:val="22"/>
        </w:rPr>
        <w:t>your</w:t>
      </w:r>
      <w:r w:rsidR="00C45507" w:rsidRPr="000D2D4A">
        <w:rPr>
          <w:b/>
          <w:sz w:val="22"/>
          <w:szCs w:val="22"/>
        </w:rPr>
        <w:t xml:space="preserve"> information as soon as </w:t>
      </w:r>
      <w:r w:rsidR="00861FF5" w:rsidRPr="000D2D4A">
        <w:rPr>
          <w:b/>
          <w:sz w:val="22"/>
          <w:szCs w:val="22"/>
        </w:rPr>
        <w:t>you have</w:t>
      </w:r>
      <w:r w:rsidR="00C45507" w:rsidRPr="000D2D4A">
        <w:rPr>
          <w:b/>
          <w:sz w:val="22"/>
          <w:szCs w:val="22"/>
        </w:rPr>
        <w:t xml:space="preserve"> it </w:t>
      </w:r>
      <w:r w:rsidR="00C45507" w:rsidRPr="000D2D4A">
        <w:rPr>
          <w:b/>
          <w:i/>
          <w:sz w:val="22"/>
          <w:szCs w:val="22"/>
          <w:u w:val="single"/>
        </w:rPr>
        <w:t>all</w:t>
      </w:r>
      <w:r w:rsidR="00B747A6" w:rsidRPr="000D2D4A">
        <w:rPr>
          <w:b/>
          <w:sz w:val="22"/>
          <w:szCs w:val="22"/>
        </w:rPr>
        <w:t>.</w:t>
      </w:r>
      <w:r w:rsidR="00B747A6">
        <w:rPr>
          <w:b/>
          <w:sz w:val="22"/>
          <w:szCs w:val="22"/>
        </w:rPr>
        <w:t xml:space="preserve">  Please keep in mind that if you bring more information in after your tax return is complete, </w:t>
      </w:r>
      <w:r w:rsidR="00B747A6" w:rsidRPr="008D3B2E">
        <w:rPr>
          <w:b/>
          <w:i/>
          <w:sz w:val="22"/>
          <w:szCs w:val="22"/>
          <w:u w:val="single"/>
        </w:rPr>
        <w:t>there will be additional charges</w:t>
      </w:r>
      <w:r w:rsidR="00B747A6">
        <w:rPr>
          <w:b/>
          <w:sz w:val="22"/>
          <w:szCs w:val="22"/>
        </w:rPr>
        <w:t xml:space="preserve"> to change your return. </w:t>
      </w:r>
      <w:r w:rsidR="00C45507" w:rsidRPr="00861FF5">
        <w:rPr>
          <w:b/>
          <w:sz w:val="22"/>
          <w:szCs w:val="22"/>
        </w:rPr>
        <w:t xml:space="preserve"> </w:t>
      </w:r>
      <w:r w:rsidR="00C45507" w:rsidRPr="00861FF5">
        <w:rPr>
          <w:b/>
          <w:sz w:val="22"/>
          <w:szCs w:val="22"/>
          <w:u w:val="single"/>
        </w:rPr>
        <w:t>P</w:t>
      </w:r>
      <w:r w:rsidR="00811304">
        <w:rPr>
          <w:b/>
          <w:sz w:val="22"/>
          <w:szCs w:val="22"/>
          <w:u w:val="single"/>
        </w:rPr>
        <w:t xml:space="preserve">lease do not wait until </w:t>
      </w:r>
      <w:r w:rsidR="00C45507" w:rsidRPr="00861FF5">
        <w:rPr>
          <w:b/>
          <w:sz w:val="22"/>
          <w:szCs w:val="22"/>
          <w:u w:val="single"/>
        </w:rPr>
        <w:t>the deadline</w:t>
      </w:r>
      <w:r w:rsidR="00C45507" w:rsidRPr="00861FF5">
        <w:rPr>
          <w:b/>
          <w:sz w:val="22"/>
          <w:szCs w:val="22"/>
        </w:rPr>
        <w:t>.</w:t>
      </w:r>
      <w:r w:rsidR="000D2D4A">
        <w:rPr>
          <w:b/>
          <w:sz w:val="22"/>
          <w:szCs w:val="22"/>
        </w:rPr>
        <w:t xml:space="preserve">  </w:t>
      </w:r>
    </w:p>
    <w:p w:rsidR="000D2D4A" w:rsidRDefault="000D2D4A" w:rsidP="00C45507">
      <w:pPr>
        <w:pStyle w:val="BodyTextIndent"/>
        <w:ind w:left="0"/>
        <w:rPr>
          <w:b/>
          <w:sz w:val="22"/>
          <w:szCs w:val="22"/>
        </w:rPr>
      </w:pPr>
    </w:p>
    <w:p w:rsidR="00C45507" w:rsidRPr="00E14C04" w:rsidRDefault="000D2D4A" w:rsidP="00C45507">
      <w:pPr>
        <w:pStyle w:val="BodyTextIndent"/>
        <w:ind w:left="0"/>
        <w:rPr>
          <w:sz w:val="22"/>
          <w:szCs w:val="22"/>
        </w:rPr>
      </w:pPr>
      <w:r w:rsidRPr="00265377">
        <w:rPr>
          <w:b/>
          <w:sz w:val="22"/>
          <w:szCs w:val="22"/>
          <w:highlight w:val="yellow"/>
        </w:rPr>
        <w:t>There have been major changes made</w:t>
      </w:r>
      <w:r w:rsidR="00C45507" w:rsidRPr="00265377">
        <w:rPr>
          <w:b/>
          <w:sz w:val="22"/>
          <w:szCs w:val="22"/>
          <w:highlight w:val="yellow"/>
        </w:rPr>
        <w:t xml:space="preserve"> </w:t>
      </w:r>
      <w:r w:rsidRPr="00265377">
        <w:rPr>
          <w:b/>
          <w:sz w:val="22"/>
          <w:szCs w:val="22"/>
          <w:highlight w:val="yellow"/>
        </w:rPr>
        <w:t>with the Tax Cuts &amp; Jobs Act</w:t>
      </w:r>
      <w:r w:rsidR="008D3B2E">
        <w:rPr>
          <w:b/>
          <w:sz w:val="22"/>
          <w:szCs w:val="22"/>
          <w:highlight w:val="yellow"/>
        </w:rPr>
        <w:t xml:space="preserve"> (TCJA)</w:t>
      </w:r>
      <w:r w:rsidRPr="00265377">
        <w:rPr>
          <w:b/>
          <w:sz w:val="22"/>
          <w:szCs w:val="22"/>
          <w:highlight w:val="yellow"/>
        </w:rPr>
        <w:t xml:space="preserve"> signed on December 22, 2017.  Please allow extra time for us to complete your return due to extra calculations needed for business returns or individual returns with pass-through business income.</w:t>
      </w:r>
      <w:r>
        <w:rPr>
          <w:b/>
          <w:sz w:val="22"/>
          <w:szCs w:val="22"/>
        </w:rPr>
        <w:t xml:space="preserve"> </w:t>
      </w:r>
      <w:r w:rsidR="00C45507" w:rsidRPr="00861FF5">
        <w:rPr>
          <w:b/>
          <w:sz w:val="22"/>
          <w:szCs w:val="22"/>
        </w:rPr>
        <w:t xml:space="preserve"> </w:t>
      </w:r>
    </w:p>
    <w:p w:rsidR="00C45507" w:rsidRDefault="00C45507" w:rsidP="00C45507">
      <w:pPr>
        <w:pStyle w:val="Heading1"/>
        <w:rPr>
          <w:sz w:val="22"/>
          <w:szCs w:val="22"/>
        </w:rPr>
      </w:pPr>
    </w:p>
    <w:p w:rsidR="00DB23E0" w:rsidRDefault="00F575D1" w:rsidP="00DB23E0">
      <w:pPr>
        <w:pStyle w:val="BodyText2"/>
        <w:rPr>
          <w:b w:val="0"/>
          <w:sz w:val="22"/>
          <w:szCs w:val="22"/>
          <w:u w:val="none"/>
        </w:rPr>
      </w:pPr>
      <w:r w:rsidRPr="00540C19">
        <w:rPr>
          <w:sz w:val="22"/>
          <w:szCs w:val="22"/>
        </w:rPr>
        <w:t>O</w:t>
      </w:r>
      <w:r w:rsidR="00E43808">
        <w:rPr>
          <w:sz w:val="22"/>
          <w:szCs w:val="22"/>
        </w:rPr>
        <w:t>ffice H</w:t>
      </w:r>
      <w:r w:rsidR="00FB240C" w:rsidRPr="00540C19">
        <w:rPr>
          <w:sz w:val="22"/>
          <w:szCs w:val="22"/>
        </w:rPr>
        <w:t>ours</w:t>
      </w:r>
      <w:r w:rsidR="00E43808">
        <w:rPr>
          <w:sz w:val="22"/>
          <w:szCs w:val="22"/>
        </w:rPr>
        <w:t xml:space="preserve"> (</w:t>
      </w:r>
      <w:r w:rsidR="00E43808" w:rsidRPr="00E43808">
        <w:rPr>
          <w:sz w:val="20"/>
          <w:szCs w:val="20"/>
        </w:rPr>
        <w:t>Jan</w:t>
      </w:r>
      <w:r w:rsidR="006B6053">
        <w:rPr>
          <w:sz w:val="20"/>
          <w:szCs w:val="20"/>
        </w:rPr>
        <w:t xml:space="preserve"> </w:t>
      </w:r>
      <w:r w:rsidR="008F207C">
        <w:rPr>
          <w:sz w:val="20"/>
          <w:szCs w:val="20"/>
        </w:rPr>
        <w:t>1</w:t>
      </w:r>
      <w:r w:rsidR="00F0281F">
        <w:rPr>
          <w:sz w:val="20"/>
          <w:szCs w:val="20"/>
        </w:rPr>
        <w:t>4</w:t>
      </w:r>
      <w:r w:rsidR="008F207C" w:rsidRPr="008F207C">
        <w:rPr>
          <w:sz w:val="20"/>
          <w:szCs w:val="20"/>
          <w:vertAlign w:val="superscript"/>
        </w:rPr>
        <w:t>th</w:t>
      </w:r>
      <w:r w:rsidR="0053154F">
        <w:rPr>
          <w:sz w:val="20"/>
          <w:szCs w:val="20"/>
        </w:rPr>
        <w:t>-April 1</w:t>
      </w:r>
      <w:r w:rsidR="00F0281F">
        <w:rPr>
          <w:sz w:val="20"/>
          <w:szCs w:val="20"/>
        </w:rPr>
        <w:t>5</w:t>
      </w:r>
      <w:r w:rsidR="00E43808" w:rsidRPr="008F207C">
        <w:rPr>
          <w:sz w:val="20"/>
          <w:szCs w:val="20"/>
          <w:vertAlign w:val="superscript"/>
        </w:rPr>
        <w:t>th</w:t>
      </w:r>
      <w:r w:rsidR="00540C19">
        <w:rPr>
          <w:sz w:val="22"/>
          <w:szCs w:val="22"/>
        </w:rPr>
        <w:t>):</w:t>
      </w:r>
      <w:r w:rsidR="00540C19">
        <w:rPr>
          <w:b w:val="0"/>
          <w:sz w:val="22"/>
          <w:szCs w:val="22"/>
          <w:u w:val="none"/>
        </w:rPr>
        <w:t xml:space="preserve">  </w:t>
      </w:r>
      <w:r w:rsidR="00540C19">
        <w:rPr>
          <w:b w:val="0"/>
          <w:sz w:val="22"/>
          <w:szCs w:val="22"/>
          <w:u w:val="none"/>
        </w:rPr>
        <w:tab/>
      </w:r>
      <w:r w:rsidR="00FB240C" w:rsidRPr="00F575D1">
        <w:rPr>
          <w:b w:val="0"/>
          <w:sz w:val="22"/>
          <w:szCs w:val="22"/>
          <w:u w:val="none"/>
        </w:rPr>
        <w:t>Monday</w:t>
      </w:r>
      <w:r>
        <w:rPr>
          <w:b w:val="0"/>
          <w:sz w:val="22"/>
          <w:szCs w:val="22"/>
          <w:u w:val="none"/>
        </w:rPr>
        <w:t xml:space="preserve"> thru Friday </w:t>
      </w:r>
      <w:r w:rsidR="00540C19">
        <w:rPr>
          <w:b w:val="0"/>
          <w:sz w:val="22"/>
          <w:szCs w:val="22"/>
          <w:u w:val="none"/>
        </w:rPr>
        <w:tab/>
      </w:r>
      <w:r>
        <w:rPr>
          <w:b w:val="0"/>
          <w:sz w:val="22"/>
          <w:szCs w:val="22"/>
          <w:u w:val="none"/>
        </w:rPr>
        <w:t xml:space="preserve">8 a.m. to 12 noon, </w:t>
      </w:r>
      <w:smartTag w:uri="urn:schemas-microsoft-com:office:smarttags" w:element="time">
        <w:smartTagPr>
          <w:attr w:name="Hour" w:val="13"/>
          <w:attr w:name="Minute" w:val="0"/>
        </w:smartTagPr>
        <w:r w:rsidRPr="00F575D1">
          <w:rPr>
            <w:b w:val="0"/>
            <w:sz w:val="22"/>
            <w:szCs w:val="22"/>
            <w:u w:val="none"/>
          </w:rPr>
          <w:t xml:space="preserve">1 p.m. to </w:t>
        </w:r>
        <w:r>
          <w:rPr>
            <w:b w:val="0"/>
            <w:sz w:val="22"/>
            <w:szCs w:val="22"/>
            <w:u w:val="none"/>
          </w:rPr>
          <w:t>5 p.m.</w:t>
        </w:r>
      </w:smartTag>
      <w:r>
        <w:rPr>
          <w:b w:val="0"/>
          <w:sz w:val="22"/>
          <w:szCs w:val="22"/>
          <w:u w:val="none"/>
        </w:rPr>
        <w:t xml:space="preserve"> </w:t>
      </w:r>
    </w:p>
    <w:p w:rsidR="00C45507" w:rsidRDefault="0071628E" w:rsidP="00C45507">
      <w:pPr>
        <w:pStyle w:val="BodyText2"/>
        <w:rPr>
          <w:b w:val="0"/>
          <w:sz w:val="22"/>
          <w:szCs w:val="22"/>
          <w:u w:val="none"/>
        </w:rPr>
      </w:pPr>
      <w:r>
        <w:rPr>
          <w:b w:val="0"/>
          <w:sz w:val="22"/>
          <w:szCs w:val="22"/>
          <w:u w:val="none"/>
        </w:rPr>
        <w:tab/>
      </w:r>
      <w:r w:rsidR="0033634E">
        <w:rPr>
          <w:b w:val="0"/>
          <w:sz w:val="22"/>
          <w:szCs w:val="22"/>
          <w:u w:val="none"/>
        </w:rPr>
        <w:tab/>
      </w:r>
      <w:r w:rsidR="0033634E">
        <w:rPr>
          <w:b w:val="0"/>
          <w:sz w:val="22"/>
          <w:szCs w:val="22"/>
          <w:u w:val="none"/>
        </w:rPr>
        <w:tab/>
      </w:r>
      <w:r w:rsidR="0033634E">
        <w:rPr>
          <w:b w:val="0"/>
          <w:sz w:val="22"/>
          <w:szCs w:val="22"/>
          <w:u w:val="none"/>
        </w:rPr>
        <w:tab/>
      </w:r>
      <w:r w:rsidR="00E43808">
        <w:rPr>
          <w:b w:val="0"/>
          <w:sz w:val="22"/>
          <w:szCs w:val="22"/>
          <w:u w:val="none"/>
        </w:rPr>
        <w:tab/>
      </w:r>
      <w:r w:rsidR="00B90675" w:rsidRPr="00F575D1">
        <w:rPr>
          <w:b w:val="0"/>
          <w:sz w:val="22"/>
          <w:szCs w:val="22"/>
          <w:u w:val="none"/>
        </w:rPr>
        <w:t xml:space="preserve">Saturdays </w:t>
      </w:r>
      <w:r w:rsidR="00B90675">
        <w:rPr>
          <w:b w:val="0"/>
          <w:sz w:val="22"/>
          <w:szCs w:val="22"/>
          <w:u w:val="none"/>
        </w:rPr>
        <w:tab/>
      </w:r>
      <w:r w:rsidR="00B90675">
        <w:rPr>
          <w:b w:val="0"/>
          <w:sz w:val="22"/>
          <w:szCs w:val="22"/>
          <w:u w:val="none"/>
        </w:rPr>
        <w:tab/>
      </w:r>
      <w:r w:rsidR="0053154F">
        <w:rPr>
          <w:b w:val="0"/>
          <w:sz w:val="22"/>
          <w:szCs w:val="22"/>
          <w:u w:val="none"/>
        </w:rPr>
        <w:t>9</w:t>
      </w:r>
      <w:r w:rsidR="00B90675">
        <w:rPr>
          <w:b w:val="0"/>
          <w:sz w:val="22"/>
          <w:szCs w:val="22"/>
          <w:u w:val="none"/>
        </w:rPr>
        <w:t xml:space="preserve"> a.m. to 12 noon</w:t>
      </w:r>
    </w:p>
    <w:p w:rsidR="007970E7" w:rsidRDefault="00A64582" w:rsidP="00C45507">
      <w:pPr>
        <w:pStyle w:val="BodyText2"/>
        <w:rPr>
          <w:sz w:val="22"/>
          <w:szCs w:val="22"/>
        </w:rPr>
      </w:pPr>
      <w:r w:rsidRPr="00A64582">
        <w:rPr>
          <w:sz w:val="22"/>
          <w:szCs w:val="22"/>
        </w:rPr>
        <w:t xml:space="preserve">Please Note: </w:t>
      </w:r>
    </w:p>
    <w:p w:rsidR="00A64582" w:rsidRPr="00265377" w:rsidRDefault="00A64582" w:rsidP="00312440">
      <w:pPr>
        <w:pStyle w:val="BodyText2"/>
        <w:numPr>
          <w:ilvl w:val="0"/>
          <w:numId w:val="27"/>
        </w:numPr>
        <w:rPr>
          <w:sz w:val="22"/>
          <w:szCs w:val="22"/>
        </w:rPr>
      </w:pPr>
      <w:r w:rsidRPr="00265377">
        <w:rPr>
          <w:sz w:val="22"/>
          <w:szCs w:val="22"/>
        </w:rPr>
        <w:t>We will not be sched</w:t>
      </w:r>
      <w:r w:rsidR="00ED24B9" w:rsidRPr="00265377">
        <w:rPr>
          <w:sz w:val="22"/>
          <w:szCs w:val="22"/>
        </w:rPr>
        <w:t>uling appointments after April 6</w:t>
      </w:r>
      <w:r w:rsidRPr="00265377">
        <w:rPr>
          <w:sz w:val="22"/>
          <w:szCs w:val="22"/>
        </w:rPr>
        <w:t>, 201</w:t>
      </w:r>
      <w:r w:rsidR="00F0281F" w:rsidRPr="00265377">
        <w:rPr>
          <w:sz w:val="22"/>
          <w:szCs w:val="22"/>
        </w:rPr>
        <w:t>9</w:t>
      </w:r>
      <w:r w:rsidRPr="00265377">
        <w:rPr>
          <w:sz w:val="22"/>
          <w:szCs w:val="22"/>
        </w:rPr>
        <w:t xml:space="preserve"> or taking phone calls, unless preauthorized by your </w:t>
      </w:r>
      <w:r w:rsidR="000311A9" w:rsidRPr="00265377">
        <w:rPr>
          <w:sz w:val="22"/>
          <w:szCs w:val="22"/>
        </w:rPr>
        <w:t>A</w:t>
      </w:r>
      <w:r w:rsidRPr="00265377">
        <w:rPr>
          <w:sz w:val="22"/>
          <w:szCs w:val="22"/>
        </w:rPr>
        <w:t>ccountant.</w:t>
      </w:r>
    </w:p>
    <w:p w:rsidR="00947A33" w:rsidRPr="00265377" w:rsidRDefault="00947A33" w:rsidP="00312440">
      <w:pPr>
        <w:pStyle w:val="BodyText2"/>
        <w:numPr>
          <w:ilvl w:val="0"/>
          <w:numId w:val="27"/>
        </w:numPr>
        <w:rPr>
          <w:sz w:val="22"/>
          <w:szCs w:val="22"/>
        </w:rPr>
      </w:pPr>
      <w:r w:rsidRPr="00265377">
        <w:rPr>
          <w:sz w:val="22"/>
          <w:szCs w:val="22"/>
        </w:rPr>
        <w:t>Our office will not guarantee any returns that are dropped off after April 6</w:t>
      </w:r>
      <w:r w:rsidRPr="00265377">
        <w:rPr>
          <w:sz w:val="22"/>
          <w:szCs w:val="22"/>
          <w:vertAlign w:val="superscript"/>
        </w:rPr>
        <w:t>th</w:t>
      </w:r>
      <w:r w:rsidR="00977731" w:rsidRPr="00265377">
        <w:rPr>
          <w:sz w:val="22"/>
          <w:szCs w:val="22"/>
        </w:rPr>
        <w:t>, 201</w:t>
      </w:r>
      <w:r w:rsidR="00F0281F" w:rsidRPr="00265377">
        <w:rPr>
          <w:sz w:val="22"/>
          <w:szCs w:val="22"/>
        </w:rPr>
        <w:t>9</w:t>
      </w:r>
    </w:p>
    <w:p w:rsidR="00CA3052" w:rsidRDefault="00CA3052" w:rsidP="00C45507">
      <w:pPr>
        <w:pStyle w:val="BodyText2"/>
        <w:rPr>
          <w:b w:val="0"/>
          <w:sz w:val="22"/>
          <w:szCs w:val="22"/>
          <w:u w:val="none"/>
        </w:rPr>
      </w:pPr>
    </w:p>
    <w:p w:rsidR="00671A9E" w:rsidRDefault="00671A9E" w:rsidP="00671A9E">
      <w:pPr>
        <w:pStyle w:val="BodyTextIndent"/>
        <w:ind w:left="0"/>
        <w:rPr>
          <w:sz w:val="22"/>
          <w:szCs w:val="22"/>
          <w:u w:val="single"/>
        </w:rPr>
      </w:pPr>
      <w:r w:rsidRPr="00ED24B9">
        <w:rPr>
          <w:b/>
          <w:sz w:val="22"/>
          <w:szCs w:val="22"/>
          <w:highlight w:val="yellow"/>
          <w:u w:val="single"/>
        </w:rPr>
        <w:t>Payments:</w:t>
      </w:r>
      <w:r>
        <w:rPr>
          <w:b/>
          <w:sz w:val="22"/>
          <w:szCs w:val="22"/>
        </w:rPr>
        <w:t xml:space="preserve">  </w:t>
      </w:r>
      <w:r w:rsidR="0084268A" w:rsidRPr="008A18BC">
        <w:rPr>
          <w:b/>
          <w:sz w:val="22"/>
          <w:szCs w:val="22"/>
          <w:u w:val="single"/>
        </w:rPr>
        <w:t>All fees are due when returns are completed and signed</w:t>
      </w:r>
      <w:r w:rsidR="0084268A" w:rsidRPr="00083BE9">
        <w:rPr>
          <w:sz w:val="22"/>
          <w:szCs w:val="22"/>
        </w:rPr>
        <w:t xml:space="preserve">.  </w:t>
      </w:r>
      <w:r w:rsidR="0084268A" w:rsidRPr="00ED24B9">
        <w:rPr>
          <w:b/>
          <w:sz w:val="22"/>
          <w:szCs w:val="22"/>
          <w:u w:val="single"/>
        </w:rPr>
        <w:t>If this is not possible, then advance arrangements would</w:t>
      </w:r>
      <w:r w:rsidR="00B747A6" w:rsidRPr="00ED24B9">
        <w:rPr>
          <w:b/>
          <w:sz w:val="22"/>
          <w:szCs w:val="22"/>
          <w:u w:val="single"/>
        </w:rPr>
        <w:t xml:space="preserve"> need to</w:t>
      </w:r>
      <w:r w:rsidR="0084268A" w:rsidRPr="00ED24B9">
        <w:rPr>
          <w:b/>
          <w:sz w:val="22"/>
          <w:szCs w:val="22"/>
          <w:u w:val="single"/>
        </w:rPr>
        <w:t xml:space="preserve"> be</w:t>
      </w:r>
      <w:r w:rsidR="00B747A6" w:rsidRPr="00ED24B9">
        <w:rPr>
          <w:b/>
          <w:sz w:val="22"/>
          <w:szCs w:val="22"/>
          <w:u w:val="single"/>
        </w:rPr>
        <w:t xml:space="preserve"> scheduled through, </w:t>
      </w:r>
      <w:r w:rsidR="004232FA">
        <w:rPr>
          <w:b/>
          <w:sz w:val="22"/>
          <w:szCs w:val="22"/>
          <w:u w:val="single"/>
        </w:rPr>
        <w:t xml:space="preserve">Dennis, </w:t>
      </w:r>
      <w:r w:rsidR="00562138" w:rsidRPr="00ED24B9">
        <w:rPr>
          <w:b/>
          <w:sz w:val="22"/>
          <w:szCs w:val="22"/>
          <w:u w:val="single"/>
        </w:rPr>
        <w:t>Jeff</w:t>
      </w:r>
      <w:r w:rsidR="00ED24B9" w:rsidRPr="00ED24B9">
        <w:rPr>
          <w:b/>
          <w:sz w:val="22"/>
          <w:szCs w:val="22"/>
          <w:u w:val="single"/>
        </w:rPr>
        <w:t xml:space="preserve"> or Tiffany</w:t>
      </w:r>
      <w:r w:rsidR="00B747A6" w:rsidRPr="00ED24B9">
        <w:rPr>
          <w:b/>
          <w:sz w:val="22"/>
          <w:szCs w:val="22"/>
          <w:u w:val="single"/>
        </w:rPr>
        <w:t>.</w:t>
      </w:r>
      <w:r w:rsidR="0084268A" w:rsidRPr="00ED24B9">
        <w:rPr>
          <w:b/>
          <w:sz w:val="22"/>
          <w:szCs w:val="22"/>
          <w:u w:val="single"/>
        </w:rPr>
        <w:t xml:space="preserve"> </w:t>
      </w:r>
      <w:r w:rsidR="0084268A">
        <w:rPr>
          <w:sz w:val="22"/>
          <w:szCs w:val="22"/>
        </w:rPr>
        <w:t xml:space="preserve"> </w:t>
      </w:r>
      <w:r w:rsidR="00B747A6" w:rsidRPr="008A18BC">
        <w:rPr>
          <w:b/>
          <w:sz w:val="22"/>
          <w:szCs w:val="22"/>
          <w:u w:val="single"/>
        </w:rPr>
        <w:t>A</w:t>
      </w:r>
      <w:r w:rsidRPr="008A18BC">
        <w:rPr>
          <w:b/>
          <w:sz w:val="22"/>
          <w:szCs w:val="22"/>
          <w:u w:val="single"/>
        </w:rPr>
        <w:t>ll invoices must be paid within 15 days from the invoice date</w:t>
      </w:r>
      <w:r w:rsidR="0084268A" w:rsidRPr="008A18BC">
        <w:rPr>
          <w:b/>
          <w:sz w:val="22"/>
          <w:szCs w:val="22"/>
          <w:u w:val="single"/>
        </w:rPr>
        <w:t xml:space="preserve"> and</w:t>
      </w:r>
      <w:r w:rsidRPr="008A18BC">
        <w:rPr>
          <w:b/>
          <w:sz w:val="22"/>
          <w:szCs w:val="22"/>
          <w:u w:val="single"/>
        </w:rPr>
        <w:t xml:space="preserve"> past-due accounts are subject to 12% interest.</w:t>
      </w:r>
      <w:r w:rsidRPr="00E14C04">
        <w:rPr>
          <w:sz w:val="22"/>
          <w:szCs w:val="22"/>
          <w:u w:val="single"/>
        </w:rPr>
        <w:t xml:space="preserve">  </w:t>
      </w:r>
    </w:p>
    <w:p w:rsidR="00947A33" w:rsidRDefault="00947A33" w:rsidP="00671A9E">
      <w:pPr>
        <w:pStyle w:val="BodyTextIndent"/>
        <w:ind w:left="0"/>
        <w:rPr>
          <w:sz w:val="22"/>
          <w:szCs w:val="22"/>
          <w:u w:val="single"/>
        </w:rPr>
      </w:pPr>
    </w:p>
    <w:p w:rsidR="004831EE" w:rsidRDefault="004831EE" w:rsidP="00B90675">
      <w:pPr>
        <w:pStyle w:val="BodyTextIndent"/>
        <w:ind w:left="0"/>
        <w:rPr>
          <w:sz w:val="22"/>
          <w:szCs w:val="22"/>
        </w:rPr>
      </w:pPr>
      <w:r w:rsidRPr="008F787F">
        <w:rPr>
          <w:b/>
          <w:sz w:val="22"/>
          <w:szCs w:val="22"/>
          <w:u w:val="single"/>
        </w:rPr>
        <w:t>Appointments</w:t>
      </w:r>
      <w:r w:rsidR="008F787F">
        <w:rPr>
          <w:b/>
          <w:sz w:val="22"/>
          <w:szCs w:val="22"/>
          <w:u w:val="single"/>
        </w:rPr>
        <w:t>:</w:t>
      </w:r>
      <w:r w:rsidR="008F787F">
        <w:rPr>
          <w:b/>
          <w:sz w:val="22"/>
          <w:szCs w:val="22"/>
        </w:rPr>
        <w:t xml:space="preserve">  </w:t>
      </w:r>
      <w:r w:rsidR="00CC6ED3" w:rsidRPr="0033466B">
        <w:rPr>
          <w:sz w:val="22"/>
          <w:szCs w:val="22"/>
        </w:rPr>
        <w:t>I</w:t>
      </w:r>
      <w:r>
        <w:rPr>
          <w:sz w:val="22"/>
          <w:szCs w:val="22"/>
        </w:rPr>
        <w:t xml:space="preserve">n order to meet with your </w:t>
      </w:r>
      <w:r w:rsidR="000311A9">
        <w:rPr>
          <w:sz w:val="22"/>
          <w:szCs w:val="22"/>
        </w:rPr>
        <w:t>A</w:t>
      </w:r>
      <w:r>
        <w:rPr>
          <w:sz w:val="22"/>
          <w:szCs w:val="22"/>
        </w:rPr>
        <w:t>ccountant</w:t>
      </w:r>
      <w:r w:rsidR="00CC6ED3">
        <w:rPr>
          <w:sz w:val="22"/>
          <w:szCs w:val="22"/>
        </w:rPr>
        <w:t xml:space="preserve">, </w:t>
      </w:r>
      <w:r w:rsidR="00FF37A8">
        <w:rPr>
          <w:sz w:val="22"/>
          <w:szCs w:val="22"/>
        </w:rPr>
        <w:t>y</w:t>
      </w:r>
      <w:r>
        <w:rPr>
          <w:sz w:val="22"/>
          <w:szCs w:val="22"/>
        </w:rPr>
        <w:t xml:space="preserve">ou </w:t>
      </w:r>
      <w:r w:rsidR="005026D9">
        <w:rPr>
          <w:sz w:val="22"/>
          <w:szCs w:val="22"/>
        </w:rPr>
        <w:t>must</w:t>
      </w:r>
      <w:r>
        <w:rPr>
          <w:sz w:val="22"/>
          <w:szCs w:val="22"/>
        </w:rPr>
        <w:t xml:space="preserve"> make the appointment over the phone</w:t>
      </w:r>
      <w:r w:rsidR="004164D4">
        <w:rPr>
          <w:sz w:val="22"/>
          <w:szCs w:val="22"/>
        </w:rPr>
        <w:t xml:space="preserve"> at (308) 534-4330</w:t>
      </w:r>
      <w:r>
        <w:rPr>
          <w:sz w:val="22"/>
          <w:szCs w:val="22"/>
        </w:rPr>
        <w:t xml:space="preserve"> </w:t>
      </w:r>
      <w:r w:rsidR="00B83F83">
        <w:rPr>
          <w:sz w:val="22"/>
          <w:szCs w:val="22"/>
        </w:rPr>
        <w:t>or in person</w:t>
      </w:r>
      <w:r w:rsidR="004164D4">
        <w:rPr>
          <w:sz w:val="22"/>
          <w:szCs w:val="22"/>
        </w:rPr>
        <w:t xml:space="preserve"> at 221 West 2</w:t>
      </w:r>
      <w:r w:rsidR="004164D4" w:rsidRPr="004164D4">
        <w:rPr>
          <w:sz w:val="22"/>
          <w:szCs w:val="22"/>
          <w:vertAlign w:val="superscript"/>
        </w:rPr>
        <w:t>nd</w:t>
      </w:r>
      <w:r w:rsidR="004164D4">
        <w:rPr>
          <w:sz w:val="22"/>
          <w:szCs w:val="22"/>
        </w:rPr>
        <w:t xml:space="preserve"> St. Suite 105, North Platte, NE</w:t>
      </w:r>
      <w:r w:rsidR="005026D9">
        <w:rPr>
          <w:sz w:val="22"/>
          <w:szCs w:val="22"/>
        </w:rPr>
        <w:t>.</w:t>
      </w:r>
    </w:p>
    <w:p w:rsidR="005026D9" w:rsidRPr="00366BD7" w:rsidRDefault="005026D9" w:rsidP="00B90675">
      <w:pPr>
        <w:pStyle w:val="BodyTextIndent"/>
        <w:ind w:left="0"/>
        <w:rPr>
          <w:sz w:val="16"/>
          <w:szCs w:val="16"/>
        </w:rPr>
      </w:pPr>
    </w:p>
    <w:p w:rsidR="007E0850" w:rsidRDefault="00ED24B9" w:rsidP="007E0850">
      <w:pPr>
        <w:pStyle w:val="BodyTextIndent"/>
        <w:ind w:left="0"/>
        <w:rPr>
          <w:sz w:val="22"/>
          <w:szCs w:val="22"/>
        </w:rPr>
      </w:pPr>
      <w:r>
        <w:rPr>
          <w:sz w:val="22"/>
          <w:szCs w:val="22"/>
        </w:rPr>
        <w:t xml:space="preserve">If you are not needing to meet with your </w:t>
      </w:r>
      <w:r w:rsidR="000311A9">
        <w:rPr>
          <w:sz w:val="22"/>
          <w:szCs w:val="22"/>
        </w:rPr>
        <w:t>A</w:t>
      </w:r>
      <w:r>
        <w:rPr>
          <w:sz w:val="22"/>
          <w:szCs w:val="22"/>
        </w:rPr>
        <w:t>ccountant, you are welcome to drop off, mail</w:t>
      </w:r>
      <w:r w:rsidR="004164D4">
        <w:rPr>
          <w:sz w:val="22"/>
          <w:szCs w:val="22"/>
        </w:rPr>
        <w:t>, fax</w:t>
      </w:r>
      <w:r>
        <w:rPr>
          <w:sz w:val="22"/>
          <w:szCs w:val="22"/>
        </w:rPr>
        <w:t xml:space="preserve"> or email you</w:t>
      </w:r>
      <w:r w:rsidR="004164D4">
        <w:rPr>
          <w:sz w:val="22"/>
          <w:szCs w:val="22"/>
        </w:rPr>
        <w:t>r tax information to the office.</w:t>
      </w:r>
      <w:r w:rsidR="007E0850">
        <w:rPr>
          <w:sz w:val="22"/>
          <w:szCs w:val="22"/>
        </w:rPr>
        <w:t xml:space="preserve"> </w:t>
      </w:r>
      <w:r w:rsidR="007E0850" w:rsidRPr="00F0281F">
        <w:rPr>
          <w:b/>
          <w:sz w:val="22"/>
          <w:szCs w:val="22"/>
        </w:rPr>
        <w:t>Our mailing address is:</w:t>
      </w:r>
      <w:r w:rsidR="007E0850">
        <w:rPr>
          <w:sz w:val="22"/>
          <w:szCs w:val="22"/>
        </w:rPr>
        <w:tab/>
        <w:t>PO Box 1638</w:t>
      </w:r>
    </w:p>
    <w:p w:rsidR="007E0850" w:rsidRDefault="007E0850" w:rsidP="007E0850">
      <w:pPr>
        <w:pStyle w:val="BodyTextIndent"/>
        <w:ind w:left="2880" w:firstLine="720"/>
        <w:rPr>
          <w:sz w:val="22"/>
          <w:szCs w:val="22"/>
        </w:rPr>
      </w:pPr>
      <w:r>
        <w:rPr>
          <w:sz w:val="22"/>
          <w:szCs w:val="22"/>
        </w:rPr>
        <w:t>North Platte, NE  69103</w:t>
      </w:r>
    </w:p>
    <w:p w:rsidR="00AE0768" w:rsidRPr="005C3CD6" w:rsidRDefault="00AE0768" w:rsidP="00AE0768">
      <w:pPr>
        <w:pStyle w:val="BodyTextIndent"/>
        <w:rPr>
          <w:sz w:val="16"/>
          <w:szCs w:val="16"/>
        </w:rPr>
      </w:pPr>
    </w:p>
    <w:p w:rsidR="00B90675" w:rsidRPr="00B90675" w:rsidRDefault="00AE0768" w:rsidP="00AE0768">
      <w:pPr>
        <w:pStyle w:val="BodyTextIndent"/>
        <w:rPr>
          <w:sz w:val="22"/>
          <w:szCs w:val="22"/>
          <w:u w:val="single"/>
        </w:rPr>
      </w:pPr>
      <w:r>
        <w:rPr>
          <w:sz w:val="22"/>
          <w:szCs w:val="22"/>
        </w:rPr>
        <w:t xml:space="preserve">        </w:t>
      </w:r>
      <w:r w:rsidRPr="00F0281F">
        <w:rPr>
          <w:b/>
          <w:sz w:val="22"/>
          <w:szCs w:val="22"/>
        </w:rPr>
        <w:t>Our Fax Number is:</w:t>
      </w:r>
      <w:r>
        <w:rPr>
          <w:sz w:val="22"/>
          <w:szCs w:val="22"/>
        </w:rPr>
        <w:tab/>
      </w:r>
      <w:r w:rsidR="007E0850">
        <w:rPr>
          <w:sz w:val="22"/>
          <w:szCs w:val="22"/>
        </w:rPr>
        <w:t>(308) 534-4637</w:t>
      </w:r>
    </w:p>
    <w:p w:rsidR="007E0850" w:rsidRPr="005C3CD6" w:rsidRDefault="007E0850" w:rsidP="00B90675">
      <w:pPr>
        <w:pStyle w:val="BodyTextIndent"/>
        <w:ind w:left="0"/>
        <w:rPr>
          <w:b/>
          <w:sz w:val="16"/>
          <w:szCs w:val="16"/>
          <w:u w:val="single"/>
        </w:rPr>
      </w:pPr>
    </w:p>
    <w:p w:rsidR="00AE0768" w:rsidRPr="00F0281F" w:rsidRDefault="005B3DD9" w:rsidP="005B3DD9">
      <w:pPr>
        <w:pStyle w:val="BodyTextIndent"/>
        <w:rPr>
          <w:b/>
          <w:sz w:val="22"/>
          <w:szCs w:val="22"/>
        </w:rPr>
      </w:pPr>
      <w:r>
        <w:rPr>
          <w:sz w:val="22"/>
          <w:szCs w:val="22"/>
        </w:rPr>
        <w:t xml:space="preserve">        </w:t>
      </w:r>
      <w:r w:rsidR="008F207C" w:rsidRPr="00F0281F">
        <w:rPr>
          <w:b/>
          <w:sz w:val="22"/>
          <w:szCs w:val="22"/>
        </w:rPr>
        <w:t xml:space="preserve">Our email addresses are: </w:t>
      </w:r>
    </w:p>
    <w:p w:rsidR="00AE0768" w:rsidRDefault="008F207C" w:rsidP="00AE0768">
      <w:pPr>
        <w:pStyle w:val="BodyTextIndent"/>
        <w:ind w:firstLine="720"/>
        <w:rPr>
          <w:sz w:val="22"/>
          <w:szCs w:val="22"/>
        </w:rPr>
      </w:pPr>
      <w:r>
        <w:rPr>
          <w:sz w:val="22"/>
          <w:szCs w:val="22"/>
        </w:rPr>
        <w:t xml:space="preserve">Dennis, </w:t>
      </w:r>
      <w:hyperlink r:id="rId8" w:history="1">
        <w:r w:rsidR="005026D9" w:rsidRPr="00E962EE">
          <w:rPr>
            <w:rStyle w:val="Hyperlink"/>
            <w:sz w:val="22"/>
            <w:szCs w:val="22"/>
          </w:rPr>
          <w:t>dennis@millerbanks.com</w:t>
        </w:r>
      </w:hyperlink>
      <w:r w:rsidR="00AE0768">
        <w:rPr>
          <w:sz w:val="22"/>
          <w:szCs w:val="22"/>
        </w:rPr>
        <w:tab/>
      </w:r>
      <w:r w:rsidR="00AE0768">
        <w:rPr>
          <w:sz w:val="22"/>
          <w:szCs w:val="22"/>
        </w:rPr>
        <w:tab/>
        <w:t xml:space="preserve">Tiffany, </w:t>
      </w:r>
      <w:hyperlink r:id="rId9" w:history="1">
        <w:r w:rsidR="00AE0768" w:rsidRPr="00E962EE">
          <w:rPr>
            <w:rStyle w:val="Hyperlink"/>
            <w:sz w:val="22"/>
            <w:szCs w:val="22"/>
          </w:rPr>
          <w:t>tiffany@millerbanks.com</w:t>
        </w:r>
      </w:hyperlink>
    </w:p>
    <w:p w:rsidR="0096301E" w:rsidRDefault="008F207C" w:rsidP="00AE0768">
      <w:pPr>
        <w:pStyle w:val="BodyTextIndent"/>
        <w:ind w:firstLine="720"/>
        <w:rPr>
          <w:sz w:val="22"/>
          <w:szCs w:val="22"/>
        </w:rPr>
      </w:pPr>
      <w:r>
        <w:rPr>
          <w:sz w:val="22"/>
          <w:szCs w:val="22"/>
        </w:rPr>
        <w:t xml:space="preserve">Jeff, </w:t>
      </w:r>
      <w:hyperlink r:id="rId10" w:history="1">
        <w:r w:rsidR="005026D9" w:rsidRPr="00E962EE">
          <w:rPr>
            <w:rStyle w:val="Hyperlink"/>
            <w:sz w:val="22"/>
            <w:szCs w:val="22"/>
          </w:rPr>
          <w:t>jeff@millerbanks.com</w:t>
        </w:r>
      </w:hyperlink>
      <w:r w:rsidR="00AE0768">
        <w:rPr>
          <w:sz w:val="22"/>
          <w:szCs w:val="22"/>
        </w:rPr>
        <w:tab/>
      </w:r>
      <w:r w:rsidR="00AE0768">
        <w:rPr>
          <w:sz w:val="22"/>
          <w:szCs w:val="22"/>
        </w:rPr>
        <w:tab/>
      </w:r>
      <w:r w:rsidR="00AE0768">
        <w:rPr>
          <w:sz w:val="22"/>
          <w:szCs w:val="22"/>
        </w:rPr>
        <w:tab/>
      </w:r>
      <w:proofErr w:type="spellStart"/>
      <w:r w:rsidR="0096301E">
        <w:rPr>
          <w:sz w:val="22"/>
          <w:szCs w:val="22"/>
        </w:rPr>
        <w:t>Brogen</w:t>
      </w:r>
      <w:proofErr w:type="spellEnd"/>
      <w:r w:rsidR="0096301E">
        <w:rPr>
          <w:sz w:val="22"/>
          <w:szCs w:val="22"/>
        </w:rPr>
        <w:t xml:space="preserve">, </w:t>
      </w:r>
      <w:hyperlink r:id="rId11" w:history="1">
        <w:r w:rsidR="005026D9" w:rsidRPr="00E962EE">
          <w:rPr>
            <w:rStyle w:val="Hyperlink"/>
            <w:sz w:val="22"/>
            <w:szCs w:val="22"/>
          </w:rPr>
          <w:t>brogen@millerbanks.com</w:t>
        </w:r>
      </w:hyperlink>
    </w:p>
    <w:p w:rsidR="00B90675" w:rsidRPr="00366BD7" w:rsidRDefault="00947A33" w:rsidP="00B90675">
      <w:pPr>
        <w:pStyle w:val="BodyTextIndent"/>
        <w:ind w:left="0"/>
        <w:rPr>
          <w:sz w:val="16"/>
          <w:szCs w:val="16"/>
        </w:rPr>
      </w:pPr>
      <w:r>
        <w:rPr>
          <w:sz w:val="22"/>
          <w:szCs w:val="22"/>
        </w:rPr>
        <w:tab/>
      </w:r>
    </w:p>
    <w:p w:rsidR="00A05009" w:rsidRDefault="00A05009" w:rsidP="00A05009">
      <w:pPr>
        <w:rPr>
          <w:rFonts w:ascii="Times New Roman" w:hAnsi="Times New Roman"/>
          <w:szCs w:val="22"/>
        </w:rPr>
      </w:pPr>
      <w:r w:rsidRPr="000D2D4A">
        <w:rPr>
          <w:rFonts w:ascii="Times New Roman" w:hAnsi="Times New Roman"/>
          <w:b/>
          <w:szCs w:val="22"/>
          <w:highlight w:val="yellow"/>
        </w:rPr>
        <w:t>On December 22, 2017 the Tax Cuts and Jobs Act of 2017 (TCJA) made major changes in the tax laws.  These laws took effect in 2018 and most will expire after 2025.  We have outlined a summary of the most notable changes.</w:t>
      </w:r>
      <w:r w:rsidR="00507A2C" w:rsidRPr="000D2D4A">
        <w:rPr>
          <w:rFonts w:ascii="Times New Roman" w:hAnsi="Times New Roman"/>
          <w:b/>
          <w:szCs w:val="22"/>
          <w:highlight w:val="yellow"/>
        </w:rPr>
        <w:t xml:space="preserve">  Please note that these are only a portion of changes and there are additional rules and limits that apply.</w:t>
      </w:r>
      <w:r w:rsidR="00507A2C">
        <w:rPr>
          <w:rFonts w:ascii="Times New Roman" w:hAnsi="Times New Roman"/>
          <w:szCs w:val="22"/>
        </w:rPr>
        <w:t xml:space="preserve">  </w:t>
      </w:r>
    </w:p>
    <w:p w:rsidR="000F1013" w:rsidRDefault="000F1013" w:rsidP="00A05009">
      <w:pPr>
        <w:pStyle w:val="ListParagraph"/>
        <w:numPr>
          <w:ilvl w:val="0"/>
          <w:numId w:val="49"/>
        </w:numPr>
        <w:rPr>
          <w:rFonts w:ascii="Times New Roman" w:hAnsi="Times New Roman"/>
          <w:szCs w:val="22"/>
        </w:rPr>
      </w:pPr>
      <w:r>
        <w:rPr>
          <w:rFonts w:ascii="Times New Roman" w:hAnsi="Times New Roman"/>
          <w:szCs w:val="22"/>
        </w:rPr>
        <w:t>New format of Form 1040</w:t>
      </w:r>
    </w:p>
    <w:p w:rsidR="00A05009" w:rsidRDefault="00A05009" w:rsidP="00A05009">
      <w:pPr>
        <w:pStyle w:val="ListParagraph"/>
        <w:numPr>
          <w:ilvl w:val="0"/>
          <w:numId w:val="49"/>
        </w:numPr>
        <w:rPr>
          <w:rFonts w:ascii="Times New Roman" w:hAnsi="Times New Roman"/>
          <w:szCs w:val="22"/>
        </w:rPr>
      </w:pPr>
      <w:r>
        <w:rPr>
          <w:rFonts w:ascii="Times New Roman" w:hAnsi="Times New Roman"/>
          <w:szCs w:val="22"/>
        </w:rPr>
        <w:t xml:space="preserve">Tax </w:t>
      </w:r>
      <w:r w:rsidR="00507A2C">
        <w:rPr>
          <w:rFonts w:ascii="Times New Roman" w:hAnsi="Times New Roman"/>
          <w:szCs w:val="22"/>
        </w:rPr>
        <w:t>brackets have expanded and tax rates from 10% to 37%.</w:t>
      </w:r>
    </w:p>
    <w:p w:rsidR="00A05009" w:rsidRDefault="00A05009" w:rsidP="00A05009">
      <w:pPr>
        <w:pStyle w:val="ListParagraph"/>
        <w:numPr>
          <w:ilvl w:val="0"/>
          <w:numId w:val="49"/>
        </w:numPr>
        <w:rPr>
          <w:rFonts w:ascii="Times New Roman" w:hAnsi="Times New Roman"/>
          <w:szCs w:val="22"/>
        </w:rPr>
      </w:pPr>
      <w:r>
        <w:rPr>
          <w:rFonts w:ascii="Times New Roman" w:hAnsi="Times New Roman"/>
          <w:szCs w:val="22"/>
        </w:rPr>
        <w:t>Standard Deduction increased to $12,000 (single), $18,000 (head of household), and $24,000 (married filing joint)</w:t>
      </w:r>
    </w:p>
    <w:p w:rsidR="00A05009" w:rsidRDefault="00A05009" w:rsidP="00A05009">
      <w:pPr>
        <w:pStyle w:val="ListParagraph"/>
        <w:numPr>
          <w:ilvl w:val="0"/>
          <w:numId w:val="49"/>
        </w:numPr>
        <w:rPr>
          <w:rFonts w:ascii="Times New Roman" w:hAnsi="Times New Roman"/>
          <w:szCs w:val="22"/>
        </w:rPr>
      </w:pPr>
      <w:r>
        <w:rPr>
          <w:rFonts w:ascii="Times New Roman" w:hAnsi="Times New Roman"/>
          <w:szCs w:val="22"/>
        </w:rPr>
        <w:t>Suspends personal exemptions</w:t>
      </w:r>
      <w:r w:rsidR="00507A2C">
        <w:rPr>
          <w:rFonts w:ascii="Times New Roman" w:hAnsi="Times New Roman"/>
          <w:szCs w:val="22"/>
        </w:rPr>
        <w:t>.</w:t>
      </w:r>
    </w:p>
    <w:p w:rsidR="00A05009" w:rsidRDefault="00A05009" w:rsidP="00A05009">
      <w:pPr>
        <w:pStyle w:val="ListParagraph"/>
        <w:numPr>
          <w:ilvl w:val="0"/>
          <w:numId w:val="49"/>
        </w:numPr>
        <w:rPr>
          <w:rFonts w:ascii="Times New Roman" w:hAnsi="Times New Roman"/>
          <w:szCs w:val="22"/>
        </w:rPr>
      </w:pPr>
      <w:r>
        <w:rPr>
          <w:rFonts w:ascii="Times New Roman" w:hAnsi="Times New Roman"/>
          <w:szCs w:val="22"/>
        </w:rPr>
        <w:t>Child tax credit doubled to $2</w:t>
      </w:r>
      <w:r w:rsidR="009B128A">
        <w:rPr>
          <w:rFonts w:ascii="Times New Roman" w:hAnsi="Times New Roman"/>
          <w:szCs w:val="22"/>
        </w:rPr>
        <w:t>,</w:t>
      </w:r>
      <w:r>
        <w:rPr>
          <w:rFonts w:ascii="Times New Roman" w:hAnsi="Times New Roman"/>
          <w:szCs w:val="22"/>
        </w:rPr>
        <w:t>000 for children under age 17 and $500 credit for qualifying dependents that are not children</w:t>
      </w:r>
      <w:r w:rsidR="00507A2C">
        <w:rPr>
          <w:rFonts w:ascii="Times New Roman" w:hAnsi="Times New Roman"/>
          <w:szCs w:val="22"/>
        </w:rPr>
        <w:t>.</w:t>
      </w:r>
    </w:p>
    <w:p w:rsidR="00A05009" w:rsidRDefault="00A05009" w:rsidP="00A05009">
      <w:pPr>
        <w:pStyle w:val="ListParagraph"/>
        <w:numPr>
          <w:ilvl w:val="0"/>
          <w:numId w:val="49"/>
        </w:numPr>
        <w:rPr>
          <w:rFonts w:ascii="Times New Roman" w:hAnsi="Times New Roman"/>
          <w:szCs w:val="22"/>
        </w:rPr>
      </w:pPr>
      <w:r>
        <w:rPr>
          <w:rFonts w:ascii="Times New Roman" w:hAnsi="Times New Roman"/>
          <w:szCs w:val="22"/>
        </w:rPr>
        <w:t xml:space="preserve">Moving Expenses are no longer </w:t>
      </w:r>
      <w:r w:rsidR="00E40191">
        <w:rPr>
          <w:rFonts w:ascii="Times New Roman" w:hAnsi="Times New Roman"/>
          <w:szCs w:val="22"/>
        </w:rPr>
        <w:t>deductible</w:t>
      </w:r>
      <w:r>
        <w:rPr>
          <w:rFonts w:ascii="Times New Roman" w:hAnsi="Times New Roman"/>
          <w:szCs w:val="22"/>
        </w:rPr>
        <w:t xml:space="preserve"> unless you are active-duty military</w:t>
      </w:r>
      <w:r w:rsidR="00507A2C">
        <w:rPr>
          <w:rFonts w:ascii="Times New Roman" w:hAnsi="Times New Roman"/>
          <w:szCs w:val="22"/>
        </w:rPr>
        <w:t>.</w:t>
      </w:r>
    </w:p>
    <w:p w:rsidR="000A2B9B" w:rsidRDefault="000A2B9B" w:rsidP="00A05009">
      <w:pPr>
        <w:pStyle w:val="ListParagraph"/>
        <w:numPr>
          <w:ilvl w:val="0"/>
          <w:numId w:val="49"/>
        </w:numPr>
        <w:rPr>
          <w:rFonts w:ascii="Times New Roman" w:hAnsi="Times New Roman"/>
          <w:szCs w:val="22"/>
        </w:rPr>
      </w:pPr>
      <w:r>
        <w:rPr>
          <w:rFonts w:ascii="Times New Roman" w:hAnsi="Times New Roman"/>
          <w:szCs w:val="22"/>
        </w:rPr>
        <w:t>Alimony payments from divorce agreements executed or modified after December 31, 2018 are not deductible and not includible on the recipient’s taxable income.</w:t>
      </w:r>
    </w:p>
    <w:p w:rsidR="000A2B9B" w:rsidRDefault="000A2B9B" w:rsidP="00A05009">
      <w:pPr>
        <w:pStyle w:val="ListParagraph"/>
        <w:numPr>
          <w:ilvl w:val="0"/>
          <w:numId w:val="49"/>
        </w:numPr>
        <w:rPr>
          <w:rFonts w:ascii="Times New Roman" w:hAnsi="Times New Roman"/>
          <w:szCs w:val="22"/>
        </w:rPr>
      </w:pPr>
      <w:r>
        <w:rPr>
          <w:rFonts w:ascii="Times New Roman" w:hAnsi="Times New Roman"/>
          <w:szCs w:val="22"/>
        </w:rPr>
        <w:t>Itemized Deductions</w:t>
      </w:r>
    </w:p>
    <w:p w:rsidR="000A2B9B" w:rsidRDefault="000A2B9B" w:rsidP="000A2B9B">
      <w:pPr>
        <w:pStyle w:val="ListParagraph"/>
        <w:numPr>
          <w:ilvl w:val="1"/>
          <w:numId w:val="49"/>
        </w:numPr>
        <w:rPr>
          <w:rFonts w:ascii="Times New Roman" w:hAnsi="Times New Roman"/>
          <w:szCs w:val="22"/>
        </w:rPr>
      </w:pPr>
      <w:r>
        <w:rPr>
          <w:rFonts w:ascii="Times New Roman" w:hAnsi="Times New Roman"/>
          <w:szCs w:val="22"/>
        </w:rPr>
        <w:t>State and local tax deduction (SALT) is limited to $10,000</w:t>
      </w:r>
      <w:r w:rsidR="005A3417">
        <w:rPr>
          <w:rFonts w:ascii="Times New Roman" w:hAnsi="Times New Roman"/>
          <w:szCs w:val="22"/>
        </w:rPr>
        <w:t>.</w:t>
      </w:r>
    </w:p>
    <w:p w:rsidR="000A2B9B" w:rsidRDefault="00722B5F" w:rsidP="000A2B9B">
      <w:pPr>
        <w:pStyle w:val="ListParagraph"/>
        <w:numPr>
          <w:ilvl w:val="1"/>
          <w:numId w:val="49"/>
        </w:numPr>
        <w:rPr>
          <w:rFonts w:ascii="Times New Roman" w:hAnsi="Times New Roman"/>
          <w:szCs w:val="22"/>
        </w:rPr>
      </w:pPr>
      <w:r>
        <w:rPr>
          <w:rFonts w:ascii="Times New Roman" w:hAnsi="Times New Roman"/>
          <w:szCs w:val="22"/>
        </w:rPr>
        <w:t>If you are an employee, unreimbursed employee business expenses, professional fees, investment fees, and home office expenses are no longer deductible.</w:t>
      </w:r>
    </w:p>
    <w:p w:rsidR="00722B5F" w:rsidRDefault="00722B5F" w:rsidP="00722B5F">
      <w:pPr>
        <w:pStyle w:val="ListParagraph"/>
        <w:numPr>
          <w:ilvl w:val="0"/>
          <w:numId w:val="49"/>
        </w:numPr>
        <w:rPr>
          <w:rFonts w:ascii="Times New Roman" w:hAnsi="Times New Roman"/>
          <w:szCs w:val="22"/>
        </w:rPr>
      </w:pPr>
      <w:r>
        <w:rPr>
          <w:rFonts w:ascii="Times New Roman" w:hAnsi="Times New Roman"/>
          <w:szCs w:val="22"/>
        </w:rPr>
        <w:t>Under the Affordable Care Act, the individual mandate requiring taxpayers not covered by a qualifying health plan to pay a penalty has been eliminated</w:t>
      </w:r>
    </w:p>
    <w:p w:rsidR="00722B5F" w:rsidRDefault="004164D9" w:rsidP="00722B5F">
      <w:pPr>
        <w:pStyle w:val="ListParagraph"/>
        <w:numPr>
          <w:ilvl w:val="0"/>
          <w:numId w:val="49"/>
        </w:numPr>
        <w:rPr>
          <w:rFonts w:ascii="Times New Roman" w:hAnsi="Times New Roman"/>
          <w:szCs w:val="22"/>
        </w:rPr>
      </w:pPr>
      <w:r>
        <w:rPr>
          <w:rFonts w:ascii="Times New Roman" w:hAnsi="Times New Roman"/>
          <w:szCs w:val="22"/>
        </w:rPr>
        <w:t>Corporate Tax Rate</w:t>
      </w:r>
      <w:r w:rsidR="00FD6D93">
        <w:rPr>
          <w:rFonts w:ascii="Times New Roman" w:hAnsi="Times New Roman"/>
          <w:szCs w:val="22"/>
        </w:rPr>
        <w:t xml:space="preserve"> is now 21% </w:t>
      </w:r>
      <w:r w:rsidR="0092083A">
        <w:rPr>
          <w:rFonts w:ascii="Times New Roman" w:hAnsi="Times New Roman"/>
          <w:szCs w:val="22"/>
        </w:rPr>
        <w:t xml:space="preserve">flat tax </w:t>
      </w:r>
      <w:r w:rsidR="00FD6D93">
        <w:rPr>
          <w:rFonts w:ascii="Times New Roman" w:hAnsi="Times New Roman"/>
          <w:szCs w:val="22"/>
        </w:rPr>
        <w:t>rate for all C corporations</w:t>
      </w:r>
    </w:p>
    <w:p w:rsidR="00A05009" w:rsidRDefault="00FD6D93" w:rsidP="00056908">
      <w:pPr>
        <w:pStyle w:val="ListParagraph"/>
        <w:numPr>
          <w:ilvl w:val="0"/>
          <w:numId w:val="49"/>
        </w:numPr>
        <w:rPr>
          <w:rFonts w:ascii="Times New Roman" w:hAnsi="Times New Roman"/>
          <w:szCs w:val="22"/>
        </w:rPr>
      </w:pPr>
      <w:r>
        <w:rPr>
          <w:rFonts w:ascii="Times New Roman" w:hAnsi="Times New Roman"/>
          <w:szCs w:val="22"/>
        </w:rPr>
        <w:lastRenderedPageBreak/>
        <w:t xml:space="preserve">Qualified Business Income deduction (QBI) </w:t>
      </w:r>
      <w:r w:rsidR="00056908">
        <w:rPr>
          <w:rFonts w:ascii="Times New Roman" w:hAnsi="Times New Roman"/>
          <w:szCs w:val="22"/>
        </w:rPr>
        <w:t xml:space="preserve">may be </w:t>
      </w:r>
      <w:r>
        <w:rPr>
          <w:rFonts w:ascii="Times New Roman" w:hAnsi="Times New Roman"/>
          <w:szCs w:val="22"/>
        </w:rPr>
        <w:t xml:space="preserve">available for </w:t>
      </w:r>
      <w:r w:rsidR="00056908">
        <w:rPr>
          <w:rFonts w:ascii="Times New Roman" w:hAnsi="Times New Roman"/>
          <w:szCs w:val="22"/>
        </w:rPr>
        <w:t>you if you file a Schedule C, E, or F. This deduction has income qualifications and may have W-2 limitations or qualified property limitations.  Please speak with your Accountant if you have further questions concerning this.</w:t>
      </w:r>
    </w:p>
    <w:p w:rsidR="00BE55E3" w:rsidRPr="00265377" w:rsidRDefault="00507A2C" w:rsidP="005A3417">
      <w:pPr>
        <w:pStyle w:val="ListParagraph"/>
        <w:numPr>
          <w:ilvl w:val="0"/>
          <w:numId w:val="49"/>
        </w:numPr>
        <w:rPr>
          <w:szCs w:val="22"/>
        </w:rPr>
      </w:pPr>
      <w:r w:rsidRPr="00507A2C">
        <w:rPr>
          <w:rFonts w:ascii="Times New Roman" w:hAnsi="Times New Roman"/>
          <w:szCs w:val="22"/>
        </w:rPr>
        <w:t>The Section 1031 rules that allow tax-deferred like-kind property will only be available on real estate.  Personal property assets are no longer allowed.</w:t>
      </w:r>
    </w:p>
    <w:p w:rsidR="00265377" w:rsidRDefault="00265377" w:rsidP="00265377">
      <w:pPr>
        <w:rPr>
          <w:rFonts w:ascii="Times New Roman" w:hAnsi="Times New Roman"/>
          <w:szCs w:val="22"/>
        </w:rPr>
      </w:pPr>
    </w:p>
    <w:p w:rsidR="00EF7E18" w:rsidRPr="00EF7E18" w:rsidRDefault="003674C7" w:rsidP="00EF7E18">
      <w:pPr>
        <w:rPr>
          <w:rFonts w:ascii="Times New Roman" w:hAnsi="Times New Roman"/>
          <w:szCs w:val="22"/>
        </w:rPr>
      </w:pPr>
      <w:r w:rsidRPr="008D3B2E">
        <w:rPr>
          <w:rFonts w:ascii="Times New Roman" w:hAnsi="Times New Roman"/>
          <w:b/>
          <w:szCs w:val="22"/>
          <w:highlight w:val="yellow"/>
          <w:u w:val="single"/>
        </w:rPr>
        <w:t>Partnership Changes</w:t>
      </w:r>
      <w:r w:rsidRPr="003674C7">
        <w:rPr>
          <w:rFonts w:ascii="Times New Roman" w:hAnsi="Times New Roman"/>
          <w:szCs w:val="22"/>
          <w:highlight w:val="yellow"/>
        </w:rPr>
        <w:t xml:space="preserve">: </w:t>
      </w:r>
      <w:r w:rsidR="00265377" w:rsidRPr="003674C7">
        <w:rPr>
          <w:rFonts w:ascii="Times New Roman" w:hAnsi="Times New Roman"/>
          <w:szCs w:val="22"/>
          <w:highlight w:val="yellow"/>
        </w:rPr>
        <w:t>The Bipartisan Budget Act (BBA) of 2015</w:t>
      </w:r>
      <w:r w:rsidR="00EF7E18" w:rsidRPr="003674C7">
        <w:rPr>
          <w:rFonts w:ascii="Times New Roman" w:hAnsi="Times New Roman"/>
          <w:szCs w:val="22"/>
          <w:highlight w:val="yellow"/>
        </w:rPr>
        <w:t xml:space="preserve"> which overhauls the way partnerships are audited and how any resulting tax liability is computed, assessed, and collected.  Under Sec. 6221 (b) certain partnership are eligible to ANNUALLY elect out of the BBA.  The partnership must make the election on a timely filed partnership return (including extensions) for the tax year to which the election relates.</w:t>
      </w:r>
      <w:r w:rsidR="007123C4" w:rsidRPr="003674C7">
        <w:rPr>
          <w:rFonts w:ascii="Times New Roman" w:hAnsi="Times New Roman"/>
          <w:szCs w:val="22"/>
          <w:highlight w:val="yellow"/>
        </w:rPr>
        <w:t xml:space="preserve">  </w:t>
      </w:r>
      <w:r w:rsidR="00CB3721" w:rsidRPr="003674C7">
        <w:rPr>
          <w:rFonts w:ascii="Times New Roman" w:hAnsi="Times New Roman"/>
          <w:szCs w:val="22"/>
          <w:highlight w:val="yellow"/>
        </w:rPr>
        <w:t xml:space="preserve">Each partnership must </w:t>
      </w:r>
      <w:r w:rsidR="008D3B2E">
        <w:rPr>
          <w:rFonts w:ascii="Times New Roman" w:hAnsi="Times New Roman"/>
          <w:szCs w:val="22"/>
          <w:highlight w:val="yellow"/>
        </w:rPr>
        <w:t xml:space="preserve">also </w:t>
      </w:r>
      <w:r w:rsidR="00CB3721" w:rsidRPr="003674C7">
        <w:rPr>
          <w:rFonts w:ascii="Times New Roman" w:hAnsi="Times New Roman"/>
          <w:szCs w:val="22"/>
          <w:highlight w:val="yellow"/>
        </w:rPr>
        <w:t>designate a partner as the partnership representative, who has the sole authority to act on behalf of the partnership audit.</w:t>
      </w:r>
      <w:r w:rsidR="00EF7E18">
        <w:rPr>
          <w:rFonts w:ascii="Times New Roman" w:hAnsi="Times New Roman"/>
          <w:szCs w:val="22"/>
        </w:rPr>
        <w:t xml:space="preserve"> </w:t>
      </w:r>
    </w:p>
    <w:p w:rsidR="00BE55E3" w:rsidRDefault="00BE55E3" w:rsidP="00B90675">
      <w:pPr>
        <w:pStyle w:val="Heading1"/>
        <w:rPr>
          <w:sz w:val="22"/>
          <w:szCs w:val="22"/>
        </w:rPr>
      </w:pPr>
    </w:p>
    <w:p w:rsidR="00FF2ECA" w:rsidRPr="00B90675" w:rsidRDefault="00FF2ECA" w:rsidP="00B90675">
      <w:pPr>
        <w:pStyle w:val="Heading1"/>
        <w:rPr>
          <w:b w:val="0"/>
          <w:szCs w:val="22"/>
          <w:u w:val="none"/>
        </w:rPr>
      </w:pPr>
      <w:r w:rsidRPr="00F0444E">
        <w:rPr>
          <w:sz w:val="22"/>
          <w:szCs w:val="22"/>
        </w:rPr>
        <w:t>E</w:t>
      </w:r>
      <w:r w:rsidRPr="00BD1075">
        <w:rPr>
          <w:sz w:val="22"/>
          <w:szCs w:val="22"/>
        </w:rPr>
        <w:t>-</w:t>
      </w:r>
      <w:r w:rsidR="00B90675" w:rsidRPr="00BD1075">
        <w:rPr>
          <w:sz w:val="22"/>
          <w:szCs w:val="22"/>
        </w:rPr>
        <w:t>Filing</w:t>
      </w:r>
      <w:r w:rsidR="00BD1075">
        <w:rPr>
          <w:sz w:val="22"/>
          <w:szCs w:val="22"/>
        </w:rPr>
        <w:t>:</w:t>
      </w:r>
      <w:r w:rsidR="00BD1075">
        <w:rPr>
          <w:sz w:val="22"/>
          <w:szCs w:val="22"/>
          <w:u w:val="none"/>
        </w:rPr>
        <w:t xml:space="preserve">  </w:t>
      </w:r>
      <w:r w:rsidR="00AB22AB" w:rsidRPr="00BD1075">
        <w:rPr>
          <w:b w:val="0"/>
          <w:szCs w:val="22"/>
          <w:u w:val="none"/>
        </w:rPr>
        <w:t>As</w:t>
      </w:r>
      <w:r w:rsidR="00AB22AB" w:rsidRPr="00B90675">
        <w:rPr>
          <w:b w:val="0"/>
          <w:szCs w:val="22"/>
          <w:u w:val="none"/>
        </w:rPr>
        <w:t xml:space="preserve"> we</w:t>
      </w:r>
      <w:r w:rsidR="00C02762" w:rsidRPr="00B90675">
        <w:rPr>
          <w:b w:val="0"/>
          <w:szCs w:val="22"/>
          <w:u w:val="none"/>
        </w:rPr>
        <w:t xml:space="preserve"> </w:t>
      </w:r>
      <w:r w:rsidR="00712ABA" w:rsidRPr="00B90675">
        <w:rPr>
          <w:b w:val="0"/>
          <w:szCs w:val="22"/>
          <w:u w:val="none"/>
        </w:rPr>
        <w:t>are</w:t>
      </w:r>
      <w:r w:rsidR="00B46022" w:rsidRPr="00B90675">
        <w:rPr>
          <w:b w:val="0"/>
          <w:szCs w:val="22"/>
          <w:u w:val="none"/>
        </w:rPr>
        <w:t xml:space="preserve"> required to </w:t>
      </w:r>
      <w:r w:rsidR="00C02762" w:rsidRPr="00B90675">
        <w:rPr>
          <w:b w:val="0"/>
          <w:szCs w:val="22"/>
          <w:u w:val="none"/>
        </w:rPr>
        <w:t xml:space="preserve">e-file </w:t>
      </w:r>
      <w:r w:rsidRPr="00B90675">
        <w:rPr>
          <w:b w:val="0"/>
          <w:szCs w:val="22"/>
          <w:u w:val="none"/>
        </w:rPr>
        <w:t>tax returns we want to make you aware of several things:</w:t>
      </w:r>
    </w:p>
    <w:p w:rsidR="00FF2ECA" w:rsidRPr="00366BD7" w:rsidRDefault="00FF2ECA" w:rsidP="00FF2ECA">
      <w:pPr>
        <w:rPr>
          <w:rFonts w:ascii="Times New Roman" w:hAnsi="Times New Roman"/>
          <w:sz w:val="16"/>
          <w:szCs w:val="16"/>
        </w:rPr>
      </w:pPr>
    </w:p>
    <w:p w:rsidR="00FF2ECA" w:rsidRPr="008A25AB" w:rsidRDefault="00FF2ECA" w:rsidP="00BD1075">
      <w:pPr>
        <w:numPr>
          <w:ilvl w:val="0"/>
          <w:numId w:val="7"/>
        </w:numPr>
        <w:tabs>
          <w:tab w:val="clear" w:pos="1800"/>
          <w:tab w:val="left" w:pos="720"/>
        </w:tabs>
        <w:ind w:left="720" w:hanging="270"/>
        <w:rPr>
          <w:rFonts w:ascii="Times New Roman" w:hAnsi="Times New Roman"/>
          <w:szCs w:val="22"/>
        </w:rPr>
      </w:pPr>
      <w:r w:rsidRPr="008A25AB">
        <w:rPr>
          <w:rFonts w:ascii="Times New Roman" w:hAnsi="Times New Roman"/>
          <w:szCs w:val="22"/>
        </w:rPr>
        <w:t>You must sign, date and return form</w:t>
      </w:r>
      <w:r w:rsidR="00C02762" w:rsidRPr="008A25AB">
        <w:rPr>
          <w:rFonts w:ascii="Times New Roman" w:hAnsi="Times New Roman"/>
          <w:szCs w:val="22"/>
        </w:rPr>
        <w:t xml:space="preserve"> 8879 </w:t>
      </w:r>
      <w:r w:rsidRPr="008A25AB">
        <w:rPr>
          <w:rFonts w:ascii="Times New Roman" w:hAnsi="Times New Roman"/>
          <w:szCs w:val="22"/>
        </w:rPr>
        <w:t>to our office before we</w:t>
      </w:r>
      <w:r w:rsidR="00B969C5" w:rsidRPr="008A25AB">
        <w:rPr>
          <w:rFonts w:ascii="Times New Roman" w:hAnsi="Times New Roman"/>
          <w:szCs w:val="22"/>
        </w:rPr>
        <w:t xml:space="preserve"> will e-file</w:t>
      </w:r>
      <w:r w:rsidR="008A25AB" w:rsidRPr="008A25AB">
        <w:rPr>
          <w:rFonts w:ascii="Times New Roman" w:hAnsi="Times New Roman"/>
          <w:szCs w:val="22"/>
        </w:rPr>
        <w:t xml:space="preserve"> </w:t>
      </w:r>
      <w:r w:rsidRPr="008A25AB">
        <w:rPr>
          <w:rFonts w:ascii="Times New Roman" w:hAnsi="Times New Roman"/>
          <w:szCs w:val="22"/>
        </w:rPr>
        <w:t>your return</w:t>
      </w:r>
      <w:r w:rsidR="00F0444E" w:rsidRPr="008A25AB">
        <w:rPr>
          <w:rFonts w:ascii="Times New Roman" w:hAnsi="Times New Roman"/>
          <w:szCs w:val="22"/>
        </w:rPr>
        <w:t>s</w:t>
      </w:r>
      <w:r w:rsidR="00E14C04">
        <w:rPr>
          <w:rFonts w:ascii="Times New Roman" w:hAnsi="Times New Roman"/>
          <w:szCs w:val="22"/>
        </w:rPr>
        <w:t>, this form replaces you signing the tax returns</w:t>
      </w:r>
      <w:r w:rsidRPr="008A25AB">
        <w:rPr>
          <w:rFonts w:ascii="Times New Roman" w:hAnsi="Times New Roman"/>
          <w:szCs w:val="22"/>
        </w:rPr>
        <w:t>.</w:t>
      </w:r>
      <w:r w:rsidR="002A5D3D" w:rsidRPr="008A25AB">
        <w:rPr>
          <w:rFonts w:ascii="Times New Roman" w:hAnsi="Times New Roman"/>
          <w:szCs w:val="22"/>
        </w:rPr>
        <w:t xml:space="preserve">  </w:t>
      </w:r>
      <w:r w:rsidR="002A5D3D" w:rsidRPr="008A25AB">
        <w:rPr>
          <w:rFonts w:ascii="Times New Roman" w:hAnsi="Times New Roman"/>
          <w:b/>
          <w:szCs w:val="22"/>
          <w:u w:val="single"/>
        </w:rPr>
        <w:t>We cannot</w:t>
      </w:r>
      <w:r w:rsidR="008F207C">
        <w:rPr>
          <w:rFonts w:ascii="Times New Roman" w:hAnsi="Times New Roman"/>
          <w:b/>
          <w:szCs w:val="22"/>
          <w:u w:val="single"/>
        </w:rPr>
        <w:t xml:space="preserve"> </w:t>
      </w:r>
      <w:r w:rsidR="002A5D3D" w:rsidRPr="008A25AB">
        <w:rPr>
          <w:rFonts w:ascii="Times New Roman" w:hAnsi="Times New Roman"/>
          <w:b/>
          <w:szCs w:val="22"/>
          <w:u w:val="single"/>
        </w:rPr>
        <w:t>e-file your returns without th</w:t>
      </w:r>
      <w:r w:rsidR="00E14C04">
        <w:rPr>
          <w:rFonts w:ascii="Times New Roman" w:hAnsi="Times New Roman"/>
          <w:b/>
          <w:szCs w:val="22"/>
          <w:u w:val="single"/>
        </w:rPr>
        <w:t>is form</w:t>
      </w:r>
      <w:r w:rsidR="002A5D3D" w:rsidRPr="008A25AB">
        <w:rPr>
          <w:rFonts w:ascii="Times New Roman" w:hAnsi="Times New Roman"/>
          <w:b/>
          <w:szCs w:val="22"/>
          <w:u w:val="single"/>
        </w:rPr>
        <w:t>.</w:t>
      </w:r>
      <w:r w:rsidR="00CA3052">
        <w:rPr>
          <w:rFonts w:ascii="Times New Roman" w:hAnsi="Times New Roman"/>
          <w:szCs w:val="22"/>
        </w:rPr>
        <w:t xml:space="preserve">  You will get this form from our office when your tax return is completed.</w:t>
      </w:r>
    </w:p>
    <w:p w:rsidR="00977731" w:rsidRPr="00EB0FD7" w:rsidRDefault="00FF2ECA" w:rsidP="00977731">
      <w:pPr>
        <w:numPr>
          <w:ilvl w:val="0"/>
          <w:numId w:val="7"/>
        </w:numPr>
        <w:tabs>
          <w:tab w:val="clear" w:pos="1800"/>
          <w:tab w:val="num" w:pos="720"/>
        </w:tabs>
        <w:ind w:left="720" w:hanging="270"/>
        <w:rPr>
          <w:rFonts w:ascii="Times New Roman" w:hAnsi="Times New Roman"/>
          <w:szCs w:val="22"/>
        </w:rPr>
      </w:pPr>
      <w:r w:rsidRPr="00EB0FD7">
        <w:rPr>
          <w:rFonts w:ascii="Times New Roman" w:hAnsi="Times New Roman"/>
          <w:szCs w:val="22"/>
        </w:rPr>
        <w:t>It is your responsibility to check the banking information to make sure it is</w:t>
      </w:r>
      <w:r w:rsidR="00B969C5" w:rsidRPr="00EB0FD7">
        <w:rPr>
          <w:rFonts w:ascii="Times New Roman" w:hAnsi="Times New Roman"/>
          <w:szCs w:val="22"/>
        </w:rPr>
        <w:t xml:space="preserve"> correct.</w:t>
      </w:r>
      <w:r w:rsidR="008A25AB" w:rsidRPr="00EB0FD7">
        <w:rPr>
          <w:rFonts w:ascii="Times New Roman" w:hAnsi="Times New Roman"/>
          <w:szCs w:val="22"/>
        </w:rPr>
        <w:t xml:space="preserve">  </w:t>
      </w:r>
      <w:r w:rsidRPr="00EB0FD7">
        <w:rPr>
          <w:rFonts w:ascii="Times New Roman" w:hAnsi="Times New Roman"/>
          <w:szCs w:val="22"/>
        </w:rPr>
        <w:t>We will ask you to look this information over at the time you sign</w:t>
      </w:r>
      <w:r w:rsidR="00B969C5" w:rsidRPr="00EB0FD7">
        <w:rPr>
          <w:rFonts w:ascii="Times New Roman" w:hAnsi="Times New Roman"/>
          <w:szCs w:val="22"/>
        </w:rPr>
        <w:t xml:space="preserve"> form 8</w:t>
      </w:r>
      <w:r w:rsidR="003E6E31" w:rsidRPr="00EB0FD7">
        <w:rPr>
          <w:rFonts w:ascii="Times New Roman" w:hAnsi="Times New Roman"/>
          <w:szCs w:val="22"/>
        </w:rPr>
        <w:t>8</w:t>
      </w:r>
      <w:r w:rsidR="00EB0FD7" w:rsidRPr="00EB0FD7">
        <w:rPr>
          <w:rFonts w:ascii="Times New Roman" w:hAnsi="Times New Roman"/>
          <w:szCs w:val="22"/>
        </w:rPr>
        <w:t>79.</w:t>
      </w:r>
    </w:p>
    <w:p w:rsidR="00B969C5" w:rsidRPr="008A25AB" w:rsidRDefault="00FF2ECA" w:rsidP="00EB0FD7">
      <w:pPr>
        <w:numPr>
          <w:ilvl w:val="0"/>
          <w:numId w:val="7"/>
        </w:numPr>
        <w:tabs>
          <w:tab w:val="clear" w:pos="1800"/>
          <w:tab w:val="left" w:pos="360"/>
        </w:tabs>
        <w:ind w:left="720" w:hanging="274"/>
        <w:rPr>
          <w:rFonts w:ascii="Times New Roman" w:hAnsi="Times New Roman"/>
          <w:szCs w:val="22"/>
        </w:rPr>
      </w:pPr>
      <w:r w:rsidRPr="008A25AB">
        <w:rPr>
          <w:rFonts w:ascii="Times New Roman" w:hAnsi="Times New Roman"/>
          <w:szCs w:val="22"/>
        </w:rPr>
        <w:t xml:space="preserve">We must know at the time you sign the forms whether you want the money </w:t>
      </w:r>
      <w:r w:rsidR="00B969C5" w:rsidRPr="008A25AB">
        <w:rPr>
          <w:rFonts w:ascii="Times New Roman" w:hAnsi="Times New Roman"/>
          <w:szCs w:val="22"/>
        </w:rPr>
        <w:t>directly</w:t>
      </w:r>
      <w:r w:rsidR="008A25AB" w:rsidRPr="008A25AB">
        <w:rPr>
          <w:rFonts w:ascii="Times New Roman" w:hAnsi="Times New Roman"/>
          <w:szCs w:val="22"/>
        </w:rPr>
        <w:t xml:space="preserve"> </w:t>
      </w:r>
      <w:r w:rsidRPr="008A25AB">
        <w:rPr>
          <w:rFonts w:ascii="Times New Roman" w:hAnsi="Times New Roman"/>
          <w:szCs w:val="22"/>
        </w:rPr>
        <w:t>deposited or withdrawn from you</w:t>
      </w:r>
      <w:r w:rsidR="00F0444E" w:rsidRPr="008A25AB">
        <w:rPr>
          <w:rFonts w:ascii="Times New Roman" w:hAnsi="Times New Roman"/>
          <w:szCs w:val="22"/>
        </w:rPr>
        <w:t>r b</w:t>
      </w:r>
      <w:r w:rsidR="00C02762" w:rsidRPr="008A25AB">
        <w:rPr>
          <w:rFonts w:ascii="Times New Roman" w:hAnsi="Times New Roman"/>
          <w:szCs w:val="22"/>
        </w:rPr>
        <w:t>ank account.  Y</w:t>
      </w:r>
      <w:r w:rsidR="00B969C5" w:rsidRPr="008A25AB">
        <w:rPr>
          <w:rFonts w:ascii="Times New Roman" w:hAnsi="Times New Roman"/>
          <w:szCs w:val="22"/>
        </w:rPr>
        <w:t>ou can set up</w:t>
      </w:r>
      <w:r w:rsidR="00E43808" w:rsidRPr="008A25AB">
        <w:rPr>
          <w:rFonts w:ascii="Times New Roman" w:hAnsi="Times New Roman"/>
          <w:szCs w:val="22"/>
        </w:rPr>
        <w:t xml:space="preserve"> a</w:t>
      </w:r>
      <w:r w:rsidR="008A25AB" w:rsidRPr="008A25AB">
        <w:rPr>
          <w:rFonts w:ascii="Times New Roman" w:hAnsi="Times New Roman"/>
          <w:szCs w:val="22"/>
        </w:rPr>
        <w:t xml:space="preserve"> </w:t>
      </w:r>
      <w:r w:rsidRPr="008A25AB">
        <w:rPr>
          <w:rFonts w:ascii="Times New Roman" w:hAnsi="Times New Roman"/>
          <w:szCs w:val="22"/>
        </w:rPr>
        <w:t xml:space="preserve">specific date to have the </w:t>
      </w:r>
      <w:r w:rsidR="00C02762" w:rsidRPr="008A25AB">
        <w:rPr>
          <w:rFonts w:ascii="Times New Roman" w:hAnsi="Times New Roman"/>
          <w:szCs w:val="22"/>
        </w:rPr>
        <w:t>money withdrawn.  Y</w:t>
      </w:r>
      <w:r w:rsidRPr="008A25AB">
        <w:rPr>
          <w:rFonts w:ascii="Times New Roman" w:hAnsi="Times New Roman"/>
          <w:szCs w:val="22"/>
        </w:rPr>
        <w:t>ou</w:t>
      </w:r>
      <w:r w:rsidR="00B969C5" w:rsidRPr="008A25AB">
        <w:rPr>
          <w:rFonts w:ascii="Times New Roman" w:hAnsi="Times New Roman"/>
          <w:szCs w:val="22"/>
        </w:rPr>
        <w:t xml:space="preserve"> can still mail in a check</w:t>
      </w:r>
      <w:r w:rsidR="008A25AB" w:rsidRPr="008A25AB">
        <w:rPr>
          <w:rFonts w:ascii="Times New Roman" w:hAnsi="Times New Roman"/>
          <w:szCs w:val="22"/>
        </w:rPr>
        <w:t xml:space="preserve"> </w:t>
      </w:r>
      <w:r w:rsidR="00B969C5" w:rsidRPr="008A25AB">
        <w:rPr>
          <w:rFonts w:ascii="Times New Roman" w:hAnsi="Times New Roman"/>
          <w:szCs w:val="22"/>
        </w:rPr>
        <w:t>and we will give you payment vouchers for this</w:t>
      </w:r>
      <w:r w:rsidR="00C02762" w:rsidRPr="008A25AB">
        <w:rPr>
          <w:rFonts w:ascii="Times New Roman" w:hAnsi="Times New Roman"/>
          <w:szCs w:val="22"/>
        </w:rPr>
        <w:t>.  Once the decision is</w:t>
      </w:r>
      <w:r w:rsidR="00B969C5" w:rsidRPr="008A25AB">
        <w:rPr>
          <w:rFonts w:ascii="Times New Roman" w:hAnsi="Times New Roman"/>
          <w:szCs w:val="22"/>
        </w:rPr>
        <w:t xml:space="preserve"> made we cannot change it.</w:t>
      </w:r>
    </w:p>
    <w:p w:rsidR="0045609D" w:rsidRDefault="0045609D" w:rsidP="00C02762">
      <w:pPr>
        <w:ind w:left="1800"/>
        <w:rPr>
          <w:rFonts w:ascii="Times New Roman" w:hAnsi="Times New Roman"/>
          <w:szCs w:val="22"/>
        </w:rPr>
      </w:pPr>
    </w:p>
    <w:p w:rsidR="004164D4" w:rsidRPr="004164D4" w:rsidRDefault="00CF3750" w:rsidP="004164D4">
      <w:r w:rsidRPr="001236B9">
        <w:rPr>
          <w:rFonts w:ascii="Times New Roman" w:hAnsi="Times New Roman"/>
          <w:b/>
          <w:szCs w:val="22"/>
          <w:u w:val="single"/>
        </w:rPr>
        <w:t>Tax Planning:</w:t>
      </w:r>
      <w:r>
        <w:rPr>
          <w:rFonts w:ascii="Times New Roman" w:hAnsi="Times New Roman"/>
          <w:szCs w:val="22"/>
        </w:rPr>
        <w:t xml:space="preserve">  If you are uncertain as to what your tax consequence may be, please compile all of your data and bring in to discuss with your </w:t>
      </w:r>
      <w:r w:rsidR="000311A9">
        <w:rPr>
          <w:rFonts w:ascii="Times New Roman" w:hAnsi="Times New Roman"/>
          <w:szCs w:val="22"/>
        </w:rPr>
        <w:t>A</w:t>
      </w:r>
      <w:r>
        <w:rPr>
          <w:rFonts w:ascii="Times New Roman" w:hAnsi="Times New Roman"/>
          <w:szCs w:val="22"/>
        </w:rPr>
        <w:t>ccountant</w:t>
      </w:r>
      <w:r w:rsidR="00562138">
        <w:rPr>
          <w:rFonts w:ascii="Times New Roman" w:hAnsi="Times New Roman"/>
          <w:szCs w:val="22"/>
        </w:rPr>
        <w:t>.</w:t>
      </w:r>
    </w:p>
    <w:p w:rsidR="007E0850" w:rsidRDefault="007E0850" w:rsidP="00977731">
      <w:pPr>
        <w:pStyle w:val="Heading1"/>
        <w:rPr>
          <w:sz w:val="22"/>
          <w:szCs w:val="22"/>
        </w:rPr>
      </w:pPr>
    </w:p>
    <w:p w:rsidR="0046313B" w:rsidRDefault="00F3698C" w:rsidP="00977731">
      <w:pPr>
        <w:pStyle w:val="Heading1"/>
      </w:pPr>
      <w:r>
        <w:rPr>
          <w:sz w:val="22"/>
          <w:szCs w:val="22"/>
        </w:rPr>
        <w:t>Notable items:</w:t>
      </w:r>
      <w:r w:rsidR="00B90675">
        <w:rPr>
          <w:b w:val="0"/>
          <w:sz w:val="22"/>
          <w:szCs w:val="22"/>
          <w:u w:val="none"/>
        </w:rPr>
        <w:t xml:space="preserve">  </w:t>
      </w:r>
      <w:r w:rsidR="0045609D" w:rsidRPr="00B90675">
        <w:rPr>
          <w:b w:val="0"/>
          <w:sz w:val="22"/>
          <w:szCs w:val="22"/>
          <w:u w:val="none"/>
        </w:rPr>
        <w:t xml:space="preserve">The following information contains </w:t>
      </w:r>
      <w:r w:rsidR="00B46022" w:rsidRPr="00B90675">
        <w:rPr>
          <w:b w:val="0"/>
          <w:sz w:val="22"/>
          <w:szCs w:val="22"/>
          <w:u w:val="none"/>
        </w:rPr>
        <w:t xml:space="preserve">a few </w:t>
      </w:r>
      <w:r w:rsidR="0045609D" w:rsidRPr="00B90675">
        <w:rPr>
          <w:b w:val="0"/>
          <w:sz w:val="22"/>
          <w:szCs w:val="22"/>
          <w:u w:val="none"/>
        </w:rPr>
        <w:t>reminders</w:t>
      </w:r>
      <w:r w:rsidR="00B46022" w:rsidRPr="00B90675">
        <w:rPr>
          <w:b w:val="0"/>
          <w:sz w:val="22"/>
          <w:szCs w:val="22"/>
          <w:u w:val="none"/>
        </w:rPr>
        <w:t xml:space="preserve"> or tax benefits and concerns that may benefit or apply to you.  There are many other provisions that are not listed below.  We strongly urge you to consult with your tax advisor before the year is over before</w:t>
      </w:r>
      <w:r w:rsidR="00A6499D" w:rsidRPr="00B90675">
        <w:rPr>
          <w:b w:val="0"/>
          <w:sz w:val="22"/>
          <w:szCs w:val="22"/>
          <w:u w:val="none"/>
        </w:rPr>
        <w:t xml:space="preserve"> you make any</w:t>
      </w:r>
      <w:r w:rsidR="00B46022" w:rsidRPr="00B90675">
        <w:rPr>
          <w:b w:val="0"/>
          <w:sz w:val="22"/>
          <w:szCs w:val="22"/>
          <w:u w:val="none"/>
        </w:rPr>
        <w:t xml:space="preserve"> significant financial decisions.  (Especially taking distribution</w:t>
      </w:r>
      <w:r w:rsidR="00CC6ED3">
        <w:rPr>
          <w:b w:val="0"/>
          <w:sz w:val="22"/>
          <w:szCs w:val="22"/>
          <w:u w:val="none"/>
        </w:rPr>
        <w:t>s</w:t>
      </w:r>
      <w:r w:rsidR="00B46022" w:rsidRPr="00B90675">
        <w:rPr>
          <w:b w:val="0"/>
          <w:sz w:val="22"/>
          <w:szCs w:val="22"/>
          <w:u w:val="none"/>
        </w:rPr>
        <w:t xml:space="preserve"> from retirement plans)</w:t>
      </w:r>
      <w:r w:rsidR="00AE0768">
        <w:rPr>
          <w:b w:val="0"/>
          <w:sz w:val="22"/>
          <w:szCs w:val="22"/>
          <w:u w:val="none"/>
        </w:rPr>
        <w:t>.</w:t>
      </w:r>
    </w:p>
    <w:p w:rsidR="0046313B" w:rsidRDefault="0046313B" w:rsidP="00947A33"/>
    <w:p w:rsidR="00947ED2" w:rsidRPr="004164D4" w:rsidRDefault="00540C19" w:rsidP="004164D4">
      <w:pPr>
        <w:pStyle w:val="ListParagraph"/>
        <w:numPr>
          <w:ilvl w:val="0"/>
          <w:numId w:val="44"/>
        </w:numPr>
        <w:tabs>
          <w:tab w:val="left" w:pos="720"/>
        </w:tabs>
        <w:rPr>
          <w:rFonts w:ascii="Times New Roman" w:hAnsi="Times New Roman"/>
          <w:szCs w:val="22"/>
        </w:rPr>
      </w:pPr>
      <w:r w:rsidRPr="004164D4">
        <w:rPr>
          <w:rFonts w:ascii="Times New Roman" w:hAnsi="Times New Roman"/>
          <w:szCs w:val="22"/>
          <w:u w:val="single"/>
        </w:rPr>
        <w:t>Issuing 1099’s</w:t>
      </w:r>
      <w:r w:rsidR="008F207C" w:rsidRPr="004164D4">
        <w:rPr>
          <w:rFonts w:ascii="Times New Roman" w:hAnsi="Times New Roman"/>
          <w:szCs w:val="22"/>
        </w:rPr>
        <w:t xml:space="preserve"> </w:t>
      </w:r>
      <w:r w:rsidRPr="004164D4">
        <w:rPr>
          <w:rFonts w:ascii="Times New Roman" w:hAnsi="Times New Roman"/>
          <w:szCs w:val="22"/>
        </w:rPr>
        <w:t>- w</w:t>
      </w:r>
      <w:r w:rsidR="00FB240C" w:rsidRPr="004164D4">
        <w:rPr>
          <w:rFonts w:ascii="Times New Roman" w:hAnsi="Times New Roman"/>
          <w:szCs w:val="22"/>
        </w:rPr>
        <w:t xml:space="preserve">hen </w:t>
      </w:r>
      <w:r w:rsidR="00FB240C" w:rsidRPr="004164D4">
        <w:rPr>
          <w:rFonts w:ascii="Times New Roman" w:hAnsi="Times New Roman"/>
          <w:b/>
          <w:bCs/>
          <w:szCs w:val="22"/>
          <w:u w:val="single"/>
        </w:rPr>
        <w:t>you pay</w:t>
      </w:r>
      <w:r w:rsidR="00FB240C" w:rsidRPr="004164D4">
        <w:rPr>
          <w:rFonts w:ascii="Times New Roman" w:hAnsi="Times New Roman"/>
          <w:szCs w:val="22"/>
        </w:rPr>
        <w:t xml:space="preserve"> an individual or partnership a total of $600 or more annually for rent expens</w:t>
      </w:r>
      <w:r w:rsidR="00C11DB5" w:rsidRPr="004164D4">
        <w:rPr>
          <w:rFonts w:ascii="Times New Roman" w:hAnsi="Times New Roman"/>
          <w:szCs w:val="22"/>
        </w:rPr>
        <w:t>e, interest expense</w:t>
      </w:r>
      <w:r w:rsidR="007E0850">
        <w:rPr>
          <w:rFonts w:ascii="Times New Roman" w:hAnsi="Times New Roman"/>
          <w:szCs w:val="22"/>
        </w:rPr>
        <w:t>,</w:t>
      </w:r>
      <w:r w:rsidR="00FB240C" w:rsidRPr="004164D4">
        <w:rPr>
          <w:rFonts w:ascii="Times New Roman" w:hAnsi="Times New Roman"/>
          <w:szCs w:val="22"/>
        </w:rPr>
        <w:t xml:space="preserve"> custom (machine) hire</w:t>
      </w:r>
      <w:r w:rsidR="00CC6ED3" w:rsidRPr="004164D4">
        <w:rPr>
          <w:rFonts w:ascii="Times New Roman" w:hAnsi="Times New Roman"/>
          <w:szCs w:val="22"/>
        </w:rPr>
        <w:t>,</w:t>
      </w:r>
      <w:r w:rsidR="00FB240C" w:rsidRPr="004164D4">
        <w:rPr>
          <w:rFonts w:ascii="Times New Roman" w:hAnsi="Times New Roman"/>
          <w:szCs w:val="22"/>
        </w:rPr>
        <w:t xml:space="preserve"> </w:t>
      </w:r>
      <w:r w:rsidR="007E0850">
        <w:rPr>
          <w:rFonts w:ascii="Times New Roman" w:hAnsi="Times New Roman"/>
          <w:szCs w:val="22"/>
        </w:rPr>
        <w:t xml:space="preserve">or business vet services -- </w:t>
      </w:r>
      <w:r w:rsidR="00FB240C" w:rsidRPr="004164D4">
        <w:rPr>
          <w:rFonts w:ascii="Times New Roman" w:hAnsi="Times New Roman"/>
          <w:szCs w:val="22"/>
        </w:rPr>
        <w:t xml:space="preserve">you are required to file federal </w:t>
      </w:r>
      <w:r w:rsidR="007E0850">
        <w:rPr>
          <w:rFonts w:ascii="Times New Roman" w:hAnsi="Times New Roman"/>
          <w:szCs w:val="22"/>
        </w:rPr>
        <w:t>F</w:t>
      </w:r>
      <w:r w:rsidR="00FB240C" w:rsidRPr="004164D4">
        <w:rPr>
          <w:rFonts w:ascii="Times New Roman" w:hAnsi="Times New Roman"/>
          <w:szCs w:val="22"/>
        </w:rPr>
        <w:t>orm 1099.  Also any business related payments made to attorneys, whether or not they are incorporated</w:t>
      </w:r>
      <w:r w:rsidR="00A47E31" w:rsidRPr="004164D4">
        <w:rPr>
          <w:rFonts w:ascii="Times New Roman" w:hAnsi="Times New Roman"/>
          <w:szCs w:val="22"/>
        </w:rPr>
        <w:t>,</w:t>
      </w:r>
      <w:r w:rsidR="00FB240C" w:rsidRPr="004164D4">
        <w:rPr>
          <w:rFonts w:ascii="Times New Roman" w:hAnsi="Times New Roman"/>
          <w:szCs w:val="22"/>
        </w:rPr>
        <w:t xml:space="preserve"> over $600 </w:t>
      </w:r>
      <w:r w:rsidR="00A47E31" w:rsidRPr="004164D4">
        <w:rPr>
          <w:rFonts w:ascii="Times New Roman" w:hAnsi="Times New Roman"/>
          <w:szCs w:val="22"/>
        </w:rPr>
        <w:t xml:space="preserve">must </w:t>
      </w:r>
      <w:r w:rsidR="00FB240C" w:rsidRPr="004164D4">
        <w:rPr>
          <w:rFonts w:ascii="Times New Roman" w:hAnsi="Times New Roman"/>
          <w:szCs w:val="22"/>
        </w:rPr>
        <w:t xml:space="preserve">be reported on 1099’s.  </w:t>
      </w:r>
      <w:r w:rsidR="00FB240C" w:rsidRPr="004164D4">
        <w:rPr>
          <w:rFonts w:ascii="Times New Roman" w:hAnsi="Times New Roman"/>
          <w:b/>
          <w:szCs w:val="22"/>
          <w:highlight w:val="yellow"/>
        </w:rPr>
        <w:t>They are due to the recipients</w:t>
      </w:r>
      <w:r w:rsidR="00DD6A97" w:rsidRPr="004164D4">
        <w:rPr>
          <w:rFonts w:ascii="Times New Roman" w:hAnsi="Times New Roman"/>
          <w:b/>
          <w:szCs w:val="22"/>
          <w:highlight w:val="yellow"/>
        </w:rPr>
        <w:t xml:space="preserve"> </w:t>
      </w:r>
      <w:r w:rsidR="006A61F9" w:rsidRPr="004164D4">
        <w:rPr>
          <w:rFonts w:ascii="Times New Roman" w:hAnsi="Times New Roman"/>
          <w:b/>
          <w:szCs w:val="22"/>
          <w:highlight w:val="yellow"/>
        </w:rPr>
        <w:t>(</w:t>
      </w:r>
      <w:r w:rsidR="00DD6A97" w:rsidRPr="004164D4">
        <w:rPr>
          <w:rFonts w:ascii="Times New Roman" w:hAnsi="Times New Roman"/>
          <w:b/>
          <w:szCs w:val="22"/>
          <w:highlight w:val="yellow"/>
        </w:rPr>
        <w:t>and IRS</w:t>
      </w:r>
      <w:r w:rsidR="006A61F9" w:rsidRPr="004164D4">
        <w:rPr>
          <w:rFonts w:ascii="Times New Roman" w:hAnsi="Times New Roman"/>
          <w:b/>
          <w:szCs w:val="22"/>
          <w:highlight w:val="yellow"/>
        </w:rPr>
        <w:t xml:space="preserve"> if you file yourself)</w:t>
      </w:r>
      <w:r w:rsidR="00FB240C" w:rsidRPr="004164D4">
        <w:rPr>
          <w:rFonts w:ascii="Times New Roman" w:hAnsi="Times New Roman"/>
          <w:b/>
          <w:szCs w:val="22"/>
          <w:highlight w:val="yellow"/>
        </w:rPr>
        <w:t xml:space="preserve"> by January 31, </w:t>
      </w:r>
      <w:r w:rsidR="00CB4D8B" w:rsidRPr="004164D4">
        <w:rPr>
          <w:rFonts w:ascii="Times New Roman" w:hAnsi="Times New Roman"/>
          <w:b/>
          <w:szCs w:val="22"/>
          <w:highlight w:val="yellow"/>
        </w:rPr>
        <w:t>20</w:t>
      </w:r>
      <w:r w:rsidR="00B46022" w:rsidRPr="004164D4">
        <w:rPr>
          <w:rFonts w:ascii="Times New Roman" w:hAnsi="Times New Roman"/>
          <w:b/>
          <w:szCs w:val="22"/>
          <w:highlight w:val="yellow"/>
        </w:rPr>
        <w:t>1</w:t>
      </w:r>
      <w:r w:rsidR="00F0281F">
        <w:rPr>
          <w:rFonts w:ascii="Times New Roman" w:hAnsi="Times New Roman"/>
          <w:b/>
          <w:szCs w:val="22"/>
          <w:highlight w:val="yellow"/>
        </w:rPr>
        <w:t>9</w:t>
      </w:r>
      <w:r w:rsidR="00FB240C" w:rsidRPr="004164D4">
        <w:rPr>
          <w:rFonts w:ascii="Times New Roman" w:hAnsi="Times New Roman"/>
          <w:b/>
          <w:szCs w:val="22"/>
        </w:rPr>
        <w:t>.</w:t>
      </w:r>
      <w:r w:rsidR="00FB240C" w:rsidRPr="004164D4">
        <w:rPr>
          <w:rFonts w:ascii="Times New Roman" w:hAnsi="Times New Roman"/>
          <w:szCs w:val="22"/>
        </w:rPr>
        <w:t xml:space="preserve">  </w:t>
      </w:r>
      <w:r w:rsidR="0053154F" w:rsidRPr="004164D4">
        <w:rPr>
          <w:rFonts w:ascii="Times New Roman" w:hAnsi="Times New Roman"/>
          <w:szCs w:val="22"/>
        </w:rPr>
        <w:t>Please do not wait until the last minute to bring us the information.</w:t>
      </w:r>
      <w:r w:rsidR="00E14C04" w:rsidRPr="004164D4">
        <w:rPr>
          <w:rFonts w:ascii="Times New Roman" w:hAnsi="Times New Roman"/>
          <w:szCs w:val="22"/>
        </w:rPr>
        <w:t xml:space="preserve">  </w:t>
      </w:r>
      <w:r w:rsidR="00FB240C" w:rsidRPr="004164D4">
        <w:rPr>
          <w:rFonts w:ascii="Times New Roman" w:hAnsi="Times New Roman"/>
          <w:szCs w:val="22"/>
        </w:rPr>
        <w:t xml:space="preserve">You must </w:t>
      </w:r>
      <w:r w:rsidR="00FB240C" w:rsidRPr="004164D4">
        <w:rPr>
          <w:rFonts w:ascii="Times New Roman" w:hAnsi="Times New Roman"/>
          <w:b/>
          <w:bCs/>
          <w:szCs w:val="22"/>
          <w:u w:val="single"/>
        </w:rPr>
        <w:t>have</w:t>
      </w:r>
      <w:r w:rsidR="00F450FF" w:rsidRPr="004164D4">
        <w:rPr>
          <w:rFonts w:ascii="Times New Roman" w:hAnsi="Times New Roman"/>
          <w:b/>
          <w:bCs/>
          <w:szCs w:val="22"/>
        </w:rPr>
        <w:t xml:space="preserve"> </w:t>
      </w:r>
      <w:r w:rsidR="00FB240C" w:rsidRPr="004164D4">
        <w:rPr>
          <w:rFonts w:ascii="Times New Roman" w:hAnsi="Times New Roman"/>
          <w:szCs w:val="22"/>
        </w:rPr>
        <w:t xml:space="preserve">the </w:t>
      </w:r>
      <w:r w:rsidR="00FB240C" w:rsidRPr="004164D4">
        <w:rPr>
          <w:rFonts w:ascii="Times New Roman" w:hAnsi="Times New Roman"/>
          <w:b/>
          <w:bCs/>
          <w:szCs w:val="22"/>
          <w:u w:val="single"/>
        </w:rPr>
        <w:t>properly spelled name, address, and social security numbers</w:t>
      </w:r>
      <w:r w:rsidR="00712ABA" w:rsidRPr="004164D4">
        <w:rPr>
          <w:rFonts w:ascii="Times New Roman" w:hAnsi="Times New Roman"/>
          <w:b/>
          <w:bCs/>
          <w:szCs w:val="22"/>
          <w:u w:val="single"/>
        </w:rPr>
        <w:t>/</w:t>
      </w:r>
      <w:r w:rsidR="007E0850">
        <w:rPr>
          <w:rFonts w:ascii="Times New Roman" w:hAnsi="Times New Roman"/>
          <w:b/>
          <w:bCs/>
          <w:szCs w:val="22"/>
          <w:u w:val="single"/>
        </w:rPr>
        <w:t>f</w:t>
      </w:r>
      <w:r w:rsidR="00712ABA" w:rsidRPr="004164D4">
        <w:rPr>
          <w:rFonts w:ascii="Times New Roman" w:hAnsi="Times New Roman"/>
          <w:b/>
          <w:bCs/>
          <w:szCs w:val="22"/>
          <w:u w:val="single"/>
        </w:rPr>
        <w:t>ederal identification number</w:t>
      </w:r>
      <w:r w:rsidR="00FB240C" w:rsidRPr="004164D4">
        <w:rPr>
          <w:rFonts w:ascii="Times New Roman" w:hAnsi="Times New Roman"/>
          <w:szCs w:val="22"/>
        </w:rPr>
        <w:t xml:space="preserve">, as any one of these being wrong could trigger a $100 penalty to you for </w:t>
      </w:r>
      <w:r w:rsidR="00FB240C" w:rsidRPr="004164D4">
        <w:rPr>
          <w:rFonts w:ascii="Times New Roman" w:hAnsi="Times New Roman"/>
          <w:b/>
          <w:bCs/>
          <w:szCs w:val="22"/>
          <w:u w:val="single"/>
        </w:rPr>
        <w:t>each</w:t>
      </w:r>
      <w:r w:rsidR="00FB240C" w:rsidRPr="004164D4">
        <w:rPr>
          <w:rFonts w:ascii="Times New Roman" w:hAnsi="Times New Roman"/>
          <w:szCs w:val="22"/>
        </w:rPr>
        <w:t xml:space="preserve"> form 1099 filed incorrectly</w:t>
      </w:r>
      <w:r w:rsidR="004014F9" w:rsidRPr="004164D4">
        <w:rPr>
          <w:rFonts w:ascii="Times New Roman" w:hAnsi="Times New Roman"/>
          <w:szCs w:val="22"/>
        </w:rPr>
        <w:t xml:space="preserve"> and those not filed at all</w:t>
      </w:r>
      <w:r w:rsidR="00FB240C" w:rsidRPr="004164D4">
        <w:rPr>
          <w:rFonts w:ascii="Times New Roman" w:hAnsi="Times New Roman"/>
          <w:szCs w:val="22"/>
        </w:rPr>
        <w:t>.  A form W-9 should be on file and signed by the recipient (forms are available at our office</w:t>
      </w:r>
      <w:r w:rsidR="00CC6ED3" w:rsidRPr="004164D4">
        <w:rPr>
          <w:rFonts w:ascii="Times New Roman" w:hAnsi="Times New Roman"/>
          <w:szCs w:val="22"/>
        </w:rPr>
        <w:t xml:space="preserve"> or can be printed from our website</w:t>
      </w:r>
      <w:r w:rsidR="00FB240C" w:rsidRPr="004164D4">
        <w:rPr>
          <w:rFonts w:ascii="Times New Roman" w:hAnsi="Times New Roman"/>
          <w:szCs w:val="22"/>
        </w:rPr>
        <w:t xml:space="preserve">).  </w:t>
      </w:r>
      <w:r w:rsidR="00FB240C" w:rsidRPr="004164D4">
        <w:rPr>
          <w:rFonts w:ascii="Times New Roman" w:hAnsi="Times New Roman"/>
          <w:bCs/>
          <w:szCs w:val="22"/>
          <w:u w:val="single"/>
        </w:rPr>
        <w:t>The W-9 should be completed by the individual you pay $600 or more to</w:t>
      </w:r>
      <w:r w:rsidR="00FB240C" w:rsidRPr="004164D4">
        <w:rPr>
          <w:rFonts w:ascii="Times New Roman" w:hAnsi="Times New Roman"/>
          <w:szCs w:val="22"/>
        </w:rPr>
        <w:t>.</w:t>
      </w:r>
    </w:p>
    <w:p w:rsidR="00C74D37" w:rsidRPr="00947ED2" w:rsidRDefault="00C74D37" w:rsidP="00BD1075">
      <w:pPr>
        <w:tabs>
          <w:tab w:val="left" w:pos="720"/>
        </w:tabs>
        <w:ind w:left="720" w:hanging="270"/>
        <w:rPr>
          <w:rFonts w:ascii="Times New Roman" w:hAnsi="Times New Roman"/>
          <w:szCs w:val="22"/>
        </w:rPr>
      </w:pPr>
    </w:p>
    <w:p w:rsidR="004014F9" w:rsidRDefault="00C02762" w:rsidP="00386B30">
      <w:pPr>
        <w:tabs>
          <w:tab w:val="left" w:pos="450"/>
          <w:tab w:val="left" w:pos="630"/>
          <w:tab w:val="left" w:pos="720"/>
        </w:tabs>
        <w:rPr>
          <w:rFonts w:ascii="Times New Roman" w:hAnsi="Times New Roman"/>
          <w:szCs w:val="22"/>
        </w:rPr>
      </w:pPr>
      <w:r>
        <w:rPr>
          <w:rFonts w:ascii="Times New Roman" w:hAnsi="Times New Roman"/>
          <w:szCs w:val="22"/>
        </w:rPr>
        <w:t>If you have any 1099’s to issue</w:t>
      </w:r>
      <w:r w:rsidR="002A5D3D" w:rsidRPr="00F0444E">
        <w:rPr>
          <w:rFonts w:ascii="Times New Roman" w:hAnsi="Times New Roman"/>
          <w:szCs w:val="22"/>
        </w:rPr>
        <w:t>, fill out the enclosed form and mail it back to us.  We will issue the 1099’s for you.</w:t>
      </w:r>
      <w:r w:rsidR="00712ABA">
        <w:rPr>
          <w:rFonts w:ascii="Times New Roman" w:hAnsi="Times New Roman"/>
          <w:szCs w:val="22"/>
        </w:rPr>
        <w:t xml:space="preserve">  If you did not get a form please call </w:t>
      </w:r>
      <w:r w:rsidR="00F450FF">
        <w:rPr>
          <w:rFonts w:ascii="Times New Roman" w:hAnsi="Times New Roman"/>
          <w:szCs w:val="22"/>
        </w:rPr>
        <w:t xml:space="preserve">or stop in </w:t>
      </w:r>
      <w:r w:rsidR="00712ABA">
        <w:rPr>
          <w:rFonts w:ascii="Times New Roman" w:hAnsi="Times New Roman"/>
          <w:szCs w:val="22"/>
        </w:rPr>
        <w:t>our office with the information.</w:t>
      </w:r>
      <w:r w:rsidR="00EB0FD7">
        <w:rPr>
          <w:rFonts w:ascii="Times New Roman" w:hAnsi="Times New Roman"/>
          <w:szCs w:val="22"/>
        </w:rPr>
        <w:t xml:space="preserve">  </w:t>
      </w:r>
    </w:p>
    <w:p w:rsidR="00BC041D" w:rsidRDefault="00BC041D" w:rsidP="004829FB">
      <w:pPr>
        <w:tabs>
          <w:tab w:val="left" w:pos="360"/>
        </w:tabs>
        <w:ind w:left="720"/>
        <w:rPr>
          <w:rFonts w:ascii="Times New Roman" w:hAnsi="Times New Roman"/>
          <w:szCs w:val="22"/>
        </w:rPr>
      </w:pPr>
    </w:p>
    <w:p w:rsidR="004014F9" w:rsidRPr="00F0444E" w:rsidRDefault="004014F9" w:rsidP="00386B30">
      <w:pPr>
        <w:tabs>
          <w:tab w:val="left" w:pos="360"/>
        </w:tabs>
        <w:rPr>
          <w:rFonts w:ascii="Times New Roman" w:hAnsi="Times New Roman"/>
          <w:szCs w:val="22"/>
        </w:rPr>
      </w:pPr>
      <w:r>
        <w:rPr>
          <w:rFonts w:ascii="Times New Roman" w:hAnsi="Times New Roman"/>
          <w:szCs w:val="22"/>
        </w:rPr>
        <w:t xml:space="preserve">Note: For those that we have done 1099’s in the past, we included payee information for you to add to, delete, make changes, and/or fill in amounts.  If you need additional space, feel free to use the back.  </w:t>
      </w:r>
    </w:p>
    <w:p w:rsidR="00B969C5" w:rsidRPr="00F0444E" w:rsidRDefault="00B969C5" w:rsidP="002A5D3D">
      <w:pPr>
        <w:rPr>
          <w:rFonts w:ascii="Times New Roman" w:hAnsi="Times New Roman"/>
          <w:szCs w:val="22"/>
        </w:rPr>
      </w:pPr>
    </w:p>
    <w:p w:rsidR="00FB240C" w:rsidRPr="004164D4" w:rsidRDefault="00540C19" w:rsidP="004164D4">
      <w:pPr>
        <w:pStyle w:val="ListParagraph"/>
        <w:numPr>
          <w:ilvl w:val="0"/>
          <w:numId w:val="44"/>
        </w:numPr>
        <w:rPr>
          <w:rFonts w:ascii="Times New Roman" w:hAnsi="Times New Roman"/>
          <w:szCs w:val="22"/>
        </w:rPr>
      </w:pPr>
      <w:r w:rsidRPr="004164D4">
        <w:rPr>
          <w:rFonts w:ascii="Times New Roman" w:hAnsi="Times New Roman"/>
          <w:szCs w:val="22"/>
          <w:u w:val="single"/>
        </w:rPr>
        <w:t>C</w:t>
      </w:r>
      <w:r w:rsidR="00FB240C" w:rsidRPr="004164D4">
        <w:rPr>
          <w:rFonts w:ascii="Times New Roman" w:hAnsi="Times New Roman"/>
          <w:szCs w:val="22"/>
          <w:u w:val="single"/>
        </w:rPr>
        <w:t>hild</w:t>
      </w:r>
      <w:r w:rsidRPr="004164D4">
        <w:rPr>
          <w:rFonts w:ascii="Times New Roman" w:hAnsi="Times New Roman"/>
          <w:szCs w:val="22"/>
          <w:u w:val="single"/>
        </w:rPr>
        <w:t>ren</w:t>
      </w:r>
      <w:r w:rsidR="00FB240C" w:rsidRPr="004164D4">
        <w:rPr>
          <w:rFonts w:ascii="Times New Roman" w:hAnsi="Times New Roman"/>
          <w:szCs w:val="22"/>
        </w:rPr>
        <w:t xml:space="preserve"> born during </w:t>
      </w:r>
      <w:r w:rsidR="00F3698C" w:rsidRPr="004164D4">
        <w:rPr>
          <w:rFonts w:ascii="Times New Roman" w:hAnsi="Times New Roman"/>
          <w:szCs w:val="22"/>
        </w:rPr>
        <w:t>20</w:t>
      </w:r>
      <w:r w:rsidR="00CA3052" w:rsidRPr="004164D4">
        <w:rPr>
          <w:rFonts w:ascii="Times New Roman" w:hAnsi="Times New Roman"/>
          <w:szCs w:val="22"/>
        </w:rPr>
        <w:t>1</w:t>
      </w:r>
      <w:r w:rsidR="005B3DD9">
        <w:rPr>
          <w:rFonts w:ascii="Times New Roman" w:hAnsi="Times New Roman"/>
          <w:szCs w:val="22"/>
        </w:rPr>
        <w:t>8</w:t>
      </w:r>
      <w:r w:rsidR="00FB240C" w:rsidRPr="004164D4">
        <w:rPr>
          <w:rFonts w:ascii="Times New Roman" w:hAnsi="Times New Roman"/>
          <w:szCs w:val="22"/>
        </w:rPr>
        <w:t xml:space="preserve"> must have a social security number by the time you file your </w:t>
      </w:r>
      <w:r w:rsidR="00C02762" w:rsidRPr="004164D4">
        <w:rPr>
          <w:rFonts w:ascii="Times New Roman" w:hAnsi="Times New Roman"/>
          <w:szCs w:val="22"/>
        </w:rPr>
        <w:t>20</w:t>
      </w:r>
      <w:r w:rsidR="00CA3052" w:rsidRPr="004164D4">
        <w:rPr>
          <w:rFonts w:ascii="Times New Roman" w:hAnsi="Times New Roman"/>
          <w:szCs w:val="22"/>
        </w:rPr>
        <w:t>1</w:t>
      </w:r>
      <w:r w:rsidR="005B3DD9">
        <w:rPr>
          <w:rFonts w:ascii="Times New Roman" w:hAnsi="Times New Roman"/>
          <w:szCs w:val="22"/>
        </w:rPr>
        <w:t>8</w:t>
      </w:r>
      <w:r w:rsidR="004C41DD" w:rsidRPr="004164D4">
        <w:rPr>
          <w:rFonts w:ascii="Times New Roman" w:hAnsi="Times New Roman"/>
          <w:szCs w:val="22"/>
        </w:rPr>
        <w:t xml:space="preserve"> federal </w:t>
      </w:r>
      <w:r w:rsidR="00FB240C" w:rsidRPr="004164D4">
        <w:rPr>
          <w:rFonts w:ascii="Times New Roman" w:hAnsi="Times New Roman"/>
          <w:szCs w:val="22"/>
        </w:rPr>
        <w:t xml:space="preserve">form 1040 tax return.  Failure to supply the IRS with this number on your </w:t>
      </w:r>
      <w:r w:rsidR="00F3698C" w:rsidRPr="004164D4">
        <w:rPr>
          <w:rFonts w:ascii="Times New Roman" w:hAnsi="Times New Roman"/>
          <w:szCs w:val="22"/>
        </w:rPr>
        <w:t>20</w:t>
      </w:r>
      <w:r w:rsidR="00CA3052" w:rsidRPr="004164D4">
        <w:rPr>
          <w:rFonts w:ascii="Times New Roman" w:hAnsi="Times New Roman"/>
          <w:szCs w:val="22"/>
        </w:rPr>
        <w:t>1</w:t>
      </w:r>
      <w:r w:rsidR="005B3DD9">
        <w:rPr>
          <w:rFonts w:ascii="Times New Roman" w:hAnsi="Times New Roman"/>
          <w:szCs w:val="22"/>
        </w:rPr>
        <w:t>8</w:t>
      </w:r>
      <w:r w:rsidR="00FB240C" w:rsidRPr="004164D4">
        <w:rPr>
          <w:rFonts w:ascii="Times New Roman" w:hAnsi="Times New Roman"/>
          <w:szCs w:val="22"/>
        </w:rPr>
        <w:t xml:space="preserve"> income tax return will disallow the child’s exemption, and likewise, any earned income credit and child tax credit.</w:t>
      </w:r>
    </w:p>
    <w:p w:rsidR="00FB240C" w:rsidRPr="00366BD7" w:rsidRDefault="00FB240C">
      <w:pPr>
        <w:rPr>
          <w:rFonts w:ascii="Times New Roman" w:hAnsi="Times New Roman"/>
          <w:sz w:val="16"/>
          <w:szCs w:val="16"/>
        </w:rPr>
      </w:pPr>
    </w:p>
    <w:p w:rsidR="00F3698C" w:rsidRPr="004164D4" w:rsidRDefault="007E0850" w:rsidP="004164D4">
      <w:pPr>
        <w:rPr>
          <w:rFonts w:ascii="Times New Roman" w:hAnsi="Times New Roman"/>
          <w:szCs w:val="22"/>
        </w:rPr>
      </w:pPr>
      <w:r>
        <w:rPr>
          <w:rFonts w:ascii="Times New Roman" w:hAnsi="Times New Roman"/>
          <w:szCs w:val="22"/>
        </w:rPr>
        <w:t>Note-</w:t>
      </w:r>
      <w:r w:rsidR="00F3698C" w:rsidRPr="004164D4">
        <w:rPr>
          <w:rFonts w:ascii="Times New Roman" w:hAnsi="Times New Roman"/>
          <w:szCs w:val="22"/>
        </w:rPr>
        <w:t>Noncustodial parents can no longer claim a dependent without</w:t>
      </w:r>
      <w:r w:rsidR="00A6499D" w:rsidRPr="004164D4">
        <w:rPr>
          <w:rFonts w:ascii="Times New Roman" w:hAnsi="Times New Roman"/>
          <w:szCs w:val="22"/>
        </w:rPr>
        <w:t xml:space="preserve"> filing</w:t>
      </w:r>
      <w:r w:rsidR="00F3698C" w:rsidRPr="004164D4">
        <w:rPr>
          <w:rFonts w:ascii="Times New Roman" w:hAnsi="Times New Roman"/>
          <w:szCs w:val="22"/>
        </w:rPr>
        <w:t xml:space="preserve"> a Form 8332 signed by the </w:t>
      </w:r>
      <w:r w:rsidR="00F3698C" w:rsidRPr="004164D4">
        <w:rPr>
          <w:rFonts w:ascii="Times New Roman" w:hAnsi="Times New Roman"/>
          <w:szCs w:val="22"/>
          <w:u w:val="single"/>
        </w:rPr>
        <w:t xml:space="preserve">custodial parent </w:t>
      </w:r>
      <w:r w:rsidR="00F3698C" w:rsidRPr="004164D4">
        <w:rPr>
          <w:rFonts w:ascii="Times New Roman" w:hAnsi="Times New Roman"/>
          <w:szCs w:val="22"/>
        </w:rPr>
        <w:t>to release the child as their dependent.</w:t>
      </w:r>
    </w:p>
    <w:p w:rsidR="00F3698C" w:rsidRPr="00F3698C" w:rsidRDefault="00F3698C">
      <w:pPr>
        <w:rPr>
          <w:rFonts w:ascii="Times New Roman" w:hAnsi="Times New Roman"/>
          <w:szCs w:val="22"/>
        </w:rPr>
      </w:pPr>
    </w:p>
    <w:p w:rsidR="00FB240C" w:rsidRPr="004164D4" w:rsidRDefault="00540C19" w:rsidP="004164D4">
      <w:pPr>
        <w:pStyle w:val="ListParagraph"/>
        <w:numPr>
          <w:ilvl w:val="0"/>
          <w:numId w:val="44"/>
        </w:numPr>
        <w:rPr>
          <w:rFonts w:ascii="Times New Roman" w:hAnsi="Times New Roman"/>
          <w:szCs w:val="22"/>
        </w:rPr>
      </w:pPr>
      <w:r w:rsidRPr="004164D4">
        <w:rPr>
          <w:rFonts w:ascii="Times New Roman" w:hAnsi="Times New Roman"/>
          <w:bCs/>
          <w:szCs w:val="22"/>
          <w:u w:val="single"/>
        </w:rPr>
        <w:lastRenderedPageBreak/>
        <w:t>S</w:t>
      </w:r>
      <w:r w:rsidR="00FB240C" w:rsidRPr="004164D4">
        <w:rPr>
          <w:rFonts w:ascii="Times New Roman" w:hAnsi="Times New Roman"/>
          <w:bCs/>
          <w:szCs w:val="22"/>
          <w:u w:val="single"/>
        </w:rPr>
        <w:t>ale of residence</w:t>
      </w:r>
      <w:r w:rsidR="00FB240C" w:rsidRPr="004164D4">
        <w:rPr>
          <w:rFonts w:ascii="Times New Roman" w:hAnsi="Times New Roman"/>
          <w:szCs w:val="22"/>
        </w:rPr>
        <w:t xml:space="preserve"> during </w:t>
      </w:r>
      <w:r w:rsidR="00C02762" w:rsidRPr="004164D4">
        <w:rPr>
          <w:rFonts w:ascii="Times New Roman" w:hAnsi="Times New Roman"/>
          <w:szCs w:val="22"/>
        </w:rPr>
        <w:t>20</w:t>
      </w:r>
      <w:r w:rsidR="00F450FF" w:rsidRPr="004164D4">
        <w:rPr>
          <w:rFonts w:ascii="Times New Roman" w:hAnsi="Times New Roman"/>
          <w:szCs w:val="22"/>
        </w:rPr>
        <w:t>1</w:t>
      </w:r>
      <w:r w:rsidR="005B3DD9">
        <w:rPr>
          <w:rFonts w:ascii="Times New Roman" w:hAnsi="Times New Roman"/>
          <w:szCs w:val="22"/>
        </w:rPr>
        <w:t>8</w:t>
      </w:r>
      <w:r w:rsidR="00FB240C" w:rsidRPr="004164D4">
        <w:rPr>
          <w:rFonts w:ascii="Times New Roman" w:hAnsi="Times New Roman"/>
          <w:szCs w:val="22"/>
        </w:rPr>
        <w:t xml:space="preserve"> is tax-free up to $500,000 joint/$250,000 single.  For further details on this provision, please confer with your </w:t>
      </w:r>
      <w:r w:rsidR="000311A9">
        <w:rPr>
          <w:rFonts w:ascii="Times New Roman" w:hAnsi="Times New Roman"/>
          <w:szCs w:val="22"/>
        </w:rPr>
        <w:t>A</w:t>
      </w:r>
      <w:r w:rsidR="00FB240C" w:rsidRPr="004164D4">
        <w:rPr>
          <w:rFonts w:ascii="Times New Roman" w:hAnsi="Times New Roman"/>
          <w:szCs w:val="22"/>
        </w:rPr>
        <w:t>ccountant.</w:t>
      </w:r>
    </w:p>
    <w:p w:rsidR="00CB4D8B" w:rsidRPr="00F0444E" w:rsidRDefault="00CB4D8B">
      <w:pPr>
        <w:rPr>
          <w:rFonts w:ascii="Times New Roman" w:hAnsi="Times New Roman"/>
          <w:szCs w:val="22"/>
        </w:rPr>
      </w:pPr>
    </w:p>
    <w:p w:rsidR="00FB240C" w:rsidRPr="004164D4" w:rsidRDefault="00540C19" w:rsidP="004164D4">
      <w:pPr>
        <w:pStyle w:val="ListParagraph"/>
        <w:numPr>
          <w:ilvl w:val="0"/>
          <w:numId w:val="44"/>
        </w:numPr>
        <w:rPr>
          <w:rFonts w:ascii="Times New Roman" w:hAnsi="Times New Roman"/>
          <w:szCs w:val="22"/>
        </w:rPr>
      </w:pPr>
      <w:r w:rsidRPr="004164D4">
        <w:rPr>
          <w:rFonts w:ascii="Times New Roman" w:hAnsi="Times New Roman"/>
          <w:szCs w:val="22"/>
          <w:u w:val="single"/>
        </w:rPr>
        <w:t>S</w:t>
      </w:r>
      <w:r w:rsidR="00FB240C" w:rsidRPr="004164D4">
        <w:rPr>
          <w:rFonts w:ascii="Times New Roman" w:hAnsi="Times New Roman"/>
          <w:szCs w:val="22"/>
          <w:u w:val="single"/>
        </w:rPr>
        <w:t>eller – financed mortgage</w:t>
      </w:r>
      <w:r w:rsidR="00FB240C" w:rsidRPr="004164D4">
        <w:rPr>
          <w:rFonts w:ascii="Times New Roman" w:hAnsi="Times New Roman"/>
          <w:szCs w:val="22"/>
        </w:rPr>
        <w:t xml:space="preserve"> rules on purchases of a personal residence and/or land for </w:t>
      </w:r>
      <w:r w:rsidR="00C02762" w:rsidRPr="004164D4">
        <w:rPr>
          <w:rFonts w:ascii="Times New Roman" w:hAnsi="Times New Roman"/>
          <w:szCs w:val="22"/>
        </w:rPr>
        <w:t>20</w:t>
      </w:r>
      <w:r w:rsidR="00712ABA" w:rsidRPr="004164D4">
        <w:rPr>
          <w:rFonts w:ascii="Times New Roman" w:hAnsi="Times New Roman"/>
          <w:szCs w:val="22"/>
        </w:rPr>
        <w:t>1</w:t>
      </w:r>
      <w:r w:rsidR="005B3DD9">
        <w:rPr>
          <w:rFonts w:ascii="Times New Roman" w:hAnsi="Times New Roman"/>
          <w:szCs w:val="22"/>
        </w:rPr>
        <w:t>8</w:t>
      </w:r>
      <w:r w:rsidR="00FB240C" w:rsidRPr="004164D4">
        <w:rPr>
          <w:rFonts w:ascii="Times New Roman" w:hAnsi="Times New Roman"/>
          <w:szCs w:val="22"/>
        </w:rPr>
        <w:t xml:space="preserve"> including existing contracts require both the seller and purchaser to report the corresponding name, social security number, and address on the </w:t>
      </w:r>
      <w:r w:rsidR="00C02762" w:rsidRPr="004164D4">
        <w:rPr>
          <w:rFonts w:ascii="Times New Roman" w:hAnsi="Times New Roman"/>
          <w:szCs w:val="22"/>
        </w:rPr>
        <w:t>20</w:t>
      </w:r>
      <w:r w:rsidR="00CA3052" w:rsidRPr="004164D4">
        <w:rPr>
          <w:rFonts w:ascii="Times New Roman" w:hAnsi="Times New Roman"/>
          <w:szCs w:val="22"/>
        </w:rPr>
        <w:t>1</w:t>
      </w:r>
      <w:r w:rsidR="005B3DD9">
        <w:rPr>
          <w:rFonts w:ascii="Times New Roman" w:hAnsi="Times New Roman"/>
          <w:szCs w:val="22"/>
        </w:rPr>
        <w:t>8</w:t>
      </w:r>
      <w:r w:rsidR="00FB240C" w:rsidRPr="004164D4">
        <w:rPr>
          <w:rFonts w:ascii="Times New Roman" w:hAnsi="Times New Roman"/>
          <w:szCs w:val="22"/>
        </w:rPr>
        <w:t xml:space="preserve"> income tax return.  The penalty for failure to report this information is $50 per failure.</w:t>
      </w:r>
    </w:p>
    <w:p w:rsidR="004D79D5" w:rsidRDefault="004D79D5" w:rsidP="004D79D5">
      <w:pPr>
        <w:rPr>
          <w:rFonts w:ascii="Times New Roman" w:hAnsi="Times New Roman"/>
          <w:szCs w:val="22"/>
        </w:rPr>
      </w:pPr>
    </w:p>
    <w:p w:rsidR="00CB4D8B" w:rsidRPr="004164D4" w:rsidRDefault="00540C19" w:rsidP="004164D4">
      <w:pPr>
        <w:pStyle w:val="ListParagraph"/>
        <w:numPr>
          <w:ilvl w:val="0"/>
          <w:numId w:val="44"/>
        </w:numPr>
        <w:rPr>
          <w:rFonts w:ascii="Times New Roman" w:hAnsi="Times New Roman"/>
          <w:szCs w:val="22"/>
        </w:rPr>
      </w:pPr>
      <w:r w:rsidRPr="004164D4">
        <w:rPr>
          <w:rFonts w:ascii="Times New Roman" w:hAnsi="Times New Roman"/>
          <w:szCs w:val="22"/>
          <w:u w:val="single"/>
        </w:rPr>
        <w:t>E</w:t>
      </w:r>
      <w:r w:rsidR="00CB4D8B" w:rsidRPr="004164D4">
        <w:rPr>
          <w:rFonts w:ascii="Times New Roman" w:hAnsi="Times New Roman"/>
          <w:szCs w:val="22"/>
          <w:u w:val="single"/>
        </w:rPr>
        <w:t>state tax</w:t>
      </w:r>
      <w:r w:rsidR="00CB4D8B" w:rsidRPr="004164D4">
        <w:rPr>
          <w:rFonts w:ascii="Times New Roman" w:hAnsi="Times New Roman"/>
          <w:szCs w:val="22"/>
        </w:rPr>
        <w:t xml:space="preserve"> </w:t>
      </w:r>
      <w:r w:rsidR="00F450FF" w:rsidRPr="004164D4">
        <w:rPr>
          <w:rFonts w:ascii="Times New Roman" w:hAnsi="Times New Roman"/>
          <w:szCs w:val="22"/>
        </w:rPr>
        <w:t>exemption</w:t>
      </w:r>
      <w:r w:rsidR="00CB4D8B" w:rsidRPr="004164D4">
        <w:rPr>
          <w:rFonts w:ascii="Times New Roman" w:hAnsi="Times New Roman"/>
          <w:szCs w:val="22"/>
        </w:rPr>
        <w:t xml:space="preserve"> for </w:t>
      </w:r>
      <w:r w:rsidR="004829FB" w:rsidRPr="004164D4">
        <w:rPr>
          <w:rFonts w:ascii="Times New Roman" w:hAnsi="Times New Roman"/>
          <w:szCs w:val="22"/>
        </w:rPr>
        <w:t>20</w:t>
      </w:r>
      <w:r w:rsidR="00712ABA" w:rsidRPr="004164D4">
        <w:rPr>
          <w:rFonts w:ascii="Times New Roman" w:hAnsi="Times New Roman"/>
          <w:szCs w:val="22"/>
        </w:rPr>
        <w:t>1</w:t>
      </w:r>
      <w:r w:rsidR="005B3DD9">
        <w:rPr>
          <w:rFonts w:ascii="Times New Roman" w:hAnsi="Times New Roman"/>
          <w:szCs w:val="22"/>
        </w:rPr>
        <w:t>8</w:t>
      </w:r>
      <w:r w:rsidR="00CB4D8B" w:rsidRPr="004164D4">
        <w:rPr>
          <w:rFonts w:ascii="Times New Roman" w:hAnsi="Times New Roman"/>
          <w:szCs w:val="22"/>
        </w:rPr>
        <w:t xml:space="preserve"> </w:t>
      </w:r>
      <w:r w:rsidR="00F0444E" w:rsidRPr="004164D4">
        <w:rPr>
          <w:rFonts w:ascii="Times New Roman" w:hAnsi="Times New Roman"/>
          <w:szCs w:val="22"/>
        </w:rPr>
        <w:t>is</w:t>
      </w:r>
      <w:r w:rsidR="00FD2FA7" w:rsidRPr="004164D4">
        <w:rPr>
          <w:rFonts w:ascii="Times New Roman" w:hAnsi="Times New Roman"/>
          <w:szCs w:val="22"/>
        </w:rPr>
        <w:t xml:space="preserve"> $</w:t>
      </w:r>
      <w:r w:rsidR="005B3DD9">
        <w:rPr>
          <w:rFonts w:ascii="Times New Roman" w:hAnsi="Times New Roman"/>
          <w:szCs w:val="22"/>
        </w:rPr>
        <w:t>11</w:t>
      </w:r>
      <w:r w:rsidR="00F450FF" w:rsidRPr="004164D4">
        <w:rPr>
          <w:rFonts w:ascii="Times New Roman" w:hAnsi="Times New Roman"/>
          <w:szCs w:val="22"/>
        </w:rPr>
        <w:t>,</w:t>
      </w:r>
      <w:r w:rsidR="005B3DD9">
        <w:rPr>
          <w:rFonts w:ascii="Times New Roman" w:hAnsi="Times New Roman"/>
          <w:szCs w:val="22"/>
        </w:rPr>
        <w:t>200</w:t>
      </w:r>
      <w:r w:rsidR="00F450FF" w:rsidRPr="004164D4">
        <w:rPr>
          <w:rFonts w:ascii="Times New Roman" w:hAnsi="Times New Roman"/>
          <w:szCs w:val="22"/>
        </w:rPr>
        <w:t>,000</w:t>
      </w:r>
      <w:r w:rsidR="005B3DD9">
        <w:rPr>
          <w:rFonts w:ascii="Times New Roman" w:hAnsi="Times New Roman"/>
          <w:szCs w:val="22"/>
        </w:rPr>
        <w:t xml:space="preserve"> per individual</w:t>
      </w:r>
      <w:r w:rsidR="00F0444E" w:rsidRPr="004164D4">
        <w:rPr>
          <w:rFonts w:ascii="Times New Roman" w:hAnsi="Times New Roman"/>
          <w:szCs w:val="22"/>
        </w:rPr>
        <w:t>.</w:t>
      </w:r>
      <w:r w:rsidR="00CB4D8B" w:rsidRPr="004164D4">
        <w:rPr>
          <w:rFonts w:ascii="Times New Roman" w:hAnsi="Times New Roman"/>
          <w:szCs w:val="22"/>
        </w:rPr>
        <w:t xml:space="preserve">  The </w:t>
      </w:r>
      <w:r w:rsidR="00FD2FA7" w:rsidRPr="004164D4">
        <w:rPr>
          <w:rFonts w:ascii="Times New Roman" w:hAnsi="Times New Roman"/>
          <w:szCs w:val="22"/>
        </w:rPr>
        <w:t xml:space="preserve">annual </w:t>
      </w:r>
      <w:r w:rsidR="00CB4D8B" w:rsidRPr="004164D4">
        <w:rPr>
          <w:rFonts w:ascii="Times New Roman" w:hAnsi="Times New Roman"/>
          <w:szCs w:val="22"/>
        </w:rPr>
        <w:t>gift limit</w:t>
      </w:r>
      <w:r w:rsidR="00230E82" w:rsidRPr="004164D4">
        <w:rPr>
          <w:rFonts w:ascii="Times New Roman" w:hAnsi="Times New Roman"/>
          <w:szCs w:val="22"/>
        </w:rPr>
        <w:t xml:space="preserve"> per person </w:t>
      </w:r>
      <w:r w:rsidR="00537DFD" w:rsidRPr="004164D4">
        <w:rPr>
          <w:rFonts w:ascii="Times New Roman" w:hAnsi="Times New Roman"/>
          <w:szCs w:val="22"/>
        </w:rPr>
        <w:t>is $1</w:t>
      </w:r>
      <w:r w:rsidR="005B3DD9">
        <w:rPr>
          <w:rFonts w:ascii="Times New Roman" w:hAnsi="Times New Roman"/>
          <w:szCs w:val="22"/>
        </w:rPr>
        <w:t>5</w:t>
      </w:r>
      <w:r w:rsidR="00CB4D8B" w:rsidRPr="004164D4">
        <w:rPr>
          <w:rFonts w:ascii="Times New Roman" w:hAnsi="Times New Roman"/>
          <w:szCs w:val="22"/>
        </w:rPr>
        <w:t>,000</w:t>
      </w:r>
      <w:r w:rsidR="008F3947" w:rsidRPr="004164D4">
        <w:rPr>
          <w:rFonts w:ascii="Times New Roman" w:hAnsi="Times New Roman"/>
          <w:szCs w:val="22"/>
        </w:rPr>
        <w:t xml:space="preserve"> for 201</w:t>
      </w:r>
      <w:r w:rsidR="005B3DD9">
        <w:rPr>
          <w:rFonts w:ascii="Times New Roman" w:hAnsi="Times New Roman"/>
          <w:szCs w:val="22"/>
        </w:rPr>
        <w:t>8</w:t>
      </w:r>
      <w:r w:rsidR="00537DFD" w:rsidRPr="004164D4">
        <w:rPr>
          <w:rFonts w:ascii="Times New Roman" w:hAnsi="Times New Roman"/>
          <w:szCs w:val="22"/>
        </w:rPr>
        <w:t xml:space="preserve"> </w:t>
      </w:r>
      <w:r w:rsidR="005D2046" w:rsidRPr="004164D4">
        <w:rPr>
          <w:rFonts w:ascii="Times New Roman" w:hAnsi="Times New Roman"/>
          <w:szCs w:val="22"/>
        </w:rPr>
        <w:t>with the maximu</w:t>
      </w:r>
      <w:r w:rsidR="00F450FF" w:rsidRPr="004164D4">
        <w:rPr>
          <w:rFonts w:ascii="Times New Roman" w:hAnsi="Times New Roman"/>
          <w:szCs w:val="22"/>
        </w:rPr>
        <w:t>m life time gift exclusion of $</w:t>
      </w:r>
      <w:r w:rsidR="005B3DD9">
        <w:rPr>
          <w:rFonts w:ascii="Times New Roman" w:hAnsi="Times New Roman"/>
          <w:szCs w:val="22"/>
        </w:rPr>
        <w:t>11</w:t>
      </w:r>
      <w:r w:rsidR="005D2046" w:rsidRPr="004164D4">
        <w:rPr>
          <w:rFonts w:ascii="Times New Roman" w:hAnsi="Times New Roman"/>
          <w:szCs w:val="22"/>
        </w:rPr>
        <w:t>,</w:t>
      </w:r>
      <w:r w:rsidR="005B3DD9">
        <w:rPr>
          <w:rFonts w:ascii="Times New Roman" w:hAnsi="Times New Roman"/>
          <w:szCs w:val="22"/>
        </w:rPr>
        <w:t>180</w:t>
      </w:r>
      <w:r w:rsidR="005D2046" w:rsidRPr="004164D4">
        <w:rPr>
          <w:rFonts w:ascii="Times New Roman" w:hAnsi="Times New Roman"/>
          <w:szCs w:val="22"/>
        </w:rPr>
        <w:t>,000.</w:t>
      </w:r>
      <w:r w:rsidR="00CB7519">
        <w:rPr>
          <w:rFonts w:ascii="Times New Roman" w:hAnsi="Times New Roman"/>
          <w:szCs w:val="22"/>
        </w:rPr>
        <w:t xml:space="preserve">  </w:t>
      </w:r>
    </w:p>
    <w:p w:rsidR="00977731" w:rsidRDefault="00977731" w:rsidP="00977731">
      <w:pPr>
        <w:pStyle w:val="ListParagraph"/>
        <w:rPr>
          <w:rFonts w:ascii="Times New Roman" w:hAnsi="Times New Roman"/>
          <w:szCs w:val="22"/>
        </w:rPr>
      </w:pPr>
    </w:p>
    <w:p w:rsidR="00FB240C" w:rsidRPr="004164D4" w:rsidRDefault="00557E51" w:rsidP="004164D4">
      <w:pPr>
        <w:pStyle w:val="ListParagraph"/>
        <w:numPr>
          <w:ilvl w:val="0"/>
          <w:numId w:val="44"/>
        </w:numPr>
        <w:rPr>
          <w:rFonts w:ascii="Times New Roman" w:hAnsi="Times New Roman"/>
          <w:szCs w:val="22"/>
        </w:rPr>
      </w:pPr>
      <w:r w:rsidRPr="004164D4">
        <w:rPr>
          <w:rFonts w:ascii="Times New Roman" w:hAnsi="Times New Roman"/>
          <w:szCs w:val="22"/>
          <w:u w:val="single"/>
        </w:rPr>
        <w:t>L</w:t>
      </w:r>
      <w:r w:rsidR="00FB240C" w:rsidRPr="004164D4">
        <w:rPr>
          <w:rFonts w:ascii="Times New Roman" w:hAnsi="Times New Roman"/>
          <w:szCs w:val="22"/>
          <w:u w:val="single"/>
        </w:rPr>
        <w:t>ump sum distributions</w:t>
      </w:r>
      <w:r w:rsidR="00FB240C" w:rsidRPr="004164D4">
        <w:rPr>
          <w:rFonts w:ascii="Times New Roman" w:hAnsi="Times New Roman"/>
          <w:szCs w:val="22"/>
        </w:rPr>
        <w:t xml:space="preserve"> directly transferred from the pension and profit sharing plan to the rollover plan</w:t>
      </w:r>
      <w:r w:rsidR="00540C19" w:rsidRPr="004164D4">
        <w:rPr>
          <w:rFonts w:ascii="Times New Roman" w:hAnsi="Times New Roman"/>
          <w:szCs w:val="22"/>
        </w:rPr>
        <w:t xml:space="preserve"> requires</w:t>
      </w:r>
      <w:r w:rsidR="00FB240C" w:rsidRPr="004164D4">
        <w:rPr>
          <w:rFonts w:ascii="Times New Roman" w:hAnsi="Times New Roman"/>
          <w:szCs w:val="22"/>
        </w:rPr>
        <w:t xml:space="preserve"> no withholding.  If the distribution is made to a taxpayer and the taxpayer properly rolls the distribution over into a qualified plan within the 60-day requirement, the 20% </w:t>
      </w:r>
      <w:r w:rsidR="002A5D3D" w:rsidRPr="004164D4">
        <w:rPr>
          <w:rFonts w:ascii="Times New Roman" w:hAnsi="Times New Roman"/>
          <w:szCs w:val="22"/>
        </w:rPr>
        <w:t xml:space="preserve">federal and 5% state </w:t>
      </w:r>
      <w:r w:rsidR="00FB240C" w:rsidRPr="004164D4">
        <w:rPr>
          <w:rFonts w:ascii="Times New Roman" w:hAnsi="Times New Roman"/>
          <w:szCs w:val="22"/>
        </w:rPr>
        <w:t>withholding is required.  Thus have a broker handle all the paper work and transfers involved in the rollover if you do not want 2</w:t>
      </w:r>
      <w:r w:rsidR="002A5D3D" w:rsidRPr="004164D4">
        <w:rPr>
          <w:rFonts w:ascii="Times New Roman" w:hAnsi="Times New Roman"/>
          <w:szCs w:val="22"/>
        </w:rPr>
        <w:t>5</w:t>
      </w:r>
      <w:r w:rsidR="00FB240C" w:rsidRPr="004164D4">
        <w:rPr>
          <w:rFonts w:ascii="Times New Roman" w:hAnsi="Times New Roman"/>
          <w:szCs w:val="22"/>
        </w:rPr>
        <w:t>% withheld from your transfer amounts.</w:t>
      </w:r>
    </w:p>
    <w:p w:rsidR="00FB240C" w:rsidRPr="00F0444E" w:rsidRDefault="00FB240C">
      <w:pPr>
        <w:ind w:left="720"/>
        <w:rPr>
          <w:rFonts w:ascii="Times New Roman" w:hAnsi="Times New Roman"/>
          <w:b/>
          <w:bCs/>
          <w:szCs w:val="22"/>
          <w:u w:val="single"/>
        </w:rPr>
      </w:pPr>
    </w:p>
    <w:p w:rsidR="00FB240C" w:rsidRPr="00F0444E" w:rsidRDefault="00FB240C" w:rsidP="004164D4">
      <w:pPr>
        <w:rPr>
          <w:rFonts w:ascii="Times New Roman" w:hAnsi="Times New Roman"/>
          <w:szCs w:val="22"/>
        </w:rPr>
      </w:pPr>
      <w:r w:rsidRPr="00F0444E">
        <w:rPr>
          <w:rFonts w:ascii="Times New Roman" w:hAnsi="Times New Roman"/>
          <w:b/>
          <w:bCs/>
          <w:szCs w:val="22"/>
          <w:u w:val="single"/>
        </w:rPr>
        <w:t>Warning</w:t>
      </w:r>
      <w:r w:rsidRPr="00F0444E">
        <w:rPr>
          <w:rFonts w:ascii="Times New Roman" w:hAnsi="Times New Roman"/>
          <w:szCs w:val="22"/>
        </w:rPr>
        <w:t xml:space="preserve"> – If the distribution is a premature distribution, a 10% penalty will apply to the 2</w:t>
      </w:r>
      <w:r w:rsidR="002A5D3D" w:rsidRPr="00F0444E">
        <w:rPr>
          <w:rFonts w:ascii="Times New Roman" w:hAnsi="Times New Roman"/>
          <w:szCs w:val="22"/>
        </w:rPr>
        <w:t>5</w:t>
      </w:r>
      <w:r w:rsidRPr="00F0444E">
        <w:rPr>
          <w:rFonts w:ascii="Times New Roman" w:hAnsi="Times New Roman"/>
          <w:szCs w:val="22"/>
        </w:rPr>
        <w:t>% withheld unless the taxpayer contributes the amount of the rollover to the IRA.</w:t>
      </w:r>
      <w:r w:rsidR="00537DFD">
        <w:rPr>
          <w:rFonts w:ascii="Times New Roman" w:hAnsi="Times New Roman"/>
          <w:szCs w:val="22"/>
        </w:rPr>
        <w:t xml:space="preserve"> There are exceptions to this penalty so please discuss with your tax advisor before distribution of the IRA.</w:t>
      </w:r>
    </w:p>
    <w:p w:rsidR="0007334C" w:rsidRPr="00366BD7" w:rsidRDefault="0007334C">
      <w:pPr>
        <w:rPr>
          <w:rFonts w:ascii="Times New Roman" w:hAnsi="Times New Roman"/>
          <w:sz w:val="16"/>
          <w:szCs w:val="16"/>
        </w:rPr>
      </w:pPr>
    </w:p>
    <w:p w:rsidR="008F0C67" w:rsidRPr="004164D4" w:rsidRDefault="00FB240C" w:rsidP="004164D4">
      <w:pPr>
        <w:pStyle w:val="ListParagraph"/>
        <w:numPr>
          <w:ilvl w:val="0"/>
          <w:numId w:val="45"/>
        </w:numPr>
        <w:tabs>
          <w:tab w:val="left" w:pos="720"/>
        </w:tabs>
        <w:rPr>
          <w:rFonts w:ascii="Times New Roman" w:hAnsi="Times New Roman"/>
          <w:szCs w:val="22"/>
        </w:rPr>
      </w:pPr>
      <w:r w:rsidRPr="004164D4">
        <w:rPr>
          <w:rFonts w:ascii="Times New Roman" w:hAnsi="Times New Roman"/>
          <w:szCs w:val="22"/>
          <w:u w:val="single"/>
        </w:rPr>
        <w:t>IRA contributions</w:t>
      </w:r>
      <w:r w:rsidRPr="004164D4">
        <w:rPr>
          <w:rFonts w:ascii="Times New Roman" w:hAnsi="Times New Roman"/>
          <w:szCs w:val="22"/>
        </w:rPr>
        <w:t xml:space="preserve"> are due no later than April </w:t>
      </w:r>
      <w:r w:rsidR="0054508A" w:rsidRPr="004164D4">
        <w:rPr>
          <w:rFonts w:ascii="Times New Roman" w:hAnsi="Times New Roman"/>
          <w:szCs w:val="22"/>
        </w:rPr>
        <w:t>1</w:t>
      </w:r>
      <w:r w:rsidR="005B3DD9">
        <w:rPr>
          <w:rFonts w:ascii="Times New Roman" w:hAnsi="Times New Roman"/>
          <w:szCs w:val="22"/>
        </w:rPr>
        <w:t>5</w:t>
      </w:r>
      <w:r w:rsidRPr="004164D4">
        <w:rPr>
          <w:rFonts w:ascii="Times New Roman" w:hAnsi="Times New Roman"/>
          <w:szCs w:val="22"/>
        </w:rPr>
        <w:t xml:space="preserve">, </w:t>
      </w:r>
      <w:r w:rsidR="00CB4D8B" w:rsidRPr="004164D4">
        <w:rPr>
          <w:rFonts w:ascii="Times New Roman" w:hAnsi="Times New Roman"/>
          <w:szCs w:val="22"/>
        </w:rPr>
        <w:t>20</w:t>
      </w:r>
      <w:r w:rsidR="004829FB" w:rsidRPr="004164D4">
        <w:rPr>
          <w:rFonts w:ascii="Times New Roman" w:hAnsi="Times New Roman"/>
          <w:szCs w:val="22"/>
        </w:rPr>
        <w:t>1</w:t>
      </w:r>
      <w:r w:rsidR="005B3DD9">
        <w:rPr>
          <w:rFonts w:ascii="Times New Roman" w:hAnsi="Times New Roman"/>
          <w:szCs w:val="22"/>
        </w:rPr>
        <w:t>9</w:t>
      </w:r>
      <w:r w:rsidRPr="004164D4">
        <w:rPr>
          <w:rFonts w:ascii="Times New Roman" w:hAnsi="Times New Roman"/>
          <w:szCs w:val="22"/>
        </w:rPr>
        <w:t>, regardless of when you file your return.</w:t>
      </w:r>
      <w:r w:rsidR="00C17624" w:rsidRPr="004164D4">
        <w:rPr>
          <w:rFonts w:ascii="Times New Roman" w:hAnsi="Times New Roman"/>
          <w:szCs w:val="22"/>
        </w:rPr>
        <w:t xml:space="preserve">  T</w:t>
      </w:r>
      <w:r w:rsidRPr="004164D4">
        <w:rPr>
          <w:rFonts w:ascii="Times New Roman" w:hAnsi="Times New Roman"/>
          <w:szCs w:val="22"/>
        </w:rPr>
        <w:t xml:space="preserve">he maximum amount for </w:t>
      </w:r>
      <w:r w:rsidR="00C02762" w:rsidRPr="004164D4">
        <w:rPr>
          <w:rFonts w:ascii="Times New Roman" w:hAnsi="Times New Roman"/>
          <w:szCs w:val="22"/>
        </w:rPr>
        <w:t>20</w:t>
      </w:r>
      <w:r w:rsidR="00CA3052" w:rsidRPr="004164D4">
        <w:rPr>
          <w:rFonts w:ascii="Times New Roman" w:hAnsi="Times New Roman"/>
          <w:szCs w:val="22"/>
        </w:rPr>
        <w:t>1</w:t>
      </w:r>
      <w:r w:rsidR="005B3DD9">
        <w:rPr>
          <w:rFonts w:ascii="Times New Roman" w:hAnsi="Times New Roman"/>
          <w:szCs w:val="22"/>
        </w:rPr>
        <w:t>8</w:t>
      </w:r>
      <w:r w:rsidR="00CA3052" w:rsidRPr="004164D4">
        <w:rPr>
          <w:rFonts w:ascii="Times New Roman" w:hAnsi="Times New Roman"/>
          <w:szCs w:val="22"/>
        </w:rPr>
        <w:t xml:space="preserve"> </w:t>
      </w:r>
      <w:r w:rsidRPr="004164D4">
        <w:rPr>
          <w:rFonts w:ascii="Times New Roman" w:hAnsi="Times New Roman"/>
          <w:szCs w:val="22"/>
        </w:rPr>
        <w:t>is $</w:t>
      </w:r>
      <w:r w:rsidR="00C02762" w:rsidRPr="004164D4">
        <w:rPr>
          <w:rFonts w:ascii="Times New Roman" w:hAnsi="Times New Roman"/>
          <w:szCs w:val="22"/>
        </w:rPr>
        <w:t>5</w:t>
      </w:r>
      <w:r w:rsidR="00B030C6" w:rsidRPr="004164D4">
        <w:rPr>
          <w:rFonts w:ascii="Times New Roman" w:hAnsi="Times New Roman"/>
          <w:szCs w:val="22"/>
        </w:rPr>
        <w:t>,5</w:t>
      </w:r>
      <w:r w:rsidRPr="004164D4">
        <w:rPr>
          <w:rFonts w:ascii="Times New Roman" w:hAnsi="Times New Roman"/>
          <w:szCs w:val="22"/>
        </w:rPr>
        <w:t xml:space="preserve">00.  If you are at least fifty years old you may add another </w:t>
      </w:r>
      <w:r w:rsidR="00FD2FA7" w:rsidRPr="004164D4">
        <w:rPr>
          <w:rFonts w:ascii="Times New Roman" w:hAnsi="Times New Roman"/>
          <w:szCs w:val="22"/>
        </w:rPr>
        <w:t>$1,0</w:t>
      </w:r>
      <w:r w:rsidRPr="004164D4">
        <w:rPr>
          <w:rFonts w:ascii="Times New Roman" w:hAnsi="Times New Roman"/>
          <w:szCs w:val="22"/>
        </w:rPr>
        <w:t>00 to this deduction for a total of $</w:t>
      </w:r>
      <w:r w:rsidR="00C02762" w:rsidRPr="004164D4">
        <w:rPr>
          <w:rFonts w:ascii="Times New Roman" w:hAnsi="Times New Roman"/>
          <w:szCs w:val="22"/>
        </w:rPr>
        <w:t>6</w:t>
      </w:r>
      <w:r w:rsidR="00B030C6" w:rsidRPr="004164D4">
        <w:rPr>
          <w:rFonts w:ascii="Times New Roman" w:hAnsi="Times New Roman"/>
          <w:szCs w:val="22"/>
        </w:rPr>
        <w:t>,5</w:t>
      </w:r>
      <w:r w:rsidRPr="004164D4">
        <w:rPr>
          <w:rFonts w:ascii="Times New Roman" w:hAnsi="Times New Roman"/>
          <w:szCs w:val="22"/>
        </w:rPr>
        <w:t>00.</w:t>
      </w:r>
    </w:p>
    <w:p w:rsidR="00540C19" w:rsidRPr="00366BD7" w:rsidRDefault="00540C19" w:rsidP="00230E82">
      <w:pPr>
        <w:ind w:left="720" w:hanging="360"/>
        <w:rPr>
          <w:rFonts w:ascii="Times New Roman" w:hAnsi="Times New Roman"/>
          <w:sz w:val="16"/>
          <w:szCs w:val="16"/>
        </w:rPr>
      </w:pPr>
    </w:p>
    <w:p w:rsidR="00E55452" w:rsidRPr="004164D4" w:rsidRDefault="00E55452" w:rsidP="004164D4">
      <w:pPr>
        <w:pStyle w:val="ListParagraph"/>
        <w:numPr>
          <w:ilvl w:val="0"/>
          <w:numId w:val="45"/>
        </w:numPr>
        <w:rPr>
          <w:rFonts w:ascii="Times New Roman" w:hAnsi="Times New Roman"/>
          <w:szCs w:val="22"/>
        </w:rPr>
      </w:pPr>
      <w:r w:rsidRPr="004164D4">
        <w:rPr>
          <w:rFonts w:ascii="Times New Roman" w:hAnsi="Times New Roman"/>
          <w:szCs w:val="22"/>
          <w:u w:val="single"/>
        </w:rPr>
        <w:t>Itemizing</w:t>
      </w:r>
      <w:r w:rsidRPr="004164D4">
        <w:rPr>
          <w:rFonts w:ascii="Times New Roman" w:hAnsi="Times New Roman"/>
          <w:szCs w:val="22"/>
        </w:rPr>
        <w:t xml:space="preserve"> – If</w:t>
      </w:r>
      <w:r w:rsidR="00C02762" w:rsidRPr="004164D4">
        <w:rPr>
          <w:rFonts w:ascii="Times New Roman" w:hAnsi="Times New Roman"/>
          <w:szCs w:val="22"/>
        </w:rPr>
        <w:t xml:space="preserve"> you have spent more than $</w:t>
      </w:r>
      <w:r w:rsidR="005B3DD9">
        <w:rPr>
          <w:rFonts w:ascii="Times New Roman" w:hAnsi="Times New Roman"/>
          <w:szCs w:val="22"/>
        </w:rPr>
        <w:t>12</w:t>
      </w:r>
      <w:r w:rsidR="00B16795" w:rsidRPr="004164D4">
        <w:rPr>
          <w:rFonts w:ascii="Times New Roman" w:hAnsi="Times New Roman"/>
          <w:szCs w:val="22"/>
        </w:rPr>
        <w:t>,</w:t>
      </w:r>
      <w:r w:rsidR="005B3DD9">
        <w:rPr>
          <w:rFonts w:ascii="Times New Roman" w:hAnsi="Times New Roman"/>
          <w:szCs w:val="22"/>
        </w:rPr>
        <w:t>000</w:t>
      </w:r>
      <w:r w:rsidR="00C02762" w:rsidRPr="004164D4">
        <w:rPr>
          <w:rFonts w:ascii="Times New Roman" w:hAnsi="Times New Roman"/>
          <w:szCs w:val="22"/>
        </w:rPr>
        <w:t xml:space="preserve"> as a single taxpayer or </w:t>
      </w:r>
      <w:r w:rsidR="005375BB">
        <w:rPr>
          <w:rFonts w:ascii="Times New Roman" w:hAnsi="Times New Roman"/>
          <w:szCs w:val="22"/>
        </w:rPr>
        <w:t>$</w:t>
      </w:r>
      <w:r w:rsidR="005B3DD9">
        <w:rPr>
          <w:rFonts w:ascii="Times New Roman" w:hAnsi="Times New Roman"/>
          <w:szCs w:val="22"/>
        </w:rPr>
        <w:t>24</w:t>
      </w:r>
      <w:r w:rsidR="005375BB">
        <w:rPr>
          <w:rFonts w:ascii="Times New Roman" w:hAnsi="Times New Roman"/>
          <w:szCs w:val="22"/>
        </w:rPr>
        <w:t>,</w:t>
      </w:r>
      <w:r w:rsidR="005B3DD9">
        <w:rPr>
          <w:rFonts w:ascii="Times New Roman" w:hAnsi="Times New Roman"/>
          <w:szCs w:val="22"/>
        </w:rPr>
        <w:t>000</w:t>
      </w:r>
      <w:r w:rsidRPr="004164D4">
        <w:rPr>
          <w:rFonts w:ascii="Times New Roman" w:hAnsi="Times New Roman"/>
          <w:szCs w:val="22"/>
        </w:rPr>
        <w:t xml:space="preserve"> as a married taxpayer on all of the following items </w:t>
      </w:r>
      <w:r w:rsidRPr="004164D4">
        <w:rPr>
          <w:rFonts w:ascii="Times New Roman" w:hAnsi="Times New Roman"/>
          <w:szCs w:val="22"/>
          <w:u w:val="single"/>
        </w:rPr>
        <w:t>combined</w:t>
      </w:r>
      <w:r w:rsidR="0064347C" w:rsidRPr="004164D4">
        <w:rPr>
          <w:rFonts w:ascii="Times New Roman" w:hAnsi="Times New Roman"/>
          <w:szCs w:val="22"/>
        </w:rPr>
        <w:t xml:space="preserve"> </w:t>
      </w:r>
      <w:r w:rsidRPr="004164D4">
        <w:rPr>
          <w:rFonts w:ascii="Times New Roman" w:hAnsi="Times New Roman"/>
          <w:szCs w:val="22"/>
        </w:rPr>
        <w:t>you may be able to itemize and receive a deduction for them on your return.  If so, please bring in a list of your eligible expenses.</w:t>
      </w:r>
    </w:p>
    <w:p w:rsidR="00E55452" w:rsidRPr="00366BD7" w:rsidRDefault="00E55452" w:rsidP="00230E82">
      <w:pPr>
        <w:ind w:left="720" w:hanging="360"/>
        <w:rPr>
          <w:rFonts w:ascii="Times New Roman" w:hAnsi="Times New Roman"/>
          <w:sz w:val="16"/>
          <w:szCs w:val="16"/>
        </w:rPr>
      </w:pPr>
    </w:p>
    <w:p w:rsidR="00E55452" w:rsidRDefault="00E55452" w:rsidP="00CC6ED3">
      <w:pPr>
        <w:tabs>
          <w:tab w:val="left" w:pos="720"/>
          <w:tab w:val="left" w:pos="2790"/>
          <w:tab w:val="left" w:pos="6210"/>
        </w:tabs>
        <w:ind w:left="720" w:hanging="360"/>
        <w:rPr>
          <w:rFonts w:ascii="Times New Roman" w:hAnsi="Times New Roman"/>
          <w:szCs w:val="22"/>
        </w:rPr>
      </w:pPr>
      <w:r>
        <w:rPr>
          <w:rFonts w:ascii="Times New Roman" w:hAnsi="Times New Roman"/>
          <w:szCs w:val="22"/>
        </w:rPr>
        <w:tab/>
      </w:r>
      <w:r w:rsidR="006A61F9">
        <w:rPr>
          <w:rFonts w:ascii="Times New Roman" w:hAnsi="Times New Roman"/>
          <w:szCs w:val="22"/>
        </w:rPr>
        <w:t xml:space="preserve">          </w:t>
      </w:r>
      <w:r w:rsidR="007F4172">
        <w:rPr>
          <w:rFonts w:ascii="Times New Roman" w:hAnsi="Times New Roman"/>
          <w:szCs w:val="22"/>
        </w:rPr>
        <w:t>-</w:t>
      </w:r>
      <w:r>
        <w:rPr>
          <w:rFonts w:ascii="Times New Roman" w:hAnsi="Times New Roman"/>
          <w:szCs w:val="22"/>
        </w:rPr>
        <w:t>Medical Expenses</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r w:rsidR="007F4172">
        <w:rPr>
          <w:rFonts w:ascii="Times New Roman" w:hAnsi="Times New Roman"/>
          <w:szCs w:val="22"/>
        </w:rPr>
        <w:t>-</w:t>
      </w:r>
      <w:r>
        <w:rPr>
          <w:rFonts w:ascii="Times New Roman" w:hAnsi="Times New Roman"/>
          <w:szCs w:val="22"/>
        </w:rPr>
        <w:t>L</w:t>
      </w:r>
      <w:r w:rsidR="007F4172">
        <w:rPr>
          <w:rFonts w:ascii="Times New Roman" w:hAnsi="Times New Roman"/>
          <w:szCs w:val="22"/>
        </w:rPr>
        <w:t>on</w:t>
      </w:r>
      <w:r w:rsidR="00616D5C">
        <w:rPr>
          <w:rFonts w:ascii="Times New Roman" w:hAnsi="Times New Roman"/>
          <w:szCs w:val="22"/>
        </w:rPr>
        <w:t>g Term Care &amp; Health Premiums</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-Sales tax paid on all vehicles</w:t>
      </w:r>
    </w:p>
    <w:p w:rsidR="005B3DD9" w:rsidRDefault="00616D5C"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 xml:space="preserve">   </w:t>
      </w:r>
      <w:r w:rsidR="006A61F9">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Dental Expenses</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State Income Tax Paid</w:t>
      </w:r>
      <w:r w:rsidR="00E55452">
        <w:rPr>
          <w:rFonts w:ascii="Times New Roman" w:hAnsi="Times New Roman"/>
          <w:szCs w:val="22"/>
        </w:rPr>
        <w:tab/>
      </w:r>
      <w:r w:rsidR="006A61F9">
        <w:rPr>
          <w:rFonts w:ascii="Times New Roman" w:hAnsi="Times New Roman"/>
          <w:szCs w:val="22"/>
        </w:rPr>
        <w:t xml:space="preserve">          </w:t>
      </w:r>
      <w:r>
        <w:rPr>
          <w:rFonts w:ascii="Times New Roman" w:hAnsi="Times New Roman"/>
          <w:szCs w:val="22"/>
        </w:rPr>
        <w:t xml:space="preserve">            </w:t>
      </w:r>
      <w:r w:rsidR="000F421F">
        <w:rPr>
          <w:rFonts w:ascii="Times New Roman" w:hAnsi="Times New Roman"/>
          <w:szCs w:val="22"/>
        </w:rPr>
        <w:t xml:space="preserve">    </w:t>
      </w:r>
      <w:r>
        <w:rPr>
          <w:rFonts w:ascii="Times New Roman" w:hAnsi="Times New Roman"/>
          <w:szCs w:val="22"/>
        </w:rPr>
        <w:t xml:space="preserve"> </w:t>
      </w:r>
      <w:r w:rsidR="0098794C">
        <w:rPr>
          <w:rFonts w:ascii="Times New Roman" w:hAnsi="Times New Roman"/>
          <w:szCs w:val="22"/>
        </w:rPr>
        <w:t xml:space="preserve">    </w:t>
      </w:r>
      <w:r w:rsidR="005B3DD9">
        <w:rPr>
          <w:rFonts w:ascii="Times New Roman" w:hAnsi="Times New Roman"/>
          <w:szCs w:val="22"/>
        </w:rPr>
        <w:t>-Mortgage Interest Paid</w:t>
      </w:r>
    </w:p>
    <w:p w:rsidR="005B3DD9" w:rsidRDefault="005B3DD9"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ab/>
        <w:t xml:space="preserve">         </w:t>
      </w:r>
      <w:r w:rsidR="006A61F9">
        <w:rPr>
          <w:rFonts w:ascii="Times New Roman" w:hAnsi="Times New Roman"/>
          <w:szCs w:val="22"/>
        </w:rPr>
        <w:t xml:space="preserve"> </w:t>
      </w:r>
      <w:r w:rsidR="007F4172">
        <w:rPr>
          <w:rFonts w:ascii="Times New Roman" w:hAnsi="Times New Roman"/>
          <w:szCs w:val="22"/>
        </w:rPr>
        <w:t>-</w:t>
      </w:r>
      <w:r w:rsidR="00E55452">
        <w:rPr>
          <w:rFonts w:ascii="Times New Roman" w:hAnsi="Times New Roman"/>
          <w:szCs w:val="22"/>
        </w:rPr>
        <w:t>Vision Expenses</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6A61F9">
        <w:rPr>
          <w:rFonts w:ascii="Times New Roman" w:hAnsi="Times New Roman"/>
          <w:szCs w:val="22"/>
        </w:rPr>
        <w:t xml:space="preserve"> </w:t>
      </w:r>
      <w:r w:rsidR="0098794C">
        <w:rPr>
          <w:rFonts w:ascii="Times New Roman" w:hAnsi="Times New Roman"/>
          <w:szCs w:val="22"/>
        </w:rPr>
        <w:t xml:space="preserve">   -Personal Property Taxes Paid</w:t>
      </w:r>
      <w:r w:rsidR="00616D5C">
        <w:rPr>
          <w:rFonts w:ascii="Times New Roman" w:hAnsi="Times New Roman"/>
          <w:szCs w:val="22"/>
        </w:rPr>
        <w:t xml:space="preserve">    </w:t>
      </w:r>
      <w:r w:rsidR="006A61F9">
        <w:rPr>
          <w:rFonts w:ascii="Times New Roman" w:hAnsi="Times New Roman"/>
          <w:szCs w:val="22"/>
        </w:rPr>
        <w:t xml:space="preserve">   </w:t>
      </w:r>
      <w:r w:rsidR="0098794C">
        <w:rPr>
          <w:rFonts w:ascii="Times New Roman" w:hAnsi="Times New Roman"/>
          <w:szCs w:val="22"/>
        </w:rPr>
        <w:t xml:space="preserve">             </w:t>
      </w:r>
      <w:r w:rsidR="000F421F">
        <w:rPr>
          <w:rFonts w:ascii="Times New Roman" w:hAnsi="Times New Roman"/>
          <w:szCs w:val="22"/>
        </w:rPr>
        <w:t xml:space="preserve">   </w:t>
      </w:r>
      <w:r w:rsidR="0098794C">
        <w:rPr>
          <w:rFonts w:ascii="Times New Roman" w:hAnsi="Times New Roman"/>
          <w:szCs w:val="22"/>
        </w:rPr>
        <w:t xml:space="preserve"> </w:t>
      </w:r>
    </w:p>
    <w:p w:rsidR="0054508A" w:rsidRDefault="005B3DD9" w:rsidP="005B3DD9">
      <w:pPr>
        <w:tabs>
          <w:tab w:val="left" w:pos="720"/>
          <w:tab w:val="left" w:pos="2790"/>
          <w:tab w:val="left" w:pos="4950"/>
          <w:tab w:val="left" w:pos="6030"/>
          <w:tab w:val="left" w:pos="6210"/>
        </w:tabs>
        <w:ind w:left="2160" w:hanging="1800"/>
        <w:rPr>
          <w:rFonts w:ascii="Times New Roman" w:hAnsi="Times New Roman"/>
          <w:szCs w:val="22"/>
        </w:rPr>
      </w:pPr>
      <w:r>
        <w:rPr>
          <w:rFonts w:ascii="Times New Roman" w:hAnsi="Times New Roman"/>
          <w:szCs w:val="22"/>
        </w:rPr>
        <w:tab/>
        <w:t xml:space="preserve">          </w:t>
      </w:r>
      <w:r w:rsidR="00340132">
        <w:rPr>
          <w:rFonts w:ascii="Times New Roman" w:hAnsi="Times New Roman"/>
          <w:szCs w:val="22"/>
        </w:rPr>
        <w:t>-</w:t>
      </w:r>
      <w:r w:rsidR="00CC6ED3">
        <w:rPr>
          <w:rFonts w:ascii="Times New Roman" w:hAnsi="Times New Roman"/>
          <w:szCs w:val="22"/>
        </w:rPr>
        <w:t>Real Estate Taxe</w:t>
      </w:r>
      <w:r w:rsidR="0098794C">
        <w:rPr>
          <w:rFonts w:ascii="Times New Roman" w:hAnsi="Times New Roman"/>
          <w:szCs w:val="22"/>
        </w:rPr>
        <w:t xml:space="preserve">s Paid   </w:t>
      </w:r>
      <w:r w:rsidR="000F421F">
        <w:rPr>
          <w:rFonts w:ascii="Times New Roman" w:hAnsi="Times New Roman"/>
          <w:szCs w:val="22"/>
        </w:rPr>
        <w:t xml:space="preserve">   </w:t>
      </w:r>
      <w:r w:rsidR="0098794C">
        <w:rPr>
          <w:rFonts w:ascii="Times New Roman" w:hAnsi="Times New Roman"/>
          <w:szCs w:val="22"/>
        </w:rPr>
        <w:t xml:space="preserve"> </w:t>
      </w:r>
      <w:r w:rsidR="0054508A">
        <w:rPr>
          <w:rFonts w:ascii="Times New Roman" w:hAnsi="Times New Roman"/>
          <w:szCs w:val="22"/>
        </w:rPr>
        <w:t>-</w:t>
      </w:r>
      <w:r w:rsidR="00CC6ED3">
        <w:rPr>
          <w:rFonts w:ascii="Times New Roman" w:hAnsi="Times New Roman"/>
          <w:szCs w:val="22"/>
        </w:rPr>
        <w:t xml:space="preserve">Charitable Contributions                     </w:t>
      </w:r>
    </w:p>
    <w:p w:rsidR="00537DFD" w:rsidRDefault="00E55452" w:rsidP="00E14C04">
      <w:pPr>
        <w:tabs>
          <w:tab w:val="left" w:pos="270"/>
          <w:tab w:val="left" w:pos="360"/>
        </w:tabs>
        <w:rPr>
          <w:rFonts w:ascii="Times New Roman" w:hAnsi="Times New Roman"/>
          <w:szCs w:val="22"/>
        </w:rPr>
      </w:pPr>
      <w:r>
        <w:rPr>
          <w:rFonts w:ascii="Times New Roman" w:hAnsi="Times New Roman"/>
          <w:szCs w:val="22"/>
        </w:rPr>
        <w:tab/>
      </w:r>
      <w:r w:rsidR="007F4172">
        <w:rPr>
          <w:rFonts w:ascii="Times New Roman" w:hAnsi="Times New Roman"/>
          <w:szCs w:val="22"/>
        </w:rPr>
        <w:t xml:space="preserve"> </w:t>
      </w:r>
      <w:r w:rsidR="00E14C04">
        <w:rPr>
          <w:rFonts w:ascii="Times New Roman" w:hAnsi="Times New Roman"/>
          <w:szCs w:val="22"/>
        </w:rPr>
        <w:t xml:space="preserve"> </w:t>
      </w:r>
    </w:p>
    <w:p w:rsidR="000C69BD" w:rsidRDefault="00E55452" w:rsidP="00DE20BD">
      <w:pPr>
        <w:tabs>
          <w:tab w:val="left" w:pos="270"/>
          <w:tab w:val="left" w:pos="360"/>
        </w:tabs>
        <w:rPr>
          <w:rFonts w:ascii="Times New Roman" w:hAnsi="Times New Roman"/>
          <w:szCs w:val="22"/>
        </w:rPr>
      </w:pPr>
      <w:r>
        <w:rPr>
          <w:rFonts w:ascii="Times New Roman" w:hAnsi="Times New Roman"/>
          <w:szCs w:val="22"/>
        </w:rPr>
        <w:t xml:space="preserve">Note:  </w:t>
      </w:r>
      <w:r w:rsidR="00C02762">
        <w:rPr>
          <w:rFonts w:ascii="Times New Roman" w:hAnsi="Times New Roman"/>
          <w:szCs w:val="22"/>
        </w:rPr>
        <w:t xml:space="preserve">This list is not all inclusive, but </w:t>
      </w:r>
      <w:r>
        <w:rPr>
          <w:rFonts w:ascii="Times New Roman" w:hAnsi="Times New Roman"/>
          <w:szCs w:val="22"/>
        </w:rPr>
        <w:t>the most common deductible items.</w:t>
      </w:r>
      <w:r w:rsidR="00432AF5">
        <w:rPr>
          <w:rFonts w:ascii="Times New Roman" w:hAnsi="Times New Roman"/>
          <w:szCs w:val="22"/>
        </w:rPr>
        <w:t xml:space="preserve">  Please note that Medical,  </w:t>
      </w:r>
      <w:r w:rsidR="00C02762">
        <w:rPr>
          <w:rFonts w:ascii="Times New Roman" w:hAnsi="Times New Roman"/>
          <w:szCs w:val="22"/>
        </w:rPr>
        <w:t>Dental,</w:t>
      </w:r>
      <w:r w:rsidR="000C69BD">
        <w:rPr>
          <w:rFonts w:ascii="Times New Roman" w:hAnsi="Times New Roman"/>
          <w:szCs w:val="22"/>
        </w:rPr>
        <w:t xml:space="preserve"> Vision</w:t>
      </w:r>
      <w:r w:rsidR="00AB22AB">
        <w:rPr>
          <w:rFonts w:ascii="Times New Roman" w:hAnsi="Times New Roman"/>
          <w:szCs w:val="22"/>
        </w:rPr>
        <w:t xml:space="preserve">, </w:t>
      </w:r>
      <w:r w:rsidR="00C02762">
        <w:rPr>
          <w:rFonts w:ascii="Times New Roman" w:hAnsi="Times New Roman"/>
          <w:szCs w:val="22"/>
        </w:rPr>
        <w:t>Long-Term Care, and Health Premium</w:t>
      </w:r>
      <w:r w:rsidR="000C69BD">
        <w:rPr>
          <w:rFonts w:ascii="Times New Roman" w:hAnsi="Times New Roman"/>
          <w:szCs w:val="22"/>
        </w:rPr>
        <w:t xml:space="preserve"> expen</w:t>
      </w:r>
      <w:r w:rsidR="00C02762">
        <w:rPr>
          <w:rFonts w:ascii="Times New Roman" w:hAnsi="Times New Roman"/>
          <w:szCs w:val="22"/>
        </w:rPr>
        <w:t>ses are subject to a percentage</w:t>
      </w:r>
      <w:r w:rsidR="00CF3750">
        <w:rPr>
          <w:rFonts w:ascii="Times New Roman" w:hAnsi="Times New Roman"/>
          <w:szCs w:val="22"/>
        </w:rPr>
        <w:t xml:space="preserve"> </w:t>
      </w:r>
      <w:r w:rsidR="000C69BD">
        <w:rPr>
          <w:rFonts w:ascii="Times New Roman" w:hAnsi="Times New Roman"/>
          <w:szCs w:val="22"/>
        </w:rPr>
        <w:t>of</w:t>
      </w:r>
      <w:r w:rsidR="00432AF5">
        <w:rPr>
          <w:rFonts w:ascii="Times New Roman" w:hAnsi="Times New Roman"/>
          <w:szCs w:val="22"/>
        </w:rPr>
        <w:t xml:space="preserve"> your annual income and not all </w:t>
      </w:r>
      <w:r w:rsidR="000C69BD">
        <w:rPr>
          <w:rFonts w:ascii="Times New Roman" w:hAnsi="Times New Roman"/>
          <w:szCs w:val="22"/>
        </w:rPr>
        <w:t>expenses will be deduc</w:t>
      </w:r>
      <w:r w:rsidR="00C02762">
        <w:rPr>
          <w:rFonts w:ascii="Times New Roman" w:hAnsi="Times New Roman"/>
          <w:szCs w:val="22"/>
        </w:rPr>
        <w:t xml:space="preserve">tible.  </w:t>
      </w:r>
    </w:p>
    <w:p w:rsidR="00E14C04" w:rsidRDefault="00E14C04" w:rsidP="00CF3750">
      <w:pPr>
        <w:ind w:left="990"/>
        <w:rPr>
          <w:rFonts w:ascii="Times New Roman" w:hAnsi="Times New Roman"/>
          <w:szCs w:val="22"/>
        </w:rPr>
      </w:pPr>
    </w:p>
    <w:p w:rsidR="0022587A" w:rsidRDefault="004164D4" w:rsidP="004164D4">
      <w:pPr>
        <w:tabs>
          <w:tab w:val="left" w:pos="990"/>
          <w:tab w:val="left" w:pos="1080"/>
        </w:tabs>
        <w:rPr>
          <w:rFonts w:ascii="Times New Roman" w:hAnsi="Times New Roman"/>
          <w:szCs w:val="22"/>
        </w:rPr>
      </w:pPr>
      <w:r>
        <w:rPr>
          <w:rFonts w:ascii="Times New Roman" w:hAnsi="Times New Roman"/>
          <w:szCs w:val="22"/>
        </w:rPr>
        <w:t xml:space="preserve">Tip: </w:t>
      </w:r>
      <w:r w:rsidR="007F4172">
        <w:rPr>
          <w:rFonts w:ascii="Times New Roman" w:hAnsi="Times New Roman"/>
          <w:szCs w:val="22"/>
        </w:rPr>
        <w:t>If you never have enough in one single year to itemize, you may pay two years of expenses in one year which may allow you to itemize every other year</w:t>
      </w:r>
      <w:r w:rsidR="0022587A">
        <w:rPr>
          <w:rFonts w:ascii="Times New Roman" w:hAnsi="Times New Roman"/>
          <w:szCs w:val="22"/>
        </w:rPr>
        <w:t>.  Common items to double up on are real estate</w:t>
      </w:r>
      <w:r w:rsidR="00895361">
        <w:rPr>
          <w:rFonts w:ascii="Times New Roman" w:hAnsi="Times New Roman"/>
          <w:szCs w:val="22"/>
        </w:rPr>
        <w:t xml:space="preserve"> </w:t>
      </w:r>
      <w:r w:rsidR="0022587A">
        <w:rPr>
          <w:rFonts w:ascii="Times New Roman" w:hAnsi="Times New Roman"/>
          <w:szCs w:val="22"/>
        </w:rPr>
        <w:t>taxes</w:t>
      </w:r>
      <w:r w:rsidR="000039A2">
        <w:rPr>
          <w:rFonts w:ascii="Times New Roman" w:hAnsi="Times New Roman"/>
          <w:szCs w:val="22"/>
        </w:rPr>
        <w:t>,</w:t>
      </w:r>
      <w:r w:rsidR="0022587A">
        <w:rPr>
          <w:rFonts w:ascii="Times New Roman" w:hAnsi="Times New Roman"/>
          <w:szCs w:val="22"/>
        </w:rPr>
        <w:t xml:space="preserve"> final state estimate payments</w:t>
      </w:r>
      <w:r w:rsidR="000039A2">
        <w:rPr>
          <w:rFonts w:ascii="Times New Roman" w:hAnsi="Times New Roman"/>
          <w:szCs w:val="22"/>
        </w:rPr>
        <w:t>,</w:t>
      </w:r>
      <w:r w:rsidR="0022587A">
        <w:rPr>
          <w:rFonts w:ascii="Times New Roman" w:hAnsi="Times New Roman"/>
          <w:szCs w:val="22"/>
        </w:rPr>
        <w:t xml:space="preserve"> and donations.</w:t>
      </w:r>
    </w:p>
    <w:p w:rsidR="00CC6819" w:rsidRDefault="00CC6819" w:rsidP="002B4740">
      <w:pPr>
        <w:tabs>
          <w:tab w:val="left" w:pos="990"/>
          <w:tab w:val="left" w:pos="1080"/>
        </w:tabs>
        <w:ind w:left="990" w:hanging="630"/>
        <w:rPr>
          <w:rFonts w:ascii="Times New Roman" w:hAnsi="Times New Roman"/>
          <w:szCs w:val="22"/>
        </w:rPr>
      </w:pPr>
    </w:p>
    <w:p w:rsidR="0049595C" w:rsidRPr="0049595C" w:rsidRDefault="0049595C" w:rsidP="004164D4">
      <w:pPr>
        <w:pStyle w:val="ListParagraph"/>
        <w:numPr>
          <w:ilvl w:val="0"/>
          <w:numId w:val="48"/>
        </w:numPr>
        <w:rPr>
          <w:rFonts w:ascii="Times New Roman" w:hAnsi="Times New Roman"/>
          <w:szCs w:val="22"/>
          <w:u w:val="single"/>
        </w:rPr>
      </w:pPr>
      <w:r>
        <w:rPr>
          <w:rFonts w:ascii="Times New Roman" w:hAnsi="Times New Roman"/>
          <w:szCs w:val="22"/>
          <w:u w:val="single"/>
        </w:rPr>
        <w:t>Due Dates (for calendar year taxpayers):</w:t>
      </w:r>
    </w:p>
    <w:p w:rsidR="0049595C" w:rsidRDefault="0049595C" w:rsidP="0049595C">
      <w:pPr>
        <w:pStyle w:val="ListParagraph"/>
        <w:rPr>
          <w:rFonts w:ascii="Times New Roman" w:hAnsi="Times New Roman"/>
          <w:szCs w:val="22"/>
        </w:rPr>
      </w:pPr>
      <w:r>
        <w:rPr>
          <w:rFonts w:ascii="Times New Roman" w:hAnsi="Times New Roman"/>
          <w:szCs w:val="22"/>
        </w:rPr>
        <w:t>W-2’s &amp; 1099’s must be mailed to the recipient and file with the SSA</w:t>
      </w:r>
      <w:r w:rsidR="00D56517">
        <w:rPr>
          <w:rFonts w:ascii="Times New Roman" w:hAnsi="Times New Roman"/>
          <w:szCs w:val="22"/>
        </w:rPr>
        <w:t>/IRS</w:t>
      </w:r>
      <w:r>
        <w:rPr>
          <w:rFonts w:ascii="Times New Roman" w:hAnsi="Times New Roman"/>
          <w:szCs w:val="22"/>
        </w:rPr>
        <w:t xml:space="preserve"> by January 31, 201</w:t>
      </w:r>
      <w:r w:rsidR="00F0281F">
        <w:rPr>
          <w:rFonts w:ascii="Times New Roman" w:hAnsi="Times New Roman"/>
          <w:szCs w:val="22"/>
        </w:rPr>
        <w:t>9</w:t>
      </w:r>
      <w:r w:rsidR="00A633B2">
        <w:rPr>
          <w:rFonts w:ascii="Times New Roman" w:hAnsi="Times New Roman"/>
          <w:szCs w:val="22"/>
        </w:rPr>
        <w:t>.</w:t>
      </w:r>
    </w:p>
    <w:p w:rsidR="0049595C" w:rsidRDefault="00A633B2" w:rsidP="0049595C">
      <w:pPr>
        <w:pStyle w:val="ListParagraph"/>
        <w:rPr>
          <w:rFonts w:ascii="Times New Roman" w:hAnsi="Times New Roman"/>
          <w:szCs w:val="22"/>
        </w:rPr>
      </w:pPr>
      <w:r>
        <w:rPr>
          <w:rFonts w:ascii="Times New Roman" w:hAnsi="Times New Roman"/>
          <w:szCs w:val="22"/>
        </w:rPr>
        <w:t xml:space="preserve">Partnerships or LLC’s that file </w:t>
      </w:r>
      <w:r w:rsidR="0049595C">
        <w:rPr>
          <w:rFonts w:ascii="Times New Roman" w:hAnsi="Times New Roman"/>
          <w:szCs w:val="22"/>
        </w:rPr>
        <w:t>Form 1065 must be filed or extended by March 15, 201</w:t>
      </w:r>
      <w:r w:rsidR="00F0281F">
        <w:rPr>
          <w:rFonts w:ascii="Times New Roman" w:hAnsi="Times New Roman"/>
          <w:szCs w:val="22"/>
        </w:rPr>
        <w:t>9</w:t>
      </w:r>
      <w:r>
        <w:rPr>
          <w:rFonts w:ascii="Times New Roman" w:hAnsi="Times New Roman"/>
          <w:szCs w:val="22"/>
        </w:rPr>
        <w:t>.</w:t>
      </w:r>
    </w:p>
    <w:p w:rsidR="00A633B2" w:rsidRDefault="00A633B2" w:rsidP="00A633B2">
      <w:pPr>
        <w:pStyle w:val="ListParagraph"/>
        <w:rPr>
          <w:rFonts w:ascii="Times New Roman" w:hAnsi="Times New Roman"/>
          <w:szCs w:val="22"/>
        </w:rPr>
      </w:pPr>
      <w:r>
        <w:rPr>
          <w:rFonts w:ascii="Times New Roman" w:hAnsi="Times New Roman"/>
          <w:szCs w:val="22"/>
        </w:rPr>
        <w:t>S-Corporations or LLC’s that File Form 1120S must be filed or extended by March 15, 201</w:t>
      </w:r>
      <w:r w:rsidR="00F0281F">
        <w:rPr>
          <w:rFonts w:ascii="Times New Roman" w:hAnsi="Times New Roman"/>
          <w:szCs w:val="22"/>
        </w:rPr>
        <w:t>9</w:t>
      </w:r>
      <w:r>
        <w:rPr>
          <w:rFonts w:ascii="Times New Roman" w:hAnsi="Times New Roman"/>
          <w:szCs w:val="22"/>
        </w:rPr>
        <w:t>.</w:t>
      </w:r>
    </w:p>
    <w:p w:rsidR="0049595C" w:rsidRDefault="00A633B2" w:rsidP="0049595C">
      <w:pPr>
        <w:pStyle w:val="ListParagraph"/>
        <w:rPr>
          <w:rFonts w:ascii="Times New Roman" w:hAnsi="Times New Roman"/>
          <w:szCs w:val="22"/>
        </w:rPr>
      </w:pPr>
      <w:r>
        <w:rPr>
          <w:rFonts w:ascii="Times New Roman" w:hAnsi="Times New Roman"/>
          <w:szCs w:val="22"/>
        </w:rPr>
        <w:t xml:space="preserve">Individuals that file </w:t>
      </w:r>
      <w:r w:rsidR="0049595C">
        <w:rPr>
          <w:rFonts w:ascii="Times New Roman" w:hAnsi="Times New Roman"/>
          <w:szCs w:val="22"/>
        </w:rPr>
        <w:t>Form 1040 must be filed or extended by April 1</w:t>
      </w:r>
      <w:r w:rsidR="00D56517">
        <w:rPr>
          <w:rFonts w:ascii="Times New Roman" w:hAnsi="Times New Roman"/>
          <w:szCs w:val="22"/>
        </w:rPr>
        <w:t>5</w:t>
      </w:r>
      <w:r w:rsidR="0049595C">
        <w:rPr>
          <w:rFonts w:ascii="Times New Roman" w:hAnsi="Times New Roman"/>
          <w:szCs w:val="22"/>
        </w:rPr>
        <w:t>, 201</w:t>
      </w:r>
      <w:r w:rsidR="00F0281F">
        <w:rPr>
          <w:rFonts w:ascii="Times New Roman" w:hAnsi="Times New Roman"/>
          <w:szCs w:val="22"/>
        </w:rPr>
        <w:t>9</w:t>
      </w:r>
    </w:p>
    <w:p w:rsidR="0049595C" w:rsidRDefault="00A633B2" w:rsidP="0049595C">
      <w:pPr>
        <w:pStyle w:val="ListParagraph"/>
        <w:rPr>
          <w:rFonts w:ascii="Times New Roman" w:hAnsi="Times New Roman"/>
          <w:szCs w:val="22"/>
        </w:rPr>
      </w:pPr>
      <w:r>
        <w:rPr>
          <w:rFonts w:ascii="Times New Roman" w:hAnsi="Times New Roman"/>
          <w:szCs w:val="22"/>
        </w:rPr>
        <w:t xml:space="preserve">C Corporations that file </w:t>
      </w:r>
      <w:r w:rsidR="0049595C">
        <w:rPr>
          <w:rFonts w:ascii="Times New Roman" w:hAnsi="Times New Roman"/>
          <w:szCs w:val="22"/>
        </w:rPr>
        <w:t>Form 1120 must be filed or extended by April 1</w:t>
      </w:r>
      <w:r w:rsidR="00D56517">
        <w:rPr>
          <w:rFonts w:ascii="Times New Roman" w:hAnsi="Times New Roman"/>
          <w:szCs w:val="22"/>
        </w:rPr>
        <w:t>5</w:t>
      </w:r>
      <w:r w:rsidR="0049595C">
        <w:rPr>
          <w:rFonts w:ascii="Times New Roman" w:hAnsi="Times New Roman"/>
          <w:szCs w:val="22"/>
        </w:rPr>
        <w:t>, 201</w:t>
      </w:r>
      <w:r w:rsidR="00F0281F">
        <w:rPr>
          <w:rFonts w:ascii="Times New Roman" w:hAnsi="Times New Roman"/>
          <w:szCs w:val="22"/>
        </w:rPr>
        <w:t>9</w:t>
      </w:r>
    </w:p>
    <w:p w:rsidR="00F0281F" w:rsidRDefault="00F0281F" w:rsidP="0049595C">
      <w:pPr>
        <w:pStyle w:val="ListParagraph"/>
        <w:rPr>
          <w:rFonts w:ascii="Times New Roman" w:hAnsi="Times New Roman"/>
          <w:szCs w:val="22"/>
        </w:rPr>
      </w:pPr>
      <w:r>
        <w:rPr>
          <w:rFonts w:ascii="Times New Roman" w:hAnsi="Times New Roman"/>
          <w:szCs w:val="22"/>
        </w:rPr>
        <w:t xml:space="preserve">Due dates for any properly extended return </w:t>
      </w:r>
      <w:proofErr w:type="gramStart"/>
      <w:r>
        <w:rPr>
          <w:rFonts w:ascii="Times New Roman" w:hAnsi="Times New Roman"/>
          <w:szCs w:val="22"/>
        </w:rPr>
        <w:t>is</w:t>
      </w:r>
      <w:proofErr w:type="gramEnd"/>
      <w:r>
        <w:rPr>
          <w:rFonts w:ascii="Times New Roman" w:hAnsi="Times New Roman"/>
          <w:szCs w:val="22"/>
        </w:rPr>
        <w:t xml:space="preserve"> October 15, 2019</w:t>
      </w:r>
      <w:r w:rsidRPr="00F0281F">
        <w:rPr>
          <w:rFonts w:ascii="Times New Roman" w:hAnsi="Times New Roman"/>
          <w:szCs w:val="22"/>
        </w:rPr>
        <w:t xml:space="preserve">. </w:t>
      </w:r>
      <w:r w:rsidRPr="00F0281F">
        <w:rPr>
          <w:rFonts w:ascii="Times New Roman" w:hAnsi="Times New Roman"/>
          <w:szCs w:val="22"/>
          <w:highlight w:val="yellow"/>
        </w:rPr>
        <w:t xml:space="preserve"> </w:t>
      </w:r>
      <w:r w:rsidRPr="00DE0F21">
        <w:rPr>
          <w:rFonts w:ascii="Times New Roman" w:hAnsi="Times New Roman"/>
          <w:b/>
          <w:szCs w:val="22"/>
          <w:highlight w:val="yellow"/>
        </w:rPr>
        <w:t xml:space="preserve">Please note: Extensions only extend the time to file your return.  It does NOT extend the time to pay.  </w:t>
      </w:r>
      <w:r w:rsidR="00056908" w:rsidRPr="00DE0F21">
        <w:rPr>
          <w:rFonts w:ascii="Times New Roman" w:hAnsi="Times New Roman"/>
          <w:b/>
          <w:szCs w:val="22"/>
          <w:highlight w:val="yellow"/>
        </w:rPr>
        <w:t>So</w:t>
      </w:r>
      <w:r w:rsidRPr="00DE0F21">
        <w:rPr>
          <w:rFonts w:ascii="Times New Roman" w:hAnsi="Times New Roman"/>
          <w:b/>
          <w:szCs w:val="22"/>
          <w:highlight w:val="yellow"/>
        </w:rPr>
        <w:t xml:space="preserve"> if you have an amount due on an extended return, you will receive an IRS letter </w:t>
      </w:r>
      <w:r w:rsidR="00DE0F21">
        <w:rPr>
          <w:rFonts w:ascii="Times New Roman" w:hAnsi="Times New Roman"/>
          <w:b/>
          <w:szCs w:val="22"/>
          <w:highlight w:val="yellow"/>
        </w:rPr>
        <w:t xml:space="preserve">and/or NE Department of Revenue letter </w:t>
      </w:r>
      <w:r w:rsidRPr="00DE0F21">
        <w:rPr>
          <w:rFonts w:ascii="Times New Roman" w:hAnsi="Times New Roman"/>
          <w:b/>
          <w:szCs w:val="22"/>
          <w:highlight w:val="yellow"/>
        </w:rPr>
        <w:t>that will include a failure to pay penalty and interest due in addition to the amount stated on your return.</w:t>
      </w:r>
    </w:p>
    <w:p w:rsidR="00A633B2" w:rsidRDefault="00A633B2" w:rsidP="0049595C">
      <w:pPr>
        <w:pStyle w:val="ListParagraph"/>
        <w:rPr>
          <w:rFonts w:ascii="Times New Roman" w:hAnsi="Times New Roman"/>
          <w:szCs w:val="22"/>
        </w:rPr>
      </w:pPr>
      <w:r>
        <w:rPr>
          <w:rFonts w:ascii="Times New Roman" w:hAnsi="Times New Roman"/>
          <w:szCs w:val="22"/>
        </w:rPr>
        <w:t>Note: For fiscal year taxpayers, please contact your Accountant if you have any questions.</w:t>
      </w:r>
    </w:p>
    <w:p w:rsidR="0049595C" w:rsidRDefault="0049595C" w:rsidP="0049595C">
      <w:pPr>
        <w:pStyle w:val="ListParagraph"/>
        <w:rPr>
          <w:rFonts w:ascii="Times New Roman" w:hAnsi="Times New Roman"/>
          <w:sz w:val="16"/>
          <w:szCs w:val="16"/>
          <w:u w:val="single"/>
        </w:rPr>
      </w:pPr>
    </w:p>
    <w:p w:rsidR="0046275E" w:rsidRDefault="0046275E" w:rsidP="0049595C">
      <w:pPr>
        <w:pStyle w:val="ListParagraph"/>
        <w:rPr>
          <w:rFonts w:ascii="Times New Roman" w:hAnsi="Times New Roman"/>
          <w:sz w:val="16"/>
          <w:szCs w:val="16"/>
          <w:u w:val="single"/>
        </w:rPr>
      </w:pPr>
    </w:p>
    <w:p w:rsidR="0046275E" w:rsidRDefault="0046275E" w:rsidP="0049595C">
      <w:pPr>
        <w:pStyle w:val="ListParagraph"/>
        <w:rPr>
          <w:rFonts w:ascii="Times New Roman" w:hAnsi="Times New Roman"/>
          <w:sz w:val="16"/>
          <w:szCs w:val="16"/>
          <w:u w:val="single"/>
        </w:rPr>
      </w:pPr>
    </w:p>
    <w:p w:rsidR="0046275E" w:rsidRPr="001F02FD" w:rsidRDefault="0046275E" w:rsidP="0049595C">
      <w:pPr>
        <w:pStyle w:val="ListParagraph"/>
        <w:rPr>
          <w:rFonts w:ascii="Times New Roman" w:hAnsi="Times New Roman"/>
          <w:sz w:val="16"/>
          <w:szCs w:val="16"/>
          <w:u w:val="single"/>
        </w:rPr>
      </w:pPr>
    </w:p>
    <w:p w:rsidR="00C02762" w:rsidRPr="0049595C" w:rsidRDefault="00C02762" w:rsidP="0049595C">
      <w:pPr>
        <w:pStyle w:val="ListParagraph"/>
        <w:numPr>
          <w:ilvl w:val="0"/>
          <w:numId w:val="48"/>
        </w:numPr>
        <w:rPr>
          <w:rFonts w:ascii="Times New Roman" w:hAnsi="Times New Roman"/>
          <w:szCs w:val="22"/>
          <w:u w:val="single"/>
        </w:rPr>
      </w:pPr>
      <w:r w:rsidRPr="0049595C">
        <w:rPr>
          <w:rFonts w:ascii="Times New Roman" w:hAnsi="Times New Roman"/>
          <w:szCs w:val="22"/>
          <w:u w:val="single"/>
        </w:rPr>
        <w:lastRenderedPageBreak/>
        <w:t>Statistics and General information:</w:t>
      </w:r>
    </w:p>
    <w:p w:rsidR="000F421F" w:rsidRDefault="00C02762" w:rsidP="000B44D8">
      <w:pPr>
        <w:numPr>
          <w:ilvl w:val="0"/>
          <w:numId w:val="11"/>
        </w:numPr>
        <w:rPr>
          <w:rFonts w:ascii="Times New Roman" w:hAnsi="Times New Roman"/>
          <w:szCs w:val="22"/>
        </w:rPr>
      </w:pPr>
      <w:r w:rsidRPr="000F421F">
        <w:rPr>
          <w:rFonts w:ascii="Times New Roman" w:hAnsi="Times New Roman"/>
          <w:szCs w:val="22"/>
        </w:rPr>
        <w:t>Business Mileage Rate</w:t>
      </w:r>
      <w:r w:rsidR="00C17624" w:rsidRPr="000F421F">
        <w:rPr>
          <w:rFonts w:ascii="Times New Roman" w:hAnsi="Times New Roman"/>
          <w:szCs w:val="22"/>
        </w:rPr>
        <w:t xml:space="preserve"> </w:t>
      </w:r>
      <w:r w:rsidR="004232FA">
        <w:rPr>
          <w:rFonts w:ascii="Times New Roman" w:hAnsi="Times New Roman"/>
          <w:szCs w:val="22"/>
        </w:rPr>
        <w:t>is $0.5</w:t>
      </w:r>
      <w:r w:rsidR="005B3DD9">
        <w:rPr>
          <w:rFonts w:ascii="Times New Roman" w:hAnsi="Times New Roman"/>
          <w:szCs w:val="22"/>
        </w:rPr>
        <w:t>4</w:t>
      </w:r>
      <w:r w:rsidR="004232FA">
        <w:rPr>
          <w:rFonts w:ascii="Times New Roman" w:hAnsi="Times New Roman"/>
          <w:szCs w:val="22"/>
        </w:rPr>
        <w:t>5</w:t>
      </w:r>
      <w:r w:rsidR="000F421F">
        <w:rPr>
          <w:rFonts w:ascii="Times New Roman" w:hAnsi="Times New Roman"/>
          <w:szCs w:val="22"/>
        </w:rPr>
        <w:t xml:space="preserve"> per mile.</w:t>
      </w:r>
    </w:p>
    <w:p w:rsidR="000B44D8" w:rsidRPr="000F421F" w:rsidRDefault="0072206A" w:rsidP="000B44D8">
      <w:pPr>
        <w:numPr>
          <w:ilvl w:val="0"/>
          <w:numId w:val="11"/>
        </w:numPr>
        <w:rPr>
          <w:rFonts w:ascii="Times New Roman" w:hAnsi="Times New Roman"/>
          <w:szCs w:val="22"/>
        </w:rPr>
      </w:pPr>
      <w:r w:rsidRPr="00BC165D">
        <w:rPr>
          <w:rFonts w:ascii="Times New Roman" w:hAnsi="Times New Roman"/>
          <w:szCs w:val="22"/>
        </w:rPr>
        <w:t>Meals Rate</w:t>
      </w:r>
      <w:r w:rsidR="00C17624" w:rsidRPr="000F421F">
        <w:rPr>
          <w:rFonts w:ascii="Times New Roman" w:hAnsi="Times New Roman"/>
          <w:szCs w:val="22"/>
        </w:rPr>
        <w:t xml:space="preserve"> </w:t>
      </w:r>
      <w:r w:rsidRPr="000F421F">
        <w:rPr>
          <w:rFonts w:ascii="Times New Roman" w:hAnsi="Times New Roman"/>
          <w:szCs w:val="22"/>
        </w:rPr>
        <w:t xml:space="preserve">= </w:t>
      </w:r>
      <w:r w:rsidR="00BC165D">
        <w:rPr>
          <w:rFonts w:ascii="Times New Roman" w:hAnsi="Times New Roman"/>
          <w:szCs w:val="22"/>
        </w:rPr>
        <w:t>Standard $51</w:t>
      </w:r>
      <w:r w:rsidRPr="000F421F">
        <w:rPr>
          <w:rFonts w:ascii="Times New Roman" w:hAnsi="Times New Roman"/>
          <w:szCs w:val="22"/>
        </w:rPr>
        <w:t xml:space="preserve"> per day</w:t>
      </w:r>
      <w:r w:rsidR="00C17624" w:rsidRPr="000F421F">
        <w:rPr>
          <w:rFonts w:ascii="Times New Roman" w:hAnsi="Times New Roman"/>
          <w:szCs w:val="22"/>
        </w:rPr>
        <w:t xml:space="preserve">, Transportation Industry </w:t>
      </w:r>
      <w:r w:rsidR="005052D8" w:rsidRPr="000F421F">
        <w:rPr>
          <w:rFonts w:ascii="Times New Roman" w:hAnsi="Times New Roman"/>
          <w:szCs w:val="22"/>
        </w:rPr>
        <w:t>$</w:t>
      </w:r>
      <w:r w:rsidR="00BC165D">
        <w:rPr>
          <w:rFonts w:ascii="Times New Roman" w:hAnsi="Times New Roman"/>
          <w:szCs w:val="22"/>
        </w:rPr>
        <w:t>63</w:t>
      </w:r>
      <w:r w:rsidR="005052D8" w:rsidRPr="000F421F">
        <w:rPr>
          <w:rFonts w:ascii="Times New Roman" w:hAnsi="Times New Roman"/>
          <w:szCs w:val="22"/>
        </w:rPr>
        <w:t xml:space="preserve"> per day</w:t>
      </w:r>
    </w:p>
    <w:p w:rsidR="0072206A" w:rsidRDefault="0072206A" w:rsidP="0072206A">
      <w:pPr>
        <w:numPr>
          <w:ilvl w:val="0"/>
          <w:numId w:val="11"/>
        </w:numPr>
        <w:rPr>
          <w:rFonts w:ascii="Times New Roman" w:hAnsi="Times New Roman"/>
          <w:szCs w:val="22"/>
        </w:rPr>
      </w:pPr>
      <w:r>
        <w:rPr>
          <w:rFonts w:ascii="Times New Roman" w:hAnsi="Times New Roman"/>
          <w:szCs w:val="22"/>
        </w:rPr>
        <w:t xml:space="preserve">Child Tax Credit is not </w:t>
      </w:r>
      <w:r w:rsidR="00FA7FE4">
        <w:rPr>
          <w:rFonts w:ascii="Times New Roman" w:hAnsi="Times New Roman"/>
          <w:szCs w:val="22"/>
        </w:rPr>
        <w:t>available once a child turns 17</w:t>
      </w:r>
      <w:r w:rsidR="00F26866">
        <w:rPr>
          <w:rFonts w:ascii="Times New Roman" w:hAnsi="Times New Roman"/>
          <w:szCs w:val="22"/>
        </w:rPr>
        <w:t xml:space="preserve"> but a new $500 </w:t>
      </w:r>
      <w:r w:rsidR="00D56517">
        <w:rPr>
          <w:rFonts w:ascii="Times New Roman" w:hAnsi="Times New Roman"/>
          <w:szCs w:val="22"/>
        </w:rPr>
        <w:t>Dependent C</w:t>
      </w:r>
      <w:r w:rsidR="00F26866">
        <w:rPr>
          <w:rFonts w:ascii="Times New Roman" w:hAnsi="Times New Roman"/>
          <w:szCs w:val="22"/>
        </w:rPr>
        <w:t>redit is available for dependents over the age of 17.</w:t>
      </w:r>
    </w:p>
    <w:p w:rsidR="00B83F83" w:rsidRPr="001F02FD" w:rsidRDefault="00B83F83" w:rsidP="00B83F83">
      <w:pPr>
        <w:rPr>
          <w:rFonts w:ascii="Times New Roman" w:hAnsi="Times New Roman"/>
          <w:sz w:val="16"/>
          <w:szCs w:val="16"/>
        </w:rPr>
      </w:pPr>
    </w:p>
    <w:p w:rsidR="00712ABA" w:rsidRPr="004164D4" w:rsidRDefault="004164D4" w:rsidP="004164D4">
      <w:pPr>
        <w:pStyle w:val="ListParagraph"/>
        <w:numPr>
          <w:ilvl w:val="0"/>
          <w:numId w:val="48"/>
        </w:numPr>
        <w:tabs>
          <w:tab w:val="left" w:pos="540"/>
          <w:tab w:val="left" w:pos="810"/>
          <w:tab w:val="left" w:pos="990"/>
        </w:tabs>
        <w:rPr>
          <w:rFonts w:ascii="Times New Roman" w:hAnsi="Times New Roman"/>
          <w:szCs w:val="22"/>
        </w:rPr>
      </w:pPr>
      <w:r>
        <w:rPr>
          <w:rFonts w:ascii="Times New Roman" w:hAnsi="Times New Roman"/>
          <w:szCs w:val="22"/>
        </w:rPr>
        <w:t xml:space="preserve">  </w:t>
      </w:r>
      <w:r w:rsidRPr="004164D4">
        <w:rPr>
          <w:rFonts w:ascii="Times New Roman" w:hAnsi="Times New Roman"/>
          <w:szCs w:val="22"/>
        </w:rPr>
        <w:t xml:space="preserve"> </w:t>
      </w:r>
      <w:r w:rsidR="0072206A" w:rsidRPr="004164D4">
        <w:rPr>
          <w:rFonts w:ascii="Times New Roman" w:hAnsi="Times New Roman"/>
          <w:szCs w:val="22"/>
          <w:u w:val="single"/>
        </w:rPr>
        <w:t>Health Savings Account:</w:t>
      </w:r>
      <w:r w:rsidR="0072206A" w:rsidRPr="004164D4">
        <w:rPr>
          <w:rFonts w:ascii="Times New Roman" w:hAnsi="Times New Roman"/>
          <w:szCs w:val="22"/>
        </w:rPr>
        <w:t xml:space="preserve"> If you have a</w:t>
      </w:r>
      <w:r w:rsidR="003674C7">
        <w:rPr>
          <w:rFonts w:ascii="Times New Roman" w:hAnsi="Times New Roman"/>
          <w:szCs w:val="22"/>
        </w:rPr>
        <w:t>n</w:t>
      </w:r>
      <w:r w:rsidR="0072206A" w:rsidRPr="004164D4">
        <w:rPr>
          <w:rFonts w:ascii="Times New Roman" w:hAnsi="Times New Roman"/>
          <w:szCs w:val="22"/>
        </w:rPr>
        <w:t xml:space="preserve"> </w:t>
      </w:r>
      <w:r w:rsidR="00DE20BD">
        <w:rPr>
          <w:rFonts w:ascii="Times New Roman" w:hAnsi="Times New Roman"/>
          <w:szCs w:val="22"/>
        </w:rPr>
        <w:t xml:space="preserve">HSA </w:t>
      </w:r>
      <w:r w:rsidR="0072206A" w:rsidRPr="004164D4">
        <w:rPr>
          <w:rFonts w:ascii="Times New Roman" w:hAnsi="Times New Roman"/>
          <w:szCs w:val="22"/>
        </w:rPr>
        <w:t>hea</w:t>
      </w:r>
      <w:r w:rsidR="00895361" w:rsidRPr="004164D4">
        <w:rPr>
          <w:rFonts w:ascii="Times New Roman" w:hAnsi="Times New Roman"/>
          <w:szCs w:val="22"/>
        </w:rPr>
        <w:t>lth insurance deductible of $1,</w:t>
      </w:r>
      <w:r w:rsidR="00C907BF" w:rsidRPr="004164D4">
        <w:rPr>
          <w:rFonts w:ascii="Times New Roman" w:hAnsi="Times New Roman"/>
          <w:szCs w:val="22"/>
        </w:rPr>
        <w:t>30</w:t>
      </w:r>
      <w:r w:rsidR="00537DFD" w:rsidRPr="004164D4">
        <w:rPr>
          <w:rFonts w:ascii="Times New Roman" w:hAnsi="Times New Roman"/>
          <w:szCs w:val="22"/>
        </w:rPr>
        <w:t>0</w:t>
      </w:r>
      <w:r w:rsidR="00712ABA" w:rsidRPr="004164D4">
        <w:rPr>
          <w:rFonts w:ascii="Times New Roman" w:hAnsi="Times New Roman"/>
          <w:szCs w:val="22"/>
        </w:rPr>
        <w:t xml:space="preserve"> </w:t>
      </w:r>
      <w:r w:rsidR="0072206A" w:rsidRPr="004164D4">
        <w:rPr>
          <w:rFonts w:ascii="Times New Roman" w:hAnsi="Times New Roman"/>
          <w:szCs w:val="22"/>
        </w:rPr>
        <w:t>(individual</w:t>
      </w:r>
      <w:r w:rsidR="00537DFD" w:rsidRPr="004164D4">
        <w:rPr>
          <w:rFonts w:ascii="Times New Roman" w:hAnsi="Times New Roman"/>
          <w:szCs w:val="22"/>
        </w:rPr>
        <w:t>)/$2,</w:t>
      </w:r>
      <w:r w:rsidR="00C907BF" w:rsidRPr="004164D4">
        <w:rPr>
          <w:rFonts w:ascii="Times New Roman" w:hAnsi="Times New Roman"/>
          <w:szCs w:val="22"/>
        </w:rPr>
        <w:t>6</w:t>
      </w:r>
      <w:r w:rsidR="00B83F83" w:rsidRPr="004164D4">
        <w:rPr>
          <w:rFonts w:ascii="Times New Roman" w:hAnsi="Times New Roman"/>
          <w:szCs w:val="22"/>
        </w:rPr>
        <w:t xml:space="preserve">00 (family) or </w:t>
      </w:r>
      <w:r w:rsidR="0072206A" w:rsidRPr="004164D4">
        <w:rPr>
          <w:rFonts w:ascii="Times New Roman" w:hAnsi="Times New Roman"/>
          <w:szCs w:val="22"/>
        </w:rPr>
        <w:t>more, you may contribute up to $</w:t>
      </w:r>
      <w:r w:rsidR="000B44D8" w:rsidRPr="004164D4">
        <w:rPr>
          <w:rFonts w:ascii="Times New Roman" w:hAnsi="Times New Roman"/>
          <w:szCs w:val="22"/>
        </w:rPr>
        <w:t>3</w:t>
      </w:r>
      <w:r w:rsidR="004232FA">
        <w:rPr>
          <w:rFonts w:ascii="Times New Roman" w:hAnsi="Times New Roman"/>
          <w:szCs w:val="22"/>
        </w:rPr>
        <w:t>,4</w:t>
      </w:r>
      <w:r w:rsidR="00F26866">
        <w:rPr>
          <w:rFonts w:ascii="Times New Roman" w:hAnsi="Times New Roman"/>
          <w:szCs w:val="22"/>
        </w:rPr>
        <w:t>5</w:t>
      </w:r>
      <w:r w:rsidR="004232FA">
        <w:rPr>
          <w:rFonts w:ascii="Times New Roman" w:hAnsi="Times New Roman"/>
          <w:szCs w:val="22"/>
        </w:rPr>
        <w:t>0</w:t>
      </w:r>
      <w:r w:rsidR="000B44D8" w:rsidRPr="004164D4">
        <w:rPr>
          <w:rFonts w:ascii="Times New Roman" w:hAnsi="Times New Roman"/>
          <w:szCs w:val="22"/>
        </w:rPr>
        <w:t>,</w:t>
      </w:r>
      <w:r w:rsidR="0072206A" w:rsidRPr="004164D4">
        <w:rPr>
          <w:rFonts w:ascii="Times New Roman" w:hAnsi="Times New Roman"/>
          <w:szCs w:val="22"/>
        </w:rPr>
        <w:t xml:space="preserve"> for an individual plan or $</w:t>
      </w:r>
      <w:r w:rsidR="00C907BF" w:rsidRPr="004164D4">
        <w:rPr>
          <w:rFonts w:ascii="Times New Roman" w:hAnsi="Times New Roman"/>
          <w:szCs w:val="22"/>
        </w:rPr>
        <w:t>6,</w:t>
      </w:r>
      <w:r w:rsidR="00F26866">
        <w:rPr>
          <w:rFonts w:ascii="Times New Roman" w:hAnsi="Times New Roman"/>
          <w:szCs w:val="22"/>
        </w:rPr>
        <w:t>900</w:t>
      </w:r>
      <w:r w:rsidR="0072206A" w:rsidRPr="004164D4">
        <w:rPr>
          <w:rFonts w:ascii="Times New Roman" w:hAnsi="Times New Roman"/>
          <w:szCs w:val="22"/>
        </w:rPr>
        <w:t xml:space="preserve"> for a family plan to a Health Savings Account.  This contribution</w:t>
      </w:r>
      <w:r w:rsidR="000B44D8" w:rsidRPr="004164D4">
        <w:rPr>
          <w:rFonts w:ascii="Times New Roman" w:hAnsi="Times New Roman"/>
          <w:szCs w:val="22"/>
        </w:rPr>
        <w:t xml:space="preserve"> to the plan is deductible 100%</w:t>
      </w:r>
      <w:r w:rsidR="0072206A" w:rsidRPr="004164D4">
        <w:rPr>
          <w:rFonts w:ascii="Times New Roman" w:hAnsi="Times New Roman"/>
          <w:szCs w:val="22"/>
        </w:rPr>
        <w:t>, and it sets money aside to be used for medical purposes.</w:t>
      </w:r>
      <w:r w:rsidR="004232FA">
        <w:rPr>
          <w:rFonts w:ascii="Times New Roman" w:hAnsi="Times New Roman"/>
          <w:szCs w:val="22"/>
        </w:rPr>
        <w:t xml:space="preserve">  You have until April 1</w:t>
      </w:r>
      <w:r w:rsidR="00F26866">
        <w:rPr>
          <w:rFonts w:ascii="Times New Roman" w:hAnsi="Times New Roman"/>
          <w:szCs w:val="22"/>
        </w:rPr>
        <w:t>5</w:t>
      </w:r>
      <w:r w:rsidR="00712ABA" w:rsidRPr="004164D4">
        <w:rPr>
          <w:rFonts w:ascii="Times New Roman" w:hAnsi="Times New Roman"/>
          <w:szCs w:val="22"/>
        </w:rPr>
        <w:t>, 201</w:t>
      </w:r>
      <w:r w:rsidR="00F26866">
        <w:rPr>
          <w:rFonts w:ascii="Times New Roman" w:hAnsi="Times New Roman"/>
          <w:szCs w:val="22"/>
        </w:rPr>
        <w:t>9</w:t>
      </w:r>
      <w:r w:rsidR="00712ABA" w:rsidRPr="004164D4">
        <w:rPr>
          <w:rFonts w:ascii="Times New Roman" w:hAnsi="Times New Roman"/>
          <w:szCs w:val="22"/>
        </w:rPr>
        <w:t xml:space="preserve"> to make the contribution.</w:t>
      </w:r>
      <w:r w:rsidR="000F421F" w:rsidRPr="004164D4">
        <w:rPr>
          <w:rFonts w:ascii="Times New Roman" w:hAnsi="Times New Roman"/>
          <w:szCs w:val="22"/>
        </w:rPr>
        <w:t xml:space="preserve">  </w:t>
      </w:r>
      <w:r w:rsidR="000F421F" w:rsidRPr="004164D4">
        <w:rPr>
          <w:rFonts w:ascii="Times New Roman" w:hAnsi="Times New Roman"/>
          <w:szCs w:val="22"/>
          <w:u w:val="single"/>
        </w:rPr>
        <w:t>An additional $1,0</w:t>
      </w:r>
      <w:r w:rsidR="00C907BF" w:rsidRPr="004164D4">
        <w:rPr>
          <w:rFonts w:ascii="Times New Roman" w:hAnsi="Times New Roman"/>
          <w:szCs w:val="22"/>
          <w:u w:val="single"/>
        </w:rPr>
        <w:t>1</w:t>
      </w:r>
      <w:r w:rsidR="000F421F" w:rsidRPr="004164D4">
        <w:rPr>
          <w:rFonts w:ascii="Times New Roman" w:hAnsi="Times New Roman"/>
          <w:szCs w:val="22"/>
          <w:u w:val="single"/>
        </w:rPr>
        <w:t>0 catch up contribution is available to each spouse age 55 or older.</w:t>
      </w:r>
      <w:r w:rsidR="006A61F9" w:rsidRPr="004164D4">
        <w:rPr>
          <w:rFonts w:ascii="Times New Roman" w:hAnsi="Times New Roman"/>
          <w:szCs w:val="22"/>
          <w:u w:val="single"/>
        </w:rPr>
        <w:t xml:space="preserve">  </w:t>
      </w:r>
      <w:r w:rsidR="00712ABA" w:rsidRPr="004164D4">
        <w:rPr>
          <w:rFonts w:ascii="Times New Roman" w:hAnsi="Times New Roman"/>
          <w:szCs w:val="22"/>
          <w:highlight w:val="yellow"/>
        </w:rPr>
        <w:t xml:space="preserve">Note: Over the counter </w:t>
      </w:r>
      <w:r w:rsidR="000F421F" w:rsidRPr="004164D4">
        <w:rPr>
          <w:rFonts w:ascii="Times New Roman" w:hAnsi="Times New Roman"/>
          <w:szCs w:val="22"/>
          <w:highlight w:val="yellow"/>
        </w:rPr>
        <w:t>drugs are not deduc</w:t>
      </w:r>
      <w:r w:rsidR="00537DFD" w:rsidRPr="004164D4">
        <w:rPr>
          <w:rFonts w:ascii="Times New Roman" w:hAnsi="Times New Roman"/>
          <w:szCs w:val="22"/>
          <w:highlight w:val="yellow"/>
        </w:rPr>
        <w:t>tible i</w:t>
      </w:r>
      <w:r w:rsidR="00B16795" w:rsidRPr="004164D4">
        <w:rPr>
          <w:rFonts w:ascii="Times New Roman" w:hAnsi="Times New Roman"/>
          <w:szCs w:val="22"/>
          <w:highlight w:val="yellow"/>
        </w:rPr>
        <w:t>n 201</w:t>
      </w:r>
      <w:r w:rsidR="005B3DD9">
        <w:rPr>
          <w:rFonts w:ascii="Times New Roman" w:hAnsi="Times New Roman"/>
          <w:szCs w:val="22"/>
          <w:highlight w:val="yellow"/>
        </w:rPr>
        <w:t>8</w:t>
      </w:r>
      <w:r w:rsidR="00712ABA" w:rsidRPr="004164D4">
        <w:rPr>
          <w:rFonts w:ascii="Times New Roman" w:hAnsi="Times New Roman"/>
          <w:szCs w:val="22"/>
          <w:highlight w:val="yellow"/>
        </w:rPr>
        <w:t>.</w:t>
      </w:r>
      <w:r w:rsidR="00712ABA" w:rsidRPr="004164D4">
        <w:rPr>
          <w:rFonts w:ascii="Times New Roman" w:hAnsi="Times New Roman"/>
          <w:szCs w:val="22"/>
        </w:rPr>
        <w:t xml:space="preserve">  </w:t>
      </w:r>
    </w:p>
    <w:p w:rsidR="00977731" w:rsidRPr="001F02FD" w:rsidRDefault="00977731" w:rsidP="002B4740">
      <w:pPr>
        <w:tabs>
          <w:tab w:val="left" w:pos="810"/>
          <w:tab w:val="left" w:pos="990"/>
        </w:tabs>
        <w:ind w:left="990" w:hanging="630"/>
        <w:rPr>
          <w:rFonts w:ascii="Times New Roman" w:hAnsi="Times New Roman"/>
          <w:sz w:val="16"/>
          <w:szCs w:val="16"/>
        </w:rPr>
      </w:pPr>
    </w:p>
    <w:p w:rsidR="0072206A" w:rsidRPr="004164D4" w:rsidRDefault="0072206A" w:rsidP="004164D4">
      <w:pPr>
        <w:pStyle w:val="ListParagraph"/>
        <w:numPr>
          <w:ilvl w:val="0"/>
          <w:numId w:val="48"/>
        </w:numPr>
        <w:rPr>
          <w:rFonts w:ascii="Times New Roman" w:hAnsi="Times New Roman"/>
          <w:szCs w:val="22"/>
        </w:rPr>
      </w:pPr>
      <w:r w:rsidRPr="004164D4">
        <w:rPr>
          <w:rFonts w:ascii="Times New Roman" w:hAnsi="Times New Roman"/>
          <w:szCs w:val="22"/>
          <w:u w:val="single"/>
        </w:rPr>
        <w:t>Depreciation:</w:t>
      </w:r>
      <w:r w:rsidR="00C17624" w:rsidRPr="004164D4">
        <w:rPr>
          <w:rFonts w:ascii="Times New Roman" w:hAnsi="Times New Roman"/>
          <w:szCs w:val="22"/>
        </w:rPr>
        <w:t xml:space="preserve"> </w:t>
      </w:r>
      <w:r w:rsidR="00F26866">
        <w:rPr>
          <w:rFonts w:ascii="Times New Roman" w:hAnsi="Times New Roman"/>
          <w:szCs w:val="22"/>
        </w:rPr>
        <w:t>100</w:t>
      </w:r>
      <w:r w:rsidR="007970E7" w:rsidRPr="004164D4">
        <w:rPr>
          <w:rFonts w:ascii="Times New Roman" w:hAnsi="Times New Roman"/>
          <w:szCs w:val="22"/>
        </w:rPr>
        <w:t>%</w:t>
      </w:r>
      <w:r w:rsidR="00265377">
        <w:rPr>
          <w:rFonts w:ascii="Times New Roman" w:hAnsi="Times New Roman"/>
          <w:szCs w:val="22"/>
        </w:rPr>
        <w:t xml:space="preserve"> Bonus depreciation</w:t>
      </w:r>
      <w:r w:rsidR="007970E7" w:rsidRPr="004164D4">
        <w:rPr>
          <w:rFonts w:ascii="Times New Roman" w:hAnsi="Times New Roman"/>
          <w:szCs w:val="22"/>
        </w:rPr>
        <w:t xml:space="preserve"> of all </w:t>
      </w:r>
      <w:r w:rsidR="007970E7" w:rsidRPr="004164D4">
        <w:rPr>
          <w:rFonts w:ascii="Times New Roman" w:hAnsi="Times New Roman"/>
          <w:szCs w:val="22"/>
          <w:u w:val="single"/>
        </w:rPr>
        <w:t>new</w:t>
      </w:r>
      <w:r w:rsidR="00F26866">
        <w:rPr>
          <w:rFonts w:ascii="Times New Roman" w:hAnsi="Times New Roman"/>
          <w:szCs w:val="22"/>
          <w:u w:val="single"/>
        </w:rPr>
        <w:t>ly purchased</w:t>
      </w:r>
      <w:r w:rsidR="00D56517">
        <w:rPr>
          <w:rFonts w:ascii="Times New Roman" w:hAnsi="Times New Roman"/>
          <w:szCs w:val="22"/>
          <w:u w:val="single"/>
        </w:rPr>
        <w:t xml:space="preserve"> (new or used)</w:t>
      </w:r>
      <w:r w:rsidR="00D56517">
        <w:rPr>
          <w:rFonts w:ascii="Times New Roman" w:hAnsi="Times New Roman"/>
          <w:szCs w:val="22"/>
        </w:rPr>
        <w:t xml:space="preserve"> of</w:t>
      </w:r>
      <w:r w:rsidR="007970E7" w:rsidRPr="004164D4">
        <w:rPr>
          <w:rFonts w:ascii="Times New Roman" w:hAnsi="Times New Roman"/>
          <w:szCs w:val="22"/>
        </w:rPr>
        <w:t xml:space="preserve"> qualifying assets purchased during 201</w:t>
      </w:r>
      <w:r w:rsidR="00F26866">
        <w:rPr>
          <w:rFonts w:ascii="Times New Roman" w:hAnsi="Times New Roman"/>
          <w:szCs w:val="22"/>
        </w:rPr>
        <w:t>8</w:t>
      </w:r>
      <w:r w:rsidR="007970E7" w:rsidRPr="004164D4">
        <w:rPr>
          <w:rFonts w:ascii="Times New Roman" w:hAnsi="Times New Roman"/>
          <w:szCs w:val="22"/>
        </w:rPr>
        <w:t xml:space="preserve"> may be deducted in the first year.  Up to $</w:t>
      </w:r>
      <w:r w:rsidR="00F26866">
        <w:rPr>
          <w:rFonts w:ascii="Times New Roman" w:hAnsi="Times New Roman"/>
          <w:szCs w:val="22"/>
        </w:rPr>
        <w:t>1,000</w:t>
      </w:r>
      <w:r w:rsidR="007970E7" w:rsidRPr="004164D4">
        <w:rPr>
          <w:rFonts w:ascii="Times New Roman" w:hAnsi="Times New Roman"/>
          <w:szCs w:val="22"/>
        </w:rPr>
        <w:t>,000 of qualifying assets may be deducted in 201</w:t>
      </w:r>
      <w:r w:rsidR="00F26866">
        <w:rPr>
          <w:rFonts w:ascii="Times New Roman" w:hAnsi="Times New Roman"/>
          <w:szCs w:val="22"/>
        </w:rPr>
        <w:t>8</w:t>
      </w:r>
      <w:r w:rsidR="007970E7" w:rsidRPr="004164D4">
        <w:rPr>
          <w:rFonts w:ascii="Times New Roman" w:hAnsi="Times New Roman"/>
          <w:szCs w:val="22"/>
        </w:rPr>
        <w:t xml:space="preserve"> under the provisions of Section 179 if you had total asset purchases of less than $</w:t>
      </w:r>
      <w:r w:rsidR="00BC165D" w:rsidRPr="004164D4">
        <w:rPr>
          <w:rFonts w:ascii="Times New Roman" w:hAnsi="Times New Roman"/>
          <w:szCs w:val="22"/>
        </w:rPr>
        <w:t>2,</w:t>
      </w:r>
      <w:r w:rsidR="00F26866">
        <w:rPr>
          <w:rFonts w:ascii="Times New Roman" w:hAnsi="Times New Roman"/>
          <w:szCs w:val="22"/>
        </w:rPr>
        <w:t>500</w:t>
      </w:r>
      <w:r w:rsidR="007970E7" w:rsidRPr="004164D4">
        <w:rPr>
          <w:rFonts w:ascii="Times New Roman" w:hAnsi="Times New Roman"/>
          <w:szCs w:val="22"/>
        </w:rPr>
        <w:t>,000</w:t>
      </w:r>
      <w:r w:rsidR="00D56517">
        <w:rPr>
          <w:rFonts w:ascii="Times New Roman" w:hAnsi="Times New Roman"/>
          <w:szCs w:val="22"/>
        </w:rPr>
        <w:t>.</w:t>
      </w:r>
    </w:p>
    <w:p w:rsidR="00895361" w:rsidRPr="001F02FD" w:rsidRDefault="00895361" w:rsidP="0072206A">
      <w:pPr>
        <w:ind w:left="360"/>
        <w:rPr>
          <w:rFonts w:ascii="Times New Roman" w:hAnsi="Times New Roman"/>
          <w:sz w:val="16"/>
          <w:szCs w:val="16"/>
        </w:rPr>
      </w:pPr>
    </w:p>
    <w:p w:rsidR="00C45165" w:rsidRPr="004164D4" w:rsidRDefault="00A5058E" w:rsidP="004164D4">
      <w:pPr>
        <w:pStyle w:val="ListParagraph"/>
        <w:numPr>
          <w:ilvl w:val="0"/>
          <w:numId w:val="48"/>
        </w:numPr>
        <w:rPr>
          <w:rFonts w:ascii="Times New Roman" w:hAnsi="Times New Roman"/>
          <w:szCs w:val="22"/>
        </w:rPr>
      </w:pPr>
      <w:r w:rsidRPr="004164D4">
        <w:rPr>
          <w:rFonts w:ascii="Times New Roman" w:hAnsi="Times New Roman"/>
          <w:szCs w:val="22"/>
          <w:u w:val="single"/>
        </w:rPr>
        <w:t>Charitable Contributions:</w:t>
      </w:r>
      <w:r w:rsidRPr="004164D4">
        <w:rPr>
          <w:rFonts w:ascii="Times New Roman" w:hAnsi="Times New Roman"/>
          <w:szCs w:val="22"/>
        </w:rPr>
        <w:t xml:space="preserve">  </w:t>
      </w:r>
      <w:r w:rsidR="00C45165" w:rsidRPr="004164D4">
        <w:rPr>
          <w:rFonts w:ascii="Times New Roman" w:hAnsi="Times New Roman"/>
          <w:szCs w:val="22"/>
        </w:rPr>
        <w:t xml:space="preserve">Another alternative to donating cash is to donate </w:t>
      </w:r>
      <w:r w:rsidR="00CF3750" w:rsidRPr="004164D4">
        <w:rPr>
          <w:rFonts w:ascii="Times New Roman" w:hAnsi="Times New Roman"/>
          <w:szCs w:val="22"/>
        </w:rPr>
        <w:t>commodities of a prior year crop.  Doing this could save federal, state and social security tax on the amount donated.  If you are interested in this prov</w:t>
      </w:r>
      <w:r w:rsidR="00A633B2">
        <w:rPr>
          <w:rFonts w:ascii="Times New Roman" w:hAnsi="Times New Roman"/>
          <w:szCs w:val="22"/>
        </w:rPr>
        <w:t>ision please consult with your A</w:t>
      </w:r>
      <w:r w:rsidR="00CF3750" w:rsidRPr="004164D4">
        <w:rPr>
          <w:rFonts w:ascii="Times New Roman" w:hAnsi="Times New Roman"/>
          <w:szCs w:val="22"/>
        </w:rPr>
        <w:t>ccountant</w:t>
      </w:r>
      <w:r w:rsidR="00CC6819" w:rsidRPr="004164D4">
        <w:rPr>
          <w:rFonts w:ascii="Times New Roman" w:hAnsi="Times New Roman"/>
          <w:szCs w:val="22"/>
        </w:rPr>
        <w:t>.</w:t>
      </w:r>
    </w:p>
    <w:p w:rsidR="00A5058E" w:rsidRPr="001F02FD" w:rsidRDefault="00A5058E" w:rsidP="0072206A">
      <w:pPr>
        <w:ind w:left="360"/>
        <w:rPr>
          <w:rFonts w:ascii="Times New Roman" w:hAnsi="Times New Roman"/>
          <w:sz w:val="16"/>
          <w:szCs w:val="16"/>
        </w:rPr>
      </w:pPr>
    </w:p>
    <w:p w:rsidR="00A5058E" w:rsidRPr="004164D4" w:rsidRDefault="00A5058E" w:rsidP="004164D4">
      <w:pPr>
        <w:pStyle w:val="ListParagraph"/>
        <w:numPr>
          <w:ilvl w:val="0"/>
          <w:numId w:val="48"/>
        </w:numPr>
        <w:tabs>
          <w:tab w:val="left" w:pos="360"/>
          <w:tab w:val="left" w:pos="720"/>
        </w:tabs>
        <w:rPr>
          <w:rFonts w:ascii="Times New Roman" w:hAnsi="Times New Roman"/>
          <w:szCs w:val="22"/>
        </w:rPr>
      </w:pPr>
      <w:r w:rsidRPr="004164D4">
        <w:rPr>
          <w:rFonts w:ascii="Times New Roman" w:hAnsi="Times New Roman"/>
          <w:szCs w:val="22"/>
          <w:u w:val="single"/>
        </w:rPr>
        <w:t>Dividends and Capital Gains:</w:t>
      </w:r>
      <w:r w:rsidRPr="004164D4">
        <w:rPr>
          <w:rFonts w:ascii="Times New Roman" w:hAnsi="Times New Roman"/>
          <w:szCs w:val="22"/>
        </w:rPr>
        <w:t xml:space="preserve">  Income from capital gains and qualifying dividends (including dividends paid from a corporation you </w:t>
      </w:r>
      <w:r w:rsidR="00C40033" w:rsidRPr="004164D4">
        <w:rPr>
          <w:rFonts w:ascii="Times New Roman" w:hAnsi="Times New Roman"/>
          <w:szCs w:val="22"/>
        </w:rPr>
        <w:t xml:space="preserve">are a shareholder in) is taxed at 0% for the income including the capital gains and dividends </w:t>
      </w:r>
      <w:r w:rsidR="007C3E0A" w:rsidRPr="004164D4">
        <w:rPr>
          <w:rFonts w:ascii="Times New Roman" w:hAnsi="Times New Roman"/>
          <w:szCs w:val="22"/>
        </w:rPr>
        <w:t>up to</w:t>
      </w:r>
      <w:r w:rsidR="00C40033" w:rsidRPr="004164D4">
        <w:rPr>
          <w:rFonts w:ascii="Times New Roman" w:hAnsi="Times New Roman"/>
          <w:szCs w:val="22"/>
        </w:rPr>
        <w:t xml:space="preserve"> approximately $</w:t>
      </w:r>
      <w:r w:rsidR="00F26866">
        <w:rPr>
          <w:rFonts w:ascii="Times New Roman" w:hAnsi="Times New Roman"/>
          <w:szCs w:val="22"/>
        </w:rPr>
        <w:t>77</w:t>
      </w:r>
      <w:r w:rsidR="00426AC1" w:rsidRPr="004164D4">
        <w:rPr>
          <w:rFonts w:ascii="Times New Roman" w:hAnsi="Times New Roman"/>
          <w:szCs w:val="22"/>
        </w:rPr>
        <w:t>,</w:t>
      </w:r>
      <w:r w:rsidR="00F26866">
        <w:rPr>
          <w:rFonts w:ascii="Times New Roman" w:hAnsi="Times New Roman"/>
          <w:szCs w:val="22"/>
        </w:rPr>
        <w:t>2</w:t>
      </w:r>
      <w:r w:rsidR="00426AC1" w:rsidRPr="004164D4">
        <w:rPr>
          <w:rFonts w:ascii="Times New Roman" w:hAnsi="Times New Roman"/>
          <w:szCs w:val="22"/>
        </w:rPr>
        <w:t>00</w:t>
      </w:r>
      <w:r w:rsidR="00C40033" w:rsidRPr="004164D4">
        <w:rPr>
          <w:rFonts w:ascii="Times New Roman" w:hAnsi="Times New Roman"/>
          <w:szCs w:val="22"/>
        </w:rPr>
        <w:t xml:space="preserve"> for married filers and </w:t>
      </w:r>
      <w:r w:rsidR="00426AC1" w:rsidRPr="004164D4">
        <w:rPr>
          <w:rFonts w:ascii="Times New Roman" w:hAnsi="Times New Roman"/>
          <w:szCs w:val="22"/>
        </w:rPr>
        <w:t>$3</w:t>
      </w:r>
      <w:r w:rsidR="00F26866">
        <w:rPr>
          <w:rFonts w:ascii="Times New Roman" w:hAnsi="Times New Roman"/>
          <w:szCs w:val="22"/>
        </w:rPr>
        <w:t>8</w:t>
      </w:r>
      <w:r w:rsidR="00426AC1" w:rsidRPr="004164D4">
        <w:rPr>
          <w:rFonts w:ascii="Times New Roman" w:hAnsi="Times New Roman"/>
          <w:szCs w:val="22"/>
        </w:rPr>
        <w:t>,</w:t>
      </w:r>
      <w:r w:rsidR="00F26866">
        <w:rPr>
          <w:rFonts w:ascii="Times New Roman" w:hAnsi="Times New Roman"/>
          <w:szCs w:val="22"/>
        </w:rPr>
        <w:t>60</w:t>
      </w:r>
      <w:r w:rsidR="00426AC1" w:rsidRPr="004164D4">
        <w:rPr>
          <w:rFonts w:ascii="Times New Roman" w:hAnsi="Times New Roman"/>
          <w:szCs w:val="22"/>
        </w:rPr>
        <w:t>0</w:t>
      </w:r>
      <w:r w:rsidR="00C40033" w:rsidRPr="004164D4">
        <w:rPr>
          <w:rFonts w:ascii="Times New Roman" w:hAnsi="Times New Roman"/>
          <w:szCs w:val="22"/>
        </w:rPr>
        <w:t xml:space="preserve"> for single filers.  Any amount that is over this income level is taxed at 15%.</w:t>
      </w:r>
      <w:r w:rsidR="00426AC1" w:rsidRPr="004164D4">
        <w:rPr>
          <w:rFonts w:ascii="Times New Roman" w:hAnsi="Times New Roman"/>
          <w:szCs w:val="22"/>
        </w:rPr>
        <w:t xml:space="preserve"> If income is over </w:t>
      </w:r>
      <w:r w:rsidR="00A633B2">
        <w:rPr>
          <w:rFonts w:ascii="Times New Roman" w:hAnsi="Times New Roman"/>
          <w:szCs w:val="22"/>
        </w:rPr>
        <w:t>$47</w:t>
      </w:r>
      <w:r w:rsidR="00F26866">
        <w:rPr>
          <w:rFonts w:ascii="Times New Roman" w:hAnsi="Times New Roman"/>
          <w:szCs w:val="22"/>
        </w:rPr>
        <w:t>9</w:t>
      </w:r>
      <w:r w:rsidR="00A633B2">
        <w:rPr>
          <w:rFonts w:ascii="Times New Roman" w:hAnsi="Times New Roman"/>
          <w:szCs w:val="22"/>
        </w:rPr>
        <w:t>,00</w:t>
      </w:r>
      <w:r w:rsidR="00F26866">
        <w:rPr>
          <w:rFonts w:ascii="Times New Roman" w:hAnsi="Times New Roman"/>
          <w:szCs w:val="22"/>
        </w:rPr>
        <w:t>1</w:t>
      </w:r>
      <w:r w:rsidR="00A633B2">
        <w:rPr>
          <w:rFonts w:ascii="Times New Roman" w:hAnsi="Times New Roman"/>
          <w:szCs w:val="22"/>
        </w:rPr>
        <w:t xml:space="preserve"> for married filers and </w:t>
      </w:r>
      <w:r w:rsidR="00426AC1" w:rsidRPr="004164D4">
        <w:rPr>
          <w:rFonts w:ascii="Times New Roman" w:hAnsi="Times New Roman"/>
          <w:szCs w:val="22"/>
        </w:rPr>
        <w:t>$</w:t>
      </w:r>
      <w:r w:rsidR="00F26866">
        <w:rPr>
          <w:rFonts w:ascii="Times New Roman" w:hAnsi="Times New Roman"/>
          <w:szCs w:val="22"/>
        </w:rPr>
        <w:t>425</w:t>
      </w:r>
      <w:r w:rsidR="00A633B2">
        <w:rPr>
          <w:rFonts w:ascii="Times New Roman" w:hAnsi="Times New Roman"/>
          <w:szCs w:val="22"/>
        </w:rPr>
        <w:t>,</w:t>
      </w:r>
      <w:r w:rsidR="00F26866">
        <w:rPr>
          <w:rFonts w:ascii="Times New Roman" w:hAnsi="Times New Roman"/>
          <w:szCs w:val="22"/>
        </w:rPr>
        <w:t>801</w:t>
      </w:r>
      <w:r w:rsidR="00A633B2">
        <w:rPr>
          <w:rFonts w:ascii="Times New Roman" w:hAnsi="Times New Roman"/>
          <w:szCs w:val="22"/>
        </w:rPr>
        <w:t xml:space="preserve"> for individuals,</w:t>
      </w:r>
      <w:r w:rsidR="00B030C6" w:rsidRPr="004164D4">
        <w:rPr>
          <w:rFonts w:ascii="Times New Roman" w:hAnsi="Times New Roman"/>
          <w:szCs w:val="22"/>
        </w:rPr>
        <w:t xml:space="preserve"> the rate is 20% on the amount over.</w:t>
      </w:r>
    </w:p>
    <w:p w:rsidR="004831EE" w:rsidRPr="001F02FD" w:rsidRDefault="004831EE" w:rsidP="007C3E0A">
      <w:pPr>
        <w:tabs>
          <w:tab w:val="left" w:pos="360"/>
          <w:tab w:val="left" w:pos="720"/>
        </w:tabs>
        <w:ind w:left="720" w:hanging="360"/>
        <w:rPr>
          <w:rFonts w:ascii="Times New Roman" w:hAnsi="Times New Roman"/>
          <w:sz w:val="16"/>
          <w:szCs w:val="16"/>
        </w:rPr>
      </w:pPr>
    </w:p>
    <w:p w:rsidR="0064347C" w:rsidRPr="004164D4" w:rsidRDefault="0064347C" w:rsidP="004164D4">
      <w:pPr>
        <w:pStyle w:val="ListParagraph"/>
        <w:numPr>
          <w:ilvl w:val="0"/>
          <w:numId w:val="48"/>
        </w:numPr>
        <w:tabs>
          <w:tab w:val="left" w:pos="720"/>
        </w:tabs>
        <w:rPr>
          <w:rFonts w:ascii="Times New Roman" w:hAnsi="Times New Roman"/>
          <w:szCs w:val="22"/>
        </w:rPr>
      </w:pPr>
      <w:r w:rsidRPr="004164D4">
        <w:rPr>
          <w:rFonts w:ascii="Times New Roman" w:hAnsi="Times New Roman"/>
          <w:szCs w:val="22"/>
          <w:u w:val="single"/>
        </w:rPr>
        <w:t>Higher education benefits:</w:t>
      </w:r>
      <w:r w:rsidR="004F715D" w:rsidRPr="004164D4">
        <w:rPr>
          <w:rFonts w:ascii="Times New Roman" w:hAnsi="Times New Roman"/>
          <w:szCs w:val="22"/>
        </w:rPr>
        <w:t xml:space="preserve"> </w:t>
      </w:r>
      <w:r w:rsidRPr="004164D4">
        <w:rPr>
          <w:rFonts w:ascii="Times New Roman" w:hAnsi="Times New Roman"/>
          <w:szCs w:val="22"/>
        </w:rPr>
        <w:t xml:space="preserve"> There are several benefits allowing up to a tax credit of $</w:t>
      </w:r>
      <w:r w:rsidR="00684CC3" w:rsidRPr="004164D4">
        <w:rPr>
          <w:rFonts w:ascii="Times New Roman" w:hAnsi="Times New Roman"/>
          <w:szCs w:val="22"/>
        </w:rPr>
        <w:t>2,5</w:t>
      </w:r>
      <w:r w:rsidRPr="004164D4">
        <w:rPr>
          <w:rFonts w:ascii="Times New Roman" w:hAnsi="Times New Roman"/>
          <w:szCs w:val="22"/>
        </w:rPr>
        <w:t xml:space="preserve">00 for costs of tuition, </w:t>
      </w:r>
      <w:r w:rsidR="00684CC3" w:rsidRPr="004164D4">
        <w:rPr>
          <w:rFonts w:ascii="Times New Roman" w:hAnsi="Times New Roman"/>
          <w:szCs w:val="22"/>
        </w:rPr>
        <w:t>books, and other necessary expenses</w:t>
      </w:r>
      <w:r w:rsidRPr="004164D4">
        <w:rPr>
          <w:rFonts w:ascii="Times New Roman" w:hAnsi="Times New Roman"/>
          <w:szCs w:val="22"/>
        </w:rPr>
        <w:t>.  Please provide your tax preparer with all expenses related to higher education.</w:t>
      </w:r>
      <w:r w:rsidR="00426AC1" w:rsidRPr="004164D4">
        <w:rPr>
          <w:rFonts w:ascii="Times New Roman" w:hAnsi="Times New Roman"/>
          <w:szCs w:val="22"/>
        </w:rPr>
        <w:t xml:space="preserve"> </w:t>
      </w:r>
      <w:r w:rsidR="00426AC1" w:rsidRPr="004164D4">
        <w:rPr>
          <w:rFonts w:ascii="Times New Roman" w:hAnsi="Times New Roman"/>
          <w:szCs w:val="22"/>
          <w:highlight w:val="yellow"/>
        </w:rPr>
        <w:t>*</w:t>
      </w:r>
      <w:r w:rsidR="007E0850">
        <w:rPr>
          <w:rFonts w:ascii="Times New Roman" w:hAnsi="Times New Roman"/>
          <w:b/>
          <w:szCs w:val="22"/>
          <w:highlight w:val="yellow"/>
          <w:u w:val="single"/>
        </w:rPr>
        <w:t>Y</w:t>
      </w:r>
      <w:r w:rsidR="00426AC1" w:rsidRPr="004164D4">
        <w:rPr>
          <w:rFonts w:ascii="Times New Roman" w:hAnsi="Times New Roman"/>
          <w:b/>
          <w:szCs w:val="22"/>
          <w:highlight w:val="yellow"/>
          <w:u w:val="single"/>
        </w:rPr>
        <w:t>ou must have a 1098-T and provide us with the slip in order to qualify for the American Opportunity Education Credit</w:t>
      </w:r>
      <w:r w:rsidR="00977731" w:rsidRPr="004164D4">
        <w:rPr>
          <w:rFonts w:ascii="Times New Roman" w:hAnsi="Times New Roman"/>
          <w:b/>
          <w:szCs w:val="22"/>
          <w:highlight w:val="yellow"/>
          <w:u w:val="single"/>
        </w:rPr>
        <w:t>.  Also</w:t>
      </w:r>
      <w:r w:rsidR="00D56517">
        <w:rPr>
          <w:rFonts w:ascii="Times New Roman" w:hAnsi="Times New Roman"/>
          <w:b/>
          <w:szCs w:val="22"/>
          <w:highlight w:val="yellow"/>
          <w:u w:val="single"/>
        </w:rPr>
        <w:t>,</w:t>
      </w:r>
      <w:r w:rsidR="00977731" w:rsidRPr="004164D4">
        <w:rPr>
          <w:rFonts w:ascii="Times New Roman" w:hAnsi="Times New Roman"/>
          <w:b/>
          <w:szCs w:val="22"/>
          <w:highlight w:val="yellow"/>
          <w:u w:val="single"/>
        </w:rPr>
        <w:t xml:space="preserve"> we will need a printout of your account activity from your College business office that includes all expenses and payments made in 201</w:t>
      </w:r>
      <w:r w:rsidR="00F0281F">
        <w:rPr>
          <w:rFonts w:ascii="Times New Roman" w:hAnsi="Times New Roman"/>
          <w:b/>
          <w:szCs w:val="22"/>
          <w:highlight w:val="yellow"/>
          <w:u w:val="single"/>
        </w:rPr>
        <w:t>8</w:t>
      </w:r>
      <w:r w:rsidR="00977731" w:rsidRPr="004164D4">
        <w:rPr>
          <w:rFonts w:ascii="Times New Roman" w:hAnsi="Times New Roman"/>
          <w:b/>
          <w:szCs w:val="22"/>
          <w:highlight w:val="yellow"/>
          <w:u w:val="single"/>
        </w:rPr>
        <w:t>.</w:t>
      </w:r>
    </w:p>
    <w:p w:rsidR="00CC6819" w:rsidRPr="001F02FD" w:rsidRDefault="00CC6819" w:rsidP="00537DFD">
      <w:pPr>
        <w:rPr>
          <w:rFonts w:ascii="Times New Roman" w:hAnsi="Times New Roman"/>
          <w:sz w:val="16"/>
          <w:szCs w:val="16"/>
        </w:rPr>
      </w:pPr>
    </w:p>
    <w:p w:rsidR="004F715D" w:rsidRDefault="004F715D" w:rsidP="004164D4">
      <w:pPr>
        <w:pStyle w:val="ListParagraph"/>
        <w:numPr>
          <w:ilvl w:val="0"/>
          <w:numId w:val="48"/>
        </w:numPr>
        <w:rPr>
          <w:rFonts w:ascii="Times New Roman" w:hAnsi="Times New Roman"/>
          <w:szCs w:val="22"/>
        </w:rPr>
      </w:pPr>
      <w:r w:rsidRPr="004164D4">
        <w:rPr>
          <w:rFonts w:ascii="Times New Roman" w:hAnsi="Times New Roman"/>
          <w:szCs w:val="22"/>
          <w:u w:val="single"/>
        </w:rPr>
        <w:t>Employer provided health insurance:</w:t>
      </w:r>
      <w:r w:rsidR="00335F7C" w:rsidRPr="004164D4">
        <w:rPr>
          <w:rFonts w:ascii="Times New Roman" w:hAnsi="Times New Roman"/>
          <w:szCs w:val="22"/>
        </w:rPr>
        <w:t xml:space="preserve">  For 201</w:t>
      </w:r>
      <w:r w:rsidR="00F26866">
        <w:rPr>
          <w:rFonts w:ascii="Times New Roman" w:hAnsi="Times New Roman"/>
          <w:szCs w:val="22"/>
        </w:rPr>
        <w:t>8</w:t>
      </w:r>
      <w:r w:rsidR="004232FA">
        <w:rPr>
          <w:rFonts w:ascii="Times New Roman" w:hAnsi="Times New Roman"/>
          <w:szCs w:val="22"/>
        </w:rPr>
        <w:t>,</w:t>
      </w:r>
      <w:r w:rsidRPr="004164D4">
        <w:rPr>
          <w:rFonts w:ascii="Times New Roman" w:hAnsi="Times New Roman"/>
          <w:szCs w:val="22"/>
        </w:rPr>
        <w:t xml:space="preserve"> there is a credit</w:t>
      </w:r>
      <w:r w:rsidR="00CC6819" w:rsidRPr="004164D4">
        <w:rPr>
          <w:rFonts w:ascii="Times New Roman" w:hAnsi="Times New Roman"/>
          <w:szCs w:val="22"/>
        </w:rPr>
        <w:t xml:space="preserve"> </w:t>
      </w:r>
      <w:r w:rsidR="00075E79" w:rsidRPr="004164D4">
        <w:rPr>
          <w:rFonts w:ascii="Times New Roman" w:hAnsi="Times New Roman"/>
          <w:i/>
          <w:szCs w:val="22"/>
        </w:rPr>
        <w:t>(</w:t>
      </w:r>
      <w:r w:rsidR="00CC6819" w:rsidRPr="004164D4">
        <w:rPr>
          <w:rFonts w:ascii="Times New Roman" w:hAnsi="Times New Roman"/>
          <w:i/>
          <w:szCs w:val="22"/>
        </w:rPr>
        <w:t>that may or may not apply</w:t>
      </w:r>
      <w:r w:rsidR="00075E79" w:rsidRPr="004164D4">
        <w:rPr>
          <w:rFonts w:ascii="Times New Roman" w:hAnsi="Times New Roman"/>
          <w:i/>
          <w:szCs w:val="22"/>
        </w:rPr>
        <w:t xml:space="preserve"> to you)</w:t>
      </w:r>
      <w:r w:rsidRPr="004164D4">
        <w:rPr>
          <w:rFonts w:ascii="Times New Roman" w:hAnsi="Times New Roman"/>
          <w:szCs w:val="22"/>
        </w:rPr>
        <w:t xml:space="preserve"> of up to 35% of premiums paid on behalf of employees for </w:t>
      </w:r>
      <w:r w:rsidR="00C907BF" w:rsidRPr="004164D4">
        <w:rPr>
          <w:rFonts w:ascii="Times New Roman" w:hAnsi="Times New Roman"/>
          <w:szCs w:val="22"/>
        </w:rPr>
        <w:t xml:space="preserve">employers who employ less than </w:t>
      </w:r>
      <w:r w:rsidR="00F26866">
        <w:rPr>
          <w:rFonts w:ascii="Times New Roman" w:hAnsi="Times New Roman"/>
          <w:szCs w:val="22"/>
        </w:rPr>
        <w:t>50</w:t>
      </w:r>
      <w:r w:rsidRPr="004164D4">
        <w:rPr>
          <w:rFonts w:ascii="Times New Roman" w:hAnsi="Times New Roman"/>
          <w:szCs w:val="22"/>
        </w:rPr>
        <w:t xml:space="preserve"> full time employees.  Please confer with your </w:t>
      </w:r>
      <w:r w:rsidR="000311A9">
        <w:rPr>
          <w:rFonts w:ascii="Times New Roman" w:hAnsi="Times New Roman"/>
          <w:szCs w:val="22"/>
        </w:rPr>
        <w:t>A</w:t>
      </w:r>
      <w:r w:rsidRPr="004164D4">
        <w:rPr>
          <w:rFonts w:ascii="Times New Roman" w:hAnsi="Times New Roman"/>
          <w:szCs w:val="22"/>
        </w:rPr>
        <w:t>ccountant</w:t>
      </w:r>
      <w:r w:rsidR="00A863EB" w:rsidRPr="004164D4">
        <w:rPr>
          <w:rFonts w:ascii="Times New Roman" w:hAnsi="Times New Roman"/>
          <w:szCs w:val="22"/>
        </w:rPr>
        <w:t xml:space="preserve"> for further information on this.</w:t>
      </w:r>
    </w:p>
    <w:p w:rsidR="003674C7" w:rsidRPr="003674C7" w:rsidRDefault="003674C7" w:rsidP="003674C7">
      <w:pPr>
        <w:pStyle w:val="ListParagraph"/>
        <w:rPr>
          <w:rFonts w:ascii="Times New Roman" w:hAnsi="Times New Roman"/>
          <w:szCs w:val="22"/>
        </w:rPr>
      </w:pPr>
    </w:p>
    <w:p w:rsidR="004232FA" w:rsidRDefault="003674C7" w:rsidP="003674C7">
      <w:pPr>
        <w:pStyle w:val="ListParagraph"/>
        <w:numPr>
          <w:ilvl w:val="0"/>
          <w:numId w:val="48"/>
        </w:numPr>
        <w:rPr>
          <w:rFonts w:ascii="Times New Roman" w:hAnsi="Times New Roman"/>
          <w:szCs w:val="22"/>
        </w:rPr>
      </w:pPr>
      <w:r w:rsidRPr="003674C7">
        <w:rPr>
          <w:rFonts w:ascii="Times New Roman" w:hAnsi="Times New Roman"/>
          <w:szCs w:val="22"/>
          <w:u w:val="single"/>
        </w:rPr>
        <w:t>Commodity for wages:</w:t>
      </w:r>
      <w:r w:rsidRPr="003674C7">
        <w:rPr>
          <w:rFonts w:ascii="Times New Roman" w:hAnsi="Times New Roman"/>
          <w:szCs w:val="22"/>
        </w:rPr>
        <w:t xml:space="preserve">  Farmers and Ranchers can release rights on bushels of grain or livestock to their employees in lieu of wages.  Doing this will save both the employer and the employee self-employment tax.  This does, however, need to be reported to the employee on a W-2 that must be filed by January 31, 2019.  Be advised this may reduce future disability &amp; retirement benefits.</w:t>
      </w:r>
    </w:p>
    <w:p w:rsidR="003674C7" w:rsidRPr="003674C7" w:rsidRDefault="003674C7" w:rsidP="003674C7">
      <w:pPr>
        <w:pStyle w:val="ListParagraph"/>
        <w:rPr>
          <w:rFonts w:ascii="Times New Roman" w:hAnsi="Times New Roman"/>
          <w:szCs w:val="22"/>
        </w:rPr>
      </w:pPr>
    </w:p>
    <w:p w:rsidR="00537DFD" w:rsidRPr="00A633B2" w:rsidRDefault="003D6373" w:rsidP="004232FA">
      <w:pPr>
        <w:pStyle w:val="ListParagraph"/>
        <w:numPr>
          <w:ilvl w:val="0"/>
          <w:numId w:val="48"/>
        </w:numPr>
        <w:tabs>
          <w:tab w:val="left" w:pos="630"/>
        </w:tabs>
        <w:rPr>
          <w:rFonts w:ascii="Times New Roman" w:hAnsi="Times New Roman"/>
          <w:szCs w:val="22"/>
        </w:rPr>
      </w:pPr>
      <w:r w:rsidRPr="00A633B2">
        <w:rPr>
          <w:rFonts w:ascii="Times New Roman" w:hAnsi="Times New Roman"/>
          <w:szCs w:val="22"/>
        </w:rPr>
        <w:t>For the 201</w:t>
      </w:r>
      <w:r w:rsidR="00F26866">
        <w:rPr>
          <w:rFonts w:ascii="Times New Roman" w:hAnsi="Times New Roman"/>
          <w:szCs w:val="22"/>
        </w:rPr>
        <w:t>8</w:t>
      </w:r>
      <w:r w:rsidR="00A64582" w:rsidRPr="00A633B2">
        <w:rPr>
          <w:rFonts w:ascii="Times New Roman" w:hAnsi="Times New Roman"/>
          <w:szCs w:val="22"/>
        </w:rPr>
        <w:t xml:space="preserve"> tax year</w:t>
      </w:r>
      <w:r w:rsidRPr="00A633B2">
        <w:rPr>
          <w:rFonts w:ascii="Times New Roman" w:hAnsi="Times New Roman"/>
          <w:szCs w:val="22"/>
        </w:rPr>
        <w:t>,</w:t>
      </w:r>
      <w:r w:rsidR="00A64582" w:rsidRPr="00A633B2">
        <w:rPr>
          <w:rFonts w:ascii="Times New Roman" w:hAnsi="Times New Roman"/>
          <w:szCs w:val="22"/>
        </w:rPr>
        <w:t xml:space="preserve"> </w:t>
      </w:r>
      <w:r w:rsidRPr="00A633B2">
        <w:rPr>
          <w:rFonts w:ascii="Times New Roman" w:hAnsi="Times New Roman"/>
          <w:szCs w:val="22"/>
        </w:rPr>
        <w:t xml:space="preserve">under </w:t>
      </w:r>
      <w:r w:rsidR="00A64582" w:rsidRPr="00A633B2">
        <w:rPr>
          <w:rFonts w:ascii="Times New Roman" w:hAnsi="Times New Roman"/>
          <w:szCs w:val="22"/>
        </w:rPr>
        <w:t>the Affordable Care Act or Obamacare, the Individual shared resp</w:t>
      </w:r>
      <w:r w:rsidR="004232FA" w:rsidRPr="00A633B2">
        <w:rPr>
          <w:rFonts w:ascii="Times New Roman" w:hAnsi="Times New Roman"/>
          <w:szCs w:val="22"/>
        </w:rPr>
        <w:t xml:space="preserve">onsibility mandate </w:t>
      </w:r>
      <w:r w:rsidR="004232FA" w:rsidRPr="00F26866">
        <w:rPr>
          <w:rFonts w:ascii="Times New Roman" w:hAnsi="Times New Roman"/>
          <w:b/>
          <w:szCs w:val="22"/>
          <w:u w:val="single"/>
        </w:rPr>
        <w:t xml:space="preserve">is </w:t>
      </w:r>
      <w:r w:rsidR="00F26866" w:rsidRPr="00F26866">
        <w:rPr>
          <w:rFonts w:ascii="Times New Roman" w:hAnsi="Times New Roman"/>
          <w:b/>
          <w:szCs w:val="22"/>
          <w:u w:val="single"/>
        </w:rPr>
        <w:t xml:space="preserve">still </w:t>
      </w:r>
      <w:r w:rsidR="004232FA" w:rsidRPr="00F26866">
        <w:rPr>
          <w:rFonts w:ascii="Times New Roman" w:hAnsi="Times New Roman"/>
          <w:b/>
          <w:szCs w:val="22"/>
          <w:u w:val="single"/>
        </w:rPr>
        <w:t>in effect</w:t>
      </w:r>
      <w:r w:rsidR="004232FA" w:rsidRPr="00A633B2">
        <w:rPr>
          <w:rFonts w:ascii="Times New Roman" w:hAnsi="Times New Roman"/>
          <w:szCs w:val="22"/>
        </w:rPr>
        <w:t xml:space="preserve"> </w:t>
      </w:r>
      <w:r w:rsidR="00A64582" w:rsidRPr="00A633B2">
        <w:rPr>
          <w:rFonts w:ascii="Times New Roman" w:hAnsi="Times New Roman"/>
          <w:szCs w:val="22"/>
        </w:rPr>
        <w:t>requiring you to carry health insurance. If you have health insurance and are covered under a qualified plan you</w:t>
      </w:r>
      <w:r w:rsidR="004232FA" w:rsidRPr="00A633B2">
        <w:rPr>
          <w:rFonts w:ascii="Times New Roman" w:hAnsi="Times New Roman"/>
          <w:szCs w:val="22"/>
        </w:rPr>
        <w:t xml:space="preserve"> </w:t>
      </w:r>
      <w:r w:rsidR="00A64582" w:rsidRPr="00A633B2">
        <w:rPr>
          <w:rFonts w:ascii="Times New Roman" w:hAnsi="Times New Roman"/>
          <w:szCs w:val="22"/>
        </w:rPr>
        <w:t xml:space="preserve">should be receiving a </w:t>
      </w:r>
      <w:r w:rsidR="00A64582" w:rsidRPr="00A633B2">
        <w:rPr>
          <w:rFonts w:ascii="Times New Roman" w:hAnsi="Times New Roman"/>
          <w:b/>
          <w:szCs w:val="22"/>
          <w:u w:val="single"/>
        </w:rPr>
        <w:t>1095-A, 1095-B or a 1095-C</w:t>
      </w:r>
      <w:r w:rsidR="00A64582" w:rsidRPr="00A633B2">
        <w:rPr>
          <w:rFonts w:ascii="Times New Roman" w:hAnsi="Times New Roman"/>
          <w:szCs w:val="22"/>
        </w:rPr>
        <w:t xml:space="preserve"> depending on what your insurance provider is required to report. </w:t>
      </w:r>
      <w:r w:rsidR="006675E1" w:rsidRPr="006D7590">
        <w:rPr>
          <w:rFonts w:ascii="Times New Roman" w:hAnsi="Times New Roman"/>
          <w:b/>
          <w:szCs w:val="22"/>
          <w:highlight w:val="yellow"/>
          <w:u w:val="single"/>
        </w:rPr>
        <w:t xml:space="preserve">You must </w:t>
      </w:r>
      <w:r w:rsidR="00A64582" w:rsidRPr="006D7590">
        <w:rPr>
          <w:rFonts w:ascii="Times New Roman" w:hAnsi="Times New Roman"/>
          <w:b/>
          <w:szCs w:val="22"/>
          <w:highlight w:val="yellow"/>
          <w:u w:val="single"/>
        </w:rPr>
        <w:t>bring that form in with your tax information so we can use it to prepare your taxes</w:t>
      </w:r>
      <w:r w:rsidR="006675E1" w:rsidRPr="006D7590">
        <w:rPr>
          <w:rFonts w:ascii="Times New Roman" w:hAnsi="Times New Roman"/>
          <w:b/>
          <w:szCs w:val="22"/>
          <w:highlight w:val="yellow"/>
          <w:u w:val="single"/>
        </w:rPr>
        <w:t xml:space="preserve"> as it is a requirement under new rules.</w:t>
      </w:r>
    </w:p>
    <w:p w:rsidR="00977731" w:rsidRPr="001F02FD" w:rsidRDefault="00977731" w:rsidP="004C41DD">
      <w:pPr>
        <w:tabs>
          <w:tab w:val="left" w:pos="630"/>
        </w:tabs>
        <w:ind w:left="630" w:hanging="360"/>
        <w:rPr>
          <w:rFonts w:ascii="Times New Roman" w:hAnsi="Times New Roman"/>
          <w:b/>
          <w:noProof/>
          <w:sz w:val="16"/>
          <w:szCs w:val="16"/>
          <w:u w:val="single"/>
        </w:rPr>
      </w:pPr>
    </w:p>
    <w:p w:rsidR="00426AC1" w:rsidRPr="00426AC1" w:rsidRDefault="00426AC1" w:rsidP="004164D4">
      <w:pPr>
        <w:tabs>
          <w:tab w:val="left" w:pos="630"/>
        </w:tabs>
        <w:rPr>
          <w:rFonts w:ascii="Times New Roman" w:hAnsi="Times New Roman"/>
          <w:szCs w:val="22"/>
        </w:rPr>
      </w:pPr>
      <w:r w:rsidRPr="003D6373">
        <w:rPr>
          <w:rFonts w:ascii="Times New Roman" w:hAnsi="Times New Roman"/>
          <w:szCs w:val="22"/>
        </w:rPr>
        <w:t>For tax year 201</w:t>
      </w:r>
      <w:r w:rsidR="00F26866">
        <w:rPr>
          <w:rFonts w:ascii="Times New Roman" w:hAnsi="Times New Roman"/>
          <w:szCs w:val="22"/>
        </w:rPr>
        <w:t>8</w:t>
      </w:r>
      <w:r w:rsidR="006D7590">
        <w:rPr>
          <w:rFonts w:ascii="Times New Roman" w:hAnsi="Times New Roman"/>
          <w:szCs w:val="22"/>
        </w:rPr>
        <w:t>,</w:t>
      </w:r>
      <w:r w:rsidRPr="003D6373">
        <w:rPr>
          <w:rFonts w:ascii="Times New Roman" w:hAnsi="Times New Roman"/>
          <w:szCs w:val="22"/>
        </w:rPr>
        <w:t xml:space="preserve"> certain employers are required to offer health insurance i</w:t>
      </w:r>
      <w:r w:rsidR="00562138" w:rsidRPr="003D6373">
        <w:rPr>
          <w:rFonts w:ascii="Times New Roman" w:hAnsi="Times New Roman"/>
          <w:szCs w:val="22"/>
        </w:rPr>
        <w:t xml:space="preserve">f they have 50 or more full time equivalent employees.  Please contact your </w:t>
      </w:r>
      <w:r w:rsidR="000311A9">
        <w:rPr>
          <w:rFonts w:ascii="Times New Roman" w:hAnsi="Times New Roman"/>
          <w:szCs w:val="22"/>
        </w:rPr>
        <w:t>A</w:t>
      </w:r>
      <w:r w:rsidR="00562138" w:rsidRPr="003D6373">
        <w:rPr>
          <w:rFonts w:ascii="Times New Roman" w:hAnsi="Times New Roman"/>
          <w:szCs w:val="22"/>
        </w:rPr>
        <w:t>ccountant if you have questions about the Employer mandate of the Affordable Care Act.</w:t>
      </w:r>
    </w:p>
    <w:p w:rsidR="00DD6A97" w:rsidRPr="001F02FD" w:rsidRDefault="00DD6A97" w:rsidP="00CC6819">
      <w:pPr>
        <w:rPr>
          <w:rFonts w:ascii="Times New Roman" w:hAnsi="Times New Roman"/>
          <w:b/>
          <w:sz w:val="16"/>
          <w:szCs w:val="16"/>
          <w:u w:val="single"/>
        </w:rPr>
      </w:pPr>
    </w:p>
    <w:p w:rsidR="009B128A" w:rsidRDefault="009B128A" w:rsidP="004164D4">
      <w:pPr>
        <w:rPr>
          <w:rFonts w:ascii="Times New Roman" w:hAnsi="Times New Roman"/>
          <w:b/>
          <w:szCs w:val="22"/>
          <w:u w:val="single"/>
        </w:rPr>
      </w:pPr>
    </w:p>
    <w:p w:rsidR="009B128A" w:rsidRDefault="009B128A" w:rsidP="004164D4">
      <w:pPr>
        <w:rPr>
          <w:rFonts w:ascii="Times New Roman" w:hAnsi="Times New Roman"/>
          <w:b/>
          <w:szCs w:val="22"/>
          <w:u w:val="single"/>
        </w:rPr>
      </w:pPr>
    </w:p>
    <w:p w:rsidR="009B128A" w:rsidRDefault="009B128A" w:rsidP="004164D4">
      <w:pPr>
        <w:rPr>
          <w:rFonts w:ascii="Times New Roman" w:hAnsi="Times New Roman"/>
          <w:b/>
          <w:szCs w:val="22"/>
          <w:u w:val="single"/>
        </w:rPr>
      </w:pPr>
    </w:p>
    <w:p w:rsidR="009B128A" w:rsidRDefault="009B128A" w:rsidP="004164D4">
      <w:pPr>
        <w:rPr>
          <w:rFonts w:ascii="Times New Roman" w:hAnsi="Times New Roman"/>
          <w:b/>
          <w:szCs w:val="22"/>
          <w:u w:val="single"/>
        </w:rPr>
      </w:pPr>
    </w:p>
    <w:p w:rsidR="00DA3D93" w:rsidRDefault="00921D4F" w:rsidP="004164D4">
      <w:pPr>
        <w:rPr>
          <w:rFonts w:ascii="Times New Roman" w:hAnsi="Times New Roman"/>
          <w:szCs w:val="22"/>
        </w:rPr>
      </w:pPr>
      <w:bookmarkStart w:id="0" w:name="_GoBack"/>
      <w:bookmarkEnd w:id="0"/>
      <w:r w:rsidRPr="00557E51">
        <w:rPr>
          <w:rFonts w:ascii="Times New Roman" w:hAnsi="Times New Roman"/>
          <w:b/>
          <w:szCs w:val="22"/>
          <w:u w:val="single"/>
        </w:rPr>
        <w:lastRenderedPageBreak/>
        <w:t>FAFSA:</w:t>
      </w:r>
      <w:r>
        <w:rPr>
          <w:rFonts w:ascii="Times New Roman" w:hAnsi="Times New Roman"/>
          <w:szCs w:val="22"/>
        </w:rPr>
        <w:t xml:space="preserve">  </w:t>
      </w:r>
      <w:r w:rsidR="00DA3D93">
        <w:rPr>
          <w:rFonts w:ascii="Times New Roman" w:hAnsi="Times New Roman"/>
          <w:szCs w:val="22"/>
        </w:rPr>
        <w:t>Students have been able to file their 201</w:t>
      </w:r>
      <w:r w:rsidR="00932364">
        <w:rPr>
          <w:rFonts w:ascii="Times New Roman" w:hAnsi="Times New Roman"/>
          <w:szCs w:val="22"/>
        </w:rPr>
        <w:t>8</w:t>
      </w:r>
      <w:r w:rsidR="00DA3D93">
        <w:rPr>
          <w:rFonts w:ascii="Times New Roman" w:hAnsi="Times New Roman"/>
          <w:szCs w:val="22"/>
        </w:rPr>
        <w:t>-20</w:t>
      </w:r>
      <w:r w:rsidR="00932364">
        <w:rPr>
          <w:rFonts w:ascii="Times New Roman" w:hAnsi="Times New Roman"/>
          <w:szCs w:val="22"/>
        </w:rPr>
        <w:t>19</w:t>
      </w:r>
      <w:r w:rsidR="00DA3D93">
        <w:rPr>
          <w:rFonts w:ascii="Times New Roman" w:hAnsi="Times New Roman"/>
          <w:szCs w:val="22"/>
        </w:rPr>
        <w:t xml:space="preserve"> FAFSA since October 1, 201</w:t>
      </w:r>
      <w:r w:rsidR="00932364">
        <w:rPr>
          <w:rFonts w:ascii="Times New Roman" w:hAnsi="Times New Roman"/>
          <w:szCs w:val="22"/>
        </w:rPr>
        <w:t>7</w:t>
      </w:r>
      <w:r w:rsidR="00DA3D93">
        <w:rPr>
          <w:rFonts w:ascii="Times New Roman" w:hAnsi="Times New Roman"/>
          <w:szCs w:val="22"/>
        </w:rPr>
        <w:t xml:space="preserve"> using the information from their 201</w:t>
      </w:r>
      <w:r w:rsidR="00932364">
        <w:rPr>
          <w:rFonts w:ascii="Times New Roman" w:hAnsi="Times New Roman"/>
          <w:szCs w:val="22"/>
        </w:rPr>
        <w:t>6</w:t>
      </w:r>
      <w:r w:rsidR="00DA3D93">
        <w:rPr>
          <w:rFonts w:ascii="Times New Roman" w:hAnsi="Times New Roman"/>
          <w:szCs w:val="22"/>
        </w:rPr>
        <w:t xml:space="preserve"> Tax Return.  Therefore, if you are planning on attending college during the 201</w:t>
      </w:r>
      <w:r w:rsidR="00F26866">
        <w:rPr>
          <w:rFonts w:ascii="Times New Roman" w:hAnsi="Times New Roman"/>
          <w:szCs w:val="22"/>
        </w:rPr>
        <w:t>9</w:t>
      </w:r>
      <w:r w:rsidR="00DA3D93">
        <w:rPr>
          <w:rFonts w:ascii="Times New Roman" w:hAnsi="Times New Roman"/>
          <w:szCs w:val="22"/>
        </w:rPr>
        <w:t>-20</w:t>
      </w:r>
      <w:r w:rsidR="00F26866">
        <w:rPr>
          <w:rFonts w:ascii="Times New Roman" w:hAnsi="Times New Roman"/>
          <w:szCs w:val="22"/>
        </w:rPr>
        <w:t>20</w:t>
      </w:r>
      <w:r w:rsidR="00DA3D93">
        <w:rPr>
          <w:rFonts w:ascii="Times New Roman" w:hAnsi="Times New Roman"/>
          <w:szCs w:val="22"/>
        </w:rPr>
        <w:t xml:space="preserve"> academic year, you are able to complete your information at FAFSA.gov beginning October 1, 201</w:t>
      </w:r>
      <w:r w:rsidR="00F26866">
        <w:rPr>
          <w:rFonts w:ascii="Times New Roman" w:hAnsi="Times New Roman"/>
          <w:szCs w:val="22"/>
        </w:rPr>
        <w:t>8</w:t>
      </w:r>
      <w:r w:rsidR="00DA3D93">
        <w:rPr>
          <w:rFonts w:ascii="Times New Roman" w:hAnsi="Times New Roman"/>
          <w:szCs w:val="22"/>
        </w:rPr>
        <w:t xml:space="preserve"> using the information from your 201</w:t>
      </w:r>
      <w:r w:rsidR="00F26866">
        <w:rPr>
          <w:rFonts w:ascii="Times New Roman" w:hAnsi="Times New Roman"/>
          <w:szCs w:val="22"/>
        </w:rPr>
        <w:t>7</w:t>
      </w:r>
      <w:r w:rsidR="00DA3D93">
        <w:rPr>
          <w:rFonts w:ascii="Times New Roman" w:hAnsi="Times New Roman"/>
          <w:szCs w:val="22"/>
        </w:rPr>
        <w:t xml:space="preserve"> Tax Return.  Please contact your college for application deadlines. </w:t>
      </w:r>
    </w:p>
    <w:p w:rsidR="00977731" w:rsidRPr="001F02FD" w:rsidRDefault="00977731" w:rsidP="0072206A">
      <w:pPr>
        <w:ind w:left="360"/>
        <w:rPr>
          <w:rFonts w:ascii="Times New Roman" w:hAnsi="Times New Roman"/>
          <w:sz w:val="16"/>
          <w:szCs w:val="16"/>
        </w:rPr>
      </w:pPr>
    </w:p>
    <w:p w:rsidR="0007334C" w:rsidRDefault="00540C19" w:rsidP="00E97719">
      <w:pPr>
        <w:pStyle w:val="Heading1"/>
        <w:rPr>
          <w:b w:val="0"/>
          <w:szCs w:val="22"/>
          <w:u w:val="none"/>
        </w:rPr>
      </w:pPr>
      <w:r>
        <w:rPr>
          <w:sz w:val="22"/>
          <w:szCs w:val="22"/>
        </w:rPr>
        <w:t>Personal property tax schedules</w:t>
      </w:r>
      <w:r w:rsidR="00E97719">
        <w:rPr>
          <w:sz w:val="22"/>
          <w:szCs w:val="22"/>
        </w:rPr>
        <w:t>:</w:t>
      </w:r>
      <w:r w:rsidR="00E97719">
        <w:rPr>
          <w:b w:val="0"/>
          <w:sz w:val="22"/>
          <w:szCs w:val="22"/>
          <w:u w:val="none"/>
        </w:rPr>
        <w:t xml:space="preserve">  </w:t>
      </w:r>
      <w:r w:rsidR="00FB240C" w:rsidRPr="00E97719">
        <w:rPr>
          <w:b w:val="0"/>
          <w:szCs w:val="22"/>
          <w:u w:val="none"/>
        </w:rPr>
        <w:t>All personal property tax schedules are due by May 1</w:t>
      </w:r>
      <w:r w:rsidR="00FB240C" w:rsidRPr="00E97719">
        <w:rPr>
          <w:b w:val="0"/>
          <w:szCs w:val="22"/>
          <w:u w:val="none"/>
          <w:vertAlign w:val="superscript"/>
        </w:rPr>
        <w:t>st</w:t>
      </w:r>
      <w:r w:rsidR="00FB240C" w:rsidRPr="00E97719">
        <w:rPr>
          <w:b w:val="0"/>
          <w:szCs w:val="22"/>
          <w:u w:val="none"/>
        </w:rPr>
        <w:t xml:space="preserve"> with no extension</w:t>
      </w:r>
      <w:r w:rsidR="008B246C" w:rsidRPr="00E97719">
        <w:rPr>
          <w:b w:val="0"/>
          <w:szCs w:val="22"/>
          <w:u w:val="none"/>
        </w:rPr>
        <w:t>s</w:t>
      </w:r>
      <w:r w:rsidR="00FB240C" w:rsidRPr="00E97719">
        <w:rPr>
          <w:b w:val="0"/>
          <w:szCs w:val="22"/>
          <w:u w:val="none"/>
        </w:rPr>
        <w:t xml:space="preserve"> being granted</w:t>
      </w:r>
      <w:r w:rsidR="00230E82" w:rsidRPr="00E97719">
        <w:rPr>
          <w:b w:val="0"/>
          <w:szCs w:val="22"/>
          <w:u w:val="none"/>
        </w:rPr>
        <w:t xml:space="preserve">.  We request that all personal property tax schedules be signed and returned to our office for us to </w:t>
      </w:r>
      <w:r w:rsidR="001E2DE5">
        <w:rPr>
          <w:b w:val="0"/>
          <w:szCs w:val="22"/>
          <w:u w:val="none"/>
        </w:rPr>
        <w:t>su</w:t>
      </w:r>
      <w:r w:rsidR="00230E82" w:rsidRPr="00E97719">
        <w:rPr>
          <w:b w:val="0"/>
          <w:szCs w:val="22"/>
          <w:u w:val="none"/>
        </w:rPr>
        <w:t>bmit to the county treasurers so that it agrees with th</w:t>
      </w:r>
      <w:r w:rsidR="005A0727" w:rsidRPr="00E97719">
        <w:rPr>
          <w:b w:val="0"/>
          <w:szCs w:val="22"/>
          <w:u w:val="none"/>
        </w:rPr>
        <w:t xml:space="preserve">e </w:t>
      </w:r>
      <w:r w:rsidR="00230E82" w:rsidRPr="00E97719">
        <w:rPr>
          <w:b w:val="0"/>
          <w:szCs w:val="22"/>
          <w:u w:val="none"/>
        </w:rPr>
        <w:t>depreciation schedule and to maintain a record of its filing.</w:t>
      </w:r>
    </w:p>
    <w:p w:rsidR="00F0281F" w:rsidRDefault="00F0281F" w:rsidP="00F0281F"/>
    <w:p w:rsidR="00F0281F" w:rsidRPr="00F0281F" w:rsidRDefault="00F0281F" w:rsidP="00F0281F">
      <w:r>
        <w:rPr>
          <w:rFonts w:ascii="Times New Roman" w:hAnsi="Times New Roman"/>
          <w:b/>
          <w:szCs w:val="22"/>
          <w:u w:val="single"/>
        </w:rPr>
        <w:t xml:space="preserve">Homestead Exemption </w:t>
      </w:r>
      <w:r w:rsidR="00BE55E3">
        <w:rPr>
          <w:rFonts w:ascii="Times New Roman" w:hAnsi="Times New Roman"/>
          <w:b/>
          <w:szCs w:val="22"/>
          <w:u w:val="single"/>
        </w:rPr>
        <w:t>Program (Nebraska residents)</w:t>
      </w:r>
      <w:r w:rsidRPr="00F0281F">
        <w:rPr>
          <w:rFonts w:ascii="Times New Roman" w:hAnsi="Times New Roman"/>
          <w:b/>
          <w:szCs w:val="22"/>
          <w:u w:val="single"/>
        </w:rPr>
        <w:t>:</w:t>
      </w:r>
      <w:r w:rsidR="00D56517">
        <w:rPr>
          <w:rFonts w:ascii="Times New Roman" w:hAnsi="Times New Roman"/>
          <w:szCs w:val="22"/>
        </w:rPr>
        <w:t xml:space="preserve"> This program is available to persons over 65, disabled individuals, or unmarried widowers of a servicemember who died on active duty.  There are income limits and homestead value requirement</w:t>
      </w:r>
      <w:r w:rsidR="00BE55E3">
        <w:rPr>
          <w:rFonts w:ascii="Times New Roman" w:hAnsi="Times New Roman"/>
          <w:szCs w:val="22"/>
        </w:rPr>
        <w:t>s to qualify for a percentage of relief from real estate taxes.  Please ask your Accountant for more information if you believe you should qualify or if something similar is available in your State.</w:t>
      </w:r>
    </w:p>
    <w:p w:rsidR="0007334C" w:rsidRPr="001F02FD" w:rsidRDefault="0007334C">
      <w:pPr>
        <w:rPr>
          <w:rFonts w:ascii="Times New Roman" w:hAnsi="Times New Roman"/>
          <w:sz w:val="16"/>
          <w:szCs w:val="16"/>
        </w:rPr>
      </w:pPr>
    </w:p>
    <w:p w:rsidR="000311A9" w:rsidRDefault="000311A9">
      <w:pPr>
        <w:rPr>
          <w:rFonts w:ascii="Times New Roman" w:hAnsi="Times New Roman"/>
          <w:b/>
          <w:szCs w:val="22"/>
          <w:u w:val="single"/>
        </w:rPr>
      </w:pPr>
    </w:p>
    <w:p w:rsidR="00FB240C" w:rsidRPr="00F0444E" w:rsidRDefault="00540C19">
      <w:pPr>
        <w:rPr>
          <w:rFonts w:ascii="Times New Roman" w:hAnsi="Times New Roman"/>
          <w:szCs w:val="22"/>
        </w:rPr>
      </w:pPr>
      <w:r w:rsidRPr="00540C19">
        <w:rPr>
          <w:rFonts w:ascii="Times New Roman" w:hAnsi="Times New Roman"/>
          <w:b/>
          <w:szCs w:val="22"/>
          <w:u w:val="single"/>
        </w:rPr>
        <w:t xml:space="preserve">Items to </w:t>
      </w:r>
      <w:r w:rsidR="00FB240C" w:rsidRPr="005F136C">
        <w:rPr>
          <w:rFonts w:ascii="Times New Roman" w:hAnsi="Times New Roman"/>
          <w:b/>
          <w:szCs w:val="22"/>
          <w:u w:val="single"/>
        </w:rPr>
        <w:t>bring</w:t>
      </w:r>
      <w:r w:rsidR="00FB240C" w:rsidRPr="005F136C">
        <w:rPr>
          <w:rFonts w:ascii="Times New Roman" w:hAnsi="Times New Roman"/>
          <w:b/>
          <w:szCs w:val="22"/>
        </w:rPr>
        <w:t xml:space="preserve"> for preparation of your tax returns.</w:t>
      </w:r>
      <w:r w:rsidR="00FB240C" w:rsidRPr="00F0444E">
        <w:rPr>
          <w:rFonts w:ascii="Times New Roman" w:hAnsi="Times New Roman"/>
          <w:szCs w:val="22"/>
        </w:rPr>
        <w:t xml:space="preserve"> </w:t>
      </w:r>
      <w:r w:rsidR="007C3E0A">
        <w:rPr>
          <w:rFonts w:ascii="Times New Roman" w:hAnsi="Times New Roman"/>
          <w:szCs w:val="22"/>
        </w:rPr>
        <w:t xml:space="preserve"> </w:t>
      </w:r>
      <w:r w:rsidRPr="005F136C">
        <w:rPr>
          <w:rFonts w:ascii="Times New Roman" w:hAnsi="Times New Roman"/>
          <w:i/>
          <w:szCs w:val="22"/>
        </w:rPr>
        <w:t>(</w:t>
      </w:r>
      <w:r w:rsidR="00FB240C" w:rsidRPr="005F136C">
        <w:rPr>
          <w:rFonts w:ascii="Times New Roman" w:hAnsi="Times New Roman"/>
          <w:i/>
          <w:szCs w:val="22"/>
        </w:rPr>
        <w:t>All may or may not apply to you.</w:t>
      </w:r>
      <w:r w:rsidRPr="005F136C">
        <w:rPr>
          <w:rFonts w:ascii="Times New Roman" w:hAnsi="Times New Roman"/>
          <w:i/>
          <w:szCs w:val="22"/>
        </w:rPr>
        <w:t>)</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W-2’s</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 xml:space="preserve">Interest and dividend 1099’s </w:t>
      </w:r>
      <w:r w:rsidR="00C11DB5">
        <w:rPr>
          <w:rFonts w:ascii="Times New Roman" w:hAnsi="Times New Roman"/>
          <w:szCs w:val="22"/>
        </w:rPr>
        <w:t xml:space="preserve">(including tax exempt) </w:t>
      </w:r>
      <w:r w:rsidRPr="00F0444E">
        <w:rPr>
          <w:rFonts w:ascii="Times New Roman" w:hAnsi="Times New Roman"/>
          <w:szCs w:val="22"/>
        </w:rPr>
        <w:t>and K-1’s from partnership, S corp</w:t>
      </w:r>
      <w:r w:rsidR="00E97719">
        <w:rPr>
          <w:rFonts w:ascii="Times New Roman" w:hAnsi="Times New Roman"/>
          <w:szCs w:val="22"/>
        </w:rPr>
        <w:t>s</w:t>
      </w:r>
      <w:r w:rsidRPr="00F0444E">
        <w:rPr>
          <w:rFonts w:ascii="Times New Roman" w:hAnsi="Times New Roman"/>
          <w:szCs w:val="22"/>
        </w:rPr>
        <w:t>, and estates</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Government payment slips</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Gas tax credit tickets for farmers and ranchers</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1099’s from rent, custom hire, and hail proceeds you received</w:t>
      </w:r>
    </w:p>
    <w:p w:rsidR="005F136C" w:rsidRDefault="00E55452" w:rsidP="005F136C">
      <w:pPr>
        <w:numPr>
          <w:ilvl w:val="0"/>
          <w:numId w:val="2"/>
        </w:numPr>
        <w:rPr>
          <w:rFonts w:ascii="Times New Roman" w:hAnsi="Times New Roman"/>
          <w:szCs w:val="22"/>
        </w:rPr>
      </w:pPr>
      <w:r w:rsidRPr="005F136C">
        <w:rPr>
          <w:rFonts w:ascii="Times New Roman" w:hAnsi="Times New Roman"/>
          <w:szCs w:val="22"/>
        </w:rPr>
        <w:t>Purchase invoices for all depreciable</w:t>
      </w:r>
      <w:r w:rsidR="00FB240C" w:rsidRPr="005F136C">
        <w:rPr>
          <w:rFonts w:ascii="Times New Roman" w:hAnsi="Times New Roman"/>
          <w:szCs w:val="22"/>
        </w:rPr>
        <w:t xml:space="preserve"> assets </w:t>
      </w:r>
      <w:r w:rsidRPr="005F136C">
        <w:rPr>
          <w:rFonts w:ascii="Times New Roman" w:hAnsi="Times New Roman"/>
          <w:szCs w:val="22"/>
        </w:rPr>
        <w:t xml:space="preserve">purchased </w:t>
      </w:r>
    </w:p>
    <w:p w:rsidR="00FB240C" w:rsidRPr="005F136C" w:rsidRDefault="00FB240C" w:rsidP="005F136C">
      <w:pPr>
        <w:numPr>
          <w:ilvl w:val="0"/>
          <w:numId w:val="2"/>
        </w:numPr>
        <w:rPr>
          <w:rFonts w:ascii="Times New Roman" w:hAnsi="Times New Roman"/>
          <w:szCs w:val="22"/>
        </w:rPr>
      </w:pPr>
      <w:r w:rsidRPr="005F136C">
        <w:rPr>
          <w:rFonts w:ascii="Times New Roman" w:hAnsi="Times New Roman"/>
          <w:szCs w:val="22"/>
        </w:rPr>
        <w:t>College tuition, interest, and fee amounts paid for yourself or children</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Closing statements on sales of building or land</w:t>
      </w:r>
    </w:p>
    <w:p w:rsidR="00FB240C" w:rsidRPr="00F0444E" w:rsidRDefault="00FB240C">
      <w:pPr>
        <w:numPr>
          <w:ilvl w:val="0"/>
          <w:numId w:val="2"/>
        </w:numPr>
        <w:rPr>
          <w:rFonts w:ascii="Times New Roman" w:hAnsi="Times New Roman"/>
          <w:szCs w:val="22"/>
        </w:rPr>
      </w:pPr>
      <w:r w:rsidRPr="00F0444E">
        <w:rPr>
          <w:rFonts w:ascii="Times New Roman" w:hAnsi="Times New Roman"/>
          <w:szCs w:val="22"/>
        </w:rPr>
        <w:t>All address changes</w:t>
      </w:r>
    </w:p>
    <w:p w:rsidR="008B246C" w:rsidRDefault="002A5D3D" w:rsidP="002A5D3D">
      <w:pPr>
        <w:numPr>
          <w:ilvl w:val="0"/>
          <w:numId w:val="2"/>
        </w:numPr>
        <w:rPr>
          <w:rFonts w:ascii="Times New Roman" w:hAnsi="Times New Roman"/>
          <w:szCs w:val="22"/>
        </w:rPr>
      </w:pPr>
      <w:r w:rsidRPr="00F0444E">
        <w:rPr>
          <w:rFonts w:ascii="Times New Roman" w:hAnsi="Times New Roman"/>
          <w:szCs w:val="22"/>
        </w:rPr>
        <w:t>Back up of your QuickBooks or Quicken, if applicable.</w:t>
      </w:r>
    </w:p>
    <w:p w:rsidR="00DE7768" w:rsidRDefault="00DE7768" w:rsidP="002A5D3D">
      <w:pPr>
        <w:numPr>
          <w:ilvl w:val="0"/>
          <w:numId w:val="2"/>
        </w:numPr>
        <w:rPr>
          <w:rFonts w:ascii="Times New Roman" w:hAnsi="Times New Roman"/>
          <w:szCs w:val="22"/>
        </w:rPr>
      </w:pPr>
      <w:r>
        <w:rPr>
          <w:rFonts w:ascii="Times New Roman" w:hAnsi="Times New Roman"/>
          <w:szCs w:val="22"/>
        </w:rPr>
        <w:t>Amount of all contributions to any type of retirement fund</w:t>
      </w:r>
      <w:r w:rsidR="00011DA7">
        <w:rPr>
          <w:rFonts w:ascii="Times New Roman" w:hAnsi="Times New Roman"/>
          <w:szCs w:val="22"/>
        </w:rPr>
        <w:t>, or health savings account</w:t>
      </w:r>
    </w:p>
    <w:p w:rsidR="00011DA7" w:rsidRDefault="00011DA7" w:rsidP="002A5D3D">
      <w:pPr>
        <w:numPr>
          <w:ilvl w:val="0"/>
          <w:numId w:val="2"/>
        </w:numPr>
        <w:rPr>
          <w:rFonts w:ascii="Times New Roman" w:hAnsi="Times New Roman"/>
          <w:szCs w:val="22"/>
        </w:rPr>
      </w:pPr>
      <w:r>
        <w:rPr>
          <w:rFonts w:ascii="Times New Roman" w:hAnsi="Times New Roman"/>
          <w:szCs w:val="22"/>
        </w:rPr>
        <w:t>Child Care</w:t>
      </w:r>
      <w:r w:rsidR="00AB22AB">
        <w:rPr>
          <w:rFonts w:ascii="Times New Roman" w:hAnsi="Times New Roman"/>
          <w:szCs w:val="22"/>
        </w:rPr>
        <w:t xml:space="preserve"> Provider</w:t>
      </w:r>
      <w:r>
        <w:rPr>
          <w:rFonts w:ascii="Times New Roman" w:hAnsi="Times New Roman"/>
          <w:szCs w:val="22"/>
        </w:rPr>
        <w:t>, name, address, identification numbe</w:t>
      </w:r>
      <w:r w:rsidR="00AB22AB">
        <w:rPr>
          <w:rFonts w:ascii="Times New Roman" w:hAnsi="Times New Roman"/>
          <w:szCs w:val="22"/>
        </w:rPr>
        <w:t xml:space="preserve">rs, and amounts paid </w:t>
      </w:r>
    </w:p>
    <w:p w:rsidR="001236B9" w:rsidRDefault="001236B9" w:rsidP="001236B9">
      <w:pPr>
        <w:numPr>
          <w:ilvl w:val="0"/>
          <w:numId w:val="2"/>
        </w:numPr>
        <w:rPr>
          <w:rFonts w:ascii="Times New Roman" w:hAnsi="Times New Roman"/>
          <w:szCs w:val="22"/>
        </w:rPr>
      </w:pPr>
      <w:r>
        <w:rPr>
          <w:rFonts w:ascii="Times New Roman" w:hAnsi="Times New Roman"/>
          <w:szCs w:val="22"/>
        </w:rPr>
        <w:t>Real Estate Taxes Paid for residence</w:t>
      </w:r>
    </w:p>
    <w:p w:rsidR="004831EE" w:rsidRDefault="004831EE" w:rsidP="001236B9">
      <w:pPr>
        <w:numPr>
          <w:ilvl w:val="0"/>
          <w:numId w:val="2"/>
        </w:numPr>
        <w:rPr>
          <w:rFonts w:ascii="Times New Roman" w:hAnsi="Times New Roman"/>
          <w:szCs w:val="22"/>
        </w:rPr>
      </w:pPr>
      <w:r>
        <w:rPr>
          <w:rFonts w:ascii="Times New Roman" w:hAnsi="Times New Roman"/>
          <w:szCs w:val="22"/>
        </w:rPr>
        <w:t xml:space="preserve">Name and Social Security number </w:t>
      </w:r>
      <w:r w:rsidR="00FA7FE4">
        <w:rPr>
          <w:rFonts w:ascii="Times New Roman" w:hAnsi="Times New Roman"/>
          <w:szCs w:val="22"/>
        </w:rPr>
        <w:t xml:space="preserve">for </w:t>
      </w:r>
      <w:r>
        <w:rPr>
          <w:rFonts w:ascii="Times New Roman" w:hAnsi="Times New Roman"/>
          <w:szCs w:val="22"/>
        </w:rPr>
        <w:t xml:space="preserve">children born </w:t>
      </w:r>
      <w:r w:rsidR="005F136C">
        <w:rPr>
          <w:rFonts w:ascii="Times New Roman" w:hAnsi="Times New Roman"/>
          <w:szCs w:val="22"/>
        </w:rPr>
        <w:t>during the year</w:t>
      </w:r>
    </w:p>
    <w:p w:rsidR="00562138" w:rsidRDefault="00562138" w:rsidP="001236B9">
      <w:pPr>
        <w:numPr>
          <w:ilvl w:val="0"/>
          <w:numId w:val="2"/>
        </w:numPr>
        <w:rPr>
          <w:rFonts w:ascii="Times New Roman" w:hAnsi="Times New Roman"/>
          <w:szCs w:val="22"/>
          <w:highlight w:val="yellow"/>
        </w:rPr>
      </w:pPr>
      <w:r w:rsidRPr="006675E1">
        <w:rPr>
          <w:rFonts w:ascii="Times New Roman" w:hAnsi="Times New Roman"/>
          <w:szCs w:val="22"/>
          <w:highlight w:val="yellow"/>
        </w:rPr>
        <w:t>1095 A, B, or C</w:t>
      </w:r>
      <w:r w:rsidR="006675E1">
        <w:rPr>
          <w:rFonts w:ascii="Times New Roman" w:hAnsi="Times New Roman"/>
          <w:szCs w:val="22"/>
          <w:highlight w:val="yellow"/>
        </w:rPr>
        <w:t xml:space="preserve"> – </w:t>
      </w:r>
      <w:r w:rsidR="006675E1" w:rsidRPr="006675E1">
        <w:rPr>
          <w:rFonts w:ascii="Times New Roman" w:hAnsi="Times New Roman"/>
          <w:szCs w:val="22"/>
          <w:highlight w:val="yellow"/>
          <w:u w:val="single"/>
        </w:rPr>
        <w:t>required</w:t>
      </w:r>
      <w:r w:rsidR="006675E1">
        <w:rPr>
          <w:rFonts w:ascii="Times New Roman" w:hAnsi="Times New Roman"/>
          <w:szCs w:val="22"/>
          <w:highlight w:val="yellow"/>
        </w:rPr>
        <w:t xml:space="preserve"> if applicable</w:t>
      </w:r>
    </w:p>
    <w:p w:rsidR="00CC6819" w:rsidRPr="006675E1" w:rsidRDefault="00562138" w:rsidP="00515C00">
      <w:pPr>
        <w:numPr>
          <w:ilvl w:val="0"/>
          <w:numId w:val="2"/>
        </w:numPr>
        <w:rPr>
          <w:rFonts w:ascii="Times New Roman" w:hAnsi="Times New Roman"/>
          <w:szCs w:val="22"/>
          <w:highlight w:val="yellow"/>
        </w:rPr>
      </w:pPr>
      <w:r w:rsidRPr="006675E1">
        <w:rPr>
          <w:rFonts w:ascii="Times New Roman" w:hAnsi="Times New Roman"/>
          <w:szCs w:val="22"/>
          <w:highlight w:val="yellow"/>
        </w:rPr>
        <w:t xml:space="preserve">1098-T </w:t>
      </w:r>
      <w:r w:rsidR="00C907BF" w:rsidRPr="006675E1">
        <w:rPr>
          <w:rFonts w:ascii="Times New Roman" w:hAnsi="Times New Roman"/>
          <w:szCs w:val="22"/>
          <w:highlight w:val="yellow"/>
        </w:rPr>
        <w:t xml:space="preserve">and account activity from college business office </w:t>
      </w:r>
      <w:r w:rsidRPr="006675E1">
        <w:rPr>
          <w:rFonts w:ascii="Times New Roman" w:hAnsi="Times New Roman"/>
          <w:szCs w:val="22"/>
          <w:highlight w:val="yellow"/>
        </w:rPr>
        <w:t>if applicable for education credits</w:t>
      </w:r>
      <w:r w:rsidR="006675E1">
        <w:rPr>
          <w:rFonts w:ascii="Times New Roman" w:hAnsi="Times New Roman"/>
          <w:szCs w:val="22"/>
          <w:highlight w:val="yellow"/>
        </w:rPr>
        <w:t xml:space="preserve"> – </w:t>
      </w:r>
      <w:r w:rsidR="006675E1" w:rsidRPr="006675E1">
        <w:rPr>
          <w:rFonts w:ascii="Times New Roman" w:hAnsi="Times New Roman"/>
          <w:szCs w:val="22"/>
          <w:highlight w:val="yellow"/>
          <w:u w:val="single"/>
        </w:rPr>
        <w:t>required</w:t>
      </w:r>
      <w:r w:rsidR="006675E1">
        <w:rPr>
          <w:rFonts w:ascii="Times New Roman" w:hAnsi="Times New Roman"/>
          <w:szCs w:val="22"/>
          <w:highlight w:val="yellow"/>
        </w:rPr>
        <w:t xml:space="preserve"> if applicable</w:t>
      </w:r>
    </w:p>
    <w:p w:rsidR="00515C00" w:rsidRPr="00515C00" w:rsidRDefault="00515C00" w:rsidP="00515C00">
      <w:pPr>
        <w:ind w:left="720"/>
        <w:rPr>
          <w:rFonts w:ascii="Times New Roman" w:hAnsi="Times New Roman"/>
          <w:szCs w:val="22"/>
        </w:rPr>
      </w:pPr>
    </w:p>
    <w:p w:rsidR="00896533" w:rsidRDefault="00896533" w:rsidP="00896533">
      <w:pPr>
        <w:rPr>
          <w:rFonts w:ascii="Times New Roman" w:hAnsi="Times New Roman"/>
          <w:szCs w:val="22"/>
        </w:rPr>
      </w:pPr>
      <w:r>
        <w:rPr>
          <w:rFonts w:ascii="Times New Roman" w:hAnsi="Times New Roman"/>
          <w:b/>
          <w:szCs w:val="22"/>
          <w:u w:val="single"/>
        </w:rPr>
        <w:t xml:space="preserve">Other </w:t>
      </w:r>
      <w:r w:rsidRPr="00896533">
        <w:rPr>
          <w:rFonts w:ascii="Times New Roman" w:hAnsi="Times New Roman"/>
          <w:b/>
          <w:szCs w:val="22"/>
          <w:u w:val="single"/>
        </w:rPr>
        <w:t>Services we provide</w:t>
      </w:r>
      <w:r>
        <w:rPr>
          <w:rFonts w:ascii="Times New Roman" w:hAnsi="Times New Roman"/>
          <w:szCs w:val="22"/>
        </w:rPr>
        <w:t>:</w:t>
      </w:r>
    </w:p>
    <w:p w:rsidR="00896533" w:rsidRDefault="00896533" w:rsidP="00896533">
      <w:pPr>
        <w:numPr>
          <w:ilvl w:val="0"/>
          <w:numId w:val="8"/>
        </w:numPr>
        <w:rPr>
          <w:rFonts w:ascii="Times New Roman" w:hAnsi="Times New Roman"/>
          <w:szCs w:val="22"/>
        </w:rPr>
      </w:pPr>
      <w:r>
        <w:rPr>
          <w:rFonts w:ascii="Times New Roman" w:hAnsi="Times New Roman"/>
          <w:szCs w:val="22"/>
        </w:rPr>
        <w:t>Preliminary tax planning and estimates</w:t>
      </w:r>
      <w:r w:rsidR="001236B9">
        <w:rPr>
          <w:rFonts w:ascii="Times New Roman" w:hAnsi="Times New Roman"/>
          <w:szCs w:val="22"/>
        </w:rPr>
        <w:t xml:space="preserve"> (if you come in prior to the end of the year)</w:t>
      </w:r>
    </w:p>
    <w:p w:rsidR="00896533" w:rsidRDefault="00896533" w:rsidP="00896533">
      <w:pPr>
        <w:numPr>
          <w:ilvl w:val="0"/>
          <w:numId w:val="8"/>
        </w:numPr>
        <w:rPr>
          <w:rFonts w:ascii="Times New Roman" w:hAnsi="Times New Roman"/>
          <w:szCs w:val="22"/>
        </w:rPr>
      </w:pPr>
      <w:r>
        <w:rPr>
          <w:rFonts w:ascii="Times New Roman" w:hAnsi="Times New Roman"/>
          <w:szCs w:val="22"/>
        </w:rPr>
        <w:t>Revenue and expense summarizing for preparation of tax return</w:t>
      </w:r>
    </w:p>
    <w:p w:rsidR="00896533" w:rsidRDefault="0033634E" w:rsidP="00896533">
      <w:pPr>
        <w:numPr>
          <w:ilvl w:val="0"/>
          <w:numId w:val="8"/>
        </w:numPr>
        <w:rPr>
          <w:rFonts w:ascii="Times New Roman" w:hAnsi="Times New Roman"/>
          <w:szCs w:val="22"/>
        </w:rPr>
      </w:pPr>
      <w:r>
        <w:rPr>
          <w:rFonts w:ascii="Times New Roman" w:hAnsi="Times New Roman"/>
          <w:szCs w:val="22"/>
        </w:rPr>
        <w:t>QuickB</w:t>
      </w:r>
      <w:r w:rsidR="00E97719">
        <w:rPr>
          <w:rFonts w:ascii="Times New Roman" w:hAnsi="Times New Roman"/>
          <w:szCs w:val="22"/>
        </w:rPr>
        <w:t>ooks</w:t>
      </w:r>
      <w:r w:rsidR="00CC6ED3">
        <w:rPr>
          <w:rFonts w:ascii="Times New Roman" w:hAnsi="Times New Roman"/>
          <w:szCs w:val="22"/>
        </w:rPr>
        <w:t xml:space="preserve"> consulting</w:t>
      </w:r>
      <w:r w:rsidR="00896533">
        <w:rPr>
          <w:rFonts w:ascii="Times New Roman" w:hAnsi="Times New Roman"/>
          <w:szCs w:val="22"/>
        </w:rPr>
        <w:t xml:space="preserve"> and input</w:t>
      </w:r>
    </w:p>
    <w:p w:rsidR="00896533" w:rsidRDefault="00896533" w:rsidP="00896533">
      <w:pPr>
        <w:numPr>
          <w:ilvl w:val="0"/>
          <w:numId w:val="8"/>
        </w:numPr>
        <w:rPr>
          <w:rFonts w:ascii="Times New Roman" w:hAnsi="Times New Roman"/>
          <w:szCs w:val="22"/>
        </w:rPr>
      </w:pPr>
      <w:r>
        <w:rPr>
          <w:rFonts w:ascii="Times New Roman" w:hAnsi="Times New Roman"/>
          <w:szCs w:val="22"/>
        </w:rPr>
        <w:t>Payroll (Including paycheck creation, payment of taxes, quarterly and annual reports)</w:t>
      </w:r>
    </w:p>
    <w:p w:rsidR="00896533" w:rsidRDefault="0033634E" w:rsidP="00896533">
      <w:pPr>
        <w:numPr>
          <w:ilvl w:val="0"/>
          <w:numId w:val="8"/>
        </w:numPr>
        <w:rPr>
          <w:rFonts w:ascii="Times New Roman" w:hAnsi="Times New Roman"/>
          <w:szCs w:val="22"/>
        </w:rPr>
      </w:pPr>
      <w:r>
        <w:rPr>
          <w:rFonts w:ascii="Times New Roman" w:hAnsi="Times New Roman"/>
          <w:szCs w:val="22"/>
        </w:rPr>
        <w:t>Finan</w:t>
      </w:r>
      <w:r w:rsidR="00896533">
        <w:rPr>
          <w:rFonts w:ascii="Times New Roman" w:hAnsi="Times New Roman"/>
          <w:szCs w:val="22"/>
        </w:rPr>
        <w:t>cial statements</w:t>
      </w:r>
      <w:r w:rsidR="007C3E0A">
        <w:rPr>
          <w:rFonts w:ascii="Times New Roman" w:hAnsi="Times New Roman"/>
          <w:szCs w:val="22"/>
        </w:rPr>
        <w:t xml:space="preserve"> and cash flows</w:t>
      </w:r>
    </w:p>
    <w:p w:rsidR="001236B9" w:rsidRDefault="001236B9" w:rsidP="00896533">
      <w:pPr>
        <w:numPr>
          <w:ilvl w:val="0"/>
          <w:numId w:val="8"/>
        </w:numPr>
        <w:rPr>
          <w:rFonts w:ascii="Times New Roman" w:hAnsi="Times New Roman"/>
          <w:szCs w:val="22"/>
        </w:rPr>
      </w:pPr>
      <w:r>
        <w:rPr>
          <w:rFonts w:ascii="Times New Roman" w:hAnsi="Times New Roman"/>
          <w:szCs w:val="22"/>
        </w:rPr>
        <w:t>Sales tax</w:t>
      </w:r>
    </w:p>
    <w:p w:rsidR="00E5745F" w:rsidRPr="001F02FD" w:rsidRDefault="00E5745F" w:rsidP="00E5745F">
      <w:pPr>
        <w:ind w:left="720"/>
        <w:rPr>
          <w:rFonts w:ascii="Times New Roman" w:hAnsi="Times New Roman"/>
          <w:sz w:val="16"/>
          <w:szCs w:val="16"/>
        </w:rPr>
      </w:pPr>
    </w:p>
    <w:p w:rsidR="00B87935" w:rsidRDefault="00896533" w:rsidP="00D741C5">
      <w:pPr>
        <w:rPr>
          <w:rFonts w:ascii="Times New Roman" w:hAnsi="Times New Roman"/>
          <w:szCs w:val="22"/>
        </w:rPr>
      </w:pPr>
      <w:r>
        <w:rPr>
          <w:rFonts w:ascii="Times New Roman" w:hAnsi="Times New Roman"/>
          <w:szCs w:val="22"/>
        </w:rPr>
        <w:t xml:space="preserve">If you are interested in any additional services, please contact your </w:t>
      </w:r>
      <w:r w:rsidR="000311A9">
        <w:rPr>
          <w:rFonts w:ascii="Times New Roman" w:hAnsi="Times New Roman"/>
          <w:szCs w:val="22"/>
        </w:rPr>
        <w:t>A</w:t>
      </w:r>
      <w:r>
        <w:rPr>
          <w:rFonts w:ascii="Times New Roman" w:hAnsi="Times New Roman"/>
          <w:szCs w:val="22"/>
        </w:rPr>
        <w:t>ccountant.</w:t>
      </w:r>
    </w:p>
    <w:p w:rsidR="00B87935" w:rsidRPr="001F02FD" w:rsidRDefault="00B87935" w:rsidP="00D741C5">
      <w:pPr>
        <w:rPr>
          <w:rFonts w:ascii="Times New Roman" w:hAnsi="Times New Roman"/>
          <w:sz w:val="16"/>
          <w:szCs w:val="16"/>
        </w:rPr>
      </w:pPr>
    </w:p>
    <w:p w:rsidR="001F02FD" w:rsidRDefault="00011DA7" w:rsidP="001F02FD">
      <w:pPr>
        <w:spacing w:line="276" w:lineRule="auto"/>
        <w:rPr>
          <w:rFonts w:ascii="Times New Roman" w:hAnsi="Times New Roman"/>
          <w:szCs w:val="22"/>
        </w:rPr>
      </w:pPr>
      <w:r>
        <w:rPr>
          <w:rFonts w:ascii="Times New Roman" w:hAnsi="Times New Roman"/>
          <w:szCs w:val="22"/>
        </w:rPr>
        <w:t>Sincerely,</w:t>
      </w:r>
    </w:p>
    <w:p w:rsidR="0017273D" w:rsidRDefault="0017273D" w:rsidP="00E275B6">
      <w:pPr>
        <w:spacing w:line="276" w:lineRule="auto"/>
        <w:jc w:val="both"/>
        <w:rPr>
          <w:rFonts w:ascii="Times New Roman" w:hAnsi="Times New Roman"/>
          <w:szCs w:val="22"/>
        </w:rPr>
      </w:pPr>
    </w:p>
    <w:p w:rsidR="005052D8" w:rsidRDefault="00E97719" w:rsidP="00E275B6">
      <w:pPr>
        <w:spacing w:line="276" w:lineRule="auto"/>
        <w:jc w:val="both"/>
        <w:rPr>
          <w:rFonts w:ascii="Times New Roman" w:hAnsi="Times New Roman"/>
          <w:szCs w:val="22"/>
        </w:rPr>
      </w:pPr>
      <w:r>
        <w:rPr>
          <w:rFonts w:ascii="Times New Roman" w:hAnsi="Times New Roman"/>
          <w:szCs w:val="22"/>
        </w:rPr>
        <w:t>Dennis A. Miller, CPA</w:t>
      </w:r>
      <w:r w:rsidR="00E275B6">
        <w:rPr>
          <w:rFonts w:ascii="Times New Roman" w:hAnsi="Times New Roman"/>
          <w:szCs w:val="22"/>
        </w:rPr>
        <w:tab/>
      </w:r>
      <w:r w:rsidR="00E275B6">
        <w:rPr>
          <w:rFonts w:ascii="Times New Roman" w:hAnsi="Times New Roman"/>
          <w:szCs w:val="22"/>
        </w:rPr>
        <w:tab/>
      </w:r>
      <w:r w:rsidR="00562138">
        <w:rPr>
          <w:rFonts w:ascii="Times New Roman" w:hAnsi="Times New Roman"/>
          <w:szCs w:val="22"/>
        </w:rPr>
        <w:t>Jeff Miller, EA</w:t>
      </w:r>
      <w:proofErr w:type="gramStart"/>
      <w:r w:rsidR="00E275B6">
        <w:rPr>
          <w:rFonts w:ascii="Times New Roman" w:hAnsi="Times New Roman"/>
          <w:szCs w:val="22"/>
        </w:rPr>
        <w:tab/>
        <w:t xml:space="preserve">  </w:t>
      </w:r>
      <w:r w:rsidR="00E275B6">
        <w:rPr>
          <w:rFonts w:ascii="Times New Roman" w:hAnsi="Times New Roman"/>
          <w:szCs w:val="22"/>
        </w:rPr>
        <w:tab/>
      </w:r>
      <w:proofErr w:type="gramEnd"/>
      <w:r w:rsidR="00E275B6">
        <w:rPr>
          <w:rFonts w:ascii="Times New Roman" w:hAnsi="Times New Roman"/>
          <w:szCs w:val="22"/>
        </w:rPr>
        <w:t xml:space="preserve">  </w:t>
      </w:r>
      <w:r w:rsidR="006675E1">
        <w:rPr>
          <w:rFonts w:ascii="Times New Roman" w:hAnsi="Times New Roman"/>
          <w:szCs w:val="22"/>
        </w:rPr>
        <w:t>Tiffany Banks, EA</w:t>
      </w:r>
      <w:r w:rsidR="00E275B6">
        <w:rPr>
          <w:rFonts w:ascii="Times New Roman" w:hAnsi="Times New Roman"/>
          <w:szCs w:val="22"/>
        </w:rPr>
        <w:tab/>
      </w:r>
      <w:r w:rsidR="00E275B6">
        <w:rPr>
          <w:rFonts w:ascii="Times New Roman" w:hAnsi="Times New Roman"/>
          <w:szCs w:val="22"/>
        </w:rPr>
        <w:tab/>
      </w:r>
      <w:proofErr w:type="spellStart"/>
      <w:r w:rsidR="00E275B6">
        <w:rPr>
          <w:rFonts w:ascii="Times New Roman" w:hAnsi="Times New Roman"/>
          <w:szCs w:val="22"/>
        </w:rPr>
        <w:t>Brogen</w:t>
      </w:r>
      <w:proofErr w:type="spellEnd"/>
      <w:r w:rsidR="00E275B6">
        <w:rPr>
          <w:rFonts w:ascii="Times New Roman" w:hAnsi="Times New Roman"/>
          <w:szCs w:val="22"/>
        </w:rPr>
        <w:t xml:space="preserve"> </w:t>
      </w:r>
      <w:proofErr w:type="spellStart"/>
      <w:r w:rsidR="00E275B6">
        <w:rPr>
          <w:rFonts w:ascii="Times New Roman" w:hAnsi="Times New Roman"/>
          <w:szCs w:val="22"/>
        </w:rPr>
        <w:t>Hohnholt</w:t>
      </w:r>
      <w:proofErr w:type="spellEnd"/>
      <w:r w:rsidR="00562138">
        <w:rPr>
          <w:rFonts w:ascii="Times New Roman" w:hAnsi="Times New Roman"/>
          <w:szCs w:val="22"/>
        </w:rPr>
        <w:tab/>
      </w:r>
      <w:r w:rsidR="006675E1">
        <w:rPr>
          <w:rFonts w:ascii="Times New Roman" w:hAnsi="Times New Roman"/>
          <w:szCs w:val="22"/>
        </w:rPr>
        <w:t xml:space="preserve">             </w:t>
      </w:r>
      <w:r w:rsidR="00562138">
        <w:rPr>
          <w:rFonts w:ascii="Times New Roman" w:hAnsi="Times New Roman"/>
          <w:szCs w:val="22"/>
        </w:rPr>
        <w:tab/>
      </w:r>
      <w:r w:rsidR="006675E1">
        <w:rPr>
          <w:rFonts w:ascii="Times New Roman" w:hAnsi="Times New Roman"/>
          <w:szCs w:val="22"/>
        </w:rPr>
        <w:tab/>
      </w:r>
      <w:r w:rsidR="006675E1">
        <w:rPr>
          <w:rFonts w:ascii="Times New Roman" w:hAnsi="Times New Roman"/>
          <w:szCs w:val="22"/>
        </w:rPr>
        <w:tab/>
      </w:r>
      <w:r w:rsidR="00562138">
        <w:rPr>
          <w:rFonts w:ascii="Times New Roman" w:hAnsi="Times New Roman"/>
          <w:szCs w:val="22"/>
        </w:rPr>
        <w:tab/>
      </w:r>
      <w:r w:rsidR="00562138">
        <w:rPr>
          <w:rFonts w:ascii="Times New Roman" w:hAnsi="Times New Roman"/>
          <w:szCs w:val="22"/>
        </w:rPr>
        <w:tab/>
      </w:r>
      <w:r w:rsidR="00562138">
        <w:rPr>
          <w:rFonts w:ascii="Times New Roman" w:hAnsi="Times New Roman"/>
          <w:szCs w:val="22"/>
        </w:rPr>
        <w:tab/>
      </w:r>
      <w:r w:rsidR="00562138">
        <w:rPr>
          <w:rFonts w:ascii="Times New Roman" w:hAnsi="Times New Roman"/>
          <w:szCs w:val="22"/>
        </w:rPr>
        <w:tab/>
      </w:r>
    </w:p>
    <w:sectPr w:rsidR="005052D8" w:rsidSect="00FC5B0B">
      <w:footerReference w:type="default" r:id="rId12"/>
      <w:footerReference w:type="firs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731" w:rsidRDefault="00977731" w:rsidP="00977731">
      <w:r>
        <w:separator/>
      </w:r>
    </w:p>
  </w:endnote>
  <w:endnote w:type="continuationSeparator" w:id="0">
    <w:p w:rsidR="00977731" w:rsidRDefault="00977731" w:rsidP="0097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098399"/>
      <w:docPartObj>
        <w:docPartGallery w:val="Page Numbers (Bottom of Page)"/>
        <w:docPartUnique/>
      </w:docPartObj>
    </w:sdtPr>
    <w:sdtEndPr>
      <w:rPr>
        <w:noProof/>
      </w:rPr>
    </w:sdtEndPr>
    <w:sdtContent>
      <w:p w:rsidR="005C3CD6" w:rsidRDefault="005C3CD6" w:rsidP="005C3CD6">
        <w:pPr>
          <w:pStyle w:val="Footer"/>
        </w:pPr>
        <w:r>
          <w:t xml:space="preserve">Page | </w:t>
        </w:r>
        <w:r>
          <w:fldChar w:fldCharType="begin"/>
        </w:r>
        <w:r>
          <w:instrText xml:space="preserve"> PAGE   \* MERGEFORMAT </w:instrText>
        </w:r>
        <w:r>
          <w:fldChar w:fldCharType="separate"/>
        </w:r>
        <w:r w:rsidR="00FC5B0B">
          <w:rPr>
            <w:noProof/>
          </w:rPr>
          <w:t>4</w:t>
        </w:r>
        <w:r>
          <w:rPr>
            <w:noProof/>
          </w:rPr>
          <w:fldChar w:fldCharType="end"/>
        </w:r>
      </w:p>
    </w:sdtContent>
  </w:sdt>
  <w:p w:rsidR="005375BB" w:rsidRDefault="00537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286146"/>
      <w:docPartObj>
        <w:docPartGallery w:val="Page Numbers (Bottom of Page)"/>
        <w:docPartUnique/>
      </w:docPartObj>
    </w:sdtPr>
    <w:sdtEndPr>
      <w:rPr>
        <w:noProof/>
      </w:rPr>
    </w:sdtEndPr>
    <w:sdtContent>
      <w:p w:rsidR="005C3CD6" w:rsidRDefault="005C3CD6">
        <w:pPr>
          <w:pStyle w:val="Footer"/>
        </w:pPr>
        <w:r>
          <w:t xml:space="preserve">Page | </w:t>
        </w:r>
        <w:r>
          <w:fldChar w:fldCharType="begin"/>
        </w:r>
        <w:r>
          <w:instrText xml:space="preserve"> PAGE   \* MERGEFORMAT </w:instrText>
        </w:r>
        <w:r>
          <w:fldChar w:fldCharType="separate"/>
        </w:r>
        <w:r w:rsidR="00FC5B0B">
          <w:rPr>
            <w:noProof/>
          </w:rPr>
          <w:t>1</w:t>
        </w:r>
        <w:r>
          <w:rPr>
            <w:noProof/>
          </w:rPr>
          <w:fldChar w:fldCharType="end"/>
        </w:r>
      </w:p>
    </w:sdtContent>
  </w:sdt>
  <w:p w:rsidR="005375BB" w:rsidRDefault="00537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731" w:rsidRDefault="00977731" w:rsidP="00977731">
      <w:r>
        <w:separator/>
      </w:r>
    </w:p>
  </w:footnote>
  <w:footnote w:type="continuationSeparator" w:id="0">
    <w:p w:rsidR="00977731" w:rsidRDefault="00977731" w:rsidP="0097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697"/>
    <w:multiLevelType w:val="hybridMultilevel"/>
    <w:tmpl w:val="23B0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91D"/>
    <w:multiLevelType w:val="hybridMultilevel"/>
    <w:tmpl w:val="F1AE5CC6"/>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AE13A8"/>
    <w:multiLevelType w:val="hybridMultilevel"/>
    <w:tmpl w:val="ACBC5536"/>
    <w:lvl w:ilvl="0" w:tplc="EA94B94C">
      <w:start w:val="1"/>
      <w:numFmt w:val="decimal"/>
      <w:lvlText w:val="%1."/>
      <w:lvlJc w:val="left"/>
      <w:pPr>
        <w:tabs>
          <w:tab w:val="num" w:pos="2790"/>
        </w:tabs>
        <w:ind w:left="279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09FE7FA0"/>
    <w:multiLevelType w:val="hybridMultilevel"/>
    <w:tmpl w:val="4E1A8F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64D2B"/>
    <w:multiLevelType w:val="hybridMultilevel"/>
    <w:tmpl w:val="6BC02192"/>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9620977"/>
    <w:multiLevelType w:val="hybridMultilevel"/>
    <w:tmpl w:val="998636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056C25"/>
    <w:multiLevelType w:val="hybridMultilevel"/>
    <w:tmpl w:val="328A4626"/>
    <w:lvl w:ilvl="0" w:tplc="EA94B94C">
      <w:start w:val="1"/>
      <w:numFmt w:val="decimal"/>
      <w:lvlText w:val="%1."/>
      <w:lvlJc w:val="left"/>
      <w:pPr>
        <w:tabs>
          <w:tab w:val="num" w:pos="2610"/>
        </w:tabs>
        <w:ind w:left="2610" w:hanging="360"/>
      </w:pPr>
      <w:rPr>
        <w:rFonts w:ascii="Times New Roman" w:hAnsi="Times New Roman" w:hint="default"/>
        <w:b w:val="0"/>
        <w:i w:val="0"/>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1C3D7DA9"/>
    <w:multiLevelType w:val="hybridMultilevel"/>
    <w:tmpl w:val="241810E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DC07BC4"/>
    <w:multiLevelType w:val="multilevel"/>
    <w:tmpl w:val="30A448DC"/>
    <w:lvl w:ilvl="0">
      <w:start w:val="1"/>
      <w:numFmt w:val="decimal"/>
      <w:lvlText w:val="%1."/>
      <w:lvlJc w:val="left"/>
      <w:pPr>
        <w:tabs>
          <w:tab w:val="num" w:pos="720"/>
        </w:tabs>
        <w:ind w:left="720" w:hanging="360"/>
      </w:pPr>
      <w:rPr>
        <w:rFonts w:ascii="Times New Roman" w:hAnsi="Times New Roman" w:hint="default"/>
        <w:b w:val="0"/>
        <w:i w:val="0"/>
        <w:sz w:val="24"/>
      </w:rPr>
    </w:lvl>
    <w:lvl w:ilvl="1">
      <w:start w:val="5"/>
      <w:numFmt w:val="decimal"/>
      <w:lvlText w:val="%2."/>
      <w:lvlJc w:val="left"/>
      <w:pPr>
        <w:tabs>
          <w:tab w:val="num" w:pos="720"/>
        </w:tabs>
        <w:ind w:left="72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DC2B4D"/>
    <w:multiLevelType w:val="hybridMultilevel"/>
    <w:tmpl w:val="EBA22DCE"/>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1861AC"/>
    <w:multiLevelType w:val="hybridMultilevel"/>
    <w:tmpl w:val="82186828"/>
    <w:lvl w:ilvl="0" w:tplc="EA94B94C">
      <w:start w:val="1"/>
      <w:numFmt w:val="decimal"/>
      <w:lvlText w:val="%1."/>
      <w:lvlJc w:val="left"/>
      <w:pPr>
        <w:tabs>
          <w:tab w:val="num" w:pos="1620"/>
        </w:tabs>
        <w:ind w:left="16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80141"/>
    <w:multiLevelType w:val="hybridMultilevel"/>
    <w:tmpl w:val="9D7C107A"/>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B355DC5"/>
    <w:multiLevelType w:val="hybridMultilevel"/>
    <w:tmpl w:val="2326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242E4"/>
    <w:multiLevelType w:val="hybridMultilevel"/>
    <w:tmpl w:val="CFD00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000BB"/>
    <w:multiLevelType w:val="hybridMultilevel"/>
    <w:tmpl w:val="7CCC0F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33266D07"/>
    <w:multiLevelType w:val="hybridMultilevel"/>
    <w:tmpl w:val="3BAC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077C2"/>
    <w:multiLevelType w:val="hybridMultilevel"/>
    <w:tmpl w:val="1CCC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94131"/>
    <w:multiLevelType w:val="hybridMultilevel"/>
    <w:tmpl w:val="4BC64476"/>
    <w:lvl w:ilvl="0" w:tplc="EA94B94C">
      <w:start w:val="1"/>
      <w:numFmt w:val="decimal"/>
      <w:lvlText w:val="%1."/>
      <w:lvlJc w:val="left"/>
      <w:pPr>
        <w:tabs>
          <w:tab w:val="num" w:pos="2790"/>
        </w:tabs>
        <w:ind w:left="279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39FE1492"/>
    <w:multiLevelType w:val="hybridMultilevel"/>
    <w:tmpl w:val="CE308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1806E5"/>
    <w:multiLevelType w:val="hybridMultilevel"/>
    <w:tmpl w:val="39E2E4A8"/>
    <w:lvl w:ilvl="0" w:tplc="EA94B94C">
      <w:start w:val="1"/>
      <w:numFmt w:val="decimal"/>
      <w:lvlText w:val="%1."/>
      <w:lvlJc w:val="left"/>
      <w:pPr>
        <w:tabs>
          <w:tab w:val="num" w:pos="2610"/>
        </w:tabs>
        <w:ind w:left="2610" w:hanging="360"/>
      </w:pPr>
      <w:rPr>
        <w:rFonts w:ascii="Times New Roman" w:hAnsi="Times New Roman" w:hint="default"/>
        <w:b w:val="0"/>
        <w:i w:val="0"/>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40D573A2"/>
    <w:multiLevelType w:val="hybridMultilevel"/>
    <w:tmpl w:val="D528F0E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10F3151"/>
    <w:multiLevelType w:val="hybridMultilevel"/>
    <w:tmpl w:val="751C128E"/>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22538B0"/>
    <w:multiLevelType w:val="hybridMultilevel"/>
    <w:tmpl w:val="D3B6A156"/>
    <w:lvl w:ilvl="0" w:tplc="EA94B94C">
      <w:start w:val="1"/>
      <w:numFmt w:val="decimal"/>
      <w:lvlText w:val="%1."/>
      <w:lvlJc w:val="left"/>
      <w:pPr>
        <w:tabs>
          <w:tab w:val="num" w:pos="1620"/>
        </w:tabs>
        <w:ind w:left="16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C3BF2"/>
    <w:multiLevelType w:val="hybridMultilevel"/>
    <w:tmpl w:val="F1CCE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5686593"/>
    <w:multiLevelType w:val="hybridMultilevel"/>
    <w:tmpl w:val="25708598"/>
    <w:lvl w:ilvl="0" w:tplc="EA94B94C">
      <w:start w:val="1"/>
      <w:numFmt w:val="decimal"/>
      <w:lvlText w:val="%1."/>
      <w:lvlJc w:val="left"/>
      <w:pPr>
        <w:tabs>
          <w:tab w:val="num" w:pos="2790"/>
        </w:tabs>
        <w:ind w:left="279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E15436E"/>
    <w:multiLevelType w:val="multilevel"/>
    <w:tmpl w:val="8CA642A0"/>
    <w:lvl w:ilvl="0">
      <w:start w:val="1"/>
      <w:numFmt w:val="decimal"/>
      <w:lvlText w:val="%1."/>
      <w:lvlJc w:val="left"/>
      <w:pPr>
        <w:tabs>
          <w:tab w:val="num" w:pos="720"/>
        </w:tabs>
        <w:ind w:left="720" w:hanging="360"/>
      </w:pPr>
      <w:rPr>
        <w:rFonts w:ascii="Times New Roman" w:hAnsi="Times New Roman" w:hint="default"/>
        <w:b w:val="0"/>
        <w:i w:val="0"/>
        <w:sz w:val="24"/>
      </w:rPr>
    </w:lvl>
    <w:lvl w:ilvl="1">
      <w:start w:val="1"/>
      <w:numFmt w:val="decimal"/>
      <w:lvlText w:val="%2."/>
      <w:lvlJc w:val="left"/>
      <w:pPr>
        <w:tabs>
          <w:tab w:val="num" w:pos="720"/>
        </w:tabs>
        <w:ind w:left="720" w:hanging="360"/>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22129F"/>
    <w:multiLevelType w:val="hybridMultilevel"/>
    <w:tmpl w:val="2C12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3064A"/>
    <w:multiLevelType w:val="hybridMultilevel"/>
    <w:tmpl w:val="F1CCD38A"/>
    <w:lvl w:ilvl="0" w:tplc="EA94B94C">
      <w:start w:val="1"/>
      <w:numFmt w:val="decimal"/>
      <w:lvlText w:val="%1."/>
      <w:lvlJc w:val="left"/>
      <w:pPr>
        <w:tabs>
          <w:tab w:val="num" w:pos="2700"/>
        </w:tabs>
        <w:ind w:left="270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2DF699C"/>
    <w:multiLevelType w:val="hybridMultilevel"/>
    <w:tmpl w:val="935E1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A654A"/>
    <w:multiLevelType w:val="hybridMultilevel"/>
    <w:tmpl w:val="69C04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3FD51C1"/>
    <w:multiLevelType w:val="hybridMultilevel"/>
    <w:tmpl w:val="D6EE1024"/>
    <w:lvl w:ilvl="0" w:tplc="EA94B94C">
      <w:start w:val="1"/>
      <w:numFmt w:val="decimal"/>
      <w:lvlText w:val="%1."/>
      <w:lvlJc w:val="left"/>
      <w:pPr>
        <w:tabs>
          <w:tab w:val="num" w:pos="1260"/>
        </w:tabs>
        <w:ind w:left="1260" w:hanging="360"/>
      </w:pPr>
      <w:rPr>
        <w:rFonts w:ascii="Times New Roman" w:hAnsi="Times New Roman" w:hint="default"/>
        <w:b w:val="0"/>
        <w:i w:val="0"/>
        <w:sz w:val="24"/>
      </w:rPr>
    </w:lvl>
    <w:lvl w:ilvl="1" w:tplc="82206D38">
      <w:start w:val="3"/>
      <w:numFmt w:val="decimal"/>
      <w:lvlText w:val="%2."/>
      <w:lvlJc w:val="left"/>
      <w:pPr>
        <w:tabs>
          <w:tab w:val="num" w:pos="1260"/>
        </w:tabs>
        <w:ind w:left="1260" w:hanging="360"/>
      </w:pPr>
      <w:rPr>
        <w:rFonts w:hint="default"/>
        <w:b w:val="0"/>
        <w:i w:val="0"/>
        <w:sz w:val="24"/>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57E362CB"/>
    <w:multiLevelType w:val="hybridMultilevel"/>
    <w:tmpl w:val="B9683EA0"/>
    <w:lvl w:ilvl="0" w:tplc="EA94B94C">
      <w:start w:val="1"/>
      <w:numFmt w:val="decimal"/>
      <w:lvlText w:val="%1."/>
      <w:lvlJc w:val="left"/>
      <w:pPr>
        <w:tabs>
          <w:tab w:val="num" w:pos="2790"/>
        </w:tabs>
        <w:ind w:left="279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2" w15:restartNumberingAfterBreak="0">
    <w:nsid w:val="584D3D72"/>
    <w:multiLevelType w:val="hybridMultilevel"/>
    <w:tmpl w:val="9CE8199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CF14D75"/>
    <w:multiLevelType w:val="hybridMultilevel"/>
    <w:tmpl w:val="ADCC21EE"/>
    <w:lvl w:ilvl="0" w:tplc="EA94B94C">
      <w:start w:val="1"/>
      <w:numFmt w:val="decimal"/>
      <w:lvlText w:val="%1."/>
      <w:lvlJc w:val="left"/>
      <w:pPr>
        <w:tabs>
          <w:tab w:val="num" w:pos="2610"/>
        </w:tabs>
        <w:ind w:left="2610" w:hanging="360"/>
      </w:pPr>
      <w:rPr>
        <w:rFonts w:ascii="Times New Roman" w:hAnsi="Times New Roman" w:hint="default"/>
        <w:b w:val="0"/>
        <w:i w:val="0"/>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5DF12888"/>
    <w:multiLevelType w:val="hybridMultilevel"/>
    <w:tmpl w:val="2696C5A0"/>
    <w:lvl w:ilvl="0" w:tplc="B0983A76">
      <w:start w:val="8"/>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7E1C47"/>
    <w:multiLevelType w:val="hybridMultilevel"/>
    <w:tmpl w:val="1BAC0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7C388A"/>
    <w:multiLevelType w:val="hybridMultilevel"/>
    <w:tmpl w:val="7E68FD48"/>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6D133EC"/>
    <w:multiLevelType w:val="hybridMultilevel"/>
    <w:tmpl w:val="2E40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C3FF0"/>
    <w:multiLevelType w:val="hybridMultilevel"/>
    <w:tmpl w:val="6F42A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1B5451"/>
    <w:multiLevelType w:val="hybridMultilevel"/>
    <w:tmpl w:val="CF1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B8558C"/>
    <w:multiLevelType w:val="hybridMultilevel"/>
    <w:tmpl w:val="6926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5D0111"/>
    <w:multiLevelType w:val="hybridMultilevel"/>
    <w:tmpl w:val="4D3C5E76"/>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2A02E3B"/>
    <w:multiLevelType w:val="hybridMultilevel"/>
    <w:tmpl w:val="B524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E70680"/>
    <w:multiLevelType w:val="hybridMultilevel"/>
    <w:tmpl w:val="225C9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8B36A3"/>
    <w:multiLevelType w:val="hybridMultilevel"/>
    <w:tmpl w:val="A89E2A2C"/>
    <w:lvl w:ilvl="0" w:tplc="040E0316">
      <w:start w:val="1"/>
      <w:numFmt w:val="decimal"/>
      <w:lvlText w:val="%1."/>
      <w:lvlJc w:val="left"/>
      <w:pPr>
        <w:ind w:left="1530" w:hanging="360"/>
      </w:pPr>
      <w:rPr>
        <w:rFonts w:hint="default"/>
      </w:rPr>
    </w:lvl>
    <w:lvl w:ilvl="1" w:tplc="04090019" w:tentative="1">
      <w:start w:val="1"/>
      <w:numFmt w:val="lowerLetter"/>
      <w:lvlText w:val="%2."/>
      <w:lvlJc w:val="left"/>
      <w:pPr>
        <w:ind w:left="2031" w:hanging="360"/>
      </w:pPr>
    </w:lvl>
    <w:lvl w:ilvl="2" w:tplc="0409001B" w:tentative="1">
      <w:start w:val="1"/>
      <w:numFmt w:val="lowerRoman"/>
      <w:lvlText w:val="%3."/>
      <w:lvlJc w:val="right"/>
      <w:pPr>
        <w:ind w:left="2751" w:hanging="180"/>
      </w:pPr>
    </w:lvl>
    <w:lvl w:ilvl="3" w:tplc="0409000F" w:tentative="1">
      <w:start w:val="1"/>
      <w:numFmt w:val="decimal"/>
      <w:lvlText w:val="%4."/>
      <w:lvlJc w:val="left"/>
      <w:pPr>
        <w:ind w:left="3471" w:hanging="360"/>
      </w:pPr>
    </w:lvl>
    <w:lvl w:ilvl="4" w:tplc="04090019" w:tentative="1">
      <w:start w:val="1"/>
      <w:numFmt w:val="lowerLetter"/>
      <w:lvlText w:val="%5."/>
      <w:lvlJc w:val="left"/>
      <w:pPr>
        <w:ind w:left="4191" w:hanging="360"/>
      </w:pPr>
    </w:lvl>
    <w:lvl w:ilvl="5" w:tplc="0409001B" w:tentative="1">
      <w:start w:val="1"/>
      <w:numFmt w:val="lowerRoman"/>
      <w:lvlText w:val="%6."/>
      <w:lvlJc w:val="right"/>
      <w:pPr>
        <w:ind w:left="4911" w:hanging="180"/>
      </w:pPr>
    </w:lvl>
    <w:lvl w:ilvl="6" w:tplc="0409000F" w:tentative="1">
      <w:start w:val="1"/>
      <w:numFmt w:val="decimal"/>
      <w:lvlText w:val="%7."/>
      <w:lvlJc w:val="left"/>
      <w:pPr>
        <w:ind w:left="5631" w:hanging="360"/>
      </w:pPr>
    </w:lvl>
    <w:lvl w:ilvl="7" w:tplc="04090019" w:tentative="1">
      <w:start w:val="1"/>
      <w:numFmt w:val="lowerLetter"/>
      <w:lvlText w:val="%8."/>
      <w:lvlJc w:val="left"/>
      <w:pPr>
        <w:ind w:left="6351" w:hanging="360"/>
      </w:pPr>
    </w:lvl>
    <w:lvl w:ilvl="8" w:tplc="0409001B" w:tentative="1">
      <w:start w:val="1"/>
      <w:numFmt w:val="lowerRoman"/>
      <w:lvlText w:val="%9."/>
      <w:lvlJc w:val="right"/>
      <w:pPr>
        <w:ind w:left="7071" w:hanging="180"/>
      </w:pPr>
    </w:lvl>
  </w:abstractNum>
  <w:abstractNum w:abstractNumId="45" w15:restartNumberingAfterBreak="0">
    <w:nsid w:val="781C2B8C"/>
    <w:multiLevelType w:val="hybridMultilevel"/>
    <w:tmpl w:val="A9329388"/>
    <w:lvl w:ilvl="0" w:tplc="EA94B94C">
      <w:start w:val="1"/>
      <w:numFmt w:val="decimal"/>
      <w:lvlText w:val="%1."/>
      <w:lvlJc w:val="left"/>
      <w:pPr>
        <w:tabs>
          <w:tab w:val="num" w:pos="1530"/>
        </w:tabs>
        <w:ind w:left="1530" w:hanging="360"/>
      </w:pPr>
      <w:rPr>
        <w:rFonts w:ascii="Times New Roman" w:hAnsi="Times New Roman" w:hint="default"/>
        <w:b w:val="0"/>
        <w:i w:val="0"/>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15:restartNumberingAfterBreak="0">
    <w:nsid w:val="786A47A3"/>
    <w:multiLevelType w:val="hybridMultilevel"/>
    <w:tmpl w:val="E44E211A"/>
    <w:lvl w:ilvl="0" w:tplc="EA94B94C">
      <w:start w:val="1"/>
      <w:numFmt w:val="decimal"/>
      <w:lvlText w:val="%1."/>
      <w:lvlJc w:val="left"/>
      <w:pPr>
        <w:tabs>
          <w:tab w:val="num" w:pos="2610"/>
        </w:tabs>
        <w:ind w:left="2610" w:hanging="360"/>
      </w:pPr>
      <w:rPr>
        <w:rFonts w:ascii="Times New Roman" w:hAnsi="Times New Roman" w:hint="default"/>
        <w:b w:val="0"/>
        <w:i w:val="0"/>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7" w15:restartNumberingAfterBreak="0">
    <w:nsid w:val="7B844AE3"/>
    <w:multiLevelType w:val="hybridMultilevel"/>
    <w:tmpl w:val="7B7833F4"/>
    <w:lvl w:ilvl="0" w:tplc="EA94B94C">
      <w:start w:val="1"/>
      <w:numFmt w:val="decimal"/>
      <w:lvlText w:val="%1."/>
      <w:lvlJc w:val="left"/>
      <w:pPr>
        <w:tabs>
          <w:tab w:val="num" w:pos="2790"/>
        </w:tabs>
        <w:ind w:left="279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8" w15:restartNumberingAfterBreak="0">
    <w:nsid w:val="7CA77749"/>
    <w:multiLevelType w:val="hybridMultilevel"/>
    <w:tmpl w:val="13C6F274"/>
    <w:lvl w:ilvl="0" w:tplc="EA94B94C">
      <w:start w:val="1"/>
      <w:numFmt w:val="decimal"/>
      <w:lvlText w:val="%1."/>
      <w:lvlJc w:val="left"/>
      <w:pPr>
        <w:tabs>
          <w:tab w:val="num" w:pos="2700"/>
        </w:tabs>
        <w:ind w:left="270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E641A6D"/>
    <w:multiLevelType w:val="hybridMultilevel"/>
    <w:tmpl w:val="AED0D79A"/>
    <w:lvl w:ilvl="0" w:tplc="040E03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0"/>
  </w:num>
  <w:num w:numId="2">
    <w:abstractNumId w:val="29"/>
  </w:num>
  <w:num w:numId="3">
    <w:abstractNumId w:val="5"/>
  </w:num>
  <w:num w:numId="4">
    <w:abstractNumId w:val="25"/>
  </w:num>
  <w:num w:numId="5">
    <w:abstractNumId w:val="8"/>
  </w:num>
  <w:num w:numId="6">
    <w:abstractNumId w:val="34"/>
  </w:num>
  <w:num w:numId="7">
    <w:abstractNumId w:val="32"/>
  </w:num>
  <w:num w:numId="8">
    <w:abstractNumId w:val="39"/>
  </w:num>
  <w:num w:numId="9">
    <w:abstractNumId w:val="43"/>
  </w:num>
  <w:num w:numId="10">
    <w:abstractNumId w:val="18"/>
  </w:num>
  <w:num w:numId="11">
    <w:abstractNumId w:val="14"/>
  </w:num>
  <w:num w:numId="12">
    <w:abstractNumId w:val="23"/>
  </w:num>
  <w:num w:numId="13">
    <w:abstractNumId w:val="7"/>
  </w:num>
  <w:num w:numId="14">
    <w:abstractNumId w:val="49"/>
  </w:num>
  <w:num w:numId="15">
    <w:abstractNumId w:val="44"/>
  </w:num>
  <w:num w:numId="16">
    <w:abstractNumId w:val="27"/>
  </w:num>
  <w:num w:numId="17">
    <w:abstractNumId w:val="48"/>
  </w:num>
  <w:num w:numId="18">
    <w:abstractNumId w:val="31"/>
  </w:num>
  <w:num w:numId="19">
    <w:abstractNumId w:val="2"/>
  </w:num>
  <w:num w:numId="20">
    <w:abstractNumId w:val="17"/>
  </w:num>
  <w:num w:numId="21">
    <w:abstractNumId w:val="47"/>
  </w:num>
  <w:num w:numId="22">
    <w:abstractNumId w:val="24"/>
  </w:num>
  <w:num w:numId="23">
    <w:abstractNumId w:val="33"/>
  </w:num>
  <w:num w:numId="24">
    <w:abstractNumId w:val="46"/>
  </w:num>
  <w:num w:numId="25">
    <w:abstractNumId w:val="6"/>
  </w:num>
  <w:num w:numId="26">
    <w:abstractNumId w:val="19"/>
  </w:num>
  <w:num w:numId="27">
    <w:abstractNumId w:val="3"/>
  </w:num>
  <w:num w:numId="28">
    <w:abstractNumId w:val="35"/>
  </w:num>
  <w:num w:numId="29">
    <w:abstractNumId w:val="22"/>
  </w:num>
  <w:num w:numId="30">
    <w:abstractNumId w:val="10"/>
  </w:num>
  <w:num w:numId="31">
    <w:abstractNumId w:val="45"/>
  </w:num>
  <w:num w:numId="32">
    <w:abstractNumId w:val="41"/>
  </w:num>
  <w:num w:numId="33">
    <w:abstractNumId w:val="11"/>
  </w:num>
  <w:num w:numId="34">
    <w:abstractNumId w:val="9"/>
  </w:num>
  <w:num w:numId="35">
    <w:abstractNumId w:val="4"/>
  </w:num>
  <w:num w:numId="36">
    <w:abstractNumId w:val="36"/>
  </w:num>
  <w:num w:numId="37">
    <w:abstractNumId w:val="1"/>
  </w:num>
  <w:num w:numId="38">
    <w:abstractNumId w:val="21"/>
  </w:num>
  <w:num w:numId="39">
    <w:abstractNumId w:val="40"/>
  </w:num>
  <w:num w:numId="40">
    <w:abstractNumId w:val="12"/>
  </w:num>
  <w:num w:numId="41">
    <w:abstractNumId w:val="42"/>
  </w:num>
  <w:num w:numId="42">
    <w:abstractNumId w:val="13"/>
  </w:num>
  <w:num w:numId="43">
    <w:abstractNumId w:val="28"/>
  </w:num>
  <w:num w:numId="44">
    <w:abstractNumId w:val="16"/>
  </w:num>
  <w:num w:numId="45">
    <w:abstractNumId w:val="0"/>
  </w:num>
  <w:num w:numId="46">
    <w:abstractNumId w:val="20"/>
  </w:num>
  <w:num w:numId="47">
    <w:abstractNumId w:val="38"/>
  </w:num>
  <w:num w:numId="48">
    <w:abstractNumId w:val="15"/>
  </w:num>
  <w:num w:numId="49">
    <w:abstractNumId w:val="3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969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BC"/>
    <w:rsid w:val="000039A2"/>
    <w:rsid w:val="00011DA7"/>
    <w:rsid w:val="000311A9"/>
    <w:rsid w:val="00056908"/>
    <w:rsid w:val="0007334C"/>
    <w:rsid w:val="000743BC"/>
    <w:rsid w:val="00075E79"/>
    <w:rsid w:val="00083BE9"/>
    <w:rsid w:val="000A2B9B"/>
    <w:rsid w:val="000B44D8"/>
    <w:rsid w:val="000B7CC6"/>
    <w:rsid w:val="000C69BD"/>
    <w:rsid w:val="000D1FE1"/>
    <w:rsid w:val="000D2D4A"/>
    <w:rsid w:val="000F1013"/>
    <w:rsid w:val="000F421F"/>
    <w:rsid w:val="001065C2"/>
    <w:rsid w:val="001236B9"/>
    <w:rsid w:val="0017273D"/>
    <w:rsid w:val="00175931"/>
    <w:rsid w:val="001E2DE5"/>
    <w:rsid w:val="001E6CC2"/>
    <w:rsid w:val="001F02FD"/>
    <w:rsid w:val="0022587A"/>
    <w:rsid w:val="00230BE8"/>
    <w:rsid w:val="00230E82"/>
    <w:rsid w:val="00265377"/>
    <w:rsid w:val="00291999"/>
    <w:rsid w:val="00296912"/>
    <w:rsid w:val="002A5D3D"/>
    <w:rsid w:val="002B4740"/>
    <w:rsid w:val="002B743E"/>
    <w:rsid w:val="002F75F6"/>
    <w:rsid w:val="00312440"/>
    <w:rsid w:val="0033466B"/>
    <w:rsid w:val="00335F7C"/>
    <w:rsid w:val="0033634E"/>
    <w:rsid w:val="00340132"/>
    <w:rsid w:val="00342FF5"/>
    <w:rsid w:val="00355513"/>
    <w:rsid w:val="00366BD7"/>
    <w:rsid w:val="003674C7"/>
    <w:rsid w:val="00386B30"/>
    <w:rsid w:val="003D0BF1"/>
    <w:rsid w:val="003D6373"/>
    <w:rsid w:val="003E6E31"/>
    <w:rsid w:val="004014F9"/>
    <w:rsid w:val="004164D4"/>
    <w:rsid w:val="004164D9"/>
    <w:rsid w:val="004232FA"/>
    <w:rsid w:val="004252B5"/>
    <w:rsid w:val="00426AC1"/>
    <w:rsid w:val="00432AF5"/>
    <w:rsid w:val="00437151"/>
    <w:rsid w:val="0045609D"/>
    <w:rsid w:val="0046275E"/>
    <w:rsid w:val="0046313B"/>
    <w:rsid w:val="00477A85"/>
    <w:rsid w:val="004829FB"/>
    <w:rsid w:val="004831EE"/>
    <w:rsid w:val="0048496D"/>
    <w:rsid w:val="0049595C"/>
    <w:rsid w:val="004C41DD"/>
    <w:rsid w:val="004D030D"/>
    <w:rsid w:val="004D79D5"/>
    <w:rsid w:val="004F139E"/>
    <w:rsid w:val="004F462A"/>
    <w:rsid w:val="004F715D"/>
    <w:rsid w:val="005026D9"/>
    <w:rsid w:val="005052D8"/>
    <w:rsid w:val="00507A2C"/>
    <w:rsid w:val="00515C00"/>
    <w:rsid w:val="0053154F"/>
    <w:rsid w:val="005375BB"/>
    <w:rsid w:val="00537DFD"/>
    <w:rsid w:val="00540C19"/>
    <w:rsid w:val="0054508A"/>
    <w:rsid w:val="00556FE8"/>
    <w:rsid w:val="00557E51"/>
    <w:rsid w:val="00562138"/>
    <w:rsid w:val="005A0727"/>
    <w:rsid w:val="005A2C6D"/>
    <w:rsid w:val="005A3417"/>
    <w:rsid w:val="005B3DD9"/>
    <w:rsid w:val="005C3CD6"/>
    <w:rsid w:val="005D2046"/>
    <w:rsid w:val="005F136C"/>
    <w:rsid w:val="005F79BD"/>
    <w:rsid w:val="00600B07"/>
    <w:rsid w:val="00610F09"/>
    <w:rsid w:val="00616D5C"/>
    <w:rsid w:val="0064347C"/>
    <w:rsid w:val="006675E1"/>
    <w:rsid w:val="00671A9E"/>
    <w:rsid w:val="00684CC3"/>
    <w:rsid w:val="00697B13"/>
    <w:rsid w:val="006A61F9"/>
    <w:rsid w:val="006B6053"/>
    <w:rsid w:val="006D7590"/>
    <w:rsid w:val="00703CB0"/>
    <w:rsid w:val="007123C4"/>
    <w:rsid w:val="00712ABA"/>
    <w:rsid w:val="0071628E"/>
    <w:rsid w:val="00720329"/>
    <w:rsid w:val="0072206A"/>
    <w:rsid w:val="00722B5F"/>
    <w:rsid w:val="00783EE8"/>
    <w:rsid w:val="007970E7"/>
    <w:rsid w:val="007B7D7D"/>
    <w:rsid w:val="007C3E0A"/>
    <w:rsid w:val="007E0850"/>
    <w:rsid w:val="007F4172"/>
    <w:rsid w:val="00811304"/>
    <w:rsid w:val="0082111C"/>
    <w:rsid w:val="0084268A"/>
    <w:rsid w:val="00861FF5"/>
    <w:rsid w:val="00895361"/>
    <w:rsid w:val="00896533"/>
    <w:rsid w:val="008A18BC"/>
    <w:rsid w:val="008A25AB"/>
    <w:rsid w:val="008B246C"/>
    <w:rsid w:val="008D3B2E"/>
    <w:rsid w:val="008F0C67"/>
    <w:rsid w:val="008F207C"/>
    <w:rsid w:val="008F3947"/>
    <w:rsid w:val="008F787F"/>
    <w:rsid w:val="009004C2"/>
    <w:rsid w:val="00903B58"/>
    <w:rsid w:val="00903C5E"/>
    <w:rsid w:val="0092083A"/>
    <w:rsid w:val="00921D4F"/>
    <w:rsid w:val="00932364"/>
    <w:rsid w:val="00947A33"/>
    <w:rsid w:val="00947ED2"/>
    <w:rsid w:val="00960728"/>
    <w:rsid w:val="0096301E"/>
    <w:rsid w:val="00977731"/>
    <w:rsid w:val="00980E7A"/>
    <w:rsid w:val="0098794C"/>
    <w:rsid w:val="009B128A"/>
    <w:rsid w:val="009B5E0F"/>
    <w:rsid w:val="00A04AC6"/>
    <w:rsid w:val="00A05009"/>
    <w:rsid w:val="00A17E79"/>
    <w:rsid w:val="00A47E31"/>
    <w:rsid w:val="00A5058E"/>
    <w:rsid w:val="00A633B2"/>
    <w:rsid w:val="00A63CE1"/>
    <w:rsid w:val="00A64582"/>
    <w:rsid w:val="00A6499D"/>
    <w:rsid w:val="00A7702A"/>
    <w:rsid w:val="00A863EB"/>
    <w:rsid w:val="00AA155B"/>
    <w:rsid w:val="00AB22AB"/>
    <w:rsid w:val="00AE0768"/>
    <w:rsid w:val="00B030C6"/>
    <w:rsid w:val="00B16795"/>
    <w:rsid w:val="00B26DAA"/>
    <w:rsid w:val="00B27FB1"/>
    <w:rsid w:val="00B46022"/>
    <w:rsid w:val="00B747A6"/>
    <w:rsid w:val="00B83F83"/>
    <w:rsid w:val="00B87935"/>
    <w:rsid w:val="00B90675"/>
    <w:rsid w:val="00B923EB"/>
    <w:rsid w:val="00B969C5"/>
    <w:rsid w:val="00BC041D"/>
    <w:rsid w:val="00BC165D"/>
    <w:rsid w:val="00BD1075"/>
    <w:rsid w:val="00BD40A6"/>
    <w:rsid w:val="00BE55E3"/>
    <w:rsid w:val="00C02762"/>
    <w:rsid w:val="00C11DB5"/>
    <w:rsid w:val="00C17624"/>
    <w:rsid w:val="00C40033"/>
    <w:rsid w:val="00C45165"/>
    <w:rsid w:val="00C45507"/>
    <w:rsid w:val="00C74D37"/>
    <w:rsid w:val="00C85341"/>
    <w:rsid w:val="00C907BF"/>
    <w:rsid w:val="00CA3052"/>
    <w:rsid w:val="00CB3721"/>
    <w:rsid w:val="00CB4D8B"/>
    <w:rsid w:val="00CB7519"/>
    <w:rsid w:val="00CC5888"/>
    <w:rsid w:val="00CC6819"/>
    <w:rsid w:val="00CC6ED3"/>
    <w:rsid w:val="00CF3750"/>
    <w:rsid w:val="00D11281"/>
    <w:rsid w:val="00D175E5"/>
    <w:rsid w:val="00D56517"/>
    <w:rsid w:val="00D741C5"/>
    <w:rsid w:val="00DA30EF"/>
    <w:rsid w:val="00DA3D93"/>
    <w:rsid w:val="00DB23E0"/>
    <w:rsid w:val="00DD6A97"/>
    <w:rsid w:val="00DE0F21"/>
    <w:rsid w:val="00DE20BD"/>
    <w:rsid w:val="00DE7768"/>
    <w:rsid w:val="00E00901"/>
    <w:rsid w:val="00E04977"/>
    <w:rsid w:val="00E14C04"/>
    <w:rsid w:val="00E23D97"/>
    <w:rsid w:val="00E275B6"/>
    <w:rsid w:val="00E362FD"/>
    <w:rsid w:val="00E40191"/>
    <w:rsid w:val="00E43808"/>
    <w:rsid w:val="00E55452"/>
    <w:rsid w:val="00E56743"/>
    <w:rsid w:val="00E5745F"/>
    <w:rsid w:val="00E97719"/>
    <w:rsid w:val="00EB0FD7"/>
    <w:rsid w:val="00ED24B9"/>
    <w:rsid w:val="00ED493C"/>
    <w:rsid w:val="00EE28FE"/>
    <w:rsid w:val="00EF7E18"/>
    <w:rsid w:val="00F0281F"/>
    <w:rsid w:val="00F0444E"/>
    <w:rsid w:val="00F14AE2"/>
    <w:rsid w:val="00F20D5A"/>
    <w:rsid w:val="00F26866"/>
    <w:rsid w:val="00F3698C"/>
    <w:rsid w:val="00F42CEF"/>
    <w:rsid w:val="00F450FF"/>
    <w:rsid w:val="00F50346"/>
    <w:rsid w:val="00F575D1"/>
    <w:rsid w:val="00F57AD8"/>
    <w:rsid w:val="00F80314"/>
    <w:rsid w:val="00F83904"/>
    <w:rsid w:val="00F900EB"/>
    <w:rsid w:val="00FA6715"/>
    <w:rsid w:val="00FA7FE4"/>
    <w:rsid w:val="00FB240C"/>
    <w:rsid w:val="00FC5B0B"/>
    <w:rsid w:val="00FD2FA7"/>
    <w:rsid w:val="00FD6D93"/>
    <w:rsid w:val="00FF2ECA"/>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9697">
      <o:colormenu v:ext="edit" strokecolor="none"/>
    </o:shapedefaults>
    <o:shapelayout v:ext="edit">
      <o:idmap v:ext="edit" data="1"/>
    </o:shapelayout>
  </w:shapeDefaults>
  <w:decimalSymbol w:val="."/>
  <w:listSeparator w:val=","/>
  <w14:docId w14:val="632EF42A"/>
  <w15:docId w15:val="{6C62A509-73CC-4BF6-9E07-40AD428D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24"/>
      <w:u w:val="single"/>
    </w:rPr>
  </w:style>
  <w:style w:type="paragraph" w:styleId="BodyText">
    <w:name w:val="Body Text"/>
    <w:basedOn w:val="Normal"/>
    <w:rPr>
      <w:rFonts w:ascii="Times New Roman" w:hAnsi="Times New Roman"/>
      <w:sz w:val="24"/>
    </w:rPr>
  </w:style>
  <w:style w:type="paragraph" w:styleId="BodyText2">
    <w:name w:val="Body Text 2"/>
    <w:basedOn w:val="Normal"/>
    <w:rPr>
      <w:rFonts w:ascii="Times New Roman" w:hAnsi="Times New Roman"/>
      <w:b/>
      <w:bCs/>
      <w:sz w:val="24"/>
      <w:u w:val="single"/>
    </w:rPr>
  </w:style>
  <w:style w:type="paragraph" w:styleId="BodyTextIndent">
    <w:name w:val="Body Text Indent"/>
    <w:basedOn w:val="Normal"/>
    <w:pPr>
      <w:ind w:left="720"/>
    </w:pPr>
    <w:rPr>
      <w:rFonts w:ascii="Times New Roman" w:hAnsi="Times New Roman"/>
      <w:sz w:val="24"/>
    </w:rPr>
  </w:style>
  <w:style w:type="paragraph" w:styleId="BalloonText">
    <w:name w:val="Balloon Text"/>
    <w:basedOn w:val="Normal"/>
    <w:semiHidden/>
    <w:rsid w:val="00B87935"/>
    <w:rPr>
      <w:rFonts w:ascii="Tahoma" w:hAnsi="Tahoma" w:cs="Tahoma"/>
      <w:sz w:val="16"/>
      <w:szCs w:val="16"/>
    </w:rPr>
  </w:style>
  <w:style w:type="character" w:styleId="Hyperlink">
    <w:name w:val="Hyperlink"/>
    <w:rsid w:val="008F207C"/>
    <w:rPr>
      <w:color w:val="0000FF"/>
      <w:u w:val="single"/>
    </w:rPr>
  </w:style>
  <w:style w:type="paragraph" w:styleId="Header">
    <w:name w:val="header"/>
    <w:basedOn w:val="Normal"/>
    <w:link w:val="HeaderChar"/>
    <w:uiPriority w:val="99"/>
    <w:unhideWhenUsed/>
    <w:rsid w:val="00977731"/>
    <w:pPr>
      <w:tabs>
        <w:tab w:val="center" w:pos="4680"/>
        <w:tab w:val="right" w:pos="9360"/>
      </w:tabs>
    </w:pPr>
  </w:style>
  <w:style w:type="character" w:customStyle="1" w:styleId="HeaderChar">
    <w:name w:val="Header Char"/>
    <w:basedOn w:val="DefaultParagraphFont"/>
    <w:link w:val="Header"/>
    <w:uiPriority w:val="99"/>
    <w:rsid w:val="00977731"/>
    <w:rPr>
      <w:rFonts w:ascii="Arial" w:hAnsi="Arial"/>
      <w:sz w:val="22"/>
      <w:szCs w:val="24"/>
    </w:rPr>
  </w:style>
  <w:style w:type="paragraph" w:styleId="Footer">
    <w:name w:val="footer"/>
    <w:basedOn w:val="Normal"/>
    <w:link w:val="FooterChar"/>
    <w:uiPriority w:val="99"/>
    <w:unhideWhenUsed/>
    <w:rsid w:val="00977731"/>
    <w:pPr>
      <w:tabs>
        <w:tab w:val="center" w:pos="4680"/>
        <w:tab w:val="right" w:pos="9360"/>
      </w:tabs>
    </w:pPr>
  </w:style>
  <w:style w:type="character" w:customStyle="1" w:styleId="FooterChar">
    <w:name w:val="Footer Char"/>
    <w:basedOn w:val="DefaultParagraphFont"/>
    <w:link w:val="Footer"/>
    <w:uiPriority w:val="99"/>
    <w:rsid w:val="00977731"/>
    <w:rPr>
      <w:rFonts w:ascii="Arial" w:hAnsi="Arial"/>
      <w:sz w:val="22"/>
      <w:szCs w:val="24"/>
    </w:rPr>
  </w:style>
  <w:style w:type="paragraph" w:styleId="ListParagraph">
    <w:name w:val="List Paragraph"/>
    <w:basedOn w:val="Normal"/>
    <w:uiPriority w:val="34"/>
    <w:qFormat/>
    <w:rsid w:val="00977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illerbank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gen@millerbank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ff@millerbanks.com" TargetMode="External"/><Relationship Id="rId4" Type="http://schemas.openxmlformats.org/officeDocument/2006/relationships/settings" Target="settings.xml"/><Relationship Id="rId9" Type="http://schemas.openxmlformats.org/officeDocument/2006/relationships/hyperlink" Target="mailto:tiffany@millerbank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F62B-F2C7-4A2A-9D65-5A5708D9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5</Pages>
  <Words>2938</Words>
  <Characters>15119</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MEMO TO CLIENTS</vt:lpstr>
    </vt:vector>
  </TitlesOfParts>
  <Company>Miller Neidheart</Company>
  <LinksUpToDate>false</LinksUpToDate>
  <CharactersWithSpaces>18021</CharactersWithSpaces>
  <SharedDoc>false</SharedDoc>
  <HLinks>
    <vt:vector size="18" baseType="variant">
      <vt:variant>
        <vt:i4>7995467</vt:i4>
      </vt:variant>
      <vt:variant>
        <vt:i4>6</vt:i4>
      </vt:variant>
      <vt:variant>
        <vt:i4>0</vt:i4>
      </vt:variant>
      <vt:variant>
        <vt:i4>5</vt:i4>
      </vt:variant>
      <vt:variant>
        <vt:lpwstr>mailto:melissa@dennismillercpa.com</vt:lpwstr>
      </vt:variant>
      <vt:variant>
        <vt:lpwstr/>
      </vt:variant>
      <vt:variant>
        <vt:i4>1048623</vt:i4>
      </vt:variant>
      <vt:variant>
        <vt:i4>3</vt:i4>
      </vt:variant>
      <vt:variant>
        <vt:i4>0</vt:i4>
      </vt:variant>
      <vt:variant>
        <vt:i4>5</vt:i4>
      </vt:variant>
      <vt:variant>
        <vt:lpwstr>mailto:jeff@dennismillercpa.com</vt:lpwstr>
      </vt:variant>
      <vt:variant>
        <vt:lpwstr/>
      </vt:variant>
      <vt:variant>
        <vt:i4>8323156</vt:i4>
      </vt:variant>
      <vt:variant>
        <vt:i4>0</vt:i4>
      </vt:variant>
      <vt:variant>
        <vt:i4>0</vt:i4>
      </vt:variant>
      <vt:variant>
        <vt:i4>5</vt:i4>
      </vt:variant>
      <vt:variant>
        <vt:lpwstr>mailto:dennis@dennismillercpa.com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CLIENTS</dc:title>
  <dc:creator>Charlene</dc:creator>
  <cp:lastModifiedBy>Tiffany</cp:lastModifiedBy>
  <cp:revision>16</cp:revision>
  <cp:lastPrinted>2018-12-18T21:53:00Z</cp:lastPrinted>
  <dcterms:created xsi:type="dcterms:W3CDTF">2018-11-28T22:00:00Z</dcterms:created>
  <dcterms:modified xsi:type="dcterms:W3CDTF">2018-12-19T14:42:00Z</dcterms:modified>
</cp:coreProperties>
</file>